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C6" w:rsidRPr="00FD32C2" w:rsidRDefault="00C2730D"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aps/>
          <w:color w:val="000000" w:themeColor="text1"/>
          <w:sz w:val="24"/>
          <w:szCs w:val="24"/>
          <w:lang w:val="fr-FR"/>
        </w:rPr>
        <w:t xml:space="preserve">UNIVERSITATEA DE STAT DE </w:t>
      </w:r>
      <w:r w:rsidR="002027C6" w:rsidRPr="00FD32C2">
        <w:rPr>
          <w:rFonts w:ascii="Times New Roman" w:hAnsi="Times New Roman" w:cs="Times New Roman"/>
          <w:b/>
          <w:bCs/>
          <w:caps/>
          <w:color w:val="000000" w:themeColor="text1"/>
          <w:sz w:val="24"/>
          <w:szCs w:val="24"/>
          <w:lang w:val="fr-FR"/>
        </w:rPr>
        <w:t>medICINĂ ȘI FARMACIE</w:t>
      </w:r>
    </w:p>
    <w:p w:rsidR="00AF7D95" w:rsidRPr="00FD32C2" w:rsidRDefault="00795B2F"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olor w:val="000000" w:themeColor="text1"/>
          <w:sz w:val="24"/>
          <w:szCs w:val="24"/>
          <w:shd w:val="clear" w:color="auto" w:fill="FFFFFF"/>
          <w:lang w:val="fr-FR"/>
        </w:rPr>
        <w:t>"</w:t>
      </w:r>
      <w:r w:rsidR="002027C6" w:rsidRPr="00FD32C2">
        <w:rPr>
          <w:rFonts w:ascii="Times New Roman" w:hAnsi="Times New Roman" w:cs="Times New Roman"/>
          <w:b/>
          <w:bCs/>
          <w:caps/>
          <w:color w:val="000000" w:themeColor="text1"/>
          <w:sz w:val="24"/>
          <w:szCs w:val="24"/>
          <w:lang w:val="fr-FR"/>
        </w:rPr>
        <w:t>nICOLAE TESTEMIȚANU</w:t>
      </w:r>
      <w:r w:rsidRPr="00FD32C2">
        <w:rPr>
          <w:rFonts w:ascii="Times New Roman" w:hAnsi="Times New Roman" w:cs="Times New Roman"/>
          <w:b/>
          <w:bCs/>
          <w:color w:val="000000" w:themeColor="text1"/>
          <w:sz w:val="24"/>
          <w:szCs w:val="24"/>
          <w:shd w:val="clear" w:color="auto" w:fill="FFFFFF"/>
          <w:lang w:val="fr-FR"/>
        </w:rPr>
        <w:t>"</w:t>
      </w:r>
      <w:r w:rsidR="00AF7D95" w:rsidRPr="00FD32C2">
        <w:rPr>
          <w:rFonts w:ascii="Times New Roman" w:hAnsi="Times New Roman" w:cs="Times New Roman"/>
          <w:b/>
          <w:bCs/>
          <w:caps/>
          <w:color w:val="000000" w:themeColor="text1"/>
          <w:sz w:val="24"/>
          <w:szCs w:val="24"/>
          <w:lang w:val="fr-FR"/>
        </w:rPr>
        <w:t>, Departament Pediatrie,</w:t>
      </w:r>
    </w:p>
    <w:p w:rsidR="002027C6" w:rsidRPr="00FD32C2" w:rsidRDefault="00AF7D95"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aps/>
          <w:color w:val="000000" w:themeColor="text1"/>
          <w:sz w:val="24"/>
          <w:szCs w:val="24"/>
          <w:lang w:val="fr-FR"/>
        </w:rPr>
        <w:t>Clinica de neurologie pediatrică</w:t>
      </w: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104643" w:rsidRPr="00FD32C2" w:rsidRDefault="00C2730D"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aps/>
          <w:color w:val="000000" w:themeColor="text1"/>
          <w:sz w:val="24"/>
          <w:szCs w:val="24"/>
          <w:lang w:val="fr-FR"/>
        </w:rPr>
        <w:t>SUPORT DE CURS</w:t>
      </w:r>
    </w:p>
    <w:p w:rsidR="00C2730D" w:rsidRPr="00FD32C2" w:rsidRDefault="00C2730D" w:rsidP="004D794B">
      <w:pPr>
        <w:spacing w:after="0" w:line="240" w:lineRule="auto"/>
        <w:jc w:val="center"/>
        <w:rPr>
          <w:rFonts w:ascii="Times New Roman" w:hAnsi="Times New Roman" w:cs="Times New Roman"/>
          <w:b/>
          <w:bCs/>
          <w:caps/>
          <w:color w:val="000000" w:themeColor="text1"/>
          <w:sz w:val="24"/>
          <w:szCs w:val="24"/>
          <w:lang w:val="ro-RO"/>
        </w:rPr>
      </w:pPr>
      <w:r w:rsidRPr="00FD32C2">
        <w:rPr>
          <w:rFonts w:ascii="Times New Roman" w:hAnsi="Times New Roman" w:cs="Times New Roman"/>
          <w:b/>
          <w:bCs/>
          <w:caps/>
          <w:color w:val="000000" w:themeColor="text1"/>
          <w:sz w:val="24"/>
          <w:szCs w:val="24"/>
          <w:lang w:val="fr-FR"/>
        </w:rPr>
        <w:t>La ciclul de perfec</w:t>
      </w:r>
      <w:r w:rsidRPr="00FD32C2">
        <w:rPr>
          <w:rFonts w:ascii="Times New Roman" w:hAnsi="Times New Roman" w:cs="Times New Roman"/>
          <w:b/>
          <w:bCs/>
          <w:caps/>
          <w:color w:val="000000" w:themeColor="text1"/>
          <w:sz w:val="24"/>
          <w:szCs w:val="24"/>
          <w:lang w:val="ro-RO"/>
        </w:rPr>
        <w:t>ționare a medicilor cu tema:</w:t>
      </w:r>
    </w:p>
    <w:p w:rsidR="009A4910" w:rsidRPr="00FD32C2" w:rsidRDefault="00795B2F" w:rsidP="004D794B">
      <w:pPr>
        <w:spacing w:after="0" w:line="240" w:lineRule="auto"/>
        <w:jc w:val="center"/>
        <w:rPr>
          <w:rFonts w:ascii="Times New Roman" w:hAnsi="Times New Roman" w:cs="Times New Roman"/>
          <w:b/>
          <w:bCs/>
          <w:caps/>
          <w:color w:val="000000" w:themeColor="text1"/>
          <w:sz w:val="24"/>
          <w:szCs w:val="24"/>
          <w:lang w:val="it-IT"/>
        </w:rPr>
      </w:pPr>
      <w:r w:rsidRPr="00FD32C2">
        <w:rPr>
          <w:rFonts w:ascii="Times New Roman" w:hAnsi="Times New Roman" w:cs="Times New Roman"/>
          <w:b/>
          <w:bCs/>
          <w:color w:val="000000" w:themeColor="text1"/>
          <w:sz w:val="24"/>
          <w:szCs w:val="24"/>
          <w:shd w:val="clear" w:color="auto" w:fill="FFFFFF"/>
          <w:lang w:val="ro-RO"/>
        </w:rPr>
        <w:t>"</w:t>
      </w:r>
      <w:r w:rsidR="00664704" w:rsidRPr="00FD32C2">
        <w:rPr>
          <w:rFonts w:ascii="Times New Roman" w:hAnsi="Times New Roman" w:cs="Times New Roman"/>
          <w:b/>
          <w:bCs/>
          <w:color w:val="000000" w:themeColor="text1"/>
          <w:sz w:val="24"/>
          <w:szCs w:val="24"/>
          <w:lang w:val="ro-RO"/>
        </w:rPr>
        <w:t>Sindroame neurologice în practica pediatrică</w:t>
      </w:r>
      <w:r w:rsidRPr="00FD32C2">
        <w:rPr>
          <w:rFonts w:ascii="Times New Roman" w:hAnsi="Times New Roman" w:cs="Times New Roman"/>
          <w:b/>
          <w:bCs/>
          <w:color w:val="000000" w:themeColor="text1"/>
          <w:sz w:val="24"/>
          <w:szCs w:val="24"/>
          <w:shd w:val="clear" w:color="auto" w:fill="FFFFFF"/>
          <w:lang w:val="ro-RO"/>
        </w:rPr>
        <w:t>"</w:t>
      </w:r>
    </w:p>
    <w:p w:rsidR="009A4910" w:rsidRPr="00FD32C2" w:rsidRDefault="009A4910" w:rsidP="004D794B">
      <w:pPr>
        <w:spacing w:after="0" w:line="240" w:lineRule="auto"/>
        <w:jc w:val="center"/>
        <w:rPr>
          <w:rFonts w:ascii="Times New Roman" w:hAnsi="Times New Roman" w:cs="Times New Roman"/>
          <w:b/>
          <w:bCs/>
          <w:caps/>
          <w:color w:val="000000" w:themeColor="text1"/>
          <w:sz w:val="24"/>
          <w:szCs w:val="24"/>
          <w:lang w:val="it-IT"/>
        </w:rPr>
      </w:pPr>
    </w:p>
    <w:p w:rsidR="00F620A0" w:rsidRPr="00FD32C2" w:rsidRDefault="00F620A0"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F620A0" w:rsidRPr="00FD32C2" w:rsidRDefault="00F620A0"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9A4910" w:rsidRPr="00FD32C2" w:rsidRDefault="009A4910" w:rsidP="004D794B">
      <w:pPr>
        <w:spacing w:after="0" w:line="240" w:lineRule="auto"/>
        <w:jc w:val="center"/>
        <w:rPr>
          <w:rFonts w:ascii="Times New Roman" w:eastAsia="MyriadPro-Bold" w:hAnsi="Times New Roman" w:cs="Times New Roman"/>
          <w:b/>
          <w:bCs/>
          <w:color w:val="000000" w:themeColor="text1"/>
          <w:sz w:val="24"/>
          <w:szCs w:val="24"/>
          <w:lang w:val="ro-RO"/>
        </w:rPr>
      </w:pPr>
      <w:r w:rsidRPr="00FD32C2">
        <w:rPr>
          <w:rFonts w:ascii="Times New Roman" w:eastAsia="MyriadPro-Bold" w:hAnsi="Times New Roman" w:cs="Times New Roman"/>
          <w:b/>
          <w:bCs/>
          <w:color w:val="000000" w:themeColor="text1"/>
          <w:sz w:val="24"/>
          <w:szCs w:val="24"/>
          <w:lang w:val="ro-RO"/>
        </w:rPr>
        <w:t>AUTORI:</w:t>
      </w:r>
    </w:p>
    <w:p w:rsidR="008C672A" w:rsidRPr="00FD32C2" w:rsidRDefault="008C672A" w:rsidP="004D794B">
      <w:pPr>
        <w:spacing w:after="0" w:line="240" w:lineRule="auto"/>
        <w:jc w:val="center"/>
        <w:rPr>
          <w:rFonts w:ascii="Times New Roman" w:hAnsi="Times New Roman" w:cs="Times New Roman"/>
          <w:b/>
          <w:bCs/>
          <w:caps/>
          <w:color w:val="000000" w:themeColor="text1"/>
          <w:sz w:val="24"/>
          <w:szCs w:val="24"/>
          <w:lang w:val="it-IT"/>
        </w:rPr>
      </w:pPr>
    </w:p>
    <w:p w:rsidR="009A4910" w:rsidRPr="00FD32C2" w:rsidRDefault="009A4910" w:rsidP="004D794B">
      <w:pPr>
        <w:autoSpaceDE w:val="0"/>
        <w:autoSpaceDN w:val="0"/>
        <w:adjustRightInd w:val="0"/>
        <w:spacing w:after="0" w:line="240" w:lineRule="auto"/>
        <w:jc w:val="center"/>
        <w:rPr>
          <w:rFonts w:ascii="Times New Roman" w:eastAsia="MyriadPro-Regular" w:hAnsi="Times New Roman" w:cs="Times New Roman"/>
          <w:color w:val="000000" w:themeColor="text1"/>
          <w:sz w:val="24"/>
          <w:szCs w:val="24"/>
          <w:lang w:val="ro-RO"/>
        </w:rPr>
      </w:pPr>
      <w:r w:rsidRPr="00FD32C2">
        <w:rPr>
          <w:rFonts w:ascii="Times New Roman" w:eastAsia="MyriadPro-Bold" w:hAnsi="Times New Roman" w:cs="Times New Roman"/>
          <w:b/>
          <w:bCs/>
          <w:color w:val="000000" w:themeColor="text1"/>
          <w:sz w:val="24"/>
          <w:szCs w:val="24"/>
          <w:lang w:val="ro-RO"/>
        </w:rPr>
        <w:t>Hadjiu Svetlana</w:t>
      </w:r>
      <w:r w:rsidRPr="00FD32C2">
        <w:rPr>
          <w:rFonts w:ascii="Times New Roman" w:eastAsia="MyriadPro-Regular" w:hAnsi="Times New Roman" w:cs="Times New Roman"/>
          <w:color w:val="000000" w:themeColor="text1"/>
          <w:sz w:val="24"/>
          <w:szCs w:val="24"/>
          <w:lang w:val="ro-RO"/>
        </w:rPr>
        <w:t xml:space="preserve">, doctor habilitat în științe medicale, profesor universitar, Sef clinică Neurologie Pediatrică, Departamentul Pediatrie, USMF </w:t>
      </w:r>
      <w:r w:rsidR="00795B2F" w:rsidRPr="00FD32C2">
        <w:rPr>
          <w:rFonts w:ascii="Times New Roman" w:hAnsi="Times New Roman" w:cs="Times New Roman"/>
          <w:color w:val="000000" w:themeColor="text1"/>
          <w:sz w:val="24"/>
          <w:szCs w:val="24"/>
          <w:shd w:val="clear" w:color="auto" w:fill="FFFFFF"/>
          <w:lang w:val="ro-RO"/>
        </w:rPr>
        <w:t>"</w:t>
      </w:r>
      <w:r w:rsidRPr="00FD32C2">
        <w:rPr>
          <w:rFonts w:ascii="Times New Roman" w:eastAsia="MyriadPro-Regular" w:hAnsi="Times New Roman" w:cs="Times New Roman"/>
          <w:color w:val="000000" w:themeColor="text1"/>
          <w:sz w:val="24"/>
          <w:szCs w:val="24"/>
          <w:lang w:val="ro-RO"/>
        </w:rPr>
        <w:t>Nicolae Testemițanu</w:t>
      </w:r>
      <w:r w:rsidR="00795B2F" w:rsidRPr="00FD32C2">
        <w:rPr>
          <w:rFonts w:ascii="Times New Roman" w:hAnsi="Times New Roman" w:cs="Times New Roman"/>
          <w:color w:val="000000" w:themeColor="text1"/>
          <w:sz w:val="24"/>
          <w:szCs w:val="24"/>
          <w:shd w:val="clear" w:color="auto" w:fill="FFFFFF"/>
          <w:lang w:val="ro-RO"/>
        </w:rPr>
        <w:t>"</w:t>
      </w:r>
      <w:r w:rsidRPr="00FD32C2">
        <w:rPr>
          <w:rFonts w:ascii="Times New Roman" w:eastAsia="MyriadPro-Regular" w:hAnsi="Times New Roman" w:cs="Times New Roman"/>
          <w:color w:val="000000" w:themeColor="text1"/>
          <w:sz w:val="24"/>
          <w:szCs w:val="24"/>
          <w:lang w:val="ro-RO"/>
        </w:rPr>
        <w:t>;</w:t>
      </w:r>
    </w:p>
    <w:p w:rsidR="009A4910" w:rsidRPr="00FD32C2" w:rsidRDefault="009A4910" w:rsidP="004D794B">
      <w:pPr>
        <w:autoSpaceDE w:val="0"/>
        <w:autoSpaceDN w:val="0"/>
        <w:adjustRightInd w:val="0"/>
        <w:spacing w:after="0" w:line="240" w:lineRule="auto"/>
        <w:jc w:val="center"/>
        <w:rPr>
          <w:rFonts w:ascii="Times New Roman" w:eastAsia="MyriadPro-Regular" w:hAnsi="Times New Roman" w:cs="Times New Roman"/>
          <w:color w:val="000000" w:themeColor="text1"/>
          <w:sz w:val="24"/>
          <w:szCs w:val="24"/>
          <w:lang w:val="ro-RO"/>
        </w:rPr>
      </w:pPr>
    </w:p>
    <w:p w:rsidR="009A4910" w:rsidRPr="00FD32C2" w:rsidRDefault="009A4910" w:rsidP="004D794B">
      <w:pPr>
        <w:autoSpaceDE w:val="0"/>
        <w:autoSpaceDN w:val="0"/>
        <w:adjustRightInd w:val="0"/>
        <w:spacing w:after="0" w:line="240" w:lineRule="auto"/>
        <w:jc w:val="center"/>
        <w:rPr>
          <w:rFonts w:ascii="Times New Roman" w:eastAsia="MyriadPro-Regular" w:hAnsi="Times New Roman" w:cs="Times New Roman"/>
          <w:color w:val="000000" w:themeColor="text1"/>
          <w:sz w:val="24"/>
          <w:szCs w:val="24"/>
          <w:lang w:val="en-US"/>
        </w:rPr>
      </w:pPr>
      <w:r w:rsidRPr="00FD32C2">
        <w:rPr>
          <w:rFonts w:ascii="Times New Roman" w:eastAsia="MyriadPro-Bold" w:hAnsi="Times New Roman" w:cs="Times New Roman"/>
          <w:b/>
          <w:bCs/>
          <w:color w:val="000000" w:themeColor="text1"/>
          <w:sz w:val="24"/>
          <w:szCs w:val="24"/>
          <w:lang w:val="en-US"/>
        </w:rPr>
        <w:t>Călcîi Cornelia</w:t>
      </w:r>
      <w:r w:rsidRPr="00FD32C2">
        <w:rPr>
          <w:rFonts w:ascii="Times New Roman" w:eastAsia="MyriadPro-Regular" w:hAnsi="Times New Roman" w:cs="Times New Roman"/>
          <w:color w:val="000000" w:themeColor="text1"/>
          <w:sz w:val="24"/>
          <w:szCs w:val="24"/>
          <w:lang w:val="en-US"/>
        </w:rPr>
        <w:t xml:space="preserve">, doctor înștiințemedicale, conferențiaruniversitar, DepartamentulPediatrie USMF </w:t>
      </w:r>
      <w:r w:rsidR="00795B2F" w:rsidRPr="00FD32C2">
        <w:rPr>
          <w:rFonts w:ascii="Times New Roman" w:hAnsi="Times New Roman" w:cs="Times New Roman"/>
          <w:color w:val="000000" w:themeColor="text1"/>
          <w:sz w:val="24"/>
          <w:szCs w:val="24"/>
          <w:shd w:val="clear" w:color="auto" w:fill="FFFFFF"/>
          <w:lang w:val="en-US"/>
        </w:rPr>
        <w:t>"</w:t>
      </w:r>
      <w:r w:rsidRPr="00FD32C2">
        <w:rPr>
          <w:rFonts w:ascii="Times New Roman" w:eastAsia="MyriadPro-Regular" w:hAnsi="Times New Roman" w:cs="Times New Roman"/>
          <w:color w:val="000000" w:themeColor="text1"/>
          <w:sz w:val="24"/>
          <w:szCs w:val="24"/>
          <w:lang w:val="en-US"/>
        </w:rPr>
        <w:t>Nicolae Testemițanu</w:t>
      </w:r>
      <w:r w:rsidR="00795B2F" w:rsidRPr="00FD32C2">
        <w:rPr>
          <w:rFonts w:ascii="Times New Roman" w:hAnsi="Times New Roman" w:cs="Times New Roman"/>
          <w:color w:val="000000" w:themeColor="text1"/>
          <w:sz w:val="24"/>
          <w:szCs w:val="24"/>
          <w:shd w:val="clear" w:color="auto" w:fill="FFFFFF"/>
          <w:lang w:val="en-US"/>
        </w:rPr>
        <w:t>"</w:t>
      </w:r>
      <w:r w:rsidRPr="00FD32C2">
        <w:rPr>
          <w:rFonts w:ascii="Times New Roman" w:eastAsia="MyriadPro-Regular" w:hAnsi="Times New Roman" w:cs="Times New Roman"/>
          <w:color w:val="000000" w:themeColor="text1"/>
          <w:sz w:val="24"/>
          <w:szCs w:val="24"/>
          <w:lang w:val="en-US"/>
        </w:rPr>
        <w:t>.</w:t>
      </w:r>
    </w:p>
    <w:p w:rsidR="00C2730D" w:rsidRPr="00FD32C2" w:rsidRDefault="00C2730D"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AF7D95" w:rsidRPr="00FD32C2" w:rsidRDefault="00AF7D95" w:rsidP="004D794B">
      <w:pPr>
        <w:spacing w:after="0" w:line="240" w:lineRule="auto"/>
        <w:jc w:val="center"/>
        <w:rPr>
          <w:rFonts w:ascii="Times New Roman" w:hAnsi="Times New Roman" w:cs="Times New Roman"/>
          <w:b/>
          <w:bCs/>
          <w:caps/>
          <w:color w:val="000000" w:themeColor="text1"/>
          <w:sz w:val="24"/>
          <w:szCs w:val="24"/>
          <w:lang w:val="it-IT"/>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it-IT"/>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it-IT"/>
        </w:rPr>
      </w:pPr>
    </w:p>
    <w:p w:rsidR="00F620A0" w:rsidRPr="00FD32C2" w:rsidRDefault="00F620A0" w:rsidP="004D794B">
      <w:pPr>
        <w:spacing w:after="0" w:line="240" w:lineRule="auto"/>
        <w:jc w:val="center"/>
        <w:rPr>
          <w:rFonts w:ascii="Times New Roman" w:hAnsi="Times New Roman" w:cs="Times New Roman"/>
          <w:b/>
          <w:bCs/>
          <w:caps/>
          <w:color w:val="000000" w:themeColor="text1"/>
          <w:sz w:val="24"/>
          <w:szCs w:val="24"/>
          <w:lang w:val="it-IT"/>
        </w:rPr>
      </w:pPr>
    </w:p>
    <w:p w:rsidR="00F620A0" w:rsidRPr="00FD32C2" w:rsidRDefault="00F620A0"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C2730D" w:rsidRPr="00FD32C2" w:rsidRDefault="00C2730D" w:rsidP="004D794B">
      <w:pPr>
        <w:spacing w:after="0" w:line="240" w:lineRule="auto"/>
        <w:jc w:val="center"/>
        <w:rPr>
          <w:rFonts w:ascii="Times New Roman" w:hAnsi="Times New Roman" w:cs="Times New Roman"/>
          <w:b/>
          <w:bCs/>
          <w:caps/>
          <w:color w:val="000000" w:themeColor="text1"/>
          <w:sz w:val="24"/>
          <w:szCs w:val="24"/>
          <w:lang w:val="it-IT"/>
        </w:rPr>
      </w:pPr>
      <w:r w:rsidRPr="00FD32C2">
        <w:rPr>
          <w:rFonts w:ascii="Times New Roman" w:hAnsi="Times New Roman" w:cs="Times New Roman"/>
          <w:b/>
          <w:bCs/>
          <w:caps/>
          <w:color w:val="000000" w:themeColor="text1"/>
          <w:sz w:val="24"/>
          <w:szCs w:val="24"/>
          <w:lang w:val="it-IT"/>
        </w:rPr>
        <w:t>202</w:t>
      </w:r>
      <w:r w:rsidR="004D794B" w:rsidRPr="00FD32C2">
        <w:rPr>
          <w:rFonts w:ascii="Times New Roman" w:hAnsi="Times New Roman" w:cs="Times New Roman"/>
          <w:b/>
          <w:bCs/>
          <w:caps/>
          <w:color w:val="000000" w:themeColor="text1"/>
          <w:sz w:val="24"/>
          <w:szCs w:val="24"/>
          <w:lang w:val="it-IT"/>
        </w:rPr>
        <w:t>1</w:t>
      </w:r>
    </w:p>
    <w:p w:rsidR="00974AAC" w:rsidRPr="00FD32C2" w:rsidRDefault="00974AAC" w:rsidP="004D794B">
      <w:pPr>
        <w:pStyle w:val="Default"/>
        <w:jc w:val="both"/>
        <w:rPr>
          <w:color w:val="000000" w:themeColor="text1"/>
          <w:lang w:val="it-IT"/>
        </w:rPr>
      </w:pPr>
      <w:r w:rsidRPr="00FD32C2">
        <w:rPr>
          <w:b/>
          <w:bCs/>
          <w:color w:val="000000" w:themeColor="text1"/>
          <w:lang w:val="it-IT"/>
        </w:rPr>
        <w:lastRenderedPageBreak/>
        <w:t xml:space="preserve">PREFAȚĂ </w:t>
      </w:r>
    </w:p>
    <w:p w:rsidR="00664704" w:rsidRPr="00FD32C2" w:rsidRDefault="00664704" w:rsidP="004D794B">
      <w:pPr>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Mortalitatea şi invalidizarea neuropsihică a copiilor crește grație complicaţiilor grave din partea sistemului nervos central (SNC). Cele mai frecvente complicații la copii survin în urma unor sindroame patologice, printre care cităm: statusul epilepticus, edemul cerebral, sindromul comatos, sindromul de hipertensiune intracraniană, sindromul meningien, encefalitic, pseudobulbar și bulbar, etc. Aceste sindroame, de obicei, apar în contextul unor patologii neurologice sau somatice. Nerecunoașterea precoce și diagnosticul tardiv al patologiilor de urgenţă pediatrică și neuropediatrică deseori se soldează cu tratamentul întârziat şi apariția complicaţiilor grave din partea SNC, ceea ce duce la invalidizare şi mortalitate infantilă. Aceste considerente reprezintă un argumantat forte în necesitatea elaborării </w:t>
      </w:r>
      <w:r w:rsidRPr="00FD32C2">
        <w:rPr>
          <w:rFonts w:ascii="Times New Roman" w:hAnsi="Times New Roman" w:cs="Times New Roman"/>
          <w:color w:val="000000" w:themeColor="text1"/>
          <w:sz w:val="24"/>
          <w:szCs w:val="24"/>
          <w:lang w:val="it-IT"/>
        </w:rPr>
        <w:t xml:space="preserve">programului de instruire postuniversitară pentru cursul cu denumirea: </w:t>
      </w:r>
      <w:r w:rsidRPr="00FD32C2">
        <w:rPr>
          <w:rFonts w:ascii="Times New Roman" w:hAnsi="Times New Roman" w:cs="Times New Roman"/>
          <w:b/>
          <w:color w:val="000000" w:themeColor="text1"/>
          <w:sz w:val="24"/>
          <w:szCs w:val="24"/>
          <w:lang w:val="ro-RO"/>
        </w:rPr>
        <w:t>„</w:t>
      </w:r>
      <w:r w:rsidRPr="00FD32C2">
        <w:rPr>
          <w:rFonts w:ascii="Times New Roman" w:hAnsi="Times New Roman" w:cs="Times New Roman"/>
          <w:b/>
          <w:bCs/>
          <w:color w:val="000000" w:themeColor="text1"/>
          <w:sz w:val="24"/>
          <w:szCs w:val="24"/>
          <w:lang w:val="fr-FR"/>
        </w:rPr>
        <w:t>Sindroame neurologice în practica pediatrică</w:t>
      </w:r>
      <w:r w:rsidRPr="00FD32C2">
        <w:rPr>
          <w:rFonts w:ascii="Times New Roman" w:hAnsi="Times New Roman" w:cs="Times New Roman"/>
          <w:b/>
          <w:color w:val="000000" w:themeColor="text1"/>
          <w:sz w:val="24"/>
          <w:szCs w:val="24"/>
          <w:lang w:val="ro-RO"/>
        </w:rPr>
        <w:t>”</w:t>
      </w:r>
      <w:r w:rsidRPr="00FD32C2">
        <w:rPr>
          <w:rFonts w:ascii="Times New Roman" w:hAnsi="Times New Roman" w:cs="Times New Roman"/>
          <w:bCs/>
          <w:color w:val="000000" w:themeColor="text1"/>
          <w:sz w:val="24"/>
          <w:szCs w:val="24"/>
          <w:lang w:val="ro-RO"/>
        </w:rPr>
        <w:t>.</w:t>
      </w:r>
      <w:r w:rsidRPr="00FD32C2">
        <w:rPr>
          <w:rFonts w:ascii="Times New Roman" w:hAnsi="Times New Roman" w:cs="Times New Roman"/>
          <w:color w:val="000000" w:themeColor="text1"/>
          <w:sz w:val="24"/>
          <w:szCs w:val="24"/>
          <w:lang w:val="ro-RO"/>
        </w:rPr>
        <w:t>Acest curs va permitestudierea problemelor de organizare a asistenței medicale de urgență copiilor de diferite vârste cu probleme neurologice, metodelor moderne de investigații în neuropediatrie, diagnostic, tratament, profilaxie și supraveghere a copiilor cu probleme neuropediatrice.</w:t>
      </w:r>
    </w:p>
    <w:p w:rsidR="003C6133" w:rsidRPr="00FD32C2" w:rsidRDefault="003C6133" w:rsidP="004D794B">
      <w:pPr>
        <w:pStyle w:val="Default"/>
        <w:jc w:val="both"/>
        <w:rPr>
          <w:color w:val="000000" w:themeColor="text1"/>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bookmarkStart w:id="0" w:name="_Hlk53339545"/>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bookmarkEnd w:id="0"/>
    <w:p w:rsidR="00664704" w:rsidRPr="00FD32C2" w:rsidRDefault="00664704"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664704" w:rsidRPr="00FD32C2" w:rsidRDefault="00664704"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664704" w:rsidRPr="00FD32C2" w:rsidRDefault="00664704"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4D794B" w:rsidRPr="00FD32C2" w:rsidRDefault="004D794B"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4D794B" w:rsidRPr="00FD32C2" w:rsidRDefault="004D794B"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FF2D4E" w:rsidRPr="00FD32C2" w:rsidRDefault="00FF2D4E"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fr-FR"/>
        </w:rPr>
      </w:pPr>
      <w:r w:rsidRPr="00FD32C2">
        <w:rPr>
          <w:rFonts w:ascii="Times New Roman" w:eastAsia="MyriadPro-Bold" w:hAnsi="Times New Roman" w:cs="Times New Roman"/>
          <w:b/>
          <w:bCs/>
          <w:caps/>
          <w:color w:val="000000" w:themeColor="text1"/>
          <w:sz w:val="24"/>
          <w:szCs w:val="24"/>
          <w:lang w:val="fr-FR"/>
        </w:rPr>
        <w:t>Cuprins</w:t>
      </w:r>
    </w:p>
    <w:p w:rsidR="003050AE" w:rsidRPr="00B3295B" w:rsidRDefault="003050AE" w:rsidP="003050AE">
      <w:pPr>
        <w:autoSpaceDE w:val="0"/>
        <w:autoSpaceDN w:val="0"/>
        <w:adjustRightInd w:val="0"/>
        <w:spacing w:after="120" w:line="240" w:lineRule="auto"/>
        <w:jc w:val="both"/>
        <w:rPr>
          <w:rFonts w:ascii="Times New Roman" w:hAnsi="Times New Roman" w:cs="Times New Roman"/>
          <w:bCs/>
          <w:caps/>
          <w:lang w:val="ro-RO"/>
        </w:rPr>
      </w:pPr>
      <w:bookmarkStart w:id="1" w:name="_Hlk52974504"/>
      <w:r w:rsidRPr="00B3295B">
        <w:rPr>
          <w:rFonts w:ascii="Times New Roman" w:hAnsi="Times New Roman" w:cs="Times New Roman"/>
          <w:b/>
          <w:caps/>
          <w:lang w:val="ro-RO"/>
        </w:rPr>
        <w:t>Prefață</w:t>
      </w:r>
      <w:r w:rsidRPr="00B3295B">
        <w:rPr>
          <w:rFonts w:ascii="Times New Roman" w:hAnsi="Times New Roman" w:cs="Times New Roman"/>
          <w:bCs/>
          <w:caps/>
          <w:lang w:val="ro-RO"/>
        </w:rPr>
        <w:t>.....................................................................................................................................................2</w:t>
      </w:r>
    </w:p>
    <w:p w:rsidR="003050AE" w:rsidRPr="00B3295B" w:rsidRDefault="003050AE" w:rsidP="003050AE">
      <w:pPr>
        <w:autoSpaceDE w:val="0"/>
        <w:autoSpaceDN w:val="0"/>
        <w:adjustRightInd w:val="0"/>
        <w:spacing w:after="120" w:line="240" w:lineRule="auto"/>
        <w:jc w:val="both"/>
        <w:rPr>
          <w:rFonts w:ascii="Times New Roman" w:hAnsi="Times New Roman" w:cs="Times New Roman"/>
          <w:bCs/>
          <w:caps/>
          <w:lang w:val="ro-RO"/>
        </w:rPr>
      </w:pPr>
      <w:r w:rsidRPr="00B3295B">
        <w:rPr>
          <w:rFonts w:ascii="Times New Roman" w:hAnsi="Times New Roman" w:cs="Times New Roman"/>
          <w:b/>
          <w:caps/>
          <w:lang w:val="ro-RO"/>
        </w:rPr>
        <w:t>Cuprins</w:t>
      </w:r>
      <w:r w:rsidRPr="00B3295B">
        <w:rPr>
          <w:rFonts w:ascii="Times New Roman" w:hAnsi="Times New Roman" w:cs="Times New Roman"/>
          <w:bCs/>
          <w:caps/>
          <w:lang w:val="ro-RO"/>
        </w:rPr>
        <w:t>......................................................................................................................................................3</w:t>
      </w:r>
    </w:p>
    <w:p w:rsidR="003050AE" w:rsidRPr="00B3295B" w:rsidRDefault="003050AE" w:rsidP="003050AE">
      <w:pPr>
        <w:autoSpaceDE w:val="0"/>
        <w:autoSpaceDN w:val="0"/>
        <w:adjustRightInd w:val="0"/>
        <w:spacing w:after="120" w:line="240" w:lineRule="auto"/>
        <w:jc w:val="both"/>
        <w:rPr>
          <w:rFonts w:ascii="Times New Roman" w:eastAsia="MyriadPro-Bold" w:hAnsi="Times New Roman" w:cs="Times New Roman"/>
          <w:b/>
          <w:lang w:val="fr-FR"/>
        </w:rPr>
      </w:pPr>
      <w:r w:rsidRPr="00B3295B">
        <w:rPr>
          <w:rFonts w:ascii="Times New Roman" w:hAnsi="Times New Roman" w:cs="Times New Roman"/>
          <w:b/>
          <w:caps/>
          <w:lang w:val="ro-RO"/>
        </w:rPr>
        <w:t>Capitolul I</w:t>
      </w:r>
      <w:r w:rsidRPr="00B3295B">
        <w:rPr>
          <w:rFonts w:ascii="Times New Roman" w:hAnsi="Times New Roman" w:cs="Times New Roman"/>
          <w:b/>
          <w:lang w:val="ro-RO"/>
        </w:rPr>
        <w:t>.</w:t>
      </w:r>
      <w:r w:rsidRPr="00B3295B">
        <w:rPr>
          <w:rFonts w:ascii="Times New Roman" w:hAnsi="Times New Roman" w:cs="Times New Roman"/>
          <w:lang w:val="ro-RO"/>
        </w:rPr>
        <w:t>Sindroame neurologice la copil: aspecte generale..</w:t>
      </w:r>
      <w:r w:rsidRPr="00B3295B">
        <w:rPr>
          <w:rFonts w:ascii="Times New Roman" w:eastAsia="Times New Roman" w:hAnsi="Times New Roman" w:cs="Times New Roman"/>
          <w:bCs/>
          <w:shd w:val="clear" w:color="auto" w:fill="FFFFFF"/>
          <w:lang w:val="fr-FR"/>
        </w:rPr>
        <w:t>.......................................................4-10</w:t>
      </w:r>
    </w:p>
    <w:p w:rsidR="003050AE" w:rsidRPr="00B3295B" w:rsidRDefault="003050AE" w:rsidP="003050AE">
      <w:pPr>
        <w:autoSpaceDE w:val="0"/>
        <w:autoSpaceDN w:val="0"/>
        <w:adjustRightInd w:val="0"/>
        <w:spacing w:after="0" w:line="240" w:lineRule="auto"/>
        <w:jc w:val="both"/>
        <w:textAlignment w:val="center"/>
        <w:rPr>
          <w:rFonts w:ascii="Times New Roman" w:hAnsi="Times New Roman" w:cs="Times New Roman"/>
          <w:b/>
          <w:bCs/>
          <w:lang w:val="ro-RO"/>
        </w:rPr>
      </w:pPr>
      <w:r w:rsidRPr="00B3295B">
        <w:rPr>
          <w:rFonts w:ascii="Times New Roman" w:hAnsi="Times New Roman" w:cs="Times New Roman"/>
          <w:b/>
          <w:bCs/>
          <w:caps/>
          <w:lang w:val="ro-RO"/>
        </w:rPr>
        <w:t xml:space="preserve">Capitolul </w:t>
      </w:r>
      <w:r w:rsidRPr="00B3295B">
        <w:rPr>
          <w:rFonts w:ascii="Times New Roman" w:hAnsi="Times New Roman" w:cs="Times New Roman"/>
          <w:b/>
          <w:bCs/>
          <w:lang w:val="ro-RO"/>
        </w:rPr>
        <w:t>II.</w:t>
      </w:r>
      <w:r w:rsidRPr="00B3295B">
        <w:rPr>
          <w:rFonts w:ascii="Times New Roman" w:hAnsi="Times New Roman" w:cs="Times New Roman"/>
          <w:lang w:val="it-IT"/>
        </w:rPr>
        <w:t xml:space="preserve">Sindromul hipertermic la copil. </w:t>
      </w:r>
      <w:r w:rsidRPr="00B3295B">
        <w:rPr>
          <w:rFonts w:ascii="Times New Roman" w:hAnsi="Times New Roman" w:cs="Times New Roman"/>
          <w:lang w:val="ro-RO"/>
        </w:rPr>
        <w:t>Definiție. Etiologie. Factorii de risc. Aspecte fizio-patogenetice. Manifestări clinice. Monitoring-ul. Tratament..................................................................11-12</w:t>
      </w:r>
    </w:p>
    <w:p w:rsidR="003050AE" w:rsidRPr="00B3295B" w:rsidRDefault="003050AE" w:rsidP="003050AE">
      <w:pPr>
        <w:spacing w:after="120" w:line="240" w:lineRule="auto"/>
        <w:jc w:val="both"/>
        <w:rPr>
          <w:rFonts w:ascii="Times New Roman" w:hAnsi="Times New Roman" w:cs="Times New Roman"/>
          <w:lang w:val="es-ES"/>
        </w:rPr>
      </w:pPr>
      <w:r w:rsidRPr="00B3295B">
        <w:rPr>
          <w:rFonts w:ascii="Times New Roman" w:hAnsi="Times New Roman" w:cs="Times New Roman"/>
          <w:b/>
          <w:bCs/>
          <w:caps/>
          <w:lang w:val="ro-RO"/>
        </w:rPr>
        <w:t xml:space="preserve">Capitolul </w:t>
      </w:r>
      <w:r w:rsidRPr="00B3295B">
        <w:rPr>
          <w:rFonts w:ascii="Times New Roman" w:hAnsi="Times New Roman" w:cs="Times New Roman"/>
          <w:b/>
          <w:bCs/>
          <w:lang w:val="ro-RO"/>
        </w:rPr>
        <w:t>III.</w:t>
      </w:r>
      <w:r w:rsidRPr="00B3295B">
        <w:rPr>
          <w:rFonts w:ascii="Times New Roman" w:hAnsi="Times New Roman" w:cs="Times New Roman"/>
          <w:lang w:val="ro-RO"/>
        </w:rPr>
        <w:t xml:space="preserve"> Convulsiile febrile la copil. Definiție. Etiologie. Aspecte patogenetice. Manifestări clinice. Diagnostic. Diagnosticul diferențial. Complicațiile. Tratament. Prevenție................................13-16</w:t>
      </w:r>
    </w:p>
    <w:p w:rsidR="003050AE" w:rsidRPr="00B3295B" w:rsidRDefault="003050AE" w:rsidP="003050AE">
      <w:pPr>
        <w:spacing w:after="120" w:line="240" w:lineRule="auto"/>
        <w:jc w:val="both"/>
        <w:rPr>
          <w:rFonts w:ascii="Times New Roman" w:hAnsi="Times New Roman" w:cs="Times New Roman"/>
          <w:b/>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IV.</w:t>
      </w:r>
      <w:r w:rsidRPr="00B3295B">
        <w:rPr>
          <w:rFonts w:ascii="Times New Roman" w:hAnsi="Times New Roman" w:cs="Times New Roman"/>
          <w:lang w:val="ro-RO"/>
        </w:rPr>
        <w:t xml:space="preserve"> Status epilepticus. Definiție. Etiologie. Aspecte patogenetice. Manifestări clinice. Diagnostic. Diagnostic diferențial. Complicații. Tratament. Prevenție...................................................17-20</w:t>
      </w:r>
    </w:p>
    <w:p w:rsidR="003050AE" w:rsidRPr="00B3295B" w:rsidRDefault="003050AE" w:rsidP="003050AE">
      <w:pPr>
        <w:spacing w:after="120" w:line="240" w:lineRule="auto"/>
        <w:jc w:val="both"/>
        <w:rPr>
          <w:rFonts w:ascii="Times New Roman" w:hAnsi="Times New Roman" w:cs="Times New Roman"/>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V.</w:t>
      </w:r>
      <w:r w:rsidRPr="00B3295B">
        <w:rPr>
          <w:rFonts w:ascii="Times New Roman" w:hAnsi="Times New Roman" w:cs="Times New Roman"/>
          <w:lang w:val="ro-RO"/>
        </w:rPr>
        <w:t xml:space="preserve"> Sindromul Reye la copil. Definiție. Etiologie și patogenie. Manifestări clinice. Investigații de laborator. Strategii de tratament......................................................................................21-22</w:t>
      </w:r>
    </w:p>
    <w:p w:rsidR="003050AE" w:rsidRPr="00B3295B" w:rsidRDefault="003050AE" w:rsidP="003050AE">
      <w:pPr>
        <w:spacing w:after="120" w:line="240" w:lineRule="auto"/>
        <w:jc w:val="both"/>
        <w:rPr>
          <w:rFonts w:ascii="Times New Roman" w:hAnsi="Times New Roman" w:cs="Times New Roman"/>
          <w:b/>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VI.</w:t>
      </w:r>
      <w:r w:rsidRPr="00B3295B">
        <w:rPr>
          <w:rFonts w:ascii="Times New Roman" w:hAnsi="Times New Roman" w:cs="Times New Roman"/>
          <w:lang w:val="ro-RO"/>
        </w:rPr>
        <w:t xml:space="preserve"> Sindromul de hipertensiune intracraniană. Definiție. Etiologie. Patogenie. Clasificare. Manifestări clinice. Diagnostic. Diagnostic diferențial. Complicații. Tratament. Prevenție...................22-27</w:t>
      </w:r>
    </w:p>
    <w:p w:rsidR="003050AE" w:rsidRPr="00B3295B" w:rsidRDefault="003050AE" w:rsidP="003050AE">
      <w:pPr>
        <w:spacing w:after="120" w:line="240" w:lineRule="auto"/>
        <w:jc w:val="both"/>
        <w:rPr>
          <w:rFonts w:ascii="Times New Roman" w:hAnsi="Times New Roman" w:cs="Times New Roman"/>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VII.</w:t>
      </w:r>
      <w:r w:rsidRPr="00B3295B">
        <w:rPr>
          <w:rFonts w:ascii="Times New Roman" w:hAnsi="Times New Roman" w:cs="Times New Roman"/>
          <w:lang w:val="ro-RO"/>
        </w:rPr>
        <w:t xml:space="preserve"> Sindromul meningean la copil. Definiție. Date epidemiologice. Etiologie. Patogenie. Clasificare. Manifestări clinice. Metode de investigații. Tratamentul.....................................................27-29</w:t>
      </w:r>
    </w:p>
    <w:p w:rsidR="003050AE" w:rsidRPr="00B3295B" w:rsidRDefault="003050AE" w:rsidP="003050AE">
      <w:pPr>
        <w:spacing w:after="120" w:line="240" w:lineRule="auto"/>
        <w:jc w:val="both"/>
        <w:rPr>
          <w:rFonts w:ascii="Times New Roman" w:hAnsi="Times New Roman" w:cs="Times New Roman"/>
          <w:b/>
          <w:bCs/>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VIII.</w:t>
      </w:r>
      <w:r w:rsidRPr="00B3295B">
        <w:rPr>
          <w:rFonts w:ascii="Times New Roman" w:hAnsi="Times New Roman" w:cs="Times New Roman"/>
          <w:lang w:val="ro-RO"/>
        </w:rPr>
        <w:t xml:space="preserve"> Sindromul encefalitic la copil. Definiție. Etiologie. Aspecte patogenetice. Manifestări clinice. Diagnostic. Diagnostic diferențial. Complicații. Tratament. Prevenție......................................30-33</w:t>
      </w:r>
    </w:p>
    <w:p w:rsidR="003050AE" w:rsidRPr="00B3295B" w:rsidRDefault="003050AE" w:rsidP="003050AE">
      <w:pPr>
        <w:spacing w:after="120" w:line="240" w:lineRule="auto"/>
        <w:jc w:val="both"/>
        <w:rPr>
          <w:rFonts w:ascii="Times New Roman" w:hAnsi="Times New Roman" w:cs="Times New Roman"/>
          <w:lang w:val="es-ES"/>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IX.</w:t>
      </w:r>
      <w:r w:rsidRPr="00B3295B">
        <w:rPr>
          <w:rFonts w:ascii="Times New Roman" w:hAnsi="Times New Roman" w:cs="Times New Roman"/>
          <w:lang w:val="es-ES"/>
        </w:rPr>
        <w:t>Edemul cerebral (ETI) la copil. Definiție. Etiologie și patogenie. Clasificare. Manifestări clinice. Metode de diagnostic. Strategii de tratament.</w:t>
      </w:r>
      <w:r w:rsidRPr="00B3295B">
        <w:rPr>
          <w:rFonts w:ascii="Times New Roman" w:hAnsi="Times New Roman" w:cs="Times New Roman"/>
          <w:lang w:val="ro-RO"/>
        </w:rPr>
        <w:t>..........................................................34-35</w:t>
      </w:r>
    </w:p>
    <w:p w:rsidR="003050AE" w:rsidRPr="00B3295B" w:rsidRDefault="003050AE" w:rsidP="003050AE">
      <w:pPr>
        <w:spacing w:after="120" w:line="240" w:lineRule="auto"/>
        <w:jc w:val="both"/>
        <w:rPr>
          <w:rFonts w:ascii="Times New Roman" w:hAnsi="Times New Roman" w:cs="Times New Roman"/>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X.</w:t>
      </w:r>
      <w:r w:rsidRPr="00B3295B">
        <w:rPr>
          <w:rFonts w:ascii="Times New Roman" w:hAnsi="Times New Roman" w:cs="Times New Roman"/>
          <w:lang w:val="it-IT"/>
        </w:rPr>
        <w:t xml:space="preserve">Sindromul bulbar şi pseudobulbar la copii. </w:t>
      </w:r>
      <w:r w:rsidRPr="00B3295B">
        <w:rPr>
          <w:rFonts w:ascii="Times New Roman" w:hAnsi="Times New Roman" w:cs="Times New Roman"/>
          <w:lang w:val="ro-RO"/>
        </w:rPr>
        <w:t xml:space="preserve">Definiție. Etiologie și patogenie. Tabloul clinic. Tratament...........................................................................................................................................36 </w:t>
      </w:r>
    </w:p>
    <w:p w:rsidR="003050AE" w:rsidRPr="00B3295B" w:rsidRDefault="003050AE" w:rsidP="003050AE">
      <w:pPr>
        <w:spacing w:after="120" w:line="240" w:lineRule="auto"/>
        <w:jc w:val="both"/>
        <w:rPr>
          <w:rFonts w:ascii="Times New Roman" w:hAnsi="Times New Roman" w:cs="Times New Roman"/>
          <w:b/>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XI.</w:t>
      </w:r>
      <w:bookmarkStart w:id="2" w:name="_Hlk52972061"/>
      <w:r w:rsidRPr="00B3295B">
        <w:rPr>
          <w:rFonts w:ascii="Times New Roman" w:hAnsi="Times New Roman" w:cs="Times New Roman"/>
          <w:lang w:val="ro-RO"/>
        </w:rPr>
        <w:t>Sindromul extrapiramidal la copil. Generalități. Etiologie. Manifestări și varietăți clinice. Diagnostic. Diagnostic diferențial. Tratament</w:t>
      </w:r>
      <w:r w:rsidRPr="00B3295B">
        <w:rPr>
          <w:rFonts w:ascii="Times New Roman" w:hAnsi="Times New Roman" w:cs="Times New Roman"/>
          <w:b/>
          <w:bCs/>
          <w:lang w:val="ro-RO"/>
        </w:rPr>
        <w:t>.</w:t>
      </w:r>
      <w:r w:rsidRPr="00B3295B">
        <w:rPr>
          <w:rFonts w:ascii="Times New Roman" w:hAnsi="Times New Roman" w:cs="Times New Roman"/>
          <w:bCs/>
          <w:lang w:val="ro-RO"/>
        </w:rPr>
        <w:t>...........................................................................37-38</w:t>
      </w:r>
    </w:p>
    <w:p w:rsidR="003050AE" w:rsidRPr="00B3295B" w:rsidRDefault="003050AE" w:rsidP="003050AE">
      <w:pPr>
        <w:spacing w:after="120" w:line="240" w:lineRule="auto"/>
        <w:jc w:val="both"/>
        <w:rPr>
          <w:rFonts w:ascii="Times New Roman" w:hAnsi="Times New Roman" w:cs="Times New Roman"/>
          <w:b/>
          <w:bCs/>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XII.</w:t>
      </w:r>
      <w:r w:rsidRPr="00B3295B">
        <w:rPr>
          <w:rFonts w:ascii="Times New Roman" w:hAnsi="Times New Roman" w:cs="Times New Roman"/>
          <w:lang w:val="ro-RO"/>
        </w:rPr>
        <w:t xml:space="preserve"> Sindroame epileptice la copil. Tipuri de encefalopatii epileptice în funcție de vârstă. Diagnostic. Diagnostic diferențial. Tratament. Prevenție</w:t>
      </w:r>
      <w:r w:rsidRPr="00B3295B">
        <w:rPr>
          <w:rFonts w:ascii="Times New Roman" w:hAnsi="Times New Roman" w:cs="Times New Roman"/>
          <w:b/>
          <w:bCs/>
          <w:lang w:val="ro-RO"/>
        </w:rPr>
        <w:t>.</w:t>
      </w:r>
      <w:r w:rsidRPr="00B3295B">
        <w:rPr>
          <w:rFonts w:ascii="Times New Roman" w:hAnsi="Times New Roman" w:cs="Times New Roman"/>
          <w:lang w:val="ro-RO"/>
        </w:rPr>
        <w:t>.......................................................................39-42</w:t>
      </w:r>
    </w:p>
    <w:p w:rsidR="003050AE" w:rsidRPr="00B3295B" w:rsidRDefault="003050AE" w:rsidP="003050AE">
      <w:pPr>
        <w:spacing w:after="120" w:line="240" w:lineRule="auto"/>
        <w:jc w:val="both"/>
        <w:rPr>
          <w:rFonts w:ascii="Times New Roman" w:hAnsi="Times New Roman" w:cs="Times New Roman"/>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fr-FR"/>
        </w:rPr>
        <w:t xml:space="preserve"> XIII.</w:t>
      </w:r>
      <w:r w:rsidRPr="00B3295B">
        <w:rPr>
          <w:rFonts w:ascii="Times New Roman" w:hAnsi="Times New Roman" w:cs="Times New Roman"/>
          <w:lang w:val="pt-BR"/>
        </w:rPr>
        <w:t xml:space="preserve">Sindromul de </w:t>
      </w:r>
      <w:r w:rsidRPr="00B3295B">
        <w:rPr>
          <w:rFonts w:ascii="Times New Roman" w:hAnsi="Times New Roman" w:cs="Times New Roman"/>
          <w:lang w:val="ro-RO"/>
        </w:rPr>
        <w:t>decorticaţie și decerebraţie la copil. Definiție. Etiologie și patogenie. Date epidemiologice. Tabloul clinic. Diagnostic. Tratament..................................................................43-44</w:t>
      </w:r>
    </w:p>
    <w:p w:rsidR="003050AE" w:rsidRPr="00B3295B" w:rsidRDefault="003050AE" w:rsidP="003050AE">
      <w:pPr>
        <w:autoSpaceDE w:val="0"/>
        <w:autoSpaceDN w:val="0"/>
        <w:adjustRightInd w:val="0"/>
        <w:spacing w:after="0" w:line="240" w:lineRule="auto"/>
        <w:jc w:val="both"/>
        <w:rPr>
          <w:rFonts w:ascii="Times New Roman" w:hAnsi="Times New Roman" w:cs="Times New Roman"/>
          <w:bCs/>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XIV.</w:t>
      </w:r>
      <w:bookmarkEnd w:id="2"/>
      <w:r w:rsidRPr="00B3295B">
        <w:rPr>
          <w:rFonts w:ascii="Times New Roman" w:hAnsi="Times New Roman" w:cs="Times New Roman"/>
          <w:bCs/>
          <w:lang w:val="ro-RO"/>
        </w:rPr>
        <w:t>Sindromul de tulburări de conștiență la copil. Definiție. Etiologie și patogenie. Manifestări clinice. Diagnostic diferențial. Tratamentul..</w:t>
      </w:r>
      <w:r w:rsidRPr="00B3295B">
        <w:rPr>
          <w:rFonts w:ascii="Times New Roman" w:hAnsi="Times New Roman" w:cs="Times New Roman"/>
          <w:lang w:val="ro-RO"/>
        </w:rPr>
        <w:t>.......................................................................44-47</w:t>
      </w:r>
    </w:p>
    <w:p w:rsidR="003050AE" w:rsidRPr="00B3295B" w:rsidRDefault="003050AE" w:rsidP="003050AE">
      <w:pPr>
        <w:shd w:val="clear" w:color="auto" w:fill="FFFFFF"/>
        <w:tabs>
          <w:tab w:val="left" w:pos="682"/>
        </w:tabs>
        <w:spacing w:after="120" w:line="240" w:lineRule="auto"/>
        <w:jc w:val="both"/>
        <w:rPr>
          <w:rFonts w:ascii="Times New Roman" w:hAnsi="Times New Roman" w:cs="Times New Roman"/>
          <w:b/>
          <w:bCs/>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XV.</w:t>
      </w:r>
      <w:r w:rsidRPr="00B3295B">
        <w:rPr>
          <w:rFonts w:ascii="Times New Roman" w:hAnsi="Times New Roman" w:cs="Times New Roman"/>
          <w:lang w:val="fr-FR"/>
        </w:rPr>
        <w:t xml:space="preserve">Sindroame paroxistice neepileptice </w:t>
      </w:r>
      <w:r w:rsidRPr="00B3295B">
        <w:rPr>
          <w:rFonts w:ascii="Times New Roman" w:hAnsi="Times New Roman" w:cs="Times New Roman"/>
          <w:lang w:val="ro-RO"/>
        </w:rPr>
        <w:t>la copil. Definiție. Tiprile de accese neepileptice și tabloul clinic al acestora. Tactica de tratament........................................................................................47-50</w:t>
      </w:r>
    </w:p>
    <w:p w:rsidR="003050AE" w:rsidRPr="00B3295B" w:rsidRDefault="003050AE" w:rsidP="003050AE">
      <w:pPr>
        <w:autoSpaceDE w:val="0"/>
        <w:autoSpaceDN w:val="0"/>
        <w:adjustRightInd w:val="0"/>
        <w:spacing w:after="120" w:line="240" w:lineRule="auto"/>
        <w:jc w:val="both"/>
        <w:rPr>
          <w:rFonts w:ascii="Times New Roman" w:hAnsi="Times New Roman" w:cs="Times New Roman"/>
          <w:b/>
          <w:bCs/>
          <w:lang w:val="ro-RO"/>
        </w:rPr>
      </w:pPr>
      <w:r w:rsidRPr="00B3295B">
        <w:rPr>
          <w:rFonts w:ascii="Times New Roman" w:hAnsi="Times New Roman" w:cs="Times New Roman"/>
          <w:b/>
          <w:caps/>
          <w:lang w:val="ro-RO"/>
        </w:rPr>
        <w:t>Capitolul</w:t>
      </w:r>
      <w:r w:rsidRPr="00B3295B">
        <w:rPr>
          <w:rFonts w:ascii="Times New Roman" w:hAnsi="Times New Roman" w:cs="Times New Roman"/>
          <w:b/>
          <w:bCs/>
          <w:caps/>
          <w:lang w:val="ro-RO"/>
        </w:rPr>
        <w:t xml:space="preserve"> XVI. </w:t>
      </w:r>
      <w:r w:rsidRPr="00B3295B">
        <w:rPr>
          <w:rFonts w:ascii="Times New Roman" w:hAnsi="Times New Roman" w:cs="Times New Roman"/>
          <w:lang w:val="it-IT"/>
        </w:rPr>
        <w:t>Sindromul sincopal. Date epidemiologice. Mecanismul fiziopatologic. Etiologie. Tablou clinic. Diagnostic diferențial. Investigații de laborator. Tratamentul</w:t>
      </w:r>
      <w:r w:rsidRPr="00B3295B">
        <w:rPr>
          <w:rFonts w:ascii="Times New Roman" w:hAnsi="Times New Roman" w:cs="Times New Roman"/>
          <w:lang w:val="ro-RO"/>
        </w:rPr>
        <w:t>..........................................50-52</w:t>
      </w:r>
    </w:p>
    <w:p w:rsidR="003050AE" w:rsidRPr="00B3295B" w:rsidRDefault="003050AE" w:rsidP="003050AE">
      <w:pPr>
        <w:spacing w:after="120" w:line="240" w:lineRule="auto"/>
        <w:jc w:val="both"/>
        <w:rPr>
          <w:rFonts w:ascii="Times New Roman" w:hAnsi="Times New Roman" w:cs="Times New Roman"/>
          <w:lang w:val="fr-FR"/>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XVII.</w:t>
      </w:r>
      <w:r w:rsidRPr="00B3295B">
        <w:rPr>
          <w:rFonts w:ascii="Times New Roman" w:hAnsi="Times New Roman" w:cs="Times New Roman"/>
          <w:bCs/>
          <w:lang w:val="ro-RO"/>
        </w:rPr>
        <w:t>Migrena</w:t>
      </w:r>
      <w:r w:rsidRPr="00B3295B">
        <w:rPr>
          <w:rFonts w:ascii="Times New Roman" w:hAnsi="Times New Roman" w:cs="Times New Roman"/>
          <w:lang w:val="fr-FR"/>
        </w:rPr>
        <w:t xml:space="preserve"> la copil. Definiție. Factori de risc. Patogenie. Tabloul clinic. Diagnostic pozitiv. Tratamentul................................................................................................................</w:t>
      </w:r>
      <w:r w:rsidRPr="00B3295B">
        <w:rPr>
          <w:rFonts w:ascii="Times New Roman" w:hAnsi="Times New Roman" w:cs="Times New Roman"/>
          <w:lang w:val="ro-RO"/>
        </w:rPr>
        <w:t>................52-53</w:t>
      </w:r>
    </w:p>
    <w:p w:rsidR="003050AE" w:rsidRPr="00B3295B" w:rsidRDefault="003050AE" w:rsidP="003050AE">
      <w:pPr>
        <w:spacing w:after="120" w:line="240" w:lineRule="auto"/>
        <w:jc w:val="both"/>
        <w:rPr>
          <w:rFonts w:ascii="Times New Roman" w:hAnsi="Times New Roman" w:cs="Times New Roman"/>
          <w:lang w:val="ro-RO"/>
        </w:rPr>
      </w:pPr>
      <w:r w:rsidRPr="00B3295B">
        <w:rPr>
          <w:rFonts w:ascii="Times New Roman" w:hAnsi="Times New Roman" w:cs="Times New Roman"/>
          <w:b/>
          <w:bCs/>
          <w:caps/>
          <w:lang w:val="ro-RO"/>
        </w:rPr>
        <w:t>Capitolul</w:t>
      </w:r>
      <w:r w:rsidRPr="00B3295B">
        <w:rPr>
          <w:rFonts w:ascii="Times New Roman" w:hAnsi="Times New Roman" w:cs="Times New Roman"/>
          <w:b/>
          <w:bCs/>
          <w:lang w:val="ro-RO"/>
        </w:rPr>
        <w:t xml:space="preserve"> XVIII.</w:t>
      </w:r>
      <w:r w:rsidRPr="00B3295B">
        <w:rPr>
          <w:rFonts w:ascii="Times New Roman" w:hAnsi="Times New Roman" w:cs="Times New Roman"/>
          <w:lang w:val="pt-BR"/>
        </w:rPr>
        <w:t>Sindromul de i</w:t>
      </w:r>
      <w:r w:rsidRPr="00B3295B">
        <w:rPr>
          <w:rFonts w:ascii="Times New Roman" w:hAnsi="Times New Roman" w:cs="Times New Roman"/>
          <w:lang w:val="ro-RO"/>
        </w:rPr>
        <w:t>nsuficientă circulatorie acută la copil. Definiție. Etiologie. Aspecte patogenetice. Manifestări clinice. Diagnostic. Diagnostic diferențial. Tratament. Prevenție..................54-56</w:t>
      </w:r>
    </w:p>
    <w:p w:rsidR="003050AE" w:rsidRPr="00B3295B" w:rsidRDefault="003050AE" w:rsidP="003050AE">
      <w:pPr>
        <w:spacing w:after="120" w:line="240" w:lineRule="auto"/>
        <w:jc w:val="both"/>
        <w:rPr>
          <w:rFonts w:ascii="Times New Roman" w:hAnsi="Times New Roman" w:cs="Times New Roman"/>
          <w:lang w:val="ro-RO"/>
        </w:rPr>
      </w:pPr>
      <w:r w:rsidRPr="00B3295B">
        <w:rPr>
          <w:rFonts w:ascii="Times New Roman" w:hAnsi="Times New Roman" w:cs="Times New Roman"/>
          <w:b/>
          <w:bCs/>
          <w:lang w:val="ro-RO"/>
        </w:rPr>
        <w:t>CAPITOLUL XIX.</w:t>
      </w:r>
      <w:r w:rsidRPr="00B3295B">
        <w:rPr>
          <w:rFonts w:ascii="Times New Roman" w:hAnsi="Times New Roman" w:cs="Times New Roman"/>
          <w:lang w:val="it-IT"/>
        </w:rPr>
        <w:t>Sindromul de deficit motor la copii sindromul "copilului moale". Defuniție. Etiologie. Tablou clinic. Diagnostic. Tratament.</w:t>
      </w:r>
      <w:r w:rsidRPr="00B3295B">
        <w:rPr>
          <w:rFonts w:ascii="Times New Roman" w:hAnsi="Times New Roman" w:cs="Times New Roman"/>
          <w:lang w:val="fr-FR"/>
        </w:rPr>
        <w:t>.</w:t>
      </w:r>
      <w:r w:rsidRPr="00B3295B">
        <w:rPr>
          <w:rFonts w:ascii="Times New Roman" w:hAnsi="Times New Roman" w:cs="Times New Roman"/>
          <w:lang w:val="ro-RO"/>
        </w:rPr>
        <w:t>....................................................................................................57-58</w:t>
      </w:r>
    </w:p>
    <w:p w:rsidR="003050AE" w:rsidRPr="00B3295B" w:rsidRDefault="003050AE" w:rsidP="003050AE">
      <w:pPr>
        <w:spacing w:after="120" w:line="240" w:lineRule="auto"/>
        <w:jc w:val="both"/>
        <w:rPr>
          <w:rFonts w:ascii="Times New Roman" w:hAnsi="Times New Roman" w:cs="Times New Roman"/>
          <w:lang w:val="ro-RO"/>
        </w:rPr>
      </w:pPr>
      <w:r w:rsidRPr="00B3295B">
        <w:rPr>
          <w:rFonts w:ascii="Times New Roman" w:hAnsi="Times New Roman" w:cs="Times New Roman"/>
          <w:b/>
          <w:bCs/>
          <w:lang w:val="ro-RO"/>
        </w:rPr>
        <w:t>Bibliografie selectivă</w:t>
      </w:r>
      <w:r w:rsidRPr="00B3295B">
        <w:rPr>
          <w:rFonts w:ascii="Times New Roman" w:hAnsi="Times New Roman" w:cs="Times New Roman"/>
          <w:lang w:val="ro-RO"/>
        </w:rPr>
        <w:t>.............................................................................................................................59-60</w:t>
      </w:r>
    </w:p>
    <w:bookmarkEnd w:id="1"/>
    <w:p w:rsidR="00584C28" w:rsidRPr="00FD32C2" w:rsidRDefault="00584C28" w:rsidP="004D794B">
      <w:pPr>
        <w:autoSpaceDE w:val="0"/>
        <w:autoSpaceDN w:val="0"/>
        <w:adjustRightInd w:val="0"/>
        <w:spacing w:after="0" w:line="240" w:lineRule="auto"/>
        <w:jc w:val="both"/>
        <w:rPr>
          <w:rFonts w:ascii="Times New Roman" w:hAnsi="Times New Roman" w:cs="Times New Roman"/>
          <w:b/>
          <w:caps/>
          <w:color w:val="000000" w:themeColor="text1"/>
          <w:sz w:val="24"/>
          <w:szCs w:val="24"/>
          <w:lang w:val="ro-RO"/>
        </w:rPr>
      </w:pPr>
    </w:p>
    <w:p w:rsidR="00584C28" w:rsidRPr="00FD32C2" w:rsidRDefault="00584C28" w:rsidP="004D794B">
      <w:pPr>
        <w:autoSpaceDE w:val="0"/>
        <w:autoSpaceDN w:val="0"/>
        <w:adjustRightInd w:val="0"/>
        <w:spacing w:after="0" w:line="240" w:lineRule="auto"/>
        <w:jc w:val="both"/>
        <w:rPr>
          <w:rFonts w:ascii="Times New Roman" w:hAnsi="Times New Roman" w:cs="Times New Roman"/>
          <w:b/>
          <w:caps/>
          <w:color w:val="000000" w:themeColor="text1"/>
          <w:sz w:val="24"/>
          <w:szCs w:val="24"/>
          <w:lang w:val="ro-RO"/>
        </w:rPr>
      </w:pPr>
    </w:p>
    <w:p w:rsidR="00584C28" w:rsidRPr="00FD32C2" w:rsidRDefault="00584C28" w:rsidP="004D794B">
      <w:pPr>
        <w:autoSpaceDE w:val="0"/>
        <w:autoSpaceDN w:val="0"/>
        <w:adjustRightInd w:val="0"/>
        <w:spacing w:after="0" w:line="240" w:lineRule="auto"/>
        <w:jc w:val="both"/>
        <w:rPr>
          <w:rFonts w:ascii="Times New Roman" w:hAnsi="Times New Roman" w:cs="Times New Roman"/>
          <w:b/>
          <w:caps/>
          <w:color w:val="000000" w:themeColor="text1"/>
          <w:sz w:val="24"/>
          <w:szCs w:val="24"/>
          <w:lang w:val="ro-RO"/>
        </w:rPr>
      </w:pPr>
    </w:p>
    <w:p w:rsidR="003E6C71" w:rsidRPr="00FD32C2" w:rsidRDefault="003E6C71" w:rsidP="004D794B">
      <w:pPr>
        <w:autoSpaceDE w:val="0"/>
        <w:autoSpaceDN w:val="0"/>
        <w:adjustRightInd w:val="0"/>
        <w:spacing w:after="120" w:line="240" w:lineRule="auto"/>
        <w:jc w:val="both"/>
        <w:rPr>
          <w:rFonts w:ascii="Times New Roman" w:hAnsi="Times New Roman" w:cs="Times New Roman"/>
          <w:b/>
          <w:caps/>
          <w:color w:val="000000" w:themeColor="text1"/>
          <w:sz w:val="24"/>
          <w:szCs w:val="24"/>
          <w:lang w:val="ro-RO"/>
        </w:rPr>
      </w:pPr>
    </w:p>
    <w:p w:rsidR="003E6C71" w:rsidRPr="00FD32C2" w:rsidRDefault="003E6C71" w:rsidP="004D794B">
      <w:pPr>
        <w:autoSpaceDE w:val="0"/>
        <w:autoSpaceDN w:val="0"/>
        <w:adjustRightInd w:val="0"/>
        <w:spacing w:after="120" w:line="240" w:lineRule="auto"/>
        <w:jc w:val="both"/>
        <w:rPr>
          <w:rFonts w:ascii="Times New Roman" w:hAnsi="Times New Roman" w:cs="Times New Roman"/>
          <w:b/>
          <w:caps/>
          <w:color w:val="000000" w:themeColor="text1"/>
          <w:sz w:val="24"/>
          <w:szCs w:val="24"/>
          <w:lang w:val="ro-RO"/>
        </w:rPr>
      </w:pPr>
    </w:p>
    <w:p w:rsidR="00584C28" w:rsidRPr="00FD32C2" w:rsidRDefault="00DF49DF" w:rsidP="004D794B">
      <w:pPr>
        <w:autoSpaceDE w:val="0"/>
        <w:autoSpaceDN w:val="0"/>
        <w:adjustRightInd w:val="0"/>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caps/>
          <w:color w:val="000000" w:themeColor="text1"/>
          <w:sz w:val="24"/>
          <w:szCs w:val="24"/>
          <w:lang w:val="ro-RO"/>
        </w:rPr>
        <w:t>C</w:t>
      </w:r>
      <w:r w:rsidR="00584C28" w:rsidRPr="00FD32C2">
        <w:rPr>
          <w:rFonts w:ascii="Times New Roman" w:hAnsi="Times New Roman" w:cs="Times New Roman"/>
          <w:b/>
          <w:caps/>
          <w:color w:val="000000" w:themeColor="text1"/>
          <w:sz w:val="24"/>
          <w:szCs w:val="24"/>
          <w:lang w:val="ro-RO"/>
        </w:rPr>
        <w:t>apitolul I</w:t>
      </w:r>
      <w:r w:rsidR="00584C28" w:rsidRPr="00FD32C2">
        <w:rPr>
          <w:rFonts w:ascii="Times New Roman" w:hAnsi="Times New Roman" w:cs="Times New Roman"/>
          <w:b/>
          <w:color w:val="000000" w:themeColor="text1"/>
          <w:sz w:val="24"/>
          <w:szCs w:val="24"/>
          <w:lang w:val="ro-RO"/>
        </w:rPr>
        <w:t>.</w:t>
      </w:r>
      <w:r w:rsidR="00584C28" w:rsidRPr="00FD32C2">
        <w:rPr>
          <w:rFonts w:ascii="Times New Roman" w:hAnsi="Times New Roman" w:cs="Times New Roman"/>
          <w:b/>
          <w:bCs/>
          <w:color w:val="000000" w:themeColor="text1"/>
          <w:sz w:val="24"/>
          <w:szCs w:val="24"/>
          <w:lang w:val="ro-RO"/>
        </w:rPr>
        <w:t>Sindroame neurologice la copi</w:t>
      </w:r>
      <w:r w:rsidR="001001B3" w:rsidRPr="00FD32C2">
        <w:rPr>
          <w:rFonts w:ascii="Times New Roman" w:hAnsi="Times New Roman" w:cs="Times New Roman"/>
          <w:b/>
          <w:bCs/>
          <w:color w:val="000000" w:themeColor="text1"/>
          <w:sz w:val="24"/>
          <w:szCs w:val="24"/>
          <w:lang w:val="ro-RO"/>
        </w:rPr>
        <w:t>l: aspecte generale</w:t>
      </w:r>
      <w:r w:rsidR="00DB1408" w:rsidRPr="00FD32C2">
        <w:rPr>
          <w:rFonts w:ascii="Times New Roman" w:hAnsi="Times New Roman" w:cs="Times New Roman"/>
          <w:b/>
          <w:bCs/>
          <w:color w:val="000000" w:themeColor="text1"/>
          <w:sz w:val="24"/>
          <w:szCs w:val="24"/>
          <w:lang w:val="ro-RO"/>
        </w:rPr>
        <w:t>.</w:t>
      </w:r>
    </w:p>
    <w:p w:rsidR="00F2125C" w:rsidRPr="00FD32C2" w:rsidRDefault="001001B3" w:rsidP="0092226D">
      <w:pPr>
        <w:shd w:val="clear" w:color="auto" w:fill="FFFFFF"/>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b/>
          <w:color w:val="000000" w:themeColor="text1"/>
          <w:sz w:val="24"/>
          <w:szCs w:val="24"/>
          <w:lang w:val="ro-RO"/>
        </w:rPr>
        <w:t xml:space="preserve">(1) </w:t>
      </w:r>
      <w:r w:rsidR="00F2125C" w:rsidRPr="00FD32C2">
        <w:rPr>
          <w:rFonts w:ascii="Times New Roman" w:hAnsi="Times New Roman" w:cs="Times New Roman"/>
          <w:b/>
          <w:color w:val="000000" w:themeColor="text1"/>
          <w:sz w:val="24"/>
          <w:szCs w:val="24"/>
          <w:lang w:val="ro-RO"/>
        </w:rPr>
        <w:t xml:space="preserve">Sindromul  hipertemic </w:t>
      </w:r>
      <w:r w:rsidR="00F2125C" w:rsidRPr="00FD32C2">
        <w:rPr>
          <w:rFonts w:ascii="Times New Roman" w:hAnsi="Times New Roman" w:cs="Times New Roman"/>
          <w:color w:val="000000" w:themeColor="text1"/>
          <w:sz w:val="24"/>
          <w:szCs w:val="24"/>
          <w:lang w:val="ro-RO"/>
        </w:rPr>
        <w:t>este unul din cele mai frecvente sindroame întâlnite în practica pediatrică, datorită maturizării incomple a creierului la copil și a mecanismelor de termoreglare neefective. Se cunosc două mecanisme de baza de ridicare a temperaturii corpului:</w:t>
      </w:r>
    </w:p>
    <w:p w:rsidR="00F2125C" w:rsidRPr="00FD32C2" w:rsidRDefault="00F2125C" w:rsidP="00322ADE">
      <w:pPr>
        <w:pStyle w:val="a3"/>
        <w:widowControl w:val="0"/>
        <w:numPr>
          <w:ilvl w:val="0"/>
          <w:numId w:val="31"/>
        </w:numPr>
        <w:shd w:val="clear" w:color="auto" w:fill="FFFFFF"/>
        <w:tabs>
          <w:tab w:val="left" w:pos="713"/>
        </w:tabs>
        <w:autoSpaceDE w:val="0"/>
        <w:autoSpaceDN w:val="0"/>
        <w:adjustRightInd w:val="0"/>
        <w:spacing w:after="0" w:line="240" w:lineRule="auto"/>
        <w:jc w:val="both"/>
        <w:rPr>
          <w:rFonts w:ascii="Times New Roman" w:hAnsi="Times New Roman" w:cs="Times New Roman"/>
          <w:color w:val="000000" w:themeColor="text1"/>
          <w:spacing w:val="-17"/>
          <w:sz w:val="24"/>
          <w:szCs w:val="24"/>
          <w:lang w:val="ro-RO"/>
        </w:rPr>
      </w:pPr>
      <w:r w:rsidRPr="00FD32C2">
        <w:rPr>
          <w:rFonts w:ascii="Times New Roman" w:hAnsi="Times New Roman" w:cs="Times New Roman"/>
          <w:color w:val="000000" w:themeColor="text1"/>
          <w:sz w:val="24"/>
          <w:szCs w:val="24"/>
          <w:lang w:val="ro-RO"/>
        </w:rPr>
        <w:t>Starea febrilă apare sub acţiunea substanţelor pirogene (exogene – lipopolizaharidele, sau endogene – din macrophage, granulocite, neutrofile în urma fagocitozei), se schimbă punctul de temperatură a corpului. Sunt eficiente antipireticele (paracetamol, ibuprofen).</w:t>
      </w:r>
    </w:p>
    <w:p w:rsidR="001001B3" w:rsidRPr="00FD32C2" w:rsidRDefault="00F2125C" w:rsidP="00322ADE">
      <w:pPr>
        <w:pStyle w:val="a3"/>
        <w:widowControl w:val="0"/>
        <w:numPr>
          <w:ilvl w:val="0"/>
          <w:numId w:val="31"/>
        </w:numPr>
        <w:shd w:val="clear" w:color="auto" w:fill="FFFFFF"/>
        <w:tabs>
          <w:tab w:val="left" w:pos="713"/>
        </w:tabs>
        <w:autoSpaceDE w:val="0"/>
        <w:autoSpaceDN w:val="0"/>
        <w:adjustRightInd w:val="0"/>
        <w:spacing w:after="0" w:line="240" w:lineRule="auto"/>
        <w:jc w:val="both"/>
        <w:rPr>
          <w:rFonts w:ascii="Times New Roman" w:hAnsi="Times New Roman" w:cs="Times New Roman"/>
          <w:color w:val="000000" w:themeColor="text1"/>
          <w:spacing w:val="-17"/>
          <w:sz w:val="24"/>
          <w:szCs w:val="24"/>
          <w:lang w:val="ro-RO"/>
        </w:rPr>
      </w:pPr>
      <w:r w:rsidRPr="00FD32C2">
        <w:rPr>
          <w:rFonts w:ascii="Times New Roman" w:hAnsi="Times New Roman" w:cs="Times New Roman"/>
          <w:color w:val="000000" w:themeColor="text1"/>
          <w:sz w:val="24"/>
          <w:szCs w:val="24"/>
          <w:lang w:val="ro-RO"/>
        </w:rPr>
        <w:t>Reacţia hipertermic</w:t>
      </w:r>
      <w:r w:rsidR="001001B3"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ro-RO"/>
        </w:rPr>
        <w:t xml:space="preserve"> (temperatură mai mare de 38.0</w:t>
      </w:r>
      <w:r w:rsidR="001001B3" w:rsidRPr="00FD32C2">
        <w:rPr>
          <w:rFonts w:ascii="Times New Roman" w:hAnsi="Times New Roman" w:cs="Times New Roman"/>
          <w:color w:val="000000" w:themeColor="text1"/>
          <w:sz w:val="24"/>
          <w:szCs w:val="24"/>
          <w:lang w:val="ro-RO"/>
        </w:rPr>
        <w:t xml:space="preserve"> - </w:t>
      </w:r>
      <w:r w:rsidRPr="00FD32C2">
        <w:rPr>
          <w:rFonts w:ascii="Times New Roman" w:hAnsi="Times New Roman" w:cs="Times New Roman"/>
          <w:color w:val="000000" w:themeColor="text1"/>
          <w:sz w:val="24"/>
          <w:szCs w:val="24"/>
          <w:lang w:val="ro-RO"/>
        </w:rPr>
        <w:t>38.5</w:t>
      </w:r>
      <w:r w:rsidR="001001B3"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 xml:space="preserve"> C), care apare pe fondalul tulburării și decompensării funcţiei mecanismelor de termoreglare. </w:t>
      </w:r>
    </w:p>
    <w:p w:rsidR="001001B3" w:rsidRPr="00FD32C2" w:rsidRDefault="001001B3" w:rsidP="0092226D">
      <w:pPr>
        <w:widowControl w:val="0"/>
        <w:shd w:val="clear" w:color="auto" w:fill="FFFFFF"/>
        <w:tabs>
          <w:tab w:val="left" w:pos="713"/>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2125C" w:rsidRPr="00FD32C2" w:rsidRDefault="00F2125C" w:rsidP="0092226D">
      <w:pPr>
        <w:widowControl w:val="0"/>
        <w:shd w:val="clear" w:color="auto" w:fill="FFFFFF"/>
        <w:tabs>
          <w:tab w:val="left" w:pos="713"/>
        </w:tabs>
        <w:autoSpaceDE w:val="0"/>
        <w:autoSpaceDN w:val="0"/>
        <w:adjustRightInd w:val="0"/>
        <w:spacing w:after="0" w:line="240" w:lineRule="auto"/>
        <w:jc w:val="both"/>
        <w:rPr>
          <w:rFonts w:ascii="Times New Roman" w:hAnsi="Times New Roman" w:cs="Times New Roman"/>
          <w:color w:val="000000" w:themeColor="text1"/>
          <w:spacing w:val="-17"/>
          <w:sz w:val="20"/>
          <w:szCs w:val="20"/>
          <w:lang w:val="ro-RO"/>
        </w:rPr>
      </w:pPr>
      <w:r w:rsidRPr="00FD32C2">
        <w:rPr>
          <w:rFonts w:ascii="Times New Roman" w:hAnsi="Times New Roman" w:cs="Times New Roman"/>
          <w:color w:val="000000" w:themeColor="text1"/>
          <w:sz w:val="20"/>
          <w:szCs w:val="20"/>
          <w:lang w:val="ro-RO"/>
        </w:rPr>
        <w:t>Reacţiile hipertermice se întâlnesc des</w:t>
      </w:r>
      <w:r w:rsidR="001001B3" w:rsidRPr="00FD32C2">
        <w:rPr>
          <w:rFonts w:ascii="Times New Roman" w:hAnsi="Times New Roman" w:cs="Times New Roman"/>
          <w:color w:val="000000" w:themeColor="text1"/>
          <w:sz w:val="20"/>
          <w:szCs w:val="20"/>
          <w:lang w:val="ro-RO"/>
        </w:rPr>
        <w:t>eori</w:t>
      </w:r>
      <w:r w:rsidRPr="00FD32C2">
        <w:rPr>
          <w:rFonts w:ascii="Times New Roman" w:hAnsi="Times New Roman" w:cs="Times New Roman"/>
          <w:color w:val="000000" w:themeColor="text1"/>
          <w:sz w:val="20"/>
          <w:szCs w:val="20"/>
          <w:lang w:val="ro-RO"/>
        </w:rPr>
        <w:t xml:space="preserve"> în practica pediatrică în neuroinfectii, diferite viroze etc.</w:t>
      </w:r>
      <w:r w:rsidR="001001B3" w:rsidRPr="00FD32C2">
        <w:rPr>
          <w:rFonts w:ascii="Times New Roman" w:hAnsi="Times New Roman" w:cs="Times New Roman"/>
          <w:color w:val="000000" w:themeColor="text1"/>
          <w:sz w:val="20"/>
          <w:szCs w:val="20"/>
          <w:lang w:val="ro-RO"/>
        </w:rPr>
        <w:t xml:space="preserve">, având </w:t>
      </w:r>
      <w:r w:rsidRPr="00FD32C2">
        <w:rPr>
          <w:rFonts w:ascii="Times New Roman" w:hAnsi="Times New Roman" w:cs="Times New Roman"/>
          <w:color w:val="000000" w:themeColor="text1"/>
          <w:sz w:val="20"/>
          <w:szCs w:val="20"/>
          <w:lang w:val="ro-RO"/>
        </w:rPr>
        <w:t xml:space="preserve">un caracter patologic. </w:t>
      </w:r>
      <w:r w:rsidR="001001B3" w:rsidRPr="00FD32C2">
        <w:rPr>
          <w:rFonts w:ascii="Times New Roman" w:hAnsi="Times New Roman" w:cs="Times New Roman"/>
          <w:color w:val="000000" w:themeColor="text1"/>
          <w:sz w:val="20"/>
          <w:szCs w:val="20"/>
          <w:lang w:val="ro-RO"/>
        </w:rPr>
        <w:t>H</w:t>
      </w:r>
      <w:r w:rsidRPr="00FD32C2">
        <w:rPr>
          <w:rFonts w:ascii="Times New Roman" w:hAnsi="Times New Roman" w:cs="Times New Roman"/>
          <w:color w:val="000000" w:themeColor="text1"/>
          <w:sz w:val="20"/>
          <w:szCs w:val="20"/>
          <w:lang w:val="ro-RO"/>
        </w:rPr>
        <w:t>ipertermi</w:t>
      </w:r>
      <w:r w:rsidR="001001B3" w:rsidRPr="00FD32C2">
        <w:rPr>
          <w:rFonts w:ascii="Times New Roman" w:hAnsi="Times New Roman" w:cs="Times New Roman"/>
          <w:color w:val="000000" w:themeColor="text1"/>
          <w:sz w:val="20"/>
          <w:szCs w:val="20"/>
          <w:lang w:val="ro-RO"/>
        </w:rPr>
        <w:t>a duce la</w:t>
      </w:r>
      <w:r w:rsidRPr="00FD32C2">
        <w:rPr>
          <w:rFonts w:ascii="Times New Roman" w:hAnsi="Times New Roman" w:cs="Times New Roman"/>
          <w:color w:val="000000" w:themeColor="text1"/>
          <w:sz w:val="20"/>
          <w:szCs w:val="20"/>
          <w:lang w:val="ro-RO"/>
        </w:rPr>
        <w:t xml:space="preserve"> decompens</w:t>
      </w:r>
      <w:r w:rsidR="001001B3" w:rsidRPr="00FD32C2">
        <w:rPr>
          <w:rFonts w:ascii="Times New Roman" w:hAnsi="Times New Roman" w:cs="Times New Roman"/>
          <w:color w:val="000000" w:themeColor="text1"/>
          <w:sz w:val="20"/>
          <w:szCs w:val="20"/>
          <w:lang w:val="ro-RO"/>
        </w:rPr>
        <w:t>area</w:t>
      </w:r>
      <w:r w:rsidRPr="00FD32C2">
        <w:rPr>
          <w:rFonts w:ascii="Times New Roman" w:hAnsi="Times New Roman" w:cs="Times New Roman"/>
          <w:color w:val="000000" w:themeColor="text1"/>
          <w:sz w:val="20"/>
          <w:szCs w:val="20"/>
          <w:lang w:val="ro-RO"/>
        </w:rPr>
        <w:t xml:space="preserve"> metabolism</w:t>
      </w:r>
      <w:r w:rsidR="001001B3" w:rsidRPr="00FD32C2">
        <w:rPr>
          <w:rFonts w:ascii="Times New Roman" w:hAnsi="Times New Roman" w:cs="Times New Roman"/>
          <w:color w:val="000000" w:themeColor="text1"/>
          <w:sz w:val="20"/>
          <w:szCs w:val="20"/>
          <w:lang w:val="ro-RO"/>
        </w:rPr>
        <w:t>ului</w:t>
      </w:r>
      <w:r w:rsidRPr="00FD32C2">
        <w:rPr>
          <w:rFonts w:ascii="Times New Roman" w:hAnsi="Times New Roman" w:cs="Times New Roman"/>
          <w:color w:val="000000" w:themeColor="text1"/>
          <w:sz w:val="20"/>
          <w:szCs w:val="20"/>
          <w:lang w:val="ro-RO"/>
        </w:rPr>
        <w:t xml:space="preserve">, crește intoxicaţia endegena a organismului, se dereglează </w:t>
      </w:r>
      <w:r w:rsidR="001001B3" w:rsidRPr="00FD32C2">
        <w:rPr>
          <w:rFonts w:ascii="Times New Roman" w:hAnsi="Times New Roman" w:cs="Times New Roman"/>
          <w:color w:val="000000" w:themeColor="text1"/>
          <w:sz w:val="20"/>
          <w:szCs w:val="20"/>
          <w:lang w:val="ro-RO"/>
        </w:rPr>
        <w:t xml:space="preserve">funcția </w:t>
      </w:r>
      <w:r w:rsidRPr="00FD32C2">
        <w:rPr>
          <w:rFonts w:ascii="Times New Roman" w:hAnsi="Times New Roman" w:cs="Times New Roman"/>
          <w:color w:val="000000" w:themeColor="text1"/>
          <w:sz w:val="20"/>
          <w:szCs w:val="20"/>
          <w:lang w:val="ro-RO"/>
        </w:rPr>
        <w:t>centri</w:t>
      </w:r>
      <w:r w:rsidR="001001B3" w:rsidRPr="00FD32C2">
        <w:rPr>
          <w:rFonts w:ascii="Times New Roman" w:hAnsi="Times New Roman" w:cs="Times New Roman"/>
          <w:color w:val="000000" w:themeColor="text1"/>
          <w:sz w:val="20"/>
          <w:szCs w:val="20"/>
          <w:lang w:val="ro-RO"/>
        </w:rPr>
        <w:t>lor</w:t>
      </w:r>
      <w:r w:rsidRPr="00FD32C2">
        <w:rPr>
          <w:rFonts w:ascii="Times New Roman" w:hAnsi="Times New Roman" w:cs="Times New Roman"/>
          <w:color w:val="000000" w:themeColor="text1"/>
          <w:sz w:val="20"/>
          <w:szCs w:val="20"/>
          <w:lang w:val="ro-RO"/>
        </w:rPr>
        <w:t xml:space="preserve"> vitali</w:t>
      </w:r>
      <w:r w:rsidR="001001B3" w:rsidRPr="00FD32C2">
        <w:rPr>
          <w:rFonts w:ascii="Times New Roman" w:hAnsi="Times New Roman" w:cs="Times New Roman"/>
          <w:color w:val="000000" w:themeColor="text1"/>
          <w:sz w:val="20"/>
          <w:szCs w:val="20"/>
          <w:lang w:val="ro-RO"/>
        </w:rPr>
        <w:t xml:space="preserve"> (</w:t>
      </w:r>
      <w:r w:rsidRPr="00FD32C2">
        <w:rPr>
          <w:rFonts w:ascii="Times New Roman" w:hAnsi="Times New Roman" w:cs="Times New Roman"/>
          <w:color w:val="000000" w:themeColor="text1"/>
          <w:sz w:val="20"/>
          <w:szCs w:val="20"/>
          <w:lang w:val="ro-RO"/>
        </w:rPr>
        <w:t xml:space="preserve">respirator </w:t>
      </w:r>
      <w:r w:rsidR="001001B3" w:rsidRPr="00FD32C2">
        <w:rPr>
          <w:rFonts w:ascii="Times New Roman" w:hAnsi="Times New Roman" w:cs="Times New Roman"/>
          <w:color w:val="000000" w:themeColor="text1"/>
          <w:sz w:val="20"/>
          <w:szCs w:val="20"/>
          <w:lang w:val="ro-RO"/>
        </w:rPr>
        <w:t>ș</w:t>
      </w:r>
      <w:r w:rsidRPr="00FD32C2">
        <w:rPr>
          <w:rFonts w:ascii="Times New Roman" w:hAnsi="Times New Roman" w:cs="Times New Roman"/>
          <w:color w:val="000000" w:themeColor="text1"/>
          <w:sz w:val="20"/>
          <w:szCs w:val="20"/>
          <w:lang w:val="ro-RO"/>
        </w:rPr>
        <w:t>i cardiovascolar</w:t>
      </w:r>
      <w:r w:rsidR="001001B3" w:rsidRPr="00FD32C2">
        <w:rPr>
          <w:rFonts w:ascii="Times New Roman" w:hAnsi="Times New Roman" w:cs="Times New Roman"/>
          <w:color w:val="000000" w:themeColor="text1"/>
          <w:sz w:val="20"/>
          <w:szCs w:val="20"/>
          <w:lang w:val="ro-RO"/>
        </w:rPr>
        <w:t>)</w:t>
      </w:r>
      <w:r w:rsidRPr="00FD32C2">
        <w:rPr>
          <w:rFonts w:ascii="Times New Roman" w:hAnsi="Times New Roman" w:cs="Times New Roman"/>
          <w:color w:val="000000" w:themeColor="text1"/>
          <w:sz w:val="20"/>
          <w:szCs w:val="20"/>
          <w:lang w:val="ro-RO"/>
        </w:rPr>
        <w:t xml:space="preserve">, apar convulsii, creste edemul cerebral. Reacţiile hipertermice nu se jugulează cu antipiretece, </w:t>
      </w:r>
      <w:r w:rsidR="001001B3" w:rsidRPr="00FD32C2">
        <w:rPr>
          <w:rFonts w:ascii="Times New Roman" w:hAnsi="Times New Roman" w:cs="Times New Roman"/>
          <w:color w:val="000000" w:themeColor="text1"/>
          <w:sz w:val="20"/>
          <w:szCs w:val="20"/>
          <w:lang w:val="ro-RO"/>
        </w:rPr>
        <w:t xml:space="preserve">sunt </w:t>
      </w:r>
      <w:r w:rsidRPr="00FD32C2">
        <w:rPr>
          <w:rFonts w:ascii="Times New Roman" w:hAnsi="Times New Roman" w:cs="Times New Roman"/>
          <w:color w:val="000000" w:themeColor="text1"/>
          <w:sz w:val="20"/>
          <w:szCs w:val="20"/>
          <w:lang w:val="ro-RO"/>
        </w:rPr>
        <w:t>folositoare doar metodele fizice</w:t>
      </w:r>
      <w:r w:rsidR="001001B3" w:rsidRPr="00FD32C2">
        <w:rPr>
          <w:rFonts w:ascii="Times New Roman" w:hAnsi="Times New Roman" w:cs="Times New Roman"/>
          <w:color w:val="000000" w:themeColor="text1"/>
          <w:sz w:val="20"/>
          <w:szCs w:val="20"/>
          <w:lang w:val="ro-RO"/>
        </w:rPr>
        <w:t xml:space="preserve">: </w:t>
      </w:r>
      <w:r w:rsidRPr="00FD32C2">
        <w:rPr>
          <w:rFonts w:ascii="Times New Roman" w:hAnsi="Times New Roman" w:cs="Times New Roman"/>
          <w:color w:val="000000" w:themeColor="text1"/>
          <w:sz w:val="20"/>
          <w:szCs w:val="20"/>
          <w:lang w:val="ro-RO"/>
        </w:rPr>
        <w:t>frecţii cu tifon muiat în apa ale corpului și rece la cap (in deosebi la ceafa) și pe vasele magistrale (şervetele, scutece umede).</w:t>
      </w:r>
    </w:p>
    <w:p w:rsidR="001001B3" w:rsidRPr="00FD32C2" w:rsidRDefault="001001B3" w:rsidP="0092226D">
      <w:pPr>
        <w:shd w:val="clear" w:color="auto" w:fill="FFFFFF"/>
        <w:spacing w:after="0" w:line="240" w:lineRule="auto"/>
        <w:jc w:val="both"/>
        <w:rPr>
          <w:rFonts w:ascii="Times New Roman" w:hAnsi="Times New Roman" w:cs="Times New Roman"/>
          <w:b/>
          <w:color w:val="000000" w:themeColor="text1"/>
          <w:sz w:val="24"/>
          <w:szCs w:val="24"/>
          <w:lang w:val="ro-RO"/>
        </w:rPr>
      </w:pPr>
    </w:p>
    <w:p w:rsidR="008A2E4A" w:rsidRPr="00FD32C2" w:rsidRDefault="001001B3" w:rsidP="0092226D">
      <w:p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(2) </w:t>
      </w:r>
      <w:r w:rsidR="00F2125C" w:rsidRPr="00FD32C2">
        <w:rPr>
          <w:rFonts w:ascii="Times New Roman" w:hAnsi="Times New Roman" w:cs="Times New Roman"/>
          <w:b/>
          <w:color w:val="000000" w:themeColor="text1"/>
          <w:sz w:val="24"/>
          <w:szCs w:val="24"/>
          <w:lang w:val="ro-RO"/>
        </w:rPr>
        <w:t>Sindromul de hipertensiune intracraniană</w:t>
      </w:r>
      <w:r w:rsidRPr="00FD32C2">
        <w:rPr>
          <w:rFonts w:ascii="Times New Roman" w:hAnsi="Times New Roman" w:cs="Times New Roman"/>
          <w:b/>
          <w:color w:val="000000" w:themeColor="text1"/>
          <w:sz w:val="24"/>
          <w:szCs w:val="24"/>
          <w:lang w:val="ro-RO"/>
        </w:rPr>
        <w:t xml:space="preserve"> (HIC)</w:t>
      </w:r>
      <w:r w:rsidRPr="00FD32C2">
        <w:rPr>
          <w:rFonts w:ascii="Times New Roman" w:hAnsi="Times New Roman" w:cs="Times New Roman"/>
          <w:color w:val="000000" w:themeColor="text1"/>
          <w:sz w:val="24"/>
          <w:szCs w:val="24"/>
          <w:lang w:val="ro-RO"/>
        </w:rPr>
        <w:t>–</w:t>
      </w:r>
      <w:r w:rsidR="00F2125C" w:rsidRPr="00FD32C2">
        <w:rPr>
          <w:rFonts w:ascii="Times New Roman" w:hAnsi="Times New Roman" w:cs="Times New Roman"/>
          <w:color w:val="000000" w:themeColor="text1"/>
          <w:sz w:val="24"/>
          <w:szCs w:val="24"/>
          <w:lang w:val="ro-RO"/>
        </w:rPr>
        <w:t xml:space="preserve"> se caracterizează prin</w:t>
      </w:r>
      <w:r w:rsidR="008A2E4A" w:rsidRPr="00FD32C2">
        <w:rPr>
          <w:rFonts w:ascii="Times New Roman" w:hAnsi="Times New Roman" w:cs="Times New Roman"/>
          <w:color w:val="000000" w:themeColor="text1"/>
          <w:sz w:val="24"/>
          <w:szCs w:val="24"/>
          <w:lang w:val="ro-RO"/>
        </w:rPr>
        <w:t>:</w:t>
      </w:r>
    </w:p>
    <w:p w:rsidR="008A2E4A" w:rsidRPr="00FD32C2" w:rsidRDefault="008A2E4A"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F2125C" w:rsidRPr="00FD32C2">
        <w:rPr>
          <w:rFonts w:ascii="Times New Roman" w:hAnsi="Times New Roman" w:cs="Times New Roman"/>
          <w:color w:val="000000" w:themeColor="text1"/>
          <w:sz w:val="24"/>
          <w:szCs w:val="24"/>
          <w:lang w:val="ro-RO"/>
        </w:rPr>
        <w:t>efalee</w:t>
      </w:r>
    </w:p>
    <w:p w:rsidR="008A2E4A" w:rsidRPr="00FD32C2" w:rsidRDefault="008A2E4A"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G</w:t>
      </w:r>
      <w:r w:rsidR="00F2125C" w:rsidRPr="00FD32C2">
        <w:rPr>
          <w:rFonts w:ascii="Times New Roman" w:hAnsi="Times New Roman" w:cs="Times New Roman"/>
          <w:color w:val="000000" w:themeColor="text1"/>
          <w:sz w:val="24"/>
          <w:szCs w:val="24"/>
          <w:lang w:val="ro-RO"/>
        </w:rPr>
        <w:t>reaţă</w:t>
      </w:r>
    </w:p>
    <w:p w:rsidR="008A2E4A" w:rsidRPr="00FD32C2" w:rsidRDefault="00F2125C"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vom</w:t>
      </w:r>
      <w:r w:rsidR="001001B3"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ro-RO"/>
        </w:rPr>
        <w:t xml:space="preserve"> dimineaţa </w:t>
      </w:r>
      <w:r w:rsidR="001001B3" w:rsidRPr="00FD32C2">
        <w:rPr>
          <w:rFonts w:ascii="Times New Roman" w:hAnsi="Times New Roman" w:cs="Times New Roman"/>
          <w:color w:val="000000" w:themeColor="text1"/>
          <w:sz w:val="24"/>
          <w:szCs w:val="24"/>
          <w:lang w:val="ro-RO"/>
        </w:rPr>
        <w:t xml:space="preserve">(matinală) </w:t>
      </w:r>
      <w:r w:rsidRPr="00FD32C2">
        <w:rPr>
          <w:rFonts w:ascii="Times New Roman" w:hAnsi="Times New Roman" w:cs="Times New Roman"/>
          <w:color w:val="000000" w:themeColor="text1"/>
          <w:sz w:val="24"/>
          <w:szCs w:val="24"/>
          <w:lang w:val="ro-RO"/>
        </w:rPr>
        <w:t>pe nemâncate</w:t>
      </w:r>
    </w:p>
    <w:p w:rsidR="008A2E4A" w:rsidRPr="00FD32C2" w:rsidRDefault="00F2125C"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vertij</w:t>
      </w:r>
    </w:p>
    <w:p w:rsidR="008A2E4A" w:rsidRPr="00FD32C2" w:rsidRDefault="00F2125C"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redoarea muşchilor occipitali</w:t>
      </w:r>
    </w:p>
    <w:p w:rsidR="008A2E4A" w:rsidRPr="00FD32C2" w:rsidRDefault="00F2125C"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poziţie forţată a capului</w:t>
      </w:r>
    </w:p>
    <w:p w:rsidR="008A2E4A" w:rsidRPr="00FD32C2" w:rsidRDefault="00F2125C"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edem papilar la fundul de ochi</w:t>
      </w:r>
    </w:p>
    <w:p w:rsidR="008A2E4A" w:rsidRPr="00FD32C2" w:rsidRDefault="00F2125C"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la craniogram</w:t>
      </w:r>
      <w:r w:rsidR="001001B3"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ro-RO"/>
        </w:rPr>
        <w:t xml:space="preserve"> se intensific</w:t>
      </w:r>
      <w:r w:rsidR="001001B3"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ro-RO"/>
        </w:rPr>
        <w:t xml:space="preserve"> impresiile digitale</w:t>
      </w:r>
    </w:p>
    <w:p w:rsidR="008A2E4A" w:rsidRPr="00FD32C2" w:rsidRDefault="00F2125C" w:rsidP="00322ADE">
      <w:pPr>
        <w:pStyle w:val="a3"/>
        <w:numPr>
          <w:ilvl w:val="0"/>
          <w:numId w:val="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LCR curge in jet</w:t>
      </w:r>
      <w:r w:rsidR="008A2E4A" w:rsidRPr="00FD32C2">
        <w:rPr>
          <w:rFonts w:ascii="Times New Roman" w:hAnsi="Times New Roman" w:cs="Times New Roman"/>
          <w:color w:val="000000" w:themeColor="text1"/>
          <w:sz w:val="24"/>
          <w:szCs w:val="24"/>
          <w:lang w:val="ro-RO"/>
        </w:rPr>
        <w:t xml:space="preserve"> la puncția lombară (t</w:t>
      </w:r>
      <w:r w:rsidRPr="00FD32C2">
        <w:rPr>
          <w:rFonts w:ascii="Times New Roman" w:hAnsi="Times New Roman" w:cs="Times New Roman"/>
          <w:color w:val="000000" w:themeColor="text1"/>
          <w:sz w:val="24"/>
          <w:szCs w:val="24"/>
          <w:lang w:val="ro-RO"/>
        </w:rPr>
        <w:t xml:space="preserve">ensiunea depăşeşte 120-150 mm </w:t>
      </w:r>
      <w:hyperlink r:id="rId8" w:history="1">
        <w:r w:rsidRPr="00FD32C2">
          <w:rPr>
            <w:rFonts w:ascii="Times New Roman" w:hAnsi="Times New Roman" w:cs="Times New Roman"/>
            <w:color w:val="000000" w:themeColor="text1"/>
            <w:sz w:val="24"/>
            <w:szCs w:val="24"/>
            <w:lang w:val="it-IT"/>
          </w:rPr>
          <w:t xml:space="preserve">col. de </w:t>
        </w:r>
      </w:hyperlink>
      <w:r w:rsidRPr="00FD32C2">
        <w:rPr>
          <w:rFonts w:ascii="Times New Roman" w:hAnsi="Times New Roman" w:cs="Times New Roman"/>
          <w:color w:val="000000" w:themeColor="text1"/>
          <w:sz w:val="24"/>
          <w:szCs w:val="24"/>
          <w:lang w:val="ro-RO"/>
        </w:rPr>
        <w:t>ap</w:t>
      </w:r>
      <w:r w:rsidR="001001B3" w:rsidRPr="00FD32C2">
        <w:rPr>
          <w:rFonts w:ascii="Times New Roman" w:hAnsi="Times New Roman" w:cs="Times New Roman"/>
          <w:color w:val="000000" w:themeColor="text1"/>
          <w:sz w:val="24"/>
          <w:szCs w:val="24"/>
          <w:lang w:val="ro-RO"/>
        </w:rPr>
        <w:t>ă</w:t>
      </w:r>
      <w:r w:rsidR="008A2E4A" w:rsidRPr="00FD32C2">
        <w:rPr>
          <w:rFonts w:ascii="Times New Roman" w:hAnsi="Times New Roman" w:cs="Times New Roman"/>
          <w:color w:val="000000" w:themeColor="text1"/>
          <w:sz w:val="24"/>
          <w:szCs w:val="24"/>
          <w:lang w:val="ro-RO"/>
        </w:rPr>
        <w:t>)</w:t>
      </w:r>
    </w:p>
    <w:p w:rsidR="008A2E4A" w:rsidRPr="00FD32C2" w:rsidRDefault="008A2E4A" w:rsidP="0092226D">
      <w:pPr>
        <w:shd w:val="clear" w:color="auto" w:fill="FFFFFF"/>
        <w:spacing w:after="0" w:line="240" w:lineRule="auto"/>
        <w:jc w:val="both"/>
        <w:rPr>
          <w:rFonts w:ascii="Times New Roman" w:hAnsi="Times New Roman" w:cs="Times New Roman"/>
          <w:color w:val="000000" w:themeColor="text1"/>
          <w:sz w:val="24"/>
          <w:szCs w:val="24"/>
          <w:lang w:val="ro-RO"/>
        </w:rPr>
      </w:pPr>
    </w:p>
    <w:p w:rsidR="00EA47F8" w:rsidRPr="00FD32C2" w:rsidRDefault="00F2125C" w:rsidP="0092226D">
      <w:pPr>
        <w:shd w:val="clear" w:color="auto" w:fill="FFFFFF"/>
        <w:spacing w:after="0" w:line="240" w:lineRule="auto"/>
        <w:jc w:val="both"/>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 xml:space="preserve">La sugari </w:t>
      </w:r>
      <w:r w:rsidR="001001B3" w:rsidRPr="00FD32C2">
        <w:rPr>
          <w:rFonts w:ascii="Times New Roman" w:hAnsi="Times New Roman" w:cs="Times New Roman"/>
          <w:color w:val="000000" w:themeColor="text1"/>
          <w:sz w:val="20"/>
          <w:szCs w:val="20"/>
          <w:lang w:val="ro-RO"/>
        </w:rPr>
        <w:t>HIC</w:t>
      </w:r>
      <w:r w:rsidRPr="00FD32C2">
        <w:rPr>
          <w:rFonts w:ascii="Times New Roman" w:hAnsi="Times New Roman" w:cs="Times New Roman"/>
          <w:color w:val="000000" w:themeColor="text1"/>
          <w:sz w:val="20"/>
          <w:szCs w:val="20"/>
          <w:lang w:val="ro-RO"/>
        </w:rPr>
        <w:t xml:space="preserve"> se caracterizează prin ţipat straniu în somn, tensionarea sau bombarea fontanelei, dilatarea venelor pe cap, desfacerea suturilor, apare semnul Gr</w:t>
      </w:r>
      <w:r w:rsidR="001001B3" w:rsidRPr="00FD32C2">
        <w:rPr>
          <w:rFonts w:ascii="Times New Roman" w:hAnsi="Times New Roman" w:cs="Times New Roman"/>
          <w:color w:val="000000" w:themeColor="text1"/>
          <w:sz w:val="20"/>
          <w:szCs w:val="20"/>
          <w:lang w:val="ro-RO"/>
        </w:rPr>
        <w:t>a</w:t>
      </w:r>
      <w:r w:rsidRPr="00FD32C2">
        <w:rPr>
          <w:rFonts w:ascii="Times New Roman" w:hAnsi="Times New Roman" w:cs="Times New Roman"/>
          <w:color w:val="000000" w:themeColor="text1"/>
          <w:sz w:val="20"/>
          <w:szCs w:val="20"/>
          <w:lang w:val="ro-RO"/>
        </w:rPr>
        <w:t>efe permanent, edem la fundul de ochi.</w:t>
      </w:r>
      <w:r w:rsidR="001001B3" w:rsidRPr="00FD32C2">
        <w:rPr>
          <w:rFonts w:ascii="Times New Roman" w:hAnsi="Times New Roman" w:cs="Times New Roman"/>
          <w:color w:val="000000" w:themeColor="text1"/>
          <w:sz w:val="20"/>
          <w:szCs w:val="20"/>
          <w:lang w:val="ro-RO"/>
        </w:rPr>
        <w:t xml:space="preserve"> HIC se asociază cu morbiditate și mortalitate crescută, deaceea necesită internare în mod urgent în secțiile de terapie intensivă somatică sau chirurgicală, în funcție de </w:t>
      </w:r>
      <w:r w:rsidR="00EA47F8" w:rsidRPr="00FD32C2">
        <w:rPr>
          <w:rFonts w:ascii="Times New Roman" w:hAnsi="Times New Roman" w:cs="Times New Roman"/>
          <w:color w:val="000000" w:themeColor="text1"/>
          <w:sz w:val="20"/>
          <w:szCs w:val="20"/>
          <w:lang w:val="ro-RO"/>
        </w:rPr>
        <w:t>etiologie.</w:t>
      </w:r>
    </w:p>
    <w:p w:rsidR="00EA47F8" w:rsidRPr="00FD32C2" w:rsidRDefault="00EA47F8" w:rsidP="0092226D">
      <w:pPr>
        <w:shd w:val="clear" w:color="auto" w:fill="FFFFFF"/>
        <w:spacing w:after="0" w:line="240" w:lineRule="auto"/>
        <w:jc w:val="both"/>
        <w:rPr>
          <w:rFonts w:ascii="Times New Roman" w:hAnsi="Times New Roman" w:cs="Times New Roman"/>
          <w:color w:val="000000" w:themeColor="text1"/>
          <w:sz w:val="24"/>
          <w:szCs w:val="24"/>
          <w:lang w:val="ro-RO"/>
        </w:rPr>
      </w:pPr>
    </w:p>
    <w:p w:rsidR="00963FCD" w:rsidRPr="00FD32C2" w:rsidRDefault="00EA47F8" w:rsidP="0092226D">
      <w:p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(3)</w:t>
      </w:r>
      <w:r w:rsidR="00F2125C" w:rsidRPr="00FD32C2">
        <w:rPr>
          <w:rFonts w:ascii="Times New Roman" w:hAnsi="Times New Roman" w:cs="Times New Roman"/>
          <w:b/>
          <w:color w:val="000000" w:themeColor="text1"/>
          <w:sz w:val="24"/>
          <w:szCs w:val="24"/>
          <w:lang w:val="ro-RO"/>
        </w:rPr>
        <w:t xml:space="preserve">Sindromul hipertensiv-hidrocefalic </w:t>
      </w:r>
      <w:r w:rsidRPr="00FD32C2">
        <w:rPr>
          <w:rFonts w:ascii="Times New Roman" w:hAnsi="Times New Roman" w:cs="Times New Roman"/>
          <w:b/>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apare ca rezultat a </w:t>
      </w:r>
      <w:r w:rsidR="00F2125C" w:rsidRPr="00FD32C2">
        <w:rPr>
          <w:rFonts w:ascii="Times New Roman" w:hAnsi="Times New Roman" w:cs="Times New Roman"/>
          <w:color w:val="000000" w:themeColor="text1"/>
          <w:sz w:val="24"/>
          <w:szCs w:val="24"/>
          <w:lang w:val="ro-RO"/>
        </w:rPr>
        <w:t>bloc</w:t>
      </w:r>
      <w:r w:rsidRPr="00FD32C2">
        <w:rPr>
          <w:rFonts w:ascii="Times New Roman" w:hAnsi="Times New Roman" w:cs="Times New Roman"/>
          <w:color w:val="000000" w:themeColor="text1"/>
          <w:sz w:val="24"/>
          <w:szCs w:val="24"/>
          <w:lang w:val="ro-RO"/>
        </w:rPr>
        <w:t>ării</w:t>
      </w:r>
      <w:r w:rsidR="00F2125C" w:rsidRPr="00FD32C2">
        <w:rPr>
          <w:rFonts w:ascii="Times New Roman" w:hAnsi="Times New Roman" w:cs="Times New Roman"/>
          <w:color w:val="000000" w:themeColor="text1"/>
          <w:sz w:val="24"/>
          <w:szCs w:val="24"/>
          <w:lang w:val="ro-RO"/>
        </w:rPr>
        <w:t xml:space="preserve"> (ocluzie</w:t>
      </w:r>
      <w:r w:rsidRPr="00FD32C2">
        <w:rPr>
          <w:rFonts w:ascii="Times New Roman" w:hAnsi="Times New Roman" w:cs="Times New Roman"/>
          <w:color w:val="000000" w:themeColor="text1"/>
          <w:sz w:val="24"/>
          <w:szCs w:val="24"/>
          <w:lang w:val="ro-RO"/>
        </w:rPr>
        <w:t>i</w:t>
      </w:r>
      <w:r w:rsidR="00F2125C" w:rsidRPr="00FD32C2">
        <w:rPr>
          <w:rFonts w:ascii="Times New Roman" w:hAnsi="Times New Roman" w:cs="Times New Roman"/>
          <w:color w:val="000000" w:themeColor="text1"/>
          <w:sz w:val="24"/>
          <w:szCs w:val="24"/>
          <w:lang w:val="ro-RO"/>
        </w:rPr>
        <w:t>) cailor licvoriene în urma neuroinfectiilor, proceselor tumorale, traumelor cerebrale, bolilor parazitare (cisticercoz</w:t>
      </w:r>
      <w:r w:rsidRPr="00FD32C2">
        <w:rPr>
          <w:rFonts w:ascii="Times New Roman" w:hAnsi="Times New Roman" w:cs="Times New Roman"/>
          <w:color w:val="000000" w:themeColor="text1"/>
          <w:sz w:val="24"/>
          <w:szCs w:val="24"/>
          <w:lang w:val="ro-RO"/>
        </w:rPr>
        <w:t>ă</w:t>
      </w:r>
      <w:r w:rsidR="00F2125C" w:rsidRPr="00FD32C2">
        <w:rPr>
          <w:rFonts w:ascii="Times New Roman" w:hAnsi="Times New Roman" w:cs="Times New Roman"/>
          <w:color w:val="000000" w:themeColor="text1"/>
          <w:sz w:val="24"/>
          <w:szCs w:val="24"/>
          <w:lang w:val="ro-RO"/>
        </w:rPr>
        <w:t>, echinococoz</w:t>
      </w:r>
      <w:r w:rsidRPr="00FD32C2">
        <w:rPr>
          <w:rFonts w:ascii="Times New Roman" w:hAnsi="Times New Roman" w:cs="Times New Roman"/>
          <w:color w:val="000000" w:themeColor="text1"/>
          <w:sz w:val="24"/>
          <w:szCs w:val="24"/>
          <w:lang w:val="ro-RO"/>
        </w:rPr>
        <w:t>ă</w:t>
      </w:r>
      <w:r w:rsidR="00F2125C" w:rsidRPr="00FD32C2">
        <w:rPr>
          <w:rFonts w:ascii="Times New Roman" w:hAnsi="Times New Roman" w:cs="Times New Roman"/>
          <w:color w:val="000000" w:themeColor="text1"/>
          <w:sz w:val="24"/>
          <w:szCs w:val="24"/>
          <w:lang w:val="ro-RO"/>
        </w:rPr>
        <w:t>, uneori ascaridoz</w:t>
      </w:r>
      <w:r w:rsidRPr="00FD32C2">
        <w:rPr>
          <w:rFonts w:ascii="Times New Roman" w:hAnsi="Times New Roman" w:cs="Times New Roman"/>
          <w:color w:val="000000" w:themeColor="text1"/>
          <w:sz w:val="24"/>
          <w:szCs w:val="24"/>
          <w:lang w:val="ro-RO"/>
        </w:rPr>
        <w:t>ă</w:t>
      </w:r>
      <w:r w:rsidR="00F2125C"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Pe măsura dezvoltării hidrocefaliei apar simptomele clinice caracteristice. </w:t>
      </w:r>
    </w:p>
    <w:p w:rsidR="00963FCD" w:rsidRPr="00FD32C2" w:rsidRDefault="00963FCD"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Tipuri de </w:t>
      </w:r>
      <w:r w:rsidR="00F2125C" w:rsidRPr="00FD32C2">
        <w:rPr>
          <w:rFonts w:ascii="Times New Roman" w:hAnsi="Times New Roman" w:cs="Times New Roman"/>
          <w:color w:val="000000" w:themeColor="text1"/>
          <w:sz w:val="24"/>
          <w:szCs w:val="24"/>
          <w:lang w:val="ro-RO"/>
        </w:rPr>
        <w:t>ocluzi</w:t>
      </w:r>
      <w:r w:rsidR="00EA47F8" w:rsidRPr="00FD32C2">
        <w:rPr>
          <w:rFonts w:ascii="Times New Roman" w:hAnsi="Times New Roman" w:cs="Times New Roman"/>
          <w:color w:val="000000" w:themeColor="text1"/>
          <w:sz w:val="24"/>
          <w:szCs w:val="24"/>
          <w:lang w:val="ro-RO"/>
        </w:rPr>
        <w:t>e</w:t>
      </w:r>
      <w:r w:rsidRPr="00FD32C2">
        <w:rPr>
          <w:rFonts w:ascii="Times New Roman" w:hAnsi="Times New Roman" w:cs="Times New Roman"/>
          <w:color w:val="000000" w:themeColor="text1"/>
          <w:sz w:val="24"/>
          <w:szCs w:val="24"/>
          <w:lang w:val="ro-RO"/>
        </w:rPr>
        <w:t>:</w:t>
      </w:r>
    </w:p>
    <w:p w:rsidR="00D74233" w:rsidRPr="00FD32C2" w:rsidRDefault="00963FCD" w:rsidP="00322ADE">
      <w:pPr>
        <w:pStyle w:val="a3"/>
        <w:numPr>
          <w:ilvl w:val="0"/>
          <w:numId w:val="22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w:t>
      </w:r>
      <w:r w:rsidR="00F2125C" w:rsidRPr="00FD32C2">
        <w:rPr>
          <w:rFonts w:ascii="Times New Roman" w:hAnsi="Times New Roman" w:cs="Times New Roman"/>
          <w:color w:val="000000" w:themeColor="text1"/>
          <w:sz w:val="24"/>
          <w:szCs w:val="24"/>
          <w:lang w:val="ro-RO"/>
        </w:rPr>
        <w:t>a nivelul faramenului Monroe</w:t>
      </w:r>
      <w:r w:rsidRPr="00FD32C2">
        <w:rPr>
          <w:rFonts w:ascii="Times New Roman" w:hAnsi="Times New Roman" w:cs="Times New Roman"/>
          <w:color w:val="000000" w:themeColor="text1"/>
          <w:sz w:val="24"/>
          <w:szCs w:val="24"/>
          <w:lang w:val="ro-RO"/>
        </w:rPr>
        <w:t xml:space="preserve"> –</w:t>
      </w:r>
      <w:r w:rsidR="00EA47F8" w:rsidRPr="00FD32C2">
        <w:rPr>
          <w:rFonts w:ascii="Times New Roman" w:hAnsi="Times New Roman" w:cs="Times New Roman"/>
          <w:color w:val="000000" w:themeColor="text1"/>
          <w:sz w:val="24"/>
          <w:szCs w:val="24"/>
          <w:lang w:val="ro-RO"/>
        </w:rPr>
        <w:t>s</w:t>
      </w:r>
      <w:r w:rsidR="00F2125C" w:rsidRPr="00FD32C2">
        <w:rPr>
          <w:rFonts w:ascii="Times New Roman" w:hAnsi="Times New Roman" w:cs="Times New Roman"/>
          <w:color w:val="000000" w:themeColor="text1"/>
          <w:sz w:val="24"/>
          <w:szCs w:val="24"/>
          <w:lang w:val="ro-RO"/>
        </w:rPr>
        <w:t>e dilată ventriculii laterali, apar semne de afectare a regiunii hipotalamo-hipofizare (tulburări de somn-veghe, dereglări endocrine)</w:t>
      </w:r>
    </w:p>
    <w:p w:rsidR="00D74233" w:rsidRPr="00FD32C2" w:rsidRDefault="00F2125C" w:rsidP="00322ADE">
      <w:pPr>
        <w:pStyle w:val="a3"/>
        <w:numPr>
          <w:ilvl w:val="0"/>
          <w:numId w:val="22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la nivelul foramenelor Lushca și Mojandi </w:t>
      </w:r>
      <w:r w:rsidR="00EA47F8"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se dilata ventricolul </w:t>
      </w:r>
      <w:r w:rsidR="00EA47F8" w:rsidRPr="00FD32C2">
        <w:rPr>
          <w:rFonts w:ascii="Times New Roman" w:hAnsi="Times New Roman" w:cs="Times New Roman"/>
          <w:color w:val="000000" w:themeColor="text1"/>
          <w:sz w:val="24"/>
          <w:szCs w:val="24"/>
          <w:lang w:val="ro-RO"/>
        </w:rPr>
        <w:t>IV</w:t>
      </w:r>
      <w:r w:rsidRPr="00FD32C2">
        <w:rPr>
          <w:rFonts w:ascii="Times New Roman" w:hAnsi="Times New Roman" w:cs="Times New Roman"/>
          <w:color w:val="000000" w:themeColor="text1"/>
          <w:sz w:val="24"/>
          <w:szCs w:val="24"/>
          <w:lang w:val="ro-RO"/>
        </w:rPr>
        <w:t>, apare cefalee, vertij, vomă, nistagmus, bradicardie, ataxie</w:t>
      </w:r>
    </w:p>
    <w:p w:rsidR="00D74233" w:rsidRPr="00FD32C2" w:rsidRDefault="00963FCD" w:rsidP="00322ADE">
      <w:pPr>
        <w:pStyle w:val="a3"/>
        <w:numPr>
          <w:ilvl w:val="0"/>
          <w:numId w:val="22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Bruns, d</w:t>
      </w:r>
      <w:r w:rsidR="00F2125C" w:rsidRPr="00FD32C2">
        <w:rPr>
          <w:rFonts w:ascii="Times New Roman" w:hAnsi="Times New Roman" w:cs="Times New Roman"/>
          <w:color w:val="000000" w:themeColor="text1"/>
          <w:sz w:val="24"/>
          <w:szCs w:val="24"/>
          <w:lang w:val="ro-RO"/>
        </w:rPr>
        <w:t>acă ocluzi</w:t>
      </w:r>
      <w:r w:rsidRPr="00FD32C2">
        <w:rPr>
          <w:rFonts w:ascii="Times New Roman" w:hAnsi="Times New Roman" w:cs="Times New Roman"/>
          <w:color w:val="000000" w:themeColor="text1"/>
          <w:sz w:val="24"/>
          <w:szCs w:val="24"/>
          <w:lang w:val="ro-RO"/>
        </w:rPr>
        <w:t>a (foramenelor Lushca și Mojandi)</w:t>
      </w:r>
      <w:r w:rsidR="00F2125C" w:rsidRPr="00FD32C2">
        <w:rPr>
          <w:rFonts w:ascii="Times New Roman" w:hAnsi="Times New Roman" w:cs="Times New Roman"/>
          <w:color w:val="000000" w:themeColor="text1"/>
          <w:sz w:val="24"/>
          <w:szCs w:val="24"/>
          <w:lang w:val="ro-RO"/>
        </w:rPr>
        <w:t xml:space="preserve"> progresează neîntrerupt, </w:t>
      </w:r>
      <w:r w:rsidRPr="00FD32C2">
        <w:rPr>
          <w:rFonts w:ascii="Times New Roman" w:hAnsi="Times New Roman" w:cs="Times New Roman"/>
          <w:color w:val="000000" w:themeColor="text1"/>
          <w:sz w:val="24"/>
          <w:szCs w:val="24"/>
          <w:lang w:val="ro-RO"/>
        </w:rPr>
        <w:t xml:space="preserve">apar </w:t>
      </w:r>
      <w:r w:rsidR="00EA47F8" w:rsidRPr="00FD32C2">
        <w:rPr>
          <w:rFonts w:ascii="Times New Roman" w:hAnsi="Times New Roman" w:cs="Times New Roman"/>
          <w:color w:val="000000" w:themeColor="text1"/>
          <w:sz w:val="24"/>
          <w:szCs w:val="24"/>
          <w:lang w:val="ro-RO"/>
        </w:rPr>
        <w:t>simptome:</w:t>
      </w:r>
      <w:r w:rsidR="00F2125C" w:rsidRPr="00FD32C2">
        <w:rPr>
          <w:rFonts w:ascii="Times New Roman" w:hAnsi="Times New Roman" w:cs="Times New Roman"/>
          <w:color w:val="000000" w:themeColor="text1"/>
          <w:sz w:val="24"/>
          <w:szCs w:val="24"/>
          <w:lang w:val="ro-RO"/>
        </w:rPr>
        <w:t xml:space="preserve"> capul rigid, retroflexat, la întoarcerea pasiv</w:t>
      </w:r>
      <w:r w:rsidR="00EA47F8" w:rsidRPr="00FD32C2">
        <w:rPr>
          <w:rFonts w:ascii="Times New Roman" w:hAnsi="Times New Roman" w:cs="Times New Roman"/>
          <w:color w:val="000000" w:themeColor="text1"/>
          <w:sz w:val="24"/>
          <w:szCs w:val="24"/>
          <w:lang w:val="ro-RO"/>
        </w:rPr>
        <w:t>ă</w:t>
      </w:r>
      <w:r w:rsidR="00F2125C" w:rsidRPr="00FD32C2">
        <w:rPr>
          <w:rFonts w:ascii="Times New Roman" w:hAnsi="Times New Roman" w:cs="Times New Roman"/>
          <w:color w:val="000000" w:themeColor="text1"/>
          <w:sz w:val="24"/>
          <w:szCs w:val="24"/>
          <w:lang w:val="ro-RO"/>
        </w:rPr>
        <w:t xml:space="preserve"> a capului apar greţuri, vertijuri, vom</w:t>
      </w:r>
      <w:r w:rsidR="00EA47F8" w:rsidRPr="00FD32C2">
        <w:rPr>
          <w:rFonts w:ascii="Times New Roman" w:hAnsi="Times New Roman" w:cs="Times New Roman"/>
          <w:color w:val="000000" w:themeColor="text1"/>
          <w:sz w:val="24"/>
          <w:szCs w:val="24"/>
          <w:lang w:val="ro-RO"/>
        </w:rPr>
        <w:t>ă</w:t>
      </w:r>
      <w:r w:rsidR="00F2125C" w:rsidRPr="00FD32C2">
        <w:rPr>
          <w:rFonts w:ascii="Times New Roman" w:hAnsi="Times New Roman" w:cs="Times New Roman"/>
          <w:color w:val="000000" w:themeColor="text1"/>
          <w:sz w:val="24"/>
          <w:szCs w:val="24"/>
          <w:lang w:val="ro-RO"/>
        </w:rPr>
        <w:t>, cefalee intens</w:t>
      </w:r>
      <w:r w:rsidR="00EA47F8" w:rsidRPr="00FD32C2">
        <w:rPr>
          <w:rFonts w:ascii="Times New Roman" w:hAnsi="Times New Roman" w:cs="Times New Roman"/>
          <w:color w:val="000000" w:themeColor="text1"/>
          <w:sz w:val="24"/>
          <w:szCs w:val="24"/>
          <w:lang w:val="ro-RO"/>
        </w:rPr>
        <w:t>ă</w:t>
      </w:r>
      <w:r w:rsidR="00F2125C" w:rsidRPr="00FD32C2">
        <w:rPr>
          <w:rFonts w:ascii="Times New Roman" w:hAnsi="Times New Roman" w:cs="Times New Roman"/>
          <w:color w:val="000000" w:themeColor="text1"/>
          <w:sz w:val="24"/>
          <w:szCs w:val="24"/>
          <w:lang w:val="ro-RO"/>
        </w:rPr>
        <w:t>, tulburări de respiraţie și cardiovasculare</w:t>
      </w:r>
    </w:p>
    <w:p w:rsidR="00F2125C" w:rsidRPr="00FD32C2" w:rsidRDefault="00F2125C" w:rsidP="00322ADE">
      <w:pPr>
        <w:pStyle w:val="a3"/>
        <w:numPr>
          <w:ilvl w:val="0"/>
          <w:numId w:val="22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la nivelul apeductului Silvius, apare sindromul laminii cvadrigemene</w:t>
      </w:r>
      <w:r w:rsidR="00963FCD"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 greaţ</w:t>
      </w:r>
      <w:r w:rsidR="00963FCD"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ro-RO"/>
        </w:rPr>
        <w:t>, vom</w:t>
      </w:r>
      <w:r w:rsidR="00963FCD"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ro-RO"/>
        </w:rPr>
        <w:t>, cefalee, tulburări oculomotorii: nistagmus vertical, pareza  câmpului de vedere în sus</w:t>
      </w:r>
      <w:r w:rsidR="00963FCD"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simptomul Parino", plutesc globii oculari.</w:t>
      </w:r>
    </w:p>
    <w:p w:rsidR="00963FCD" w:rsidRPr="00FD32C2" w:rsidRDefault="00963FCD" w:rsidP="0092226D">
      <w:pPr>
        <w:pStyle w:val="a3"/>
        <w:shd w:val="clear" w:color="auto" w:fill="FFFFFF"/>
        <w:spacing w:after="0" w:line="240" w:lineRule="auto"/>
        <w:jc w:val="both"/>
        <w:rPr>
          <w:rFonts w:ascii="Times New Roman" w:hAnsi="Times New Roman" w:cs="Times New Roman"/>
          <w:color w:val="000000" w:themeColor="text1"/>
          <w:sz w:val="24"/>
          <w:szCs w:val="24"/>
          <w:lang w:val="ro-RO"/>
        </w:rPr>
      </w:pPr>
    </w:p>
    <w:p w:rsidR="00963FCD" w:rsidRPr="00FD32C2" w:rsidRDefault="00963FCD" w:rsidP="0092226D">
      <w:p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(4) </w:t>
      </w:r>
      <w:r w:rsidR="00F2125C" w:rsidRPr="00FD32C2">
        <w:rPr>
          <w:rFonts w:ascii="Times New Roman" w:hAnsi="Times New Roman" w:cs="Times New Roman"/>
          <w:b/>
          <w:color w:val="000000" w:themeColor="text1"/>
          <w:sz w:val="24"/>
          <w:szCs w:val="24"/>
          <w:lang w:val="ro-RO"/>
        </w:rPr>
        <w:t xml:space="preserve">Sindromul meningean </w:t>
      </w:r>
      <w:r w:rsidRPr="00FD32C2">
        <w:rPr>
          <w:rFonts w:ascii="Times New Roman" w:hAnsi="Times New Roman" w:cs="Times New Roman"/>
          <w:color w:val="000000" w:themeColor="text1"/>
          <w:sz w:val="24"/>
          <w:szCs w:val="24"/>
          <w:lang w:val="ro-RO"/>
        </w:rPr>
        <w:t>–</w:t>
      </w:r>
      <w:r w:rsidR="00F2125C" w:rsidRPr="00FD32C2">
        <w:rPr>
          <w:rFonts w:ascii="Times New Roman" w:hAnsi="Times New Roman" w:cs="Times New Roman"/>
          <w:color w:val="000000" w:themeColor="text1"/>
          <w:sz w:val="24"/>
          <w:szCs w:val="24"/>
          <w:lang w:val="ro-RO"/>
        </w:rPr>
        <w:t xml:space="preserve"> apere în cazul afectării foițelor meningiene în urma unui proces inflamator, tumoare sau hemoragie</w:t>
      </w:r>
      <w:r w:rsidRPr="00FD32C2">
        <w:rPr>
          <w:rFonts w:ascii="Times New Roman" w:hAnsi="Times New Roman" w:cs="Times New Roman"/>
          <w:color w:val="000000" w:themeColor="text1"/>
          <w:sz w:val="24"/>
          <w:szCs w:val="24"/>
          <w:lang w:val="ro-RO"/>
        </w:rPr>
        <w:t>.</w:t>
      </w:r>
    </w:p>
    <w:p w:rsidR="00963FCD" w:rsidRPr="00FD32C2" w:rsidRDefault="00963FCD"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F2125C" w:rsidRPr="00FD32C2">
        <w:rPr>
          <w:rFonts w:ascii="Times New Roman" w:hAnsi="Times New Roman" w:cs="Times New Roman"/>
          <w:color w:val="000000" w:themeColor="text1"/>
          <w:sz w:val="24"/>
          <w:szCs w:val="24"/>
          <w:lang w:val="ro-RO"/>
        </w:rPr>
        <w:t xml:space="preserve">e caracterizează prin triada: </w:t>
      </w:r>
    </w:p>
    <w:p w:rsidR="00D74233" w:rsidRPr="00FD32C2" w:rsidRDefault="00D74233" w:rsidP="00322ADE">
      <w:pPr>
        <w:pStyle w:val="a3"/>
        <w:numPr>
          <w:ilvl w:val="0"/>
          <w:numId w:val="230"/>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w:t>
      </w:r>
      <w:r w:rsidR="00F2125C" w:rsidRPr="00FD32C2">
        <w:rPr>
          <w:rFonts w:ascii="Times New Roman" w:hAnsi="Times New Roman" w:cs="Times New Roman"/>
          <w:color w:val="000000" w:themeColor="text1"/>
          <w:sz w:val="24"/>
          <w:szCs w:val="24"/>
          <w:lang w:val="ro-RO"/>
        </w:rPr>
        <w:t>ebr</w:t>
      </w:r>
      <w:r w:rsidRPr="00FD32C2">
        <w:rPr>
          <w:rFonts w:ascii="Times New Roman" w:hAnsi="Times New Roman" w:cs="Times New Roman"/>
          <w:color w:val="000000" w:themeColor="text1"/>
          <w:sz w:val="24"/>
          <w:szCs w:val="24"/>
          <w:lang w:val="ro-RO"/>
        </w:rPr>
        <w:t>ă</w:t>
      </w:r>
    </w:p>
    <w:p w:rsidR="00D74233" w:rsidRPr="00FD32C2" w:rsidRDefault="00F2125C" w:rsidP="00322ADE">
      <w:pPr>
        <w:pStyle w:val="a3"/>
        <w:numPr>
          <w:ilvl w:val="0"/>
          <w:numId w:val="230"/>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semne meningiene</w:t>
      </w:r>
    </w:p>
    <w:p w:rsidR="00963FCD" w:rsidRPr="00FD32C2" w:rsidRDefault="00F2125C" w:rsidP="00322ADE">
      <w:pPr>
        <w:pStyle w:val="a3"/>
        <w:numPr>
          <w:ilvl w:val="0"/>
          <w:numId w:val="230"/>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schimbări patologice ale LCR</w:t>
      </w:r>
    </w:p>
    <w:p w:rsidR="00963FCD" w:rsidRPr="00FD32C2" w:rsidRDefault="00963FCD" w:rsidP="0092226D">
      <w:pPr>
        <w:shd w:val="clear" w:color="auto" w:fill="FFFFFF"/>
        <w:spacing w:after="0" w:line="240" w:lineRule="auto"/>
        <w:jc w:val="both"/>
        <w:rPr>
          <w:rFonts w:ascii="Times New Roman" w:hAnsi="Times New Roman" w:cs="Times New Roman"/>
          <w:color w:val="000000" w:themeColor="text1"/>
          <w:sz w:val="24"/>
          <w:szCs w:val="24"/>
          <w:lang w:val="ro-RO"/>
        </w:rPr>
      </w:pPr>
    </w:p>
    <w:p w:rsidR="00816E6A" w:rsidRPr="00FD32C2" w:rsidRDefault="00816E6A"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meningean cuprinde:</w:t>
      </w:r>
    </w:p>
    <w:p w:rsidR="00D74233" w:rsidRPr="00FD32C2" w:rsidRDefault="00816E6A" w:rsidP="00322ADE">
      <w:pPr>
        <w:pStyle w:val="a3"/>
        <w:numPr>
          <w:ilvl w:val="0"/>
          <w:numId w:val="231"/>
        </w:numPr>
        <w:shd w:val="clear" w:color="auto" w:fill="FFFFFF"/>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semne</w:t>
      </w:r>
      <w:r w:rsidRPr="00FD32C2">
        <w:rPr>
          <w:rFonts w:ascii="Times New Roman" w:hAnsi="Times New Roman" w:cs="Times New Roman"/>
          <w:color w:val="000000" w:themeColor="text1"/>
          <w:sz w:val="24"/>
          <w:szCs w:val="24"/>
          <w:lang w:val="fr-FR"/>
        </w:rPr>
        <w:t xml:space="preserve"> proprii sindromului de HIC</w:t>
      </w:r>
      <w:r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fr-FR"/>
        </w:rPr>
        <w:t>cefalee</w:t>
      </w:r>
      <w:r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fr-FR"/>
        </w:rPr>
        <w:t xml:space="preserve"> gre</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fr-FR"/>
        </w:rPr>
        <w:t>uri</w:t>
      </w:r>
      <w:r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fr-FR"/>
        </w:rPr>
        <w:t xml:space="preserve"> vome explozive</w:t>
      </w:r>
      <w:r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fr-FR"/>
        </w:rPr>
        <w:t xml:space="preserve"> fotofobie, etc.</w:t>
      </w:r>
    </w:p>
    <w:p w:rsidR="00D74233" w:rsidRPr="00FD32C2" w:rsidRDefault="00816E6A" w:rsidP="00322ADE">
      <w:pPr>
        <w:pStyle w:val="a3"/>
        <w:numPr>
          <w:ilvl w:val="0"/>
          <w:numId w:val="231"/>
        </w:numPr>
        <w:shd w:val="clear" w:color="auto" w:fill="FFFFFF"/>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semne clinice ale sindromului inflamator</w:t>
      </w:r>
      <w:r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fr-FR"/>
        </w:rPr>
        <w:t>febr</w:t>
      </w:r>
      <w:r w:rsidRPr="00FD32C2">
        <w:rPr>
          <w:rFonts w:ascii="Times New Roman" w:hAnsi="Times New Roman" w:cs="Times New Roman"/>
          <w:color w:val="000000" w:themeColor="text1"/>
          <w:sz w:val="24"/>
          <w:szCs w:val="24"/>
          <w:lang w:val="ro-RO"/>
        </w:rPr>
        <w:t xml:space="preserve">ă, </w:t>
      </w:r>
      <w:r w:rsidRPr="00FD32C2">
        <w:rPr>
          <w:rFonts w:ascii="Times New Roman" w:hAnsi="Times New Roman" w:cs="Times New Roman"/>
          <w:color w:val="000000" w:themeColor="text1"/>
          <w:sz w:val="24"/>
          <w:szCs w:val="24"/>
          <w:lang w:val="fr-FR"/>
        </w:rPr>
        <w:t>redoarea cefei, curbatură, indispoziție, stare de rău, inapeten</w:t>
      </w:r>
      <w:r w:rsidRPr="00FD32C2">
        <w:rPr>
          <w:rFonts w:ascii="Times New Roman" w:hAnsi="Times New Roman" w:cs="Times New Roman"/>
          <w:color w:val="000000" w:themeColor="text1"/>
          <w:sz w:val="24"/>
          <w:szCs w:val="24"/>
          <w:lang w:val="ro-RO"/>
        </w:rPr>
        <w:t>ță</w:t>
      </w:r>
      <w:r w:rsidRPr="00FD32C2">
        <w:rPr>
          <w:rFonts w:ascii="Times New Roman" w:hAnsi="Times New Roman" w:cs="Times New Roman"/>
          <w:color w:val="000000" w:themeColor="text1"/>
          <w:sz w:val="24"/>
          <w:szCs w:val="24"/>
          <w:lang w:val="fr-FR"/>
        </w:rPr>
        <w:t xml:space="preserve"> p</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la </w:t>
      </w:r>
      <w:r w:rsidRPr="00FD32C2">
        <w:rPr>
          <w:rFonts w:ascii="Times New Roman" w:hAnsi="Times New Roman" w:cs="Times New Roman"/>
          <w:color w:val="000000" w:themeColor="text1"/>
          <w:sz w:val="24"/>
          <w:szCs w:val="24"/>
          <w:lang w:val="ro-RO"/>
        </w:rPr>
        <w:t>ș</w:t>
      </w:r>
      <w:r w:rsidRPr="00FD32C2">
        <w:rPr>
          <w:rFonts w:ascii="Times New Roman" w:hAnsi="Times New Roman" w:cs="Times New Roman"/>
          <w:color w:val="000000" w:themeColor="text1"/>
          <w:sz w:val="24"/>
          <w:szCs w:val="24"/>
          <w:lang w:val="fr-FR"/>
        </w:rPr>
        <w:t>oc toxico-infec</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fr-FR"/>
        </w:rPr>
        <w:t>ios</w:t>
      </w:r>
    </w:p>
    <w:p w:rsidR="00816E6A" w:rsidRPr="00FD32C2" w:rsidRDefault="00816E6A" w:rsidP="00322ADE">
      <w:pPr>
        <w:pStyle w:val="a3"/>
        <w:numPr>
          <w:ilvl w:val="0"/>
          <w:numId w:val="231"/>
        </w:numPr>
        <w:shd w:val="clear" w:color="auto" w:fill="FFFFFF"/>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US"/>
        </w:rPr>
        <w:t>semnemeningiene</w:t>
      </w:r>
    </w:p>
    <w:p w:rsidR="00816E6A" w:rsidRPr="00FD32C2" w:rsidRDefault="00816E6A" w:rsidP="0092226D">
      <w:pPr>
        <w:shd w:val="clear" w:color="auto" w:fill="FFFFFF"/>
        <w:spacing w:after="0" w:line="240" w:lineRule="auto"/>
        <w:jc w:val="both"/>
        <w:rPr>
          <w:rFonts w:ascii="Times New Roman" w:hAnsi="Times New Roman" w:cs="Times New Roman"/>
          <w:b/>
          <w:bCs/>
          <w:color w:val="000000" w:themeColor="text1"/>
          <w:sz w:val="24"/>
          <w:szCs w:val="24"/>
          <w:lang w:val="en-US"/>
        </w:rPr>
      </w:pPr>
    </w:p>
    <w:p w:rsidR="00D7153C" w:rsidRPr="00FD32C2" w:rsidRDefault="00F2125C" w:rsidP="0092226D">
      <w:p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meningean este însoţit de semne cerebrale generale (cefalee, greţuri, vomă), hipertensiune totală, hiperacuzie fotofobie și poză meningeană caracteristică pentru meningită</w:t>
      </w:r>
      <w:r w:rsidR="00963FCD"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capul retroflexat, burta suptă, minuțele flexate și strânse la piept, picioruşele trase spre burtică. </w:t>
      </w:r>
    </w:p>
    <w:p w:rsidR="00D7153C" w:rsidRPr="00FD32C2" w:rsidRDefault="00D7153C" w:rsidP="0092226D">
      <w:pPr>
        <w:shd w:val="clear" w:color="auto" w:fill="FFFFFF"/>
        <w:spacing w:after="0" w:line="240" w:lineRule="auto"/>
        <w:jc w:val="both"/>
        <w:rPr>
          <w:rFonts w:ascii="Times New Roman" w:hAnsi="Times New Roman" w:cs="Times New Roman"/>
          <w:color w:val="000000" w:themeColor="text1"/>
          <w:sz w:val="24"/>
          <w:szCs w:val="24"/>
          <w:lang w:val="ro-RO"/>
        </w:rPr>
      </w:pPr>
    </w:p>
    <w:p w:rsidR="00D7153C" w:rsidRPr="00FD32C2" w:rsidRDefault="00D7153C"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Semne meningiene:</w:t>
      </w:r>
    </w:p>
    <w:p w:rsidR="00D74233" w:rsidRPr="00FD32C2" w:rsidRDefault="00D7153C" w:rsidP="00322ADE">
      <w:pPr>
        <w:pStyle w:val="a3"/>
        <w:numPr>
          <w:ilvl w:val="0"/>
          <w:numId w:val="232"/>
        </w:numPr>
        <w:shd w:val="clear" w:color="auto" w:fill="FFFFFF"/>
        <w:spacing w:after="0" w:line="240" w:lineRule="auto"/>
        <w:jc w:val="both"/>
        <w:rPr>
          <w:rFonts w:ascii="Times New Roman" w:hAnsi="Times New Roman" w:cs="Times New Roman"/>
          <w:bCs/>
          <w:color w:val="000000" w:themeColor="text1"/>
          <w:sz w:val="20"/>
          <w:szCs w:val="20"/>
          <w:lang w:val="ro-RO"/>
        </w:rPr>
      </w:pPr>
      <w:r w:rsidRPr="00FD32C2">
        <w:rPr>
          <w:rFonts w:ascii="Times New Roman" w:hAnsi="Times New Roman" w:cs="Times New Roman"/>
          <w:bCs/>
          <w:color w:val="000000" w:themeColor="text1"/>
          <w:sz w:val="20"/>
          <w:szCs w:val="20"/>
          <w:lang w:val="ro-RO"/>
        </w:rPr>
        <w:t>redoarea cefei (încercăm să flectăm uşor capul copilului și în același timp simţim o rezistentă a muşchilor occipitali, ce nu permit ca bărbia sa atingă menumbriul sternului)</w:t>
      </w:r>
    </w:p>
    <w:p w:rsidR="00D74233" w:rsidRPr="00FD32C2" w:rsidRDefault="00D7153C" w:rsidP="00322ADE">
      <w:pPr>
        <w:pStyle w:val="a3"/>
        <w:numPr>
          <w:ilvl w:val="0"/>
          <w:numId w:val="232"/>
        </w:numPr>
        <w:shd w:val="clear" w:color="auto" w:fill="FFFFFF"/>
        <w:spacing w:after="0" w:line="240" w:lineRule="auto"/>
        <w:jc w:val="both"/>
        <w:rPr>
          <w:rFonts w:ascii="Times New Roman" w:hAnsi="Times New Roman" w:cs="Times New Roman"/>
          <w:bCs/>
          <w:color w:val="000000" w:themeColor="text1"/>
          <w:sz w:val="20"/>
          <w:szCs w:val="20"/>
          <w:lang w:val="ro-RO"/>
        </w:rPr>
      </w:pPr>
      <w:r w:rsidRPr="00FD32C2">
        <w:rPr>
          <w:rFonts w:ascii="Times New Roman" w:hAnsi="Times New Roman" w:cs="Times New Roman"/>
          <w:bCs/>
          <w:color w:val="000000" w:themeColor="text1"/>
          <w:sz w:val="20"/>
          <w:szCs w:val="20"/>
          <w:lang w:val="ro-RO"/>
        </w:rPr>
        <w:t>s</w:t>
      </w:r>
      <w:r w:rsidR="00F2125C" w:rsidRPr="00FD32C2">
        <w:rPr>
          <w:rFonts w:ascii="Times New Roman" w:hAnsi="Times New Roman" w:cs="Times New Roman"/>
          <w:bCs/>
          <w:color w:val="000000" w:themeColor="text1"/>
          <w:sz w:val="20"/>
          <w:szCs w:val="20"/>
          <w:lang w:val="ro-RO"/>
        </w:rPr>
        <w:t xml:space="preserve">imptomul   Kerning </w:t>
      </w:r>
      <w:r w:rsidRPr="00FD32C2">
        <w:rPr>
          <w:rFonts w:ascii="Times New Roman" w:hAnsi="Times New Roman" w:cs="Times New Roman"/>
          <w:bCs/>
          <w:color w:val="000000" w:themeColor="text1"/>
          <w:sz w:val="20"/>
          <w:szCs w:val="20"/>
          <w:lang w:val="ro-RO"/>
        </w:rPr>
        <w:t>(</w:t>
      </w:r>
      <w:r w:rsidR="00F2125C" w:rsidRPr="00FD32C2">
        <w:rPr>
          <w:rFonts w:ascii="Times New Roman" w:hAnsi="Times New Roman" w:cs="Times New Roman"/>
          <w:bCs/>
          <w:color w:val="000000" w:themeColor="text1"/>
          <w:sz w:val="20"/>
          <w:szCs w:val="20"/>
          <w:lang w:val="ro-RO"/>
        </w:rPr>
        <w:t xml:space="preserve">copilul se afla în decubit dorsal, un membru inferior se flectează mai întâi, apoi se încearcă de a reduce gamba în extensie, dar nu este posibil din </w:t>
      </w:r>
      <w:r w:rsidRPr="00FD32C2">
        <w:rPr>
          <w:rFonts w:ascii="Times New Roman" w:hAnsi="Times New Roman" w:cs="Times New Roman"/>
          <w:bCs/>
          <w:color w:val="000000" w:themeColor="text1"/>
          <w:sz w:val="20"/>
          <w:szCs w:val="20"/>
          <w:lang w:val="ro-RO"/>
        </w:rPr>
        <w:t>cauza</w:t>
      </w:r>
      <w:r w:rsidR="00F2125C" w:rsidRPr="00FD32C2">
        <w:rPr>
          <w:rFonts w:ascii="Times New Roman" w:hAnsi="Times New Roman" w:cs="Times New Roman"/>
          <w:bCs/>
          <w:color w:val="000000" w:themeColor="text1"/>
          <w:sz w:val="20"/>
          <w:szCs w:val="20"/>
          <w:lang w:val="ro-RO"/>
        </w:rPr>
        <w:t xml:space="preserve"> rezisten</w:t>
      </w:r>
      <w:r w:rsidRPr="00FD32C2">
        <w:rPr>
          <w:rFonts w:ascii="Times New Roman" w:hAnsi="Times New Roman" w:cs="Times New Roman"/>
          <w:bCs/>
          <w:color w:val="000000" w:themeColor="text1"/>
          <w:sz w:val="20"/>
          <w:szCs w:val="20"/>
          <w:lang w:val="ro-RO"/>
        </w:rPr>
        <w:t>ț</w:t>
      </w:r>
      <w:r w:rsidR="00F2125C" w:rsidRPr="00FD32C2">
        <w:rPr>
          <w:rFonts w:ascii="Times New Roman" w:hAnsi="Times New Roman" w:cs="Times New Roman"/>
          <w:bCs/>
          <w:color w:val="000000" w:themeColor="text1"/>
          <w:sz w:val="20"/>
          <w:szCs w:val="20"/>
          <w:lang w:val="ro-RO"/>
        </w:rPr>
        <w:t>ei musculare</w:t>
      </w:r>
      <w:r w:rsidRPr="00FD32C2">
        <w:rPr>
          <w:rFonts w:ascii="Times New Roman" w:hAnsi="Times New Roman" w:cs="Times New Roman"/>
          <w:bCs/>
          <w:color w:val="000000" w:themeColor="text1"/>
          <w:sz w:val="20"/>
          <w:szCs w:val="20"/>
          <w:lang w:val="ro-RO"/>
        </w:rPr>
        <w:t>)</w:t>
      </w:r>
    </w:p>
    <w:p w:rsidR="00D74233" w:rsidRPr="00FD32C2" w:rsidRDefault="00D7153C" w:rsidP="00322ADE">
      <w:pPr>
        <w:pStyle w:val="a3"/>
        <w:numPr>
          <w:ilvl w:val="0"/>
          <w:numId w:val="232"/>
        </w:numPr>
        <w:shd w:val="clear" w:color="auto" w:fill="FFFFFF"/>
        <w:spacing w:after="0" w:line="240" w:lineRule="auto"/>
        <w:jc w:val="both"/>
        <w:rPr>
          <w:rFonts w:ascii="Times New Roman" w:hAnsi="Times New Roman" w:cs="Times New Roman"/>
          <w:bCs/>
          <w:color w:val="000000" w:themeColor="text1"/>
          <w:sz w:val="20"/>
          <w:szCs w:val="20"/>
          <w:lang w:val="ro-RO"/>
        </w:rPr>
      </w:pPr>
      <w:r w:rsidRPr="00FD32C2">
        <w:rPr>
          <w:rFonts w:ascii="Times New Roman" w:hAnsi="Times New Roman" w:cs="Times New Roman"/>
          <w:bCs/>
          <w:color w:val="000000" w:themeColor="text1"/>
          <w:sz w:val="20"/>
          <w:szCs w:val="20"/>
          <w:lang w:val="ro-RO"/>
        </w:rPr>
        <w:t>s</w:t>
      </w:r>
      <w:r w:rsidR="00F2125C" w:rsidRPr="00FD32C2">
        <w:rPr>
          <w:rFonts w:ascii="Times New Roman" w:hAnsi="Times New Roman" w:cs="Times New Roman"/>
          <w:bCs/>
          <w:color w:val="000000" w:themeColor="text1"/>
          <w:sz w:val="20"/>
          <w:szCs w:val="20"/>
          <w:lang w:val="ro-RO"/>
        </w:rPr>
        <w:t xml:space="preserve">imptomul Brudzinski </w:t>
      </w:r>
      <w:r w:rsidRPr="00FD32C2">
        <w:rPr>
          <w:rFonts w:ascii="Times New Roman" w:hAnsi="Times New Roman" w:cs="Times New Roman"/>
          <w:bCs/>
          <w:color w:val="000000" w:themeColor="text1"/>
          <w:sz w:val="20"/>
          <w:szCs w:val="20"/>
          <w:lang w:val="ro-RO"/>
        </w:rPr>
        <w:t>(</w:t>
      </w:r>
      <w:r w:rsidR="00F2125C" w:rsidRPr="00FD32C2">
        <w:rPr>
          <w:rFonts w:ascii="Times New Roman" w:hAnsi="Times New Roman" w:cs="Times New Roman"/>
          <w:bCs/>
          <w:color w:val="000000" w:themeColor="text1"/>
          <w:sz w:val="20"/>
          <w:szCs w:val="20"/>
          <w:lang w:val="ro-RO"/>
        </w:rPr>
        <w:t>copilul se afla în decubit dorsal</w:t>
      </w:r>
      <w:r w:rsidRPr="00FD32C2">
        <w:rPr>
          <w:rFonts w:ascii="Times New Roman" w:hAnsi="Times New Roman" w:cs="Times New Roman"/>
          <w:bCs/>
          <w:color w:val="000000" w:themeColor="text1"/>
          <w:sz w:val="20"/>
          <w:szCs w:val="20"/>
          <w:lang w:val="ro-RO"/>
        </w:rPr>
        <w:t>, l</w:t>
      </w:r>
      <w:r w:rsidR="00F2125C" w:rsidRPr="00FD32C2">
        <w:rPr>
          <w:rFonts w:ascii="Times New Roman" w:hAnsi="Times New Roman" w:cs="Times New Roman"/>
          <w:bCs/>
          <w:color w:val="000000" w:themeColor="text1"/>
          <w:sz w:val="20"/>
          <w:szCs w:val="20"/>
          <w:lang w:val="ro-RO"/>
        </w:rPr>
        <w:t>a flexia capului său la apăsarea pe simfiza pubian</w:t>
      </w:r>
      <w:r w:rsidRPr="00FD32C2">
        <w:rPr>
          <w:rFonts w:ascii="Times New Roman" w:hAnsi="Times New Roman" w:cs="Times New Roman"/>
          <w:bCs/>
          <w:color w:val="000000" w:themeColor="text1"/>
          <w:sz w:val="20"/>
          <w:szCs w:val="20"/>
          <w:lang w:val="ro-RO"/>
        </w:rPr>
        <w:t>ă</w:t>
      </w:r>
      <w:r w:rsidR="00F2125C" w:rsidRPr="00FD32C2">
        <w:rPr>
          <w:rFonts w:ascii="Times New Roman" w:hAnsi="Times New Roman" w:cs="Times New Roman"/>
          <w:bCs/>
          <w:color w:val="000000" w:themeColor="text1"/>
          <w:sz w:val="20"/>
          <w:szCs w:val="20"/>
          <w:lang w:val="ro-RO"/>
        </w:rPr>
        <w:t xml:space="preserve"> membrele inferioare se flexeaza</w:t>
      </w:r>
      <w:r w:rsidRPr="00FD32C2">
        <w:rPr>
          <w:rFonts w:ascii="Times New Roman" w:hAnsi="Times New Roman" w:cs="Times New Roman"/>
          <w:bCs/>
          <w:color w:val="000000" w:themeColor="text1"/>
          <w:sz w:val="20"/>
          <w:szCs w:val="20"/>
          <w:lang w:val="ro-RO"/>
        </w:rPr>
        <w:t>, f</w:t>
      </w:r>
      <w:r w:rsidR="00F2125C" w:rsidRPr="00FD32C2">
        <w:rPr>
          <w:rFonts w:ascii="Times New Roman" w:hAnsi="Times New Roman" w:cs="Times New Roman"/>
          <w:bCs/>
          <w:color w:val="000000" w:themeColor="text1"/>
          <w:sz w:val="20"/>
          <w:szCs w:val="20"/>
          <w:lang w:val="ro-RO"/>
        </w:rPr>
        <w:t>lexarea un</w:t>
      </w:r>
      <w:r w:rsidRPr="00FD32C2">
        <w:rPr>
          <w:rFonts w:ascii="Times New Roman" w:hAnsi="Times New Roman" w:cs="Times New Roman"/>
          <w:bCs/>
          <w:color w:val="000000" w:themeColor="text1"/>
          <w:sz w:val="20"/>
          <w:szCs w:val="20"/>
          <w:lang w:val="ro-RO"/>
        </w:rPr>
        <w:t>u</w:t>
      </w:r>
      <w:r w:rsidR="00F2125C" w:rsidRPr="00FD32C2">
        <w:rPr>
          <w:rFonts w:ascii="Times New Roman" w:hAnsi="Times New Roman" w:cs="Times New Roman"/>
          <w:bCs/>
          <w:color w:val="000000" w:themeColor="text1"/>
          <w:sz w:val="20"/>
          <w:szCs w:val="20"/>
          <w:lang w:val="ro-RO"/>
        </w:rPr>
        <w:t xml:space="preserve">i membru inferior duce la o contracţie </w:t>
      </w:r>
      <w:r w:rsidRPr="00FD32C2">
        <w:rPr>
          <w:rFonts w:ascii="Times New Roman" w:hAnsi="Times New Roman" w:cs="Times New Roman"/>
          <w:bCs/>
          <w:color w:val="000000" w:themeColor="text1"/>
          <w:sz w:val="20"/>
          <w:szCs w:val="20"/>
          <w:lang w:val="ro-RO"/>
        </w:rPr>
        <w:t>î</w:t>
      </w:r>
      <w:r w:rsidR="00F2125C" w:rsidRPr="00FD32C2">
        <w:rPr>
          <w:rFonts w:ascii="Times New Roman" w:hAnsi="Times New Roman" w:cs="Times New Roman"/>
          <w:bCs/>
          <w:color w:val="000000" w:themeColor="text1"/>
          <w:sz w:val="20"/>
          <w:szCs w:val="20"/>
          <w:lang w:val="ro-RO"/>
        </w:rPr>
        <w:t xml:space="preserve">n flexie </w:t>
      </w:r>
      <w:r w:rsidRPr="00FD32C2">
        <w:rPr>
          <w:rFonts w:ascii="Times New Roman" w:hAnsi="Times New Roman" w:cs="Times New Roman"/>
          <w:bCs/>
          <w:color w:val="000000" w:themeColor="text1"/>
          <w:sz w:val="20"/>
          <w:szCs w:val="20"/>
          <w:lang w:val="ro-RO"/>
        </w:rPr>
        <w:t>ș</w:t>
      </w:r>
      <w:r w:rsidR="00F2125C" w:rsidRPr="00FD32C2">
        <w:rPr>
          <w:rFonts w:ascii="Times New Roman" w:hAnsi="Times New Roman" w:cs="Times New Roman"/>
          <w:bCs/>
          <w:color w:val="000000" w:themeColor="text1"/>
          <w:sz w:val="20"/>
          <w:szCs w:val="20"/>
          <w:lang w:val="ro-RO"/>
        </w:rPr>
        <w:t>i a membrului inferior de partea opusă</w:t>
      </w:r>
      <w:r w:rsidRPr="00FD32C2">
        <w:rPr>
          <w:rFonts w:ascii="Times New Roman" w:hAnsi="Times New Roman" w:cs="Times New Roman"/>
          <w:bCs/>
          <w:color w:val="000000" w:themeColor="text1"/>
          <w:sz w:val="20"/>
          <w:szCs w:val="20"/>
          <w:lang w:val="ro-RO"/>
        </w:rPr>
        <w:t>)</w:t>
      </w:r>
    </w:p>
    <w:p w:rsidR="00F2125C" w:rsidRPr="00FD32C2" w:rsidRDefault="00D7153C" w:rsidP="00322ADE">
      <w:pPr>
        <w:pStyle w:val="a3"/>
        <w:numPr>
          <w:ilvl w:val="0"/>
          <w:numId w:val="232"/>
        </w:numPr>
        <w:shd w:val="clear" w:color="auto" w:fill="FFFFFF"/>
        <w:spacing w:after="0" w:line="240" w:lineRule="auto"/>
        <w:jc w:val="both"/>
        <w:rPr>
          <w:rFonts w:ascii="Times New Roman" w:hAnsi="Times New Roman" w:cs="Times New Roman"/>
          <w:bCs/>
          <w:color w:val="000000" w:themeColor="text1"/>
          <w:sz w:val="20"/>
          <w:szCs w:val="20"/>
          <w:lang w:val="ro-RO"/>
        </w:rPr>
      </w:pPr>
      <w:r w:rsidRPr="00FD32C2">
        <w:rPr>
          <w:rFonts w:ascii="Times New Roman" w:hAnsi="Times New Roman" w:cs="Times New Roman"/>
          <w:bCs/>
          <w:color w:val="000000" w:themeColor="text1"/>
          <w:sz w:val="20"/>
          <w:szCs w:val="20"/>
          <w:lang w:val="ro-RO"/>
        </w:rPr>
        <w:t>s</w:t>
      </w:r>
      <w:r w:rsidR="00F2125C" w:rsidRPr="00FD32C2">
        <w:rPr>
          <w:rFonts w:ascii="Times New Roman" w:hAnsi="Times New Roman" w:cs="Times New Roman"/>
          <w:bCs/>
          <w:color w:val="000000" w:themeColor="text1"/>
          <w:sz w:val="20"/>
          <w:szCs w:val="20"/>
          <w:lang w:val="ro-RO"/>
        </w:rPr>
        <w:t>emnul Lesaj (de at</w:t>
      </w:r>
      <w:r w:rsidRPr="00FD32C2">
        <w:rPr>
          <w:rFonts w:ascii="Times New Roman" w:hAnsi="Times New Roman" w:cs="Times New Roman"/>
          <w:bCs/>
          <w:color w:val="000000" w:themeColor="text1"/>
          <w:sz w:val="20"/>
          <w:szCs w:val="20"/>
          <w:lang w:val="ro-RO"/>
        </w:rPr>
        <w:t>â</w:t>
      </w:r>
      <w:r w:rsidR="00F2125C" w:rsidRPr="00FD32C2">
        <w:rPr>
          <w:rFonts w:ascii="Times New Roman" w:hAnsi="Times New Roman" w:cs="Times New Roman"/>
          <w:bCs/>
          <w:color w:val="000000" w:themeColor="text1"/>
          <w:sz w:val="20"/>
          <w:szCs w:val="20"/>
          <w:lang w:val="ro-RO"/>
        </w:rPr>
        <w:t>rnare</w:t>
      </w:r>
      <w:r w:rsidRPr="00FD32C2">
        <w:rPr>
          <w:rFonts w:ascii="Times New Roman" w:hAnsi="Times New Roman" w:cs="Times New Roman"/>
          <w:bCs/>
          <w:color w:val="000000" w:themeColor="text1"/>
          <w:sz w:val="20"/>
          <w:szCs w:val="20"/>
          <w:lang w:val="ro-RO"/>
        </w:rPr>
        <w:t xml:space="preserve">, </w:t>
      </w:r>
      <w:r w:rsidR="00F2125C" w:rsidRPr="00FD32C2">
        <w:rPr>
          <w:rFonts w:ascii="Times New Roman" w:hAnsi="Times New Roman" w:cs="Times New Roman"/>
          <w:bCs/>
          <w:color w:val="000000" w:themeColor="text1"/>
          <w:sz w:val="20"/>
          <w:szCs w:val="20"/>
          <w:lang w:val="ro-RO"/>
        </w:rPr>
        <w:t>sugarul ridicat de subsuori, flexează picioarele și le trage spre burtică</w:t>
      </w:r>
      <w:r w:rsidRPr="00FD32C2">
        <w:rPr>
          <w:rFonts w:ascii="Times New Roman" w:hAnsi="Times New Roman" w:cs="Times New Roman"/>
          <w:bCs/>
          <w:color w:val="000000" w:themeColor="text1"/>
          <w:sz w:val="20"/>
          <w:szCs w:val="20"/>
          <w:lang w:val="ro-RO"/>
        </w:rPr>
        <w:t>).</w:t>
      </w:r>
      <w:r w:rsidRPr="00FD32C2">
        <w:rPr>
          <w:rFonts w:ascii="Times New Roman" w:hAnsi="Times New Roman" w:cs="Times New Roman"/>
          <w:color w:val="000000" w:themeColor="text1"/>
          <w:sz w:val="20"/>
          <w:szCs w:val="20"/>
          <w:lang w:val="ro-RO"/>
        </w:rPr>
        <w:t xml:space="preserve"> La sugar deseori se întâlneşte semnul Lesaj, tensionarea sau chiar bombarea fontanelei mari, lărgirea suturilor craniului, precum și creşterea rapida a perimetrului craniului.</w:t>
      </w:r>
    </w:p>
    <w:p w:rsidR="00F2125C" w:rsidRPr="00FD32C2" w:rsidRDefault="00F2125C" w:rsidP="0092226D">
      <w:pPr>
        <w:shd w:val="clear" w:color="auto" w:fill="FFFFFF"/>
        <w:spacing w:after="0" w:line="240" w:lineRule="auto"/>
        <w:jc w:val="both"/>
        <w:rPr>
          <w:rFonts w:ascii="Times New Roman" w:hAnsi="Times New Roman" w:cs="Times New Roman"/>
          <w:bCs/>
          <w:color w:val="000000" w:themeColor="text1"/>
          <w:sz w:val="24"/>
          <w:szCs w:val="24"/>
          <w:lang w:val="ro-RO"/>
        </w:rPr>
      </w:pPr>
    </w:p>
    <w:p w:rsidR="0076745F" w:rsidRPr="00FD32C2" w:rsidRDefault="005115A0" w:rsidP="0092226D">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(5) Sindromul encefalitic </w:t>
      </w:r>
      <w:r w:rsidRPr="00FD32C2">
        <w:rPr>
          <w:rFonts w:ascii="Times New Roman" w:hAnsi="Times New Roman" w:cs="Times New Roman"/>
          <w:color w:val="000000" w:themeColor="text1"/>
          <w:sz w:val="24"/>
          <w:szCs w:val="24"/>
          <w:lang w:val="ro-RO"/>
        </w:rPr>
        <w:t xml:space="preserve">– </w:t>
      </w:r>
      <w:r w:rsidR="00816E6A" w:rsidRPr="00FD32C2">
        <w:rPr>
          <w:rFonts w:ascii="Times New Roman" w:hAnsi="Times New Roman" w:cs="Times New Roman"/>
          <w:color w:val="000000" w:themeColor="text1"/>
          <w:sz w:val="24"/>
          <w:szCs w:val="24"/>
          <w:lang w:val="ro-RO"/>
        </w:rPr>
        <w:t>se dezvoltă în afecțiunile inflamatorii ale encefalului ( encefalite), cu semnificație infecțioasă, infectioasă-alergică, alergică, autoimună, toxică</w:t>
      </w:r>
      <w:r w:rsidR="0076745F" w:rsidRPr="00FD32C2">
        <w:rPr>
          <w:rFonts w:ascii="Times New Roman" w:hAnsi="Times New Roman" w:cs="Times New Roman"/>
          <w:color w:val="000000" w:themeColor="text1"/>
          <w:sz w:val="24"/>
          <w:szCs w:val="24"/>
          <w:lang w:val="ro-RO"/>
        </w:rPr>
        <w:t xml:space="preserve">, pe fondal de </w:t>
      </w:r>
      <w:r w:rsidRPr="00FD32C2">
        <w:rPr>
          <w:rFonts w:ascii="Times New Roman" w:hAnsi="Times New Roman" w:cs="Times New Roman"/>
          <w:color w:val="000000" w:themeColor="text1"/>
          <w:sz w:val="24"/>
          <w:szCs w:val="24"/>
          <w:lang w:val="ro-RO"/>
        </w:rPr>
        <w:t xml:space="preserve">encefalite, meningoencefalite, encefalomielite, </w:t>
      </w:r>
      <w:r w:rsidR="0076745F" w:rsidRPr="00FD32C2">
        <w:rPr>
          <w:rFonts w:ascii="Times New Roman" w:hAnsi="Times New Roman" w:cs="Times New Roman"/>
          <w:color w:val="000000" w:themeColor="text1"/>
          <w:sz w:val="24"/>
          <w:szCs w:val="24"/>
          <w:lang w:val="ro-RO"/>
        </w:rPr>
        <w:t xml:space="preserve">Cauzele </w:t>
      </w:r>
      <w:r w:rsidRPr="00FD32C2">
        <w:rPr>
          <w:rFonts w:ascii="Times New Roman" w:hAnsi="Times New Roman" w:cs="Times New Roman"/>
          <w:color w:val="000000" w:themeColor="text1"/>
          <w:sz w:val="24"/>
          <w:szCs w:val="24"/>
          <w:lang w:val="ro-RO"/>
        </w:rPr>
        <w:t xml:space="preserve">encefalitelor </w:t>
      </w:r>
      <w:r w:rsidR="0076745F" w:rsidRPr="00FD32C2">
        <w:rPr>
          <w:rFonts w:ascii="Times New Roman" w:hAnsi="Times New Roman" w:cs="Times New Roman"/>
          <w:color w:val="000000" w:themeColor="text1"/>
          <w:sz w:val="24"/>
          <w:szCs w:val="24"/>
          <w:lang w:val="ro-RO"/>
        </w:rPr>
        <w:t xml:space="preserve">pot fi </w:t>
      </w:r>
      <w:r w:rsidRPr="00FD32C2">
        <w:rPr>
          <w:rFonts w:ascii="Times New Roman" w:eastAsia="Times New Roman" w:hAnsi="Times New Roman" w:cs="Times New Roman"/>
          <w:color w:val="000000" w:themeColor="text1"/>
          <w:sz w:val="24"/>
          <w:szCs w:val="24"/>
          <w:lang w:val="ro-RO"/>
        </w:rPr>
        <w:t>viral</w:t>
      </w:r>
      <w:r w:rsidR="0076745F" w:rsidRPr="00FD32C2">
        <w:rPr>
          <w:rFonts w:ascii="Times New Roman" w:eastAsia="Times New Roman" w:hAnsi="Times New Roman" w:cs="Times New Roman"/>
          <w:color w:val="000000" w:themeColor="text1"/>
          <w:sz w:val="24"/>
          <w:szCs w:val="24"/>
          <w:lang w:val="ro-RO"/>
        </w:rPr>
        <w:t xml:space="preserve">e, </w:t>
      </w:r>
      <w:r w:rsidRPr="00FD32C2">
        <w:rPr>
          <w:rFonts w:ascii="Times New Roman" w:eastAsia="Times New Roman" w:hAnsi="Times New Roman" w:cs="Times New Roman"/>
          <w:color w:val="000000" w:themeColor="text1"/>
          <w:sz w:val="24"/>
          <w:szCs w:val="24"/>
          <w:lang w:val="ro-RO"/>
        </w:rPr>
        <w:t>bacteri</w:t>
      </w:r>
      <w:r w:rsidR="0076745F" w:rsidRPr="00FD32C2">
        <w:rPr>
          <w:rFonts w:ascii="Times New Roman" w:eastAsia="Times New Roman" w:hAnsi="Times New Roman" w:cs="Times New Roman"/>
          <w:color w:val="000000" w:themeColor="text1"/>
          <w:sz w:val="24"/>
          <w:szCs w:val="24"/>
          <w:lang w:val="ro-RO"/>
        </w:rPr>
        <w:t xml:space="preserve">ene, </w:t>
      </w:r>
      <w:r w:rsidRPr="00FD32C2">
        <w:rPr>
          <w:rFonts w:ascii="Times New Roman" w:eastAsia="Times New Roman" w:hAnsi="Times New Roman" w:cs="Times New Roman"/>
          <w:color w:val="000000" w:themeColor="text1"/>
          <w:sz w:val="24"/>
          <w:szCs w:val="24"/>
          <w:lang w:val="ro-RO"/>
        </w:rPr>
        <w:t>fungic</w:t>
      </w:r>
      <w:r w:rsidR="0076745F" w:rsidRPr="00FD32C2">
        <w:rPr>
          <w:rFonts w:ascii="Times New Roman" w:eastAsia="Times New Roman" w:hAnsi="Times New Roman" w:cs="Times New Roman"/>
          <w:color w:val="000000" w:themeColor="text1"/>
          <w:sz w:val="24"/>
          <w:szCs w:val="24"/>
          <w:lang w:val="ro-RO"/>
        </w:rPr>
        <w:t xml:space="preserve">e, </w:t>
      </w:r>
      <w:r w:rsidRPr="00FD32C2">
        <w:rPr>
          <w:rFonts w:ascii="Times New Roman" w:eastAsia="Times New Roman" w:hAnsi="Times New Roman" w:cs="Times New Roman"/>
          <w:color w:val="000000" w:themeColor="text1"/>
          <w:sz w:val="24"/>
          <w:szCs w:val="24"/>
          <w:lang w:val="ro-RO"/>
        </w:rPr>
        <w:t>autoimun</w:t>
      </w:r>
      <w:r w:rsidR="0076745F" w:rsidRPr="00FD32C2">
        <w:rPr>
          <w:rFonts w:ascii="Times New Roman" w:eastAsia="Times New Roman" w:hAnsi="Times New Roman" w:cs="Times New Roman"/>
          <w:color w:val="000000" w:themeColor="text1"/>
          <w:sz w:val="24"/>
          <w:szCs w:val="24"/>
          <w:lang w:val="ro-RO"/>
        </w:rPr>
        <w:t>e.</w:t>
      </w:r>
    </w:p>
    <w:p w:rsidR="0076745F" w:rsidRPr="00FD32C2" w:rsidRDefault="0076745F"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 xml:space="preserve">Sindromul encefalitic se </w:t>
      </w:r>
      <w:r w:rsidR="005115A0" w:rsidRPr="00FD32C2">
        <w:rPr>
          <w:rFonts w:ascii="Times New Roman" w:hAnsi="Times New Roman" w:cs="Times New Roman"/>
          <w:color w:val="000000" w:themeColor="text1"/>
          <w:sz w:val="24"/>
          <w:szCs w:val="24"/>
          <w:lang w:val="ro-RO"/>
        </w:rPr>
        <w:t>manifestă prin</w:t>
      </w:r>
      <w:r w:rsidRPr="00FD32C2">
        <w:rPr>
          <w:rFonts w:ascii="Times New Roman" w:hAnsi="Times New Roman" w:cs="Times New Roman"/>
          <w:color w:val="000000" w:themeColor="text1"/>
          <w:sz w:val="24"/>
          <w:szCs w:val="24"/>
          <w:lang w:val="ro-RO"/>
        </w:rPr>
        <w:t>:</w:t>
      </w:r>
    </w:p>
    <w:p w:rsidR="00D74233" w:rsidRPr="00FD32C2" w:rsidRDefault="0076745F" w:rsidP="00322ADE">
      <w:pPr>
        <w:pStyle w:val="a3"/>
        <w:numPr>
          <w:ilvl w:val="0"/>
          <w:numId w:val="2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w:t>
      </w:r>
      <w:r w:rsidR="005115A0" w:rsidRPr="00FD32C2">
        <w:rPr>
          <w:rFonts w:ascii="Times New Roman" w:hAnsi="Times New Roman" w:cs="Times New Roman"/>
          <w:color w:val="000000" w:themeColor="text1"/>
          <w:sz w:val="24"/>
          <w:szCs w:val="24"/>
          <w:lang w:val="ro-RO"/>
        </w:rPr>
        <w:t>ebră</w:t>
      </w:r>
      <w:r w:rsidR="00816E6A" w:rsidRPr="00FD32C2">
        <w:rPr>
          <w:rFonts w:ascii="Times New Roman" w:hAnsi="Times New Roman" w:cs="Times New Roman"/>
          <w:color w:val="000000" w:themeColor="text1"/>
          <w:sz w:val="24"/>
          <w:szCs w:val="24"/>
          <w:lang w:val="ro-RO"/>
        </w:rPr>
        <w:t xml:space="preserve"> (</w:t>
      </w:r>
      <w:r w:rsidR="00816E6A" w:rsidRPr="00FD32C2">
        <w:rPr>
          <w:rFonts w:ascii="Times New Roman" w:hAnsi="Times New Roman" w:cs="Times New Roman"/>
          <w:color w:val="000000" w:themeColor="text1"/>
          <w:sz w:val="24"/>
          <w:szCs w:val="24"/>
          <w:lang w:val="en-US"/>
        </w:rPr>
        <w:t>asociat</w:t>
      </w:r>
      <w:r w:rsidR="00816E6A" w:rsidRPr="00FD32C2">
        <w:rPr>
          <w:rFonts w:ascii="Times New Roman" w:hAnsi="Times New Roman" w:cs="Times New Roman"/>
          <w:color w:val="000000" w:themeColor="text1"/>
          <w:sz w:val="24"/>
          <w:szCs w:val="24"/>
          <w:lang w:val="ro-RO"/>
        </w:rPr>
        <w:t>ă</w:t>
      </w:r>
      <w:r w:rsidR="00816E6A" w:rsidRPr="00FD32C2">
        <w:rPr>
          <w:rFonts w:ascii="Times New Roman" w:hAnsi="Times New Roman" w:cs="Times New Roman"/>
          <w:color w:val="000000" w:themeColor="text1"/>
          <w:sz w:val="24"/>
          <w:szCs w:val="24"/>
          <w:lang w:val="en-US"/>
        </w:rPr>
        <w:t xml:space="preserve"> cu semneneurologice variate)</w:t>
      </w:r>
      <w:r w:rsidR="00E8710A" w:rsidRPr="00FD32C2">
        <w:rPr>
          <w:rFonts w:ascii="Times New Roman" w:hAnsi="Times New Roman" w:cs="Times New Roman"/>
          <w:color w:val="000000" w:themeColor="text1"/>
          <w:sz w:val="24"/>
          <w:szCs w:val="24"/>
          <w:lang w:val="en-US"/>
        </w:rPr>
        <w:t xml:space="preserve">, </w:t>
      </w:r>
      <w:r w:rsidR="00E8710A" w:rsidRPr="00FD32C2">
        <w:rPr>
          <w:rFonts w:ascii="Times New Roman" w:hAnsi="Times New Roman" w:cs="Times New Roman"/>
          <w:color w:val="000000" w:themeColor="text1"/>
          <w:sz w:val="24"/>
          <w:szCs w:val="24"/>
          <w:lang w:val="ro-RO"/>
        </w:rPr>
        <w:t>+/-</w:t>
      </w:r>
    </w:p>
    <w:p w:rsidR="00D74233" w:rsidRPr="00FD32C2" w:rsidRDefault="0076745F" w:rsidP="00322ADE">
      <w:pPr>
        <w:pStyle w:val="a3"/>
        <w:numPr>
          <w:ilvl w:val="0"/>
          <w:numId w:val="2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5115A0" w:rsidRPr="00FD32C2">
        <w:rPr>
          <w:rFonts w:ascii="Times New Roman" w:hAnsi="Times New Roman" w:cs="Times New Roman"/>
          <w:color w:val="000000" w:themeColor="text1"/>
          <w:sz w:val="24"/>
          <w:szCs w:val="24"/>
          <w:lang w:val="ro-RO"/>
        </w:rPr>
        <w:t>efalee</w:t>
      </w:r>
    </w:p>
    <w:p w:rsidR="00D74233" w:rsidRPr="00FD32C2" w:rsidRDefault="005115A0" w:rsidP="00322ADE">
      <w:pPr>
        <w:pStyle w:val="a3"/>
        <w:numPr>
          <w:ilvl w:val="0"/>
          <w:numId w:val="2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perturbări ale senzorului</w:t>
      </w:r>
      <w:r w:rsidR="0076745F" w:rsidRPr="00FD32C2">
        <w:rPr>
          <w:rFonts w:ascii="Times New Roman" w:hAnsi="Times New Roman" w:cs="Times New Roman"/>
          <w:color w:val="000000" w:themeColor="text1"/>
          <w:sz w:val="24"/>
          <w:szCs w:val="24"/>
          <w:lang w:val="ro-RO"/>
        </w:rPr>
        <w:t xml:space="preserve"> până la </w:t>
      </w:r>
      <w:r w:rsidRPr="00FD32C2">
        <w:rPr>
          <w:rFonts w:ascii="Times New Roman" w:hAnsi="Times New Roman" w:cs="Times New Roman"/>
          <w:color w:val="000000" w:themeColor="text1"/>
          <w:sz w:val="24"/>
          <w:szCs w:val="24"/>
          <w:lang w:val="ro-RO"/>
        </w:rPr>
        <w:t>comă de diverse grade de profunzime</w:t>
      </w:r>
    </w:p>
    <w:p w:rsidR="00D74233" w:rsidRPr="00FD32C2" w:rsidRDefault="0076745F" w:rsidP="00322ADE">
      <w:pPr>
        <w:pStyle w:val="a3"/>
        <w:numPr>
          <w:ilvl w:val="0"/>
          <w:numId w:val="2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E8710A" w:rsidRPr="00FD32C2">
        <w:rPr>
          <w:rFonts w:ascii="Times New Roman" w:hAnsi="Times New Roman" w:cs="Times New Roman"/>
          <w:color w:val="000000" w:themeColor="text1"/>
          <w:sz w:val="24"/>
          <w:szCs w:val="24"/>
          <w:lang w:val="ro-RO"/>
        </w:rPr>
        <w:t>emne</w:t>
      </w:r>
      <w:r w:rsidRPr="00FD32C2">
        <w:rPr>
          <w:rFonts w:ascii="Times New Roman" w:hAnsi="Times New Roman" w:cs="Times New Roman"/>
          <w:color w:val="000000" w:themeColor="text1"/>
          <w:sz w:val="24"/>
          <w:szCs w:val="24"/>
          <w:lang w:val="ro-RO"/>
        </w:rPr>
        <w:t xml:space="preserve"> de focar</w:t>
      </w:r>
    </w:p>
    <w:p w:rsidR="00D74233" w:rsidRPr="00FD32C2" w:rsidRDefault="008A2E4A" w:rsidP="00322ADE">
      <w:pPr>
        <w:pStyle w:val="a3"/>
        <w:numPr>
          <w:ilvl w:val="0"/>
          <w:numId w:val="2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fenomene cnvulsivante</w:t>
      </w:r>
    </w:p>
    <w:p w:rsidR="005115A0" w:rsidRPr="00FD32C2" w:rsidRDefault="005115A0" w:rsidP="00322ADE">
      <w:pPr>
        <w:pStyle w:val="a3"/>
        <w:numPr>
          <w:ilvl w:val="0"/>
          <w:numId w:val="233"/>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modificări ale LCR</w:t>
      </w:r>
      <w:r w:rsidR="00E8710A" w:rsidRPr="00FD32C2">
        <w:rPr>
          <w:rFonts w:ascii="Times New Roman" w:hAnsi="Times New Roman" w:cs="Times New Roman"/>
          <w:color w:val="000000" w:themeColor="text1"/>
          <w:sz w:val="24"/>
          <w:szCs w:val="24"/>
          <w:lang w:val="ro-RO"/>
        </w:rPr>
        <w:t>, +/-</w:t>
      </w:r>
    </w:p>
    <w:p w:rsidR="0076745F" w:rsidRPr="00FD32C2" w:rsidRDefault="0076745F" w:rsidP="0092226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p>
    <w:p w:rsidR="0076745F" w:rsidRPr="00FD32C2" w:rsidRDefault="0076745F" w:rsidP="00322AD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w:t>
      </w:r>
      <w:r w:rsidR="005115A0" w:rsidRPr="00FD32C2">
        <w:rPr>
          <w:rFonts w:ascii="Times New Roman" w:hAnsi="Times New Roman" w:cs="Times New Roman"/>
          <w:color w:val="000000" w:themeColor="text1"/>
          <w:sz w:val="24"/>
          <w:szCs w:val="24"/>
          <w:lang w:val="ro-RO"/>
        </w:rPr>
        <w:t>a copii</w:t>
      </w:r>
      <w:r w:rsidRPr="00FD32C2">
        <w:rPr>
          <w:rFonts w:ascii="Times New Roman" w:hAnsi="Times New Roman" w:cs="Times New Roman"/>
          <w:color w:val="000000" w:themeColor="text1"/>
          <w:sz w:val="24"/>
          <w:szCs w:val="24"/>
          <w:lang w:val="ro-RO"/>
        </w:rPr>
        <w:t xml:space="preserve">i mici </w:t>
      </w:r>
      <w:r w:rsidRPr="00FD32C2">
        <w:rPr>
          <w:rFonts w:ascii="Times New Roman" w:eastAsia="Times New Roman" w:hAnsi="Times New Roman" w:cs="Times New Roman"/>
          <w:color w:val="000000" w:themeColor="text1"/>
          <w:sz w:val="24"/>
          <w:szCs w:val="24"/>
          <w:lang w:val="ro-RO"/>
        </w:rPr>
        <w:t>sindromul encefalitic are unele particularități clinice:</w:t>
      </w:r>
    </w:p>
    <w:p w:rsidR="00D74233" w:rsidRPr="00FD32C2" w:rsidRDefault="0076745F"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bombarea fontanelei</w:t>
      </w:r>
    </w:p>
    <w:p w:rsidR="00D74233" w:rsidRPr="00FD32C2" w:rsidRDefault="0076745F"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dehiscența suturilor</w:t>
      </w:r>
    </w:p>
    <w:p w:rsidR="00D74233" w:rsidRPr="00FD32C2" w:rsidRDefault="0076745F"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vomisme</w:t>
      </w:r>
    </w:p>
    <w:p w:rsidR="00D74233" w:rsidRPr="00FD32C2" w:rsidRDefault="005115A0"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iritabilitate</w:t>
      </w:r>
    </w:p>
    <w:p w:rsidR="00D74233" w:rsidRPr="00FD32C2" w:rsidRDefault="005115A0"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somnolen</w:t>
      </w:r>
      <w:r w:rsidRPr="00FD32C2">
        <w:rPr>
          <w:rFonts w:ascii="Times New Roman" w:hAnsi="Times New Roman" w:cs="Times New Roman"/>
          <w:color w:val="000000" w:themeColor="text1"/>
          <w:sz w:val="24"/>
          <w:szCs w:val="24"/>
          <w:lang w:val="ro-RO"/>
        </w:rPr>
        <w:t>ță</w:t>
      </w:r>
    </w:p>
    <w:p w:rsidR="00D74233" w:rsidRPr="00FD32C2" w:rsidRDefault="0076745F"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convulsii</w:t>
      </w:r>
    </w:p>
    <w:p w:rsidR="00D74233" w:rsidRPr="00FD32C2" w:rsidRDefault="005115A0"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deficitmotor</w:t>
      </w:r>
    </w:p>
    <w:p w:rsidR="005115A0" w:rsidRPr="00FD32C2" w:rsidRDefault="005115A0" w:rsidP="00322ADE">
      <w:pPr>
        <w:pStyle w:val="a3"/>
        <w:numPr>
          <w:ilvl w:val="0"/>
          <w:numId w:val="23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pl</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en-US"/>
        </w:rPr>
        <w:t>ns continuu</w:t>
      </w:r>
    </w:p>
    <w:p w:rsidR="005115A0" w:rsidRPr="00FD32C2" w:rsidRDefault="005115A0" w:rsidP="0092226D">
      <w:pPr>
        <w:spacing w:after="0" w:line="240" w:lineRule="auto"/>
        <w:jc w:val="both"/>
        <w:textAlignment w:val="baseline"/>
        <w:rPr>
          <w:rFonts w:ascii="Times New Roman" w:hAnsi="Times New Roman" w:cs="Times New Roman"/>
          <w:color w:val="000000" w:themeColor="text1"/>
          <w:sz w:val="24"/>
          <w:szCs w:val="24"/>
        </w:rPr>
      </w:pPr>
    </w:p>
    <w:p w:rsidR="0076745F" w:rsidRPr="00FD32C2" w:rsidRDefault="005115A0" w:rsidP="0092226D">
      <w:p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eastAsia="Times New Roman" w:hAnsi="Times New Roman" w:cs="Times New Roman"/>
          <w:b/>
          <w:bCs/>
          <w:color w:val="000000" w:themeColor="text1"/>
          <w:sz w:val="24"/>
          <w:szCs w:val="24"/>
          <w:lang w:val="fr-FR"/>
        </w:rPr>
        <w:t>Complicațiile</w:t>
      </w:r>
      <w:r w:rsidR="0076745F" w:rsidRPr="00FD32C2">
        <w:rPr>
          <w:rFonts w:ascii="Times New Roman" w:eastAsia="Times New Roman" w:hAnsi="Times New Roman" w:cs="Times New Roman"/>
          <w:color w:val="000000" w:themeColor="text1"/>
          <w:sz w:val="24"/>
          <w:szCs w:val="24"/>
          <w:lang w:val="ro-RO"/>
        </w:rPr>
        <w:t xml:space="preserve">sindromului encefalitic la copii sunt severe, ducând la </w:t>
      </w:r>
      <w:r w:rsidRPr="00FD32C2">
        <w:rPr>
          <w:rFonts w:ascii="Times New Roman" w:hAnsi="Times New Roman" w:cs="Times New Roman"/>
          <w:color w:val="000000" w:themeColor="text1"/>
          <w:sz w:val="24"/>
          <w:szCs w:val="24"/>
          <w:lang w:val="ro-RO"/>
        </w:rPr>
        <w:t>comă</w:t>
      </w:r>
      <w:r w:rsidR="0076745F" w:rsidRPr="00FD32C2">
        <w:rPr>
          <w:rFonts w:ascii="Times New Roman" w:eastAsia="Times New Roman" w:hAnsi="Times New Roman" w:cs="Times New Roman"/>
          <w:color w:val="000000" w:themeColor="text1"/>
          <w:sz w:val="24"/>
          <w:szCs w:val="24"/>
          <w:lang w:val="ro-RO"/>
        </w:rPr>
        <w:t xml:space="preserve"> cu tulburări neurologice sechelare sau </w:t>
      </w:r>
      <w:r w:rsidRPr="00FD32C2">
        <w:rPr>
          <w:rFonts w:ascii="Times New Roman" w:hAnsi="Times New Roman" w:cs="Times New Roman"/>
          <w:color w:val="000000" w:themeColor="text1"/>
          <w:sz w:val="24"/>
          <w:szCs w:val="24"/>
          <w:lang w:val="ro-RO"/>
        </w:rPr>
        <w:t>deces</w:t>
      </w:r>
      <w:r w:rsidR="0076745F" w:rsidRPr="00FD32C2">
        <w:rPr>
          <w:rFonts w:ascii="Times New Roman" w:hAnsi="Times New Roman" w:cs="Times New Roman"/>
          <w:color w:val="000000" w:themeColor="text1"/>
          <w:sz w:val="24"/>
          <w:szCs w:val="24"/>
          <w:lang w:val="ro-RO"/>
        </w:rPr>
        <w:t>.</w:t>
      </w:r>
    </w:p>
    <w:p w:rsidR="008A2E4A" w:rsidRPr="00FD32C2" w:rsidRDefault="008A2E4A" w:rsidP="0092226D">
      <w:pPr>
        <w:spacing w:after="0" w:line="240" w:lineRule="auto"/>
        <w:jc w:val="both"/>
        <w:textAlignment w:val="baseline"/>
        <w:rPr>
          <w:rFonts w:ascii="Times New Roman" w:hAnsi="Times New Roman" w:cs="Times New Roman"/>
          <w:b/>
          <w:color w:val="000000" w:themeColor="text1"/>
          <w:sz w:val="24"/>
          <w:szCs w:val="24"/>
          <w:lang w:val="ro-RO"/>
        </w:rPr>
      </w:pPr>
    </w:p>
    <w:p w:rsidR="0016264B" w:rsidRPr="00FD32C2" w:rsidRDefault="0076745F" w:rsidP="0092226D">
      <w:pPr>
        <w:spacing w:after="0" w:line="240" w:lineRule="auto"/>
        <w:jc w:val="both"/>
        <w:textAlignment w:val="baseline"/>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(6) </w:t>
      </w:r>
      <w:r w:rsidR="00737CD2" w:rsidRPr="00FD32C2">
        <w:rPr>
          <w:rFonts w:ascii="Times New Roman" w:hAnsi="Times New Roman" w:cs="Times New Roman"/>
          <w:b/>
          <w:color w:val="000000" w:themeColor="text1"/>
          <w:sz w:val="24"/>
          <w:szCs w:val="24"/>
          <w:lang w:val="ro-RO"/>
        </w:rPr>
        <w:t>C</w:t>
      </w:r>
      <w:r w:rsidR="00B857CD" w:rsidRPr="00FD32C2">
        <w:rPr>
          <w:rFonts w:ascii="Times New Roman" w:hAnsi="Times New Roman" w:cs="Times New Roman"/>
          <w:b/>
          <w:color w:val="000000" w:themeColor="text1"/>
          <w:sz w:val="24"/>
          <w:szCs w:val="24"/>
          <w:lang w:val="ro-RO"/>
        </w:rPr>
        <w:t>efaleea  (cefalalgia)</w:t>
      </w:r>
      <w:r w:rsidRPr="00FD32C2">
        <w:rPr>
          <w:rFonts w:ascii="Times New Roman" w:hAnsi="Times New Roman" w:cs="Times New Roman"/>
          <w:b/>
          <w:color w:val="000000" w:themeColor="text1"/>
          <w:sz w:val="24"/>
          <w:szCs w:val="24"/>
          <w:lang w:val="ro-RO"/>
        </w:rPr>
        <w:t xml:space="preserve">, </w:t>
      </w:r>
      <w:r w:rsidRPr="00FD32C2">
        <w:rPr>
          <w:rFonts w:ascii="Times New Roman" w:hAnsi="Times New Roman" w:cs="Times New Roman"/>
          <w:bCs/>
          <w:color w:val="000000" w:themeColor="text1"/>
          <w:sz w:val="24"/>
          <w:szCs w:val="24"/>
          <w:lang w:val="ro-RO"/>
        </w:rPr>
        <w:t>este un sindrom frecvent întâlnit la copii</w:t>
      </w:r>
      <w:r w:rsidR="0016264B" w:rsidRPr="00FD32C2">
        <w:rPr>
          <w:rFonts w:ascii="Times New Roman" w:hAnsi="Times New Roman" w:cs="Times New Roman"/>
          <w:bCs/>
          <w:color w:val="000000" w:themeColor="text1"/>
          <w:sz w:val="24"/>
          <w:szCs w:val="24"/>
          <w:lang w:val="ro-RO"/>
        </w:rPr>
        <w:t xml:space="preserve"> în </w:t>
      </w:r>
      <w:r w:rsidR="0016264B" w:rsidRPr="00FD32C2">
        <w:rPr>
          <w:rFonts w:ascii="Times New Roman" w:hAnsi="Times New Roman" w:cs="Times New Roman"/>
          <w:color w:val="000000" w:themeColor="text1"/>
          <w:sz w:val="24"/>
          <w:szCs w:val="24"/>
          <w:lang w:val="ro-RO"/>
        </w:rPr>
        <w:t xml:space="preserve">infecţii, tulburări ale hemodinamicii LCR, în caz de procese intracraniene de volum, </w:t>
      </w:r>
      <w:r w:rsidR="00B857CD" w:rsidRPr="00FD32C2">
        <w:rPr>
          <w:rFonts w:ascii="Times New Roman" w:hAnsi="Times New Roman" w:cs="Times New Roman"/>
          <w:color w:val="000000" w:themeColor="text1"/>
          <w:sz w:val="24"/>
          <w:szCs w:val="24"/>
          <w:lang w:val="ro-RO"/>
        </w:rPr>
        <w:t>în distoniile vegetative, stări psihogene, maladii ale organelor interne, ale ochilor, nasului, urechilor, dinţilor</w:t>
      </w:r>
      <w:r w:rsidR="0016264B" w:rsidRPr="00FD32C2">
        <w:rPr>
          <w:rFonts w:ascii="Times New Roman" w:hAnsi="Times New Roman" w:cs="Times New Roman"/>
          <w:color w:val="000000" w:themeColor="text1"/>
          <w:sz w:val="24"/>
          <w:szCs w:val="24"/>
          <w:lang w:val="ro-RO"/>
        </w:rPr>
        <w:t>. M</w:t>
      </w:r>
      <w:r w:rsidR="00B857CD" w:rsidRPr="00FD32C2">
        <w:rPr>
          <w:rFonts w:ascii="Times New Roman" w:hAnsi="Times New Roman" w:cs="Times New Roman"/>
          <w:color w:val="000000" w:themeColor="text1"/>
          <w:sz w:val="24"/>
          <w:szCs w:val="24"/>
          <w:lang w:val="ro-RO"/>
        </w:rPr>
        <w:t>ai rar la copii se întâlneşte cefaleea ca boala migrenoas</w:t>
      </w:r>
      <w:r w:rsidR="0016264B" w:rsidRPr="00FD32C2">
        <w:rPr>
          <w:rFonts w:ascii="Times New Roman" w:hAnsi="Times New Roman" w:cs="Times New Roman"/>
          <w:color w:val="000000" w:themeColor="text1"/>
          <w:sz w:val="24"/>
          <w:szCs w:val="24"/>
          <w:lang w:val="ro-RO"/>
        </w:rPr>
        <w:t>ă</w:t>
      </w:r>
      <w:r w:rsidR="00B857CD" w:rsidRPr="00FD32C2">
        <w:rPr>
          <w:rFonts w:ascii="Times New Roman" w:hAnsi="Times New Roman" w:cs="Times New Roman"/>
          <w:color w:val="000000" w:themeColor="text1"/>
          <w:sz w:val="24"/>
          <w:szCs w:val="24"/>
          <w:lang w:val="ro-RO"/>
        </w:rPr>
        <w:t xml:space="preserve"> sau sindromul Cluster. </w:t>
      </w:r>
    </w:p>
    <w:p w:rsidR="007351E2" w:rsidRPr="00FD32C2" w:rsidRDefault="007351E2" w:rsidP="00322ADE">
      <w:pPr>
        <w:pStyle w:val="a3"/>
        <w:numPr>
          <w:ilvl w:val="0"/>
          <w:numId w:val="32"/>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ro-RO"/>
        </w:rPr>
        <w:t>După cauză:</w:t>
      </w:r>
    </w:p>
    <w:p w:rsidR="00D74233" w:rsidRPr="00FD32C2" w:rsidRDefault="007351E2" w:rsidP="00322ADE">
      <w:pPr>
        <w:pStyle w:val="a3"/>
        <w:numPr>
          <w:ilvl w:val="0"/>
          <w:numId w:val="235"/>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ro-RO"/>
        </w:rPr>
        <w:t>din PIC, HIC</w:t>
      </w:r>
    </w:p>
    <w:p w:rsidR="00D74233" w:rsidRPr="00FD32C2" w:rsidRDefault="007351E2" w:rsidP="00322ADE">
      <w:pPr>
        <w:pStyle w:val="a3"/>
        <w:numPr>
          <w:ilvl w:val="0"/>
          <w:numId w:val="235"/>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ro-RO"/>
        </w:rPr>
        <w:t>afectarea sistemului nervos autonom</w:t>
      </w:r>
    </w:p>
    <w:p w:rsidR="007351E2" w:rsidRPr="00FD32C2" w:rsidRDefault="007351E2" w:rsidP="00322ADE">
      <w:pPr>
        <w:pStyle w:val="a3"/>
        <w:numPr>
          <w:ilvl w:val="0"/>
          <w:numId w:val="235"/>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ro-RO"/>
        </w:rPr>
        <w:t>de alte cauze</w:t>
      </w:r>
    </w:p>
    <w:p w:rsidR="007351E2" w:rsidRPr="00FD32C2" w:rsidRDefault="007351E2" w:rsidP="0092226D">
      <w:pPr>
        <w:pStyle w:val="a3"/>
        <w:shd w:val="clear" w:color="auto" w:fill="FFFFFF"/>
        <w:spacing w:after="0" w:line="240" w:lineRule="auto"/>
        <w:jc w:val="both"/>
        <w:rPr>
          <w:rFonts w:ascii="Times New Roman" w:hAnsi="Times New Roman" w:cs="Times New Roman"/>
          <w:b/>
          <w:color w:val="000000" w:themeColor="text1"/>
          <w:sz w:val="24"/>
          <w:szCs w:val="24"/>
          <w:lang w:val="ro-RO"/>
        </w:rPr>
      </w:pPr>
    </w:p>
    <w:p w:rsidR="0016264B" w:rsidRPr="00FD32C2" w:rsidRDefault="00B857CD" w:rsidP="00322ADE">
      <w:pPr>
        <w:pStyle w:val="a3"/>
        <w:numPr>
          <w:ilvl w:val="0"/>
          <w:numId w:val="32"/>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Cafaleea </w:t>
      </w:r>
      <w:r w:rsidR="0016264B" w:rsidRPr="00FD32C2">
        <w:rPr>
          <w:rFonts w:ascii="Times New Roman" w:hAnsi="Times New Roman" w:cs="Times New Roman"/>
          <w:color w:val="000000" w:themeColor="text1"/>
          <w:sz w:val="24"/>
          <w:szCs w:val="24"/>
          <w:lang w:val="ro-RO"/>
        </w:rPr>
        <w:t xml:space="preserve">la copil </w:t>
      </w:r>
      <w:r w:rsidRPr="00FD32C2">
        <w:rPr>
          <w:rFonts w:ascii="Times New Roman" w:hAnsi="Times New Roman" w:cs="Times New Roman"/>
          <w:color w:val="000000" w:themeColor="text1"/>
          <w:sz w:val="24"/>
          <w:szCs w:val="24"/>
          <w:lang w:val="ro-RO"/>
        </w:rPr>
        <w:t xml:space="preserve">poate avea </w:t>
      </w:r>
      <w:r w:rsidR="0016264B" w:rsidRPr="00FD32C2">
        <w:rPr>
          <w:rFonts w:ascii="Times New Roman" w:hAnsi="Times New Roman" w:cs="Times New Roman"/>
          <w:color w:val="000000" w:themeColor="text1"/>
          <w:sz w:val="24"/>
          <w:szCs w:val="24"/>
          <w:lang w:val="ro-RO"/>
        </w:rPr>
        <w:t>diverse caractere, în funcție de cauză:</w:t>
      </w:r>
    </w:p>
    <w:p w:rsidR="00D74233" w:rsidRPr="00FD32C2" w:rsidRDefault="00B857CD" w:rsidP="00322ADE">
      <w:pPr>
        <w:pStyle w:val="a3"/>
        <w:numPr>
          <w:ilvl w:val="0"/>
          <w:numId w:val="236"/>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caracter acut</w:t>
      </w:r>
      <w:r w:rsidR="0016264B" w:rsidRPr="00FD32C2">
        <w:rPr>
          <w:rFonts w:ascii="Times New Roman" w:hAnsi="Times New Roman" w:cs="Times New Roman"/>
          <w:color w:val="000000" w:themeColor="text1"/>
          <w:sz w:val="24"/>
          <w:szCs w:val="24"/>
          <w:lang w:val="ro-RO"/>
        </w:rPr>
        <w:t xml:space="preserve">, sub formă </w:t>
      </w:r>
      <w:r w:rsidRPr="00FD32C2">
        <w:rPr>
          <w:rFonts w:ascii="Times New Roman" w:hAnsi="Times New Roman" w:cs="Times New Roman"/>
          <w:color w:val="000000" w:themeColor="text1"/>
          <w:sz w:val="24"/>
          <w:szCs w:val="24"/>
          <w:lang w:val="ro-RO"/>
        </w:rPr>
        <w:t xml:space="preserve">de acces sau lent </w:t>
      </w:r>
    </w:p>
    <w:p w:rsidR="00D74233" w:rsidRPr="00FD32C2" w:rsidRDefault="00B857CD" w:rsidP="00322ADE">
      <w:pPr>
        <w:pStyle w:val="a3"/>
        <w:numPr>
          <w:ilvl w:val="0"/>
          <w:numId w:val="236"/>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surd sau înţepător</w:t>
      </w:r>
    </w:p>
    <w:p w:rsidR="00D74233" w:rsidRPr="00FD32C2" w:rsidRDefault="00B857CD" w:rsidP="00322ADE">
      <w:pPr>
        <w:pStyle w:val="a3"/>
        <w:numPr>
          <w:ilvl w:val="0"/>
          <w:numId w:val="236"/>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constant sau periodic</w:t>
      </w:r>
    </w:p>
    <w:p w:rsidR="0016264B" w:rsidRPr="00FD32C2" w:rsidRDefault="00B857CD" w:rsidP="00322ADE">
      <w:pPr>
        <w:pStyle w:val="a3"/>
        <w:numPr>
          <w:ilvl w:val="0"/>
          <w:numId w:val="236"/>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pulsatil sau de constricţie</w:t>
      </w:r>
      <w:r w:rsidR="00D74233"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etc. </w:t>
      </w:r>
    </w:p>
    <w:p w:rsidR="0016264B" w:rsidRPr="00FD32C2" w:rsidRDefault="0016264B" w:rsidP="0092226D">
      <w:pPr>
        <w:spacing w:after="0" w:line="240" w:lineRule="auto"/>
        <w:jc w:val="both"/>
        <w:textAlignment w:val="baseline"/>
        <w:rPr>
          <w:rFonts w:ascii="Times New Roman" w:hAnsi="Times New Roman" w:cs="Times New Roman"/>
          <w:color w:val="000000" w:themeColor="text1"/>
          <w:sz w:val="24"/>
          <w:szCs w:val="24"/>
          <w:lang w:val="ro-RO"/>
        </w:rPr>
      </w:pPr>
    </w:p>
    <w:p w:rsidR="0016264B" w:rsidRPr="00FD32C2" w:rsidRDefault="00B857CD" w:rsidP="00322ADE">
      <w:pPr>
        <w:pStyle w:val="a3"/>
        <w:numPr>
          <w:ilvl w:val="0"/>
          <w:numId w:val="32"/>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După localizare cea mai des întâlnită la copii este</w:t>
      </w:r>
      <w:r w:rsidR="0016264B" w:rsidRPr="00FD32C2">
        <w:rPr>
          <w:rFonts w:ascii="Times New Roman" w:hAnsi="Times New Roman" w:cs="Times New Roman"/>
          <w:color w:val="000000" w:themeColor="text1"/>
          <w:sz w:val="24"/>
          <w:szCs w:val="24"/>
          <w:lang w:val="ro-RO"/>
        </w:rPr>
        <w:t>:</w:t>
      </w:r>
    </w:p>
    <w:p w:rsidR="00D74233" w:rsidRPr="00FD32C2" w:rsidRDefault="00B857CD" w:rsidP="00322ADE">
      <w:pPr>
        <w:pStyle w:val="a3"/>
        <w:numPr>
          <w:ilvl w:val="0"/>
          <w:numId w:val="237"/>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cefaleea fronto</w:t>
      </w:r>
      <w:r w:rsidR="00D74233"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occipital</w:t>
      </w:r>
      <w:r w:rsidR="0016264B" w:rsidRPr="00FD32C2">
        <w:rPr>
          <w:rFonts w:ascii="Times New Roman" w:hAnsi="Times New Roman" w:cs="Times New Roman"/>
          <w:color w:val="000000" w:themeColor="text1"/>
          <w:sz w:val="24"/>
          <w:szCs w:val="24"/>
          <w:lang w:val="ro-RO"/>
        </w:rPr>
        <w:t>ă</w:t>
      </w:r>
    </w:p>
    <w:p w:rsidR="00D74233" w:rsidRPr="00FD32C2" w:rsidRDefault="00B857CD" w:rsidP="00322ADE">
      <w:pPr>
        <w:pStyle w:val="a3"/>
        <w:numPr>
          <w:ilvl w:val="0"/>
          <w:numId w:val="237"/>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bitemporal</w:t>
      </w:r>
      <w:r w:rsidR="0016264B" w:rsidRPr="00FD32C2">
        <w:rPr>
          <w:rFonts w:ascii="Times New Roman" w:hAnsi="Times New Roman" w:cs="Times New Roman"/>
          <w:color w:val="000000" w:themeColor="text1"/>
          <w:sz w:val="24"/>
          <w:szCs w:val="24"/>
          <w:lang w:val="ro-RO"/>
        </w:rPr>
        <w:t>ă</w:t>
      </w:r>
    </w:p>
    <w:p w:rsidR="00B857CD" w:rsidRPr="00FD32C2" w:rsidRDefault="00B857CD" w:rsidP="00322ADE">
      <w:pPr>
        <w:pStyle w:val="a3"/>
        <w:numPr>
          <w:ilvl w:val="0"/>
          <w:numId w:val="237"/>
        </w:numPr>
        <w:spacing w:after="0" w:line="240" w:lineRule="auto"/>
        <w:jc w:val="both"/>
        <w:textAlignment w:val="baseline"/>
        <w:rPr>
          <w:rFonts w:ascii="Times New Roman" w:eastAsia="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supraorbital</w:t>
      </w:r>
      <w:r w:rsidR="0016264B" w:rsidRPr="00FD32C2">
        <w:rPr>
          <w:rFonts w:ascii="Times New Roman" w:hAnsi="Times New Roman" w:cs="Times New Roman"/>
          <w:color w:val="000000" w:themeColor="text1"/>
          <w:sz w:val="24"/>
          <w:szCs w:val="24"/>
          <w:lang w:val="ro-RO"/>
        </w:rPr>
        <w:t>ă</w:t>
      </w:r>
    </w:p>
    <w:p w:rsidR="0016264B" w:rsidRPr="00FD32C2" w:rsidRDefault="0016264B" w:rsidP="0092226D">
      <w:pPr>
        <w:shd w:val="clear" w:color="auto" w:fill="FFFFFF"/>
        <w:spacing w:after="0" w:line="240" w:lineRule="auto"/>
        <w:jc w:val="both"/>
        <w:rPr>
          <w:rFonts w:ascii="Times New Roman" w:hAnsi="Times New Roman" w:cs="Times New Roman"/>
          <w:b/>
          <w:color w:val="000000" w:themeColor="text1"/>
          <w:sz w:val="24"/>
          <w:szCs w:val="24"/>
          <w:lang w:val="ro-RO"/>
        </w:rPr>
      </w:pPr>
    </w:p>
    <w:p w:rsidR="00E8710A" w:rsidRPr="00FD32C2" w:rsidRDefault="0016264B" w:rsidP="0092226D">
      <w:p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(7) </w:t>
      </w:r>
      <w:r w:rsidR="00B857CD" w:rsidRPr="00FD32C2">
        <w:rPr>
          <w:rFonts w:ascii="Times New Roman" w:hAnsi="Times New Roman" w:cs="Times New Roman"/>
          <w:b/>
          <w:color w:val="000000" w:themeColor="text1"/>
          <w:sz w:val="24"/>
          <w:szCs w:val="24"/>
          <w:lang w:val="ro-RO"/>
        </w:rPr>
        <w:t>Voma "central</w:t>
      </w:r>
      <w:r w:rsidRPr="00FD32C2">
        <w:rPr>
          <w:rFonts w:ascii="Times New Roman" w:hAnsi="Times New Roman" w:cs="Times New Roman"/>
          <w:b/>
          <w:color w:val="000000" w:themeColor="text1"/>
          <w:sz w:val="24"/>
          <w:szCs w:val="24"/>
          <w:lang w:val="ro-RO"/>
        </w:rPr>
        <w:t>ă</w:t>
      </w:r>
      <w:r w:rsidR="00B857CD" w:rsidRPr="00FD32C2">
        <w:rPr>
          <w:rFonts w:ascii="Times New Roman" w:hAnsi="Times New Roman" w:cs="Times New Roman"/>
          <w:b/>
          <w:color w:val="000000" w:themeColor="text1"/>
          <w:sz w:val="24"/>
          <w:szCs w:val="24"/>
          <w:lang w:val="ro-RO"/>
        </w:rPr>
        <w:t>" sau "cerebral</w:t>
      </w:r>
      <w:r w:rsidRPr="00FD32C2">
        <w:rPr>
          <w:rFonts w:ascii="Times New Roman" w:hAnsi="Times New Roman" w:cs="Times New Roman"/>
          <w:b/>
          <w:color w:val="000000" w:themeColor="text1"/>
          <w:sz w:val="24"/>
          <w:szCs w:val="24"/>
          <w:lang w:val="ro-RO"/>
        </w:rPr>
        <w:t>ă</w:t>
      </w:r>
      <w:r w:rsidR="00B857CD" w:rsidRPr="00FD32C2">
        <w:rPr>
          <w:rFonts w:ascii="Times New Roman" w:hAnsi="Times New Roman" w:cs="Times New Roman"/>
          <w:b/>
          <w:color w:val="000000" w:themeColor="text1"/>
          <w:sz w:val="24"/>
          <w:szCs w:val="24"/>
          <w:lang w:val="ro-RO"/>
        </w:rPr>
        <w:t xml:space="preserve">" </w:t>
      </w:r>
      <w:r w:rsidR="00B857CD" w:rsidRPr="00FD32C2">
        <w:rPr>
          <w:rFonts w:ascii="Times New Roman" w:hAnsi="Times New Roman" w:cs="Times New Roman"/>
          <w:color w:val="000000" w:themeColor="text1"/>
          <w:sz w:val="24"/>
          <w:szCs w:val="24"/>
          <w:lang w:val="ro-RO"/>
        </w:rPr>
        <w:t xml:space="preserve">întotdeauna este însoţita de cefalee și des de febra, în caz de infecţii, intoxicaţii etc. </w:t>
      </w:r>
    </w:p>
    <w:p w:rsidR="00E8710A" w:rsidRPr="00FD32C2" w:rsidRDefault="00B857CD"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La nou-născuţi și sugari este necesar a diferenţia voma "centrala" de cea "periferică" în caz de pilorostenoză sau pilorospasm</w:t>
      </w:r>
    </w:p>
    <w:p w:rsidR="00E8710A" w:rsidRPr="00FD32C2" w:rsidRDefault="00B857CD"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La copii cu pilorostenoză voma apare după fiecare hrănire, "fontan"</w:t>
      </w:r>
    </w:p>
    <w:p w:rsidR="00B857CD" w:rsidRPr="00FD32C2" w:rsidRDefault="00B857CD"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Copiii cu pilorospasm nu vomează după fiecare alimentare și starea lor se ameliorează după administrarea atropinei, tincturii de valeriana, pipolfenei</w:t>
      </w:r>
      <w:r w:rsidR="00E8710A" w:rsidRPr="00FD32C2">
        <w:rPr>
          <w:rFonts w:ascii="Times New Roman" w:hAnsi="Times New Roman" w:cs="Times New Roman"/>
          <w:color w:val="000000" w:themeColor="text1"/>
          <w:sz w:val="24"/>
          <w:szCs w:val="24"/>
          <w:lang w:val="ro-RO"/>
        </w:rPr>
        <w:t>.</w:t>
      </w:r>
    </w:p>
    <w:p w:rsidR="003D5BC8" w:rsidRPr="00FD32C2" w:rsidRDefault="003D5BC8" w:rsidP="0092226D">
      <w:pPr>
        <w:shd w:val="clear" w:color="auto" w:fill="FFFFFF"/>
        <w:spacing w:after="0" w:line="240" w:lineRule="auto"/>
        <w:jc w:val="both"/>
        <w:rPr>
          <w:rFonts w:ascii="Times New Roman" w:hAnsi="Times New Roman" w:cs="Times New Roman"/>
          <w:color w:val="000000" w:themeColor="text1"/>
          <w:sz w:val="24"/>
          <w:szCs w:val="24"/>
          <w:lang w:val="ro-RO"/>
        </w:rPr>
      </w:pPr>
    </w:p>
    <w:p w:rsidR="00B857CD" w:rsidRPr="00FD32C2" w:rsidRDefault="00E8710A" w:rsidP="0092226D">
      <w:p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(8) </w:t>
      </w:r>
      <w:r w:rsidR="00B857CD" w:rsidRPr="00FD32C2">
        <w:rPr>
          <w:rFonts w:ascii="Times New Roman" w:hAnsi="Times New Roman" w:cs="Times New Roman"/>
          <w:b/>
          <w:color w:val="000000" w:themeColor="text1"/>
          <w:sz w:val="24"/>
          <w:szCs w:val="24"/>
          <w:lang w:val="ro-RO"/>
        </w:rPr>
        <w:t xml:space="preserve">Vertijurile </w:t>
      </w:r>
      <w:r w:rsidR="00B857CD" w:rsidRPr="00FD32C2">
        <w:rPr>
          <w:rFonts w:ascii="Times New Roman" w:hAnsi="Times New Roman" w:cs="Times New Roman"/>
          <w:color w:val="000000" w:themeColor="text1"/>
          <w:sz w:val="24"/>
          <w:szCs w:val="24"/>
          <w:lang w:val="ro-RO"/>
        </w:rPr>
        <w:t>apar la copii mai ales în caz de hipoxie și hipoglicemie. Ele sunt întîlnite în dereglările de circulaţie sanguina a creerului, în caz de lipotimie, stări sincopate, deferite anemii. Vertijul este caracteristic și pentru afectarea aparatului vestibular.</w:t>
      </w:r>
    </w:p>
    <w:p w:rsidR="00E8710A" w:rsidRPr="00FD32C2" w:rsidRDefault="00E8710A"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Vertijul poate fi (după senzație):</w:t>
      </w:r>
    </w:p>
    <w:p w:rsidR="00D74233" w:rsidRPr="00FD32C2" w:rsidRDefault="00E8710A" w:rsidP="00322ADE">
      <w:pPr>
        <w:pStyle w:val="a3"/>
        <w:numPr>
          <w:ilvl w:val="0"/>
          <w:numId w:val="238"/>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s</w:t>
      </w:r>
      <w:r w:rsidR="007351E2" w:rsidRPr="00FD32C2">
        <w:rPr>
          <w:rFonts w:ascii="Times New Roman" w:hAnsi="Times New Roman" w:cs="Times New Roman"/>
          <w:color w:val="000000" w:themeColor="text1"/>
          <w:sz w:val="24"/>
          <w:szCs w:val="24"/>
          <w:lang w:val="ro-RO"/>
        </w:rPr>
        <w:t>ubiectiv (rotație a propriului corp în relație cu obiectele din jur)</w:t>
      </w:r>
    </w:p>
    <w:p w:rsidR="007351E2" w:rsidRPr="00FD32C2" w:rsidRDefault="00E8710A" w:rsidP="00322ADE">
      <w:pPr>
        <w:pStyle w:val="a3"/>
        <w:numPr>
          <w:ilvl w:val="0"/>
          <w:numId w:val="238"/>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US"/>
        </w:rPr>
        <w:t>o</w:t>
      </w:r>
      <w:r w:rsidR="007351E2" w:rsidRPr="00FD32C2">
        <w:rPr>
          <w:rFonts w:ascii="Times New Roman" w:hAnsi="Times New Roman" w:cs="Times New Roman"/>
          <w:color w:val="000000" w:themeColor="text1"/>
          <w:sz w:val="24"/>
          <w:szCs w:val="24"/>
          <w:lang w:val="ro-RO"/>
        </w:rPr>
        <w:t>biectiv (rotație a obiectelor din jur în relație cu corpul)</w:t>
      </w:r>
    </w:p>
    <w:p w:rsidR="00E8710A" w:rsidRPr="00FD32C2" w:rsidRDefault="00E8710A" w:rsidP="00322ADE">
      <w:pPr>
        <w:pStyle w:val="a3"/>
        <w:numPr>
          <w:ilvl w:val="0"/>
          <w:numId w:val="32"/>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Cauzele vertijului:</w:t>
      </w:r>
    </w:p>
    <w:p w:rsidR="00D74233" w:rsidRPr="00FD32C2" w:rsidRDefault="00D74233" w:rsidP="00322ADE">
      <w:pPr>
        <w:pStyle w:val="a3"/>
        <w:numPr>
          <w:ilvl w:val="0"/>
          <w:numId w:val="23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w:t>
      </w:r>
      <w:r w:rsidR="00E8710A" w:rsidRPr="00FD32C2">
        <w:rPr>
          <w:rFonts w:ascii="Times New Roman" w:hAnsi="Times New Roman" w:cs="Times New Roman"/>
          <w:color w:val="000000" w:themeColor="text1"/>
          <w:sz w:val="24"/>
          <w:szCs w:val="24"/>
          <w:lang w:val="ro-RO"/>
        </w:rPr>
        <w:t>ipoxie</w:t>
      </w:r>
    </w:p>
    <w:p w:rsidR="00D74233" w:rsidRPr="00FD32C2" w:rsidRDefault="00D74233" w:rsidP="00322ADE">
      <w:pPr>
        <w:pStyle w:val="a3"/>
        <w:numPr>
          <w:ilvl w:val="0"/>
          <w:numId w:val="23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w:t>
      </w:r>
      <w:r w:rsidR="00E8710A" w:rsidRPr="00FD32C2">
        <w:rPr>
          <w:rFonts w:ascii="Times New Roman" w:hAnsi="Times New Roman" w:cs="Times New Roman"/>
          <w:color w:val="000000" w:themeColor="text1"/>
          <w:sz w:val="24"/>
          <w:szCs w:val="24"/>
          <w:lang w:val="ro-RO"/>
        </w:rPr>
        <w:t>ipoglicemie</w:t>
      </w:r>
    </w:p>
    <w:p w:rsidR="00D74233" w:rsidRPr="00FD32C2" w:rsidRDefault="00E8710A" w:rsidP="00322ADE">
      <w:pPr>
        <w:pStyle w:val="a3"/>
        <w:numPr>
          <w:ilvl w:val="0"/>
          <w:numId w:val="23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dereglări de circulație sangvină</w:t>
      </w:r>
    </w:p>
    <w:p w:rsidR="00D74233" w:rsidRPr="00FD32C2" w:rsidRDefault="00E8710A" w:rsidP="00322ADE">
      <w:pPr>
        <w:pStyle w:val="a3"/>
        <w:numPr>
          <w:ilvl w:val="0"/>
          <w:numId w:val="23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lipotimie sau stări sincopale</w:t>
      </w:r>
    </w:p>
    <w:p w:rsidR="00D74233" w:rsidRPr="00FD32C2" w:rsidRDefault="00E8710A" w:rsidP="00322ADE">
      <w:pPr>
        <w:pStyle w:val="a3"/>
        <w:numPr>
          <w:ilvl w:val="0"/>
          <w:numId w:val="23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anemie</w:t>
      </w:r>
    </w:p>
    <w:p w:rsidR="00E8710A" w:rsidRPr="00FD32C2" w:rsidRDefault="00E8710A" w:rsidP="00322ADE">
      <w:pPr>
        <w:pStyle w:val="a3"/>
        <w:numPr>
          <w:ilvl w:val="0"/>
          <w:numId w:val="239"/>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vestibulare (stare gravă, căderi, tulburări vegetative)</w:t>
      </w:r>
    </w:p>
    <w:p w:rsidR="00E8710A" w:rsidRPr="00FD32C2" w:rsidRDefault="00E8710A" w:rsidP="0092226D">
      <w:pPr>
        <w:shd w:val="clear" w:color="auto" w:fill="FFFFFF"/>
        <w:spacing w:after="0" w:line="240" w:lineRule="auto"/>
        <w:jc w:val="both"/>
        <w:rPr>
          <w:rFonts w:ascii="Times New Roman" w:hAnsi="Times New Roman" w:cs="Times New Roman"/>
          <w:b/>
          <w:color w:val="000000" w:themeColor="text1"/>
          <w:sz w:val="24"/>
          <w:szCs w:val="24"/>
          <w:lang w:val="ro-RO"/>
        </w:rPr>
      </w:pPr>
    </w:p>
    <w:p w:rsidR="000C6FC4" w:rsidRPr="00FD32C2" w:rsidRDefault="00E8710A" w:rsidP="0092226D">
      <w:p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(9) Sindromul convulsiv</w:t>
      </w:r>
      <w:r w:rsidR="000C6FC4" w:rsidRPr="00FD32C2">
        <w:rPr>
          <w:rFonts w:ascii="Times New Roman" w:hAnsi="Times New Roman" w:cs="Times New Roman"/>
          <w:b/>
          <w:color w:val="000000" w:themeColor="text1"/>
          <w:sz w:val="24"/>
          <w:szCs w:val="24"/>
          <w:lang w:val="ro-RO"/>
        </w:rPr>
        <w:t xml:space="preserve"> sau epileptic</w:t>
      </w:r>
      <w:r w:rsidRPr="00FD32C2">
        <w:rPr>
          <w:rFonts w:ascii="Times New Roman" w:hAnsi="Times New Roman" w:cs="Times New Roman"/>
          <w:b/>
          <w:color w:val="000000" w:themeColor="text1"/>
          <w:sz w:val="24"/>
          <w:szCs w:val="24"/>
          <w:lang w:val="ro-RO"/>
        </w:rPr>
        <w:t xml:space="preserve"> (SC)</w:t>
      </w:r>
      <w:r w:rsidR="003D5BC8" w:rsidRPr="00FD32C2">
        <w:rPr>
          <w:rFonts w:ascii="Times New Roman" w:hAnsi="Times New Roman" w:cs="Times New Roman"/>
          <w:b/>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 este o reacţie patologica nespecifică a creierului foarte des întâlnită la copii de vârsta fragedă și care se caracterizează prin pierderea cunoştienţei de scurtă durată (de la 1-2 sec până la câteva min sau chiar mai mult), contracţii musculare focale sau generalizate cu caracter clonic, tonic, colnico-tonic sau polimorf. </w:t>
      </w:r>
    </w:p>
    <w:p w:rsidR="00AB062C" w:rsidRDefault="00AB062C" w:rsidP="00AB062C">
      <w:pPr>
        <w:shd w:val="clear" w:color="auto" w:fill="FFFFFF"/>
        <w:spacing w:after="0" w:line="240" w:lineRule="auto"/>
        <w:ind w:left="720"/>
        <w:jc w:val="both"/>
        <w:rPr>
          <w:rFonts w:ascii="Times New Roman" w:hAnsi="Times New Roman" w:cs="Times New Roman"/>
          <w:color w:val="000000" w:themeColor="text1"/>
          <w:sz w:val="24"/>
          <w:szCs w:val="24"/>
          <w:lang w:val="ro-RO"/>
        </w:rPr>
      </w:pPr>
    </w:p>
    <w:p w:rsidR="000C6FC4" w:rsidRPr="00FD32C2" w:rsidRDefault="000C6FC4" w:rsidP="00322ADE">
      <w:pPr>
        <w:numPr>
          <w:ilvl w:val="0"/>
          <w:numId w:val="34"/>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Crizele epileptice</w:t>
      </w:r>
      <w:r w:rsidRPr="00FD32C2">
        <w:rPr>
          <w:rFonts w:ascii="Times New Roman" w:hAnsi="Times New Roman" w:cs="Times New Roman"/>
          <w:color w:val="000000" w:themeColor="text1"/>
          <w:sz w:val="24"/>
          <w:szCs w:val="24"/>
          <w:lang/>
        </w:rPr>
        <w:t>reprezintă</w:t>
      </w:r>
      <w:r w:rsidRPr="00FD32C2">
        <w:rPr>
          <w:rFonts w:ascii="Times New Roman" w:hAnsi="Times New Roman" w:cs="Times New Roman"/>
          <w:color w:val="000000" w:themeColor="text1"/>
          <w:sz w:val="24"/>
          <w:szCs w:val="24"/>
          <w:lang w:val="ro-RO"/>
        </w:rPr>
        <w:t>un eveniment tranzitoriu caracterizat prin semne şi/sau simptome clinice datorat unei activităţi anormale, excesive şi hipersincron</w:t>
      </w:r>
      <w:r w:rsidRPr="00FD32C2">
        <w:rPr>
          <w:rFonts w:ascii="Times New Roman" w:hAnsi="Times New Roman" w:cs="Times New Roman"/>
          <w:color w:val="000000" w:themeColor="text1"/>
          <w:sz w:val="24"/>
          <w:szCs w:val="24"/>
          <w:lang/>
        </w:rPr>
        <w:t>e</w:t>
      </w:r>
      <w:r w:rsidRPr="00FD32C2">
        <w:rPr>
          <w:rFonts w:ascii="Times New Roman" w:hAnsi="Times New Roman" w:cs="Times New Roman"/>
          <w:color w:val="000000" w:themeColor="text1"/>
          <w:sz w:val="24"/>
          <w:szCs w:val="24"/>
          <w:lang w:val="ro-RO"/>
        </w:rPr>
        <w:t xml:space="preserve"> a unui grup de neuroni cerebrali din substanţa cenuşie, cu sau fără pierderea stării de conştienţă.</w:t>
      </w:r>
    </w:p>
    <w:p w:rsidR="00AB062C" w:rsidRDefault="00AB062C" w:rsidP="0092226D">
      <w:pPr>
        <w:shd w:val="clear" w:color="auto" w:fill="FFFFFF"/>
        <w:spacing w:after="0" w:line="240" w:lineRule="auto"/>
        <w:jc w:val="both"/>
        <w:rPr>
          <w:rFonts w:ascii="Times New Roman" w:hAnsi="Times New Roman" w:cs="Times New Roman"/>
          <w:color w:val="000000" w:themeColor="text1"/>
          <w:sz w:val="20"/>
          <w:szCs w:val="20"/>
          <w:lang w:val="ro-RO"/>
        </w:rPr>
      </w:pPr>
    </w:p>
    <w:p w:rsidR="00E8710A" w:rsidRPr="00FD32C2" w:rsidRDefault="00E8710A" w:rsidP="0092226D">
      <w:pPr>
        <w:shd w:val="clear" w:color="auto" w:fill="FFFFFF"/>
        <w:spacing w:after="0" w:line="240" w:lineRule="auto"/>
        <w:jc w:val="both"/>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La copii cel mai des se întâlnesc convulsiile în caz de infecţii, intoxicaţii, traume cerebrale, diferite enzimopatii, ce duc la tulburări metabolice ale celulelor nervoase, eredodegenerații ale SNC și alte patologii, ce condiţionează creşterea tensiunii intracerebrale și edemul cerebral.</w:t>
      </w:r>
    </w:p>
    <w:p w:rsidR="00AB062C" w:rsidRDefault="00AB062C" w:rsidP="00AB062C">
      <w:pPr>
        <w:pStyle w:val="a3"/>
        <w:shd w:val="clear" w:color="auto" w:fill="FFFFFF"/>
        <w:spacing w:after="0" w:line="240" w:lineRule="auto"/>
        <w:jc w:val="both"/>
        <w:rPr>
          <w:rFonts w:ascii="Times New Roman" w:hAnsi="Times New Roman" w:cs="Times New Roman"/>
          <w:color w:val="000000" w:themeColor="text1"/>
          <w:sz w:val="24"/>
          <w:szCs w:val="24"/>
          <w:lang w:val="ro-RO"/>
        </w:rPr>
      </w:pPr>
    </w:p>
    <w:p w:rsidR="000C6FC4" w:rsidRPr="00FD32C2" w:rsidRDefault="000C6FC4" w:rsidP="00322ADE">
      <w:pPr>
        <w:pStyle w:val="a3"/>
        <w:numPr>
          <w:ilvl w:val="0"/>
          <w:numId w:val="34"/>
        </w:numPr>
        <w:shd w:val="clear" w:color="auto" w:fill="FFFFFF"/>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Prima criză epileptică (de obicei, focală sau tonico-clonică primară generalizată) sau convulsia epileptică este înțeleasă a fi prima manifestare paroxistică de natură epileptică, o criză a cărei simptomatologie clinică provoacă o modificare paroxistică a activității neuronale.</w:t>
      </w:r>
    </w:p>
    <w:p w:rsidR="000C6FC4" w:rsidRPr="00FD32C2" w:rsidRDefault="000C6FC4" w:rsidP="00322ADE">
      <w:pPr>
        <w:pStyle w:val="a3"/>
        <w:numPr>
          <w:ilvl w:val="0"/>
          <w:numId w:val="34"/>
        </w:numPr>
        <w:shd w:val="clear" w:color="auto" w:fill="FFFFFF"/>
        <w:spacing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Celelalte tipuri de criză nu se manifestă de obicei ca o formă izolată, dar se pot repeta în aceeași zi sau în aceeași săptămână, astfel încât acestea să nu fie luate în considerare în context de criză epileptică izolată.</w:t>
      </w:r>
    </w:p>
    <w:p w:rsidR="000C6FC4" w:rsidRPr="00FD32C2" w:rsidRDefault="000C6FC4" w:rsidP="0092226D">
      <w:pPr>
        <w:pStyle w:val="a3"/>
        <w:shd w:val="clear" w:color="auto" w:fill="FFFFFF"/>
        <w:spacing w:after="0" w:line="240" w:lineRule="auto"/>
        <w:jc w:val="both"/>
        <w:rPr>
          <w:rFonts w:ascii="Times New Roman" w:hAnsi="Times New Roman" w:cs="Times New Roman"/>
          <w:color w:val="000000" w:themeColor="text1"/>
          <w:sz w:val="24"/>
          <w:szCs w:val="24"/>
          <w:lang w:val="ro-RO"/>
        </w:rPr>
      </w:pPr>
    </w:p>
    <w:p w:rsidR="00E8710A" w:rsidRPr="00FD32C2" w:rsidRDefault="00E8710A" w:rsidP="00322ADE">
      <w:pPr>
        <w:pStyle w:val="a3"/>
        <w:numPr>
          <w:ilvl w:val="0"/>
          <w:numId w:val="32"/>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SC reprezintă un </w:t>
      </w:r>
      <w:r w:rsidRPr="00FD32C2">
        <w:rPr>
          <w:rFonts w:ascii="Times New Roman" w:hAnsi="Times New Roman" w:cs="Times New Roman"/>
          <w:bCs/>
          <w:color w:val="000000" w:themeColor="text1"/>
          <w:sz w:val="24"/>
          <w:szCs w:val="24"/>
          <w:lang w:val="fr-FR"/>
        </w:rPr>
        <w:t xml:space="preserve">complex de semne </w:t>
      </w:r>
      <w:r w:rsidRPr="00FD32C2">
        <w:rPr>
          <w:rFonts w:ascii="Times New Roman" w:hAnsi="Times New Roman" w:cs="Times New Roman"/>
          <w:bCs/>
          <w:color w:val="000000" w:themeColor="text1"/>
          <w:sz w:val="24"/>
          <w:szCs w:val="24"/>
          <w:lang w:val="ro-RO"/>
        </w:rPr>
        <w:t>ș</w:t>
      </w:r>
      <w:r w:rsidRPr="00FD32C2">
        <w:rPr>
          <w:rFonts w:ascii="Times New Roman" w:hAnsi="Times New Roman" w:cs="Times New Roman"/>
          <w:bCs/>
          <w:color w:val="000000" w:themeColor="text1"/>
          <w:sz w:val="24"/>
          <w:szCs w:val="24"/>
          <w:lang w:val="fr-FR"/>
        </w:rPr>
        <w:t>i simptome care definesc o condi</w:t>
      </w:r>
      <w:r w:rsidRPr="00FD32C2">
        <w:rPr>
          <w:rFonts w:ascii="Times New Roman" w:hAnsi="Times New Roman" w:cs="Times New Roman"/>
          <w:bCs/>
          <w:color w:val="000000" w:themeColor="text1"/>
          <w:sz w:val="24"/>
          <w:szCs w:val="24"/>
          <w:lang w:val="ro-RO"/>
        </w:rPr>
        <w:t>ț</w:t>
      </w:r>
      <w:r w:rsidRPr="00FD32C2">
        <w:rPr>
          <w:rFonts w:ascii="Times New Roman" w:hAnsi="Times New Roman" w:cs="Times New Roman"/>
          <w:bCs/>
          <w:color w:val="000000" w:themeColor="text1"/>
          <w:sz w:val="24"/>
          <w:szCs w:val="24"/>
          <w:lang w:val="fr-FR"/>
        </w:rPr>
        <w:t>ie epileptic</w:t>
      </w:r>
      <w:r w:rsidRPr="00FD32C2">
        <w:rPr>
          <w:rFonts w:ascii="Times New Roman" w:hAnsi="Times New Roman" w:cs="Times New Roman"/>
          <w:bCs/>
          <w:color w:val="000000" w:themeColor="text1"/>
          <w:sz w:val="24"/>
          <w:szCs w:val="24"/>
          <w:lang w:val="ro-RO"/>
        </w:rPr>
        <w:t>ă</w:t>
      </w:r>
      <w:r w:rsidRPr="00FD32C2">
        <w:rPr>
          <w:rFonts w:ascii="Times New Roman" w:hAnsi="Times New Roman" w:cs="Times New Roman"/>
          <w:bCs/>
          <w:color w:val="000000" w:themeColor="text1"/>
          <w:sz w:val="24"/>
          <w:szCs w:val="24"/>
          <w:lang w:val="fr-FR"/>
        </w:rPr>
        <w:t xml:space="preserve"> unic</w:t>
      </w:r>
      <w:r w:rsidRPr="00FD32C2">
        <w:rPr>
          <w:rFonts w:ascii="Times New Roman" w:hAnsi="Times New Roman" w:cs="Times New Roman"/>
          <w:bCs/>
          <w:color w:val="000000" w:themeColor="text1"/>
          <w:sz w:val="24"/>
          <w:szCs w:val="24"/>
          <w:lang w:val="ro-RO"/>
        </w:rPr>
        <w:t>ă, caracterizat de</w:t>
      </w:r>
      <w:r w:rsidRPr="00FD32C2">
        <w:rPr>
          <w:rFonts w:ascii="Times New Roman" w:hAnsi="Times New Roman" w:cs="Times New Roman"/>
          <w:bCs/>
          <w:color w:val="000000" w:themeColor="text1"/>
          <w:sz w:val="24"/>
          <w:szCs w:val="24"/>
          <w:lang w:val="fr-FR"/>
        </w:rPr>
        <w:t>:</w:t>
      </w:r>
    </w:p>
    <w:p w:rsidR="00D74233" w:rsidRPr="00FD32C2" w:rsidRDefault="00E8710A" w:rsidP="00322ADE">
      <w:pPr>
        <w:pStyle w:val="a3"/>
        <w:numPr>
          <w:ilvl w:val="0"/>
          <w:numId w:val="240"/>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en-US"/>
        </w:rPr>
        <w:t>tipulcrizei</w:t>
      </w:r>
    </w:p>
    <w:p w:rsidR="00D74233" w:rsidRPr="00FD32C2" w:rsidRDefault="00E8710A" w:rsidP="00322ADE">
      <w:pPr>
        <w:pStyle w:val="a3"/>
        <w:numPr>
          <w:ilvl w:val="0"/>
          <w:numId w:val="240"/>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en-US"/>
        </w:rPr>
        <w:t>v</w:t>
      </w:r>
      <w:r w:rsidRPr="00FD32C2">
        <w:rPr>
          <w:rFonts w:ascii="Times New Roman" w:hAnsi="Times New Roman" w:cs="Times New Roman"/>
          <w:bCs/>
          <w:color w:val="000000" w:themeColor="text1"/>
          <w:sz w:val="24"/>
          <w:szCs w:val="24"/>
          <w:lang w:val="ro-RO"/>
        </w:rPr>
        <w:t>â</w:t>
      </w:r>
      <w:r w:rsidRPr="00FD32C2">
        <w:rPr>
          <w:rFonts w:ascii="Times New Roman" w:hAnsi="Times New Roman" w:cs="Times New Roman"/>
          <w:bCs/>
          <w:color w:val="000000" w:themeColor="text1"/>
          <w:sz w:val="24"/>
          <w:szCs w:val="24"/>
          <w:lang w:val="en-US"/>
        </w:rPr>
        <w:t>rsta de debut</w:t>
      </w:r>
    </w:p>
    <w:p w:rsidR="00E8710A" w:rsidRPr="00FD32C2" w:rsidRDefault="00E8710A" w:rsidP="00322ADE">
      <w:pPr>
        <w:pStyle w:val="a3"/>
        <w:numPr>
          <w:ilvl w:val="0"/>
          <w:numId w:val="240"/>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en-US"/>
        </w:rPr>
        <w:t>aspectele EEG</w:t>
      </w:r>
    </w:p>
    <w:p w:rsidR="00E8710A" w:rsidRPr="00FD32C2" w:rsidRDefault="00E8710A" w:rsidP="0092226D">
      <w:pPr>
        <w:pStyle w:val="a3"/>
        <w:shd w:val="clear" w:color="auto" w:fill="FFFFFF"/>
        <w:spacing w:after="0" w:line="240" w:lineRule="auto"/>
        <w:jc w:val="both"/>
        <w:rPr>
          <w:rFonts w:ascii="Times New Roman" w:hAnsi="Times New Roman" w:cs="Times New Roman"/>
          <w:bCs/>
          <w:color w:val="000000" w:themeColor="text1"/>
          <w:sz w:val="24"/>
          <w:szCs w:val="24"/>
          <w:lang w:val="en-US"/>
        </w:rPr>
      </w:pPr>
    </w:p>
    <w:p w:rsidR="00E8710A" w:rsidRPr="00FD32C2" w:rsidRDefault="00E8710A" w:rsidP="00322ADE">
      <w:pPr>
        <w:pStyle w:val="a3"/>
        <w:numPr>
          <w:ilvl w:val="0"/>
          <w:numId w:val="32"/>
        </w:numPr>
        <w:shd w:val="clear" w:color="auto" w:fill="FFFFFF"/>
        <w:spacing w:after="0" w:line="240" w:lineRule="auto"/>
        <w:jc w:val="both"/>
        <w:rPr>
          <w:rFonts w:ascii="Times New Roman" w:hAnsi="Times New Roman" w:cs="Times New Roman"/>
          <w:bCs/>
          <w:color w:val="000000" w:themeColor="text1"/>
          <w:sz w:val="24"/>
          <w:szCs w:val="24"/>
          <w:lang w:val="en-US"/>
        </w:rPr>
      </w:pPr>
      <w:r w:rsidRPr="00FD32C2">
        <w:rPr>
          <w:rFonts w:ascii="Times New Roman" w:hAnsi="Times New Roman" w:cs="Times New Roman"/>
          <w:bCs/>
          <w:color w:val="000000" w:themeColor="text1"/>
          <w:sz w:val="24"/>
          <w:szCs w:val="24"/>
          <w:lang w:val="en-US"/>
        </w:rPr>
        <w:t>Factorifavorizan</w:t>
      </w:r>
      <w:r w:rsidRPr="00FD32C2">
        <w:rPr>
          <w:rFonts w:ascii="Times New Roman" w:hAnsi="Times New Roman" w:cs="Times New Roman"/>
          <w:bCs/>
          <w:color w:val="000000" w:themeColor="text1"/>
          <w:sz w:val="24"/>
          <w:szCs w:val="24"/>
          <w:lang w:val="ro-RO"/>
        </w:rPr>
        <w:t>ț</w:t>
      </w:r>
      <w:r w:rsidRPr="00FD32C2">
        <w:rPr>
          <w:rFonts w:ascii="Times New Roman" w:hAnsi="Times New Roman" w:cs="Times New Roman"/>
          <w:bCs/>
          <w:color w:val="000000" w:themeColor="text1"/>
          <w:sz w:val="24"/>
          <w:szCs w:val="24"/>
          <w:lang w:val="en-US"/>
        </w:rPr>
        <w:t>i ai SC:</w:t>
      </w:r>
    </w:p>
    <w:p w:rsidR="00D74233" w:rsidRPr="00FD32C2" w:rsidRDefault="00E8710A" w:rsidP="00322ADE">
      <w:pPr>
        <w:pStyle w:val="a3"/>
        <w:numPr>
          <w:ilvl w:val="0"/>
          <w:numId w:val="241"/>
        </w:numPr>
        <w:shd w:val="clear" w:color="auto" w:fill="FFFFFF"/>
        <w:spacing w:after="0" w:line="240" w:lineRule="auto"/>
        <w:jc w:val="both"/>
        <w:rPr>
          <w:rFonts w:ascii="Times New Roman" w:hAnsi="Times New Roman" w:cs="Times New Roman"/>
          <w:bCs/>
          <w:color w:val="000000" w:themeColor="text1"/>
          <w:sz w:val="24"/>
          <w:szCs w:val="24"/>
          <w:lang w:val="en-US"/>
        </w:rPr>
      </w:pPr>
      <w:r w:rsidRPr="00FD32C2">
        <w:rPr>
          <w:rFonts w:ascii="Times New Roman" w:hAnsi="Times New Roman" w:cs="Times New Roman"/>
          <w:bCs/>
          <w:color w:val="000000" w:themeColor="text1"/>
          <w:sz w:val="24"/>
          <w:szCs w:val="24"/>
          <w:lang w:val="en-US"/>
        </w:rPr>
        <w:t>antecedenteeredocolaterale</w:t>
      </w:r>
    </w:p>
    <w:p w:rsidR="00D74233" w:rsidRPr="00FD32C2" w:rsidRDefault="00E8710A" w:rsidP="00322ADE">
      <w:pPr>
        <w:pStyle w:val="a3"/>
        <w:numPr>
          <w:ilvl w:val="0"/>
          <w:numId w:val="241"/>
        </w:numPr>
        <w:shd w:val="clear" w:color="auto" w:fill="FFFFFF"/>
        <w:spacing w:after="0" w:line="240" w:lineRule="auto"/>
        <w:jc w:val="both"/>
        <w:rPr>
          <w:rFonts w:ascii="Times New Roman" w:hAnsi="Times New Roman" w:cs="Times New Roman"/>
          <w:bCs/>
          <w:color w:val="000000" w:themeColor="text1"/>
          <w:sz w:val="24"/>
          <w:szCs w:val="24"/>
          <w:lang w:val="en-US"/>
        </w:rPr>
      </w:pPr>
      <w:r w:rsidRPr="00FD32C2">
        <w:rPr>
          <w:rFonts w:ascii="Times New Roman" w:hAnsi="Times New Roman" w:cs="Times New Roman"/>
          <w:bCs/>
          <w:color w:val="000000" w:themeColor="text1"/>
          <w:sz w:val="24"/>
          <w:szCs w:val="24"/>
          <w:lang w:val="en-US"/>
        </w:rPr>
        <w:t>evolu</w:t>
      </w:r>
      <w:r w:rsidRPr="00FD32C2">
        <w:rPr>
          <w:rFonts w:ascii="Times New Roman" w:hAnsi="Times New Roman" w:cs="Times New Roman"/>
          <w:bCs/>
          <w:color w:val="000000" w:themeColor="text1"/>
          <w:sz w:val="24"/>
          <w:szCs w:val="24"/>
          <w:lang w:val="ro-RO"/>
        </w:rPr>
        <w:t>ț</w:t>
      </w:r>
      <w:r w:rsidRPr="00FD32C2">
        <w:rPr>
          <w:rFonts w:ascii="Times New Roman" w:hAnsi="Times New Roman" w:cs="Times New Roman"/>
          <w:bCs/>
          <w:color w:val="000000" w:themeColor="text1"/>
          <w:sz w:val="24"/>
          <w:szCs w:val="24"/>
          <w:lang w:val="en-US"/>
        </w:rPr>
        <w:t>ia</w:t>
      </w:r>
      <w:r w:rsidRPr="00FD32C2">
        <w:rPr>
          <w:rFonts w:ascii="Times New Roman" w:hAnsi="Times New Roman" w:cs="Times New Roman"/>
          <w:bCs/>
          <w:color w:val="000000" w:themeColor="text1"/>
          <w:sz w:val="24"/>
          <w:szCs w:val="24"/>
          <w:lang w:val="ro-RO"/>
        </w:rPr>
        <w:t>î</w:t>
      </w:r>
      <w:r w:rsidRPr="00FD32C2">
        <w:rPr>
          <w:rFonts w:ascii="Times New Roman" w:hAnsi="Times New Roman" w:cs="Times New Roman"/>
          <w:bCs/>
          <w:color w:val="000000" w:themeColor="text1"/>
          <w:sz w:val="24"/>
          <w:szCs w:val="24"/>
          <w:lang w:val="en-US"/>
        </w:rPr>
        <w:t>n timp a bolii</w:t>
      </w:r>
    </w:p>
    <w:p w:rsidR="00D74233" w:rsidRPr="00FD32C2" w:rsidRDefault="00E8710A" w:rsidP="00322ADE">
      <w:pPr>
        <w:pStyle w:val="a3"/>
        <w:numPr>
          <w:ilvl w:val="0"/>
          <w:numId w:val="241"/>
        </w:numPr>
        <w:shd w:val="clear" w:color="auto" w:fill="FFFFFF"/>
        <w:spacing w:after="0" w:line="240" w:lineRule="auto"/>
        <w:jc w:val="both"/>
        <w:rPr>
          <w:rFonts w:ascii="Times New Roman" w:hAnsi="Times New Roman" w:cs="Times New Roman"/>
          <w:bCs/>
          <w:color w:val="000000" w:themeColor="text1"/>
          <w:sz w:val="24"/>
          <w:szCs w:val="24"/>
          <w:lang w:val="en-US"/>
        </w:rPr>
      </w:pPr>
      <w:r w:rsidRPr="00FD32C2">
        <w:rPr>
          <w:rFonts w:ascii="Times New Roman" w:hAnsi="Times New Roman" w:cs="Times New Roman"/>
          <w:bCs/>
          <w:color w:val="000000" w:themeColor="text1"/>
          <w:sz w:val="24"/>
          <w:szCs w:val="24"/>
          <w:lang w:val="en-US"/>
        </w:rPr>
        <w:t>pronosticul</w:t>
      </w:r>
    </w:p>
    <w:p w:rsidR="00E8710A" w:rsidRPr="00FD32C2" w:rsidRDefault="000C6FC4" w:rsidP="00322ADE">
      <w:pPr>
        <w:pStyle w:val="a3"/>
        <w:numPr>
          <w:ilvl w:val="0"/>
          <w:numId w:val="241"/>
        </w:numPr>
        <w:shd w:val="clear" w:color="auto" w:fill="FFFFFF"/>
        <w:spacing w:after="0" w:line="240" w:lineRule="auto"/>
        <w:jc w:val="both"/>
        <w:rPr>
          <w:rFonts w:ascii="Times New Roman" w:hAnsi="Times New Roman" w:cs="Times New Roman"/>
          <w:bCs/>
          <w:color w:val="000000" w:themeColor="text1"/>
          <w:sz w:val="24"/>
          <w:szCs w:val="24"/>
          <w:lang w:val="en-US"/>
        </w:rPr>
      </w:pPr>
      <w:r w:rsidRPr="00FD32C2">
        <w:rPr>
          <w:rFonts w:ascii="Times New Roman" w:hAnsi="Times New Roman" w:cs="Times New Roman"/>
          <w:bCs/>
          <w:color w:val="000000" w:themeColor="text1"/>
          <w:sz w:val="24"/>
          <w:szCs w:val="24"/>
          <w:lang w:val="en-US"/>
        </w:rPr>
        <w:t>r</w:t>
      </w:r>
      <w:r w:rsidR="00E8710A" w:rsidRPr="00FD32C2">
        <w:rPr>
          <w:rFonts w:ascii="Times New Roman" w:hAnsi="Times New Roman" w:cs="Times New Roman"/>
          <w:bCs/>
          <w:color w:val="000000" w:themeColor="text1"/>
          <w:sz w:val="24"/>
          <w:szCs w:val="24"/>
          <w:lang w:val="ro-RO"/>
        </w:rPr>
        <w:t>ă</w:t>
      </w:r>
      <w:r w:rsidR="00E8710A" w:rsidRPr="00FD32C2">
        <w:rPr>
          <w:rFonts w:ascii="Times New Roman" w:hAnsi="Times New Roman" w:cs="Times New Roman"/>
          <w:bCs/>
          <w:color w:val="000000" w:themeColor="text1"/>
          <w:sz w:val="24"/>
          <w:szCs w:val="24"/>
          <w:lang w:val="en-US"/>
        </w:rPr>
        <w:t>spunsul la medica</w:t>
      </w:r>
      <w:r w:rsidR="00E8710A" w:rsidRPr="00FD32C2">
        <w:rPr>
          <w:rFonts w:ascii="Times New Roman" w:hAnsi="Times New Roman" w:cs="Times New Roman"/>
          <w:bCs/>
          <w:color w:val="000000" w:themeColor="text1"/>
          <w:sz w:val="24"/>
          <w:szCs w:val="24"/>
          <w:lang w:val="ro-RO"/>
        </w:rPr>
        <w:t>ț</w:t>
      </w:r>
      <w:r w:rsidR="00E8710A" w:rsidRPr="00FD32C2">
        <w:rPr>
          <w:rFonts w:ascii="Times New Roman" w:hAnsi="Times New Roman" w:cs="Times New Roman"/>
          <w:bCs/>
          <w:color w:val="000000" w:themeColor="text1"/>
          <w:sz w:val="24"/>
          <w:szCs w:val="24"/>
          <w:lang w:val="en-US"/>
        </w:rPr>
        <w:t>ia antiepileptic</w:t>
      </w:r>
      <w:r w:rsidR="00E8710A" w:rsidRPr="00FD32C2">
        <w:rPr>
          <w:rFonts w:ascii="Times New Roman" w:hAnsi="Times New Roman" w:cs="Times New Roman"/>
          <w:bCs/>
          <w:color w:val="000000" w:themeColor="text1"/>
          <w:sz w:val="24"/>
          <w:szCs w:val="24"/>
          <w:lang w:val="ro-RO"/>
        </w:rPr>
        <w:t>ă</w:t>
      </w:r>
    </w:p>
    <w:p w:rsidR="00E8710A" w:rsidRPr="00FD32C2" w:rsidRDefault="00E8710A" w:rsidP="0092226D">
      <w:pPr>
        <w:shd w:val="clear" w:color="auto" w:fill="FFFFFF"/>
        <w:spacing w:after="0" w:line="240" w:lineRule="auto"/>
        <w:jc w:val="both"/>
        <w:rPr>
          <w:rFonts w:ascii="Times New Roman" w:hAnsi="Times New Roman" w:cs="Times New Roman"/>
          <w:b/>
          <w:color w:val="000000" w:themeColor="text1"/>
          <w:sz w:val="24"/>
          <w:szCs w:val="24"/>
          <w:lang w:val="ro-RO"/>
        </w:rPr>
      </w:pPr>
    </w:p>
    <w:p w:rsidR="000C6FC4" w:rsidRPr="00FD32C2" w:rsidRDefault="000C6FC4" w:rsidP="00322ADE">
      <w:pPr>
        <w:pStyle w:val="a3"/>
        <w:numPr>
          <w:ilvl w:val="0"/>
          <w:numId w:val="32"/>
        </w:numPr>
        <w:shd w:val="clear" w:color="auto" w:fill="FFFFFF"/>
        <w:spacing w:after="0"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ro-RO"/>
        </w:rPr>
        <w:t>Crizele epileptice:</w:t>
      </w:r>
    </w:p>
    <w:p w:rsidR="00D74233" w:rsidRPr="00FD32C2" w:rsidRDefault="000C6FC4" w:rsidP="00322ADE">
      <w:pPr>
        <w:pStyle w:val="a3"/>
        <w:numPr>
          <w:ilvl w:val="0"/>
          <w:numId w:val="242"/>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manifestă sub forma unor contracții violente, involuntare și sacadate ale mușchilor, adesea însoțite de pierderea conști</w:t>
      </w:r>
      <w:r w:rsidR="00FD32C2">
        <w:rPr>
          <w:rFonts w:ascii="Times New Roman" w:hAnsi="Times New Roman" w:cs="Times New Roman"/>
          <w:color w:val="000000" w:themeColor="text1"/>
          <w:sz w:val="24"/>
          <w:szCs w:val="24"/>
          <w:lang w:val="ro-RO"/>
        </w:rPr>
        <w:t>e</w:t>
      </w:r>
      <w:r w:rsidRPr="00FD32C2">
        <w:rPr>
          <w:rFonts w:ascii="Times New Roman" w:hAnsi="Times New Roman" w:cs="Times New Roman"/>
          <w:color w:val="000000" w:themeColor="text1"/>
          <w:sz w:val="24"/>
          <w:szCs w:val="24"/>
          <w:lang w:val="ro-RO"/>
        </w:rPr>
        <w:t>nței</w:t>
      </w:r>
    </w:p>
    <w:p w:rsidR="00D74233" w:rsidRPr="00FD32C2" w:rsidRDefault="000C6FC4" w:rsidP="00322ADE">
      <w:pPr>
        <w:pStyle w:val="a3"/>
        <w:numPr>
          <w:ilvl w:val="0"/>
          <w:numId w:val="242"/>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crizele repetate pot fi cauzate de o formă de epilepsie</w:t>
      </w:r>
    </w:p>
    <w:p w:rsidR="00D74233" w:rsidRPr="00FD32C2" w:rsidRDefault="000C6FC4" w:rsidP="00322ADE">
      <w:pPr>
        <w:pStyle w:val="a3"/>
        <w:numPr>
          <w:ilvl w:val="0"/>
          <w:numId w:val="242"/>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criza poate avea loc pe fonul unui creier sănătos, în anumite circumstanțe</w:t>
      </w:r>
    </w:p>
    <w:p w:rsidR="000C6FC4" w:rsidRPr="00FD32C2" w:rsidRDefault="000C6FC4" w:rsidP="00322ADE">
      <w:pPr>
        <w:pStyle w:val="a3"/>
        <w:numPr>
          <w:ilvl w:val="0"/>
          <w:numId w:val="242"/>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crizele se pot croniciza, devenind repetitive, pe un anumit fon premorbid (traume, infecții, ictusuri, anomalii ale SNC)</w:t>
      </w:r>
    </w:p>
    <w:p w:rsidR="000C6FC4" w:rsidRPr="00FD32C2" w:rsidRDefault="000C6FC4" w:rsidP="0092226D">
      <w:pPr>
        <w:pStyle w:val="a3"/>
        <w:shd w:val="clear" w:color="auto" w:fill="FFFFFF"/>
        <w:spacing w:after="0" w:line="240" w:lineRule="auto"/>
        <w:jc w:val="both"/>
        <w:rPr>
          <w:rFonts w:ascii="Times New Roman" w:hAnsi="Times New Roman" w:cs="Times New Roman"/>
          <w:b/>
          <w:color w:val="000000" w:themeColor="text1"/>
          <w:sz w:val="24"/>
          <w:szCs w:val="24"/>
          <w:lang w:val="ro-RO"/>
        </w:rPr>
      </w:pPr>
    </w:p>
    <w:p w:rsidR="00B857CD" w:rsidRPr="00FD32C2" w:rsidRDefault="000C6FC4" w:rsidP="0092226D">
      <w:pPr>
        <w:shd w:val="clear" w:color="auto" w:fill="FFFFFF"/>
        <w:spacing w:after="0" w:line="240" w:lineRule="auto"/>
        <w:jc w:val="both"/>
        <w:rPr>
          <w:rFonts w:ascii="Times New Roman" w:hAnsi="Times New Roman" w:cs="Times New Roman"/>
          <w:color w:val="000000" w:themeColor="text1"/>
          <w:sz w:val="24"/>
          <w:szCs w:val="24"/>
          <w:lang w:val="pt-BR"/>
        </w:rPr>
      </w:pPr>
      <w:r w:rsidRPr="00FD32C2">
        <w:rPr>
          <w:rFonts w:ascii="Times New Roman" w:hAnsi="Times New Roman" w:cs="Times New Roman"/>
          <w:b/>
          <w:color w:val="000000" w:themeColor="text1"/>
          <w:sz w:val="24"/>
          <w:szCs w:val="24"/>
          <w:lang w:val="ro-RO"/>
        </w:rPr>
        <w:t xml:space="preserve">(10) </w:t>
      </w:r>
      <w:r w:rsidR="00B857CD" w:rsidRPr="00FD32C2">
        <w:rPr>
          <w:rFonts w:ascii="Times New Roman" w:hAnsi="Times New Roman" w:cs="Times New Roman"/>
          <w:b/>
          <w:color w:val="000000" w:themeColor="text1"/>
          <w:sz w:val="24"/>
          <w:szCs w:val="24"/>
          <w:lang w:val="ro-RO"/>
        </w:rPr>
        <w:t>Tulburări de cunoşti</w:t>
      </w:r>
      <w:r w:rsidR="00E8710A" w:rsidRPr="00FD32C2">
        <w:rPr>
          <w:rFonts w:ascii="Times New Roman" w:hAnsi="Times New Roman" w:cs="Times New Roman"/>
          <w:b/>
          <w:color w:val="000000" w:themeColor="text1"/>
          <w:sz w:val="24"/>
          <w:szCs w:val="24"/>
          <w:lang w:val="ro-RO"/>
        </w:rPr>
        <w:t>ență</w:t>
      </w:r>
    </w:p>
    <w:p w:rsidR="00B857CD" w:rsidRPr="00FD32C2" w:rsidRDefault="00B857CD" w:rsidP="00322ADE">
      <w:pPr>
        <w:widowControl w:val="0"/>
        <w:numPr>
          <w:ilvl w:val="0"/>
          <w:numId w:val="35"/>
        </w:numPr>
        <w:shd w:val="clear" w:color="auto" w:fill="FFFFFF"/>
        <w:tabs>
          <w:tab w:val="left" w:pos="684"/>
        </w:tabs>
        <w:autoSpaceDE w:val="0"/>
        <w:autoSpaceDN w:val="0"/>
        <w:adjustRightInd w:val="0"/>
        <w:spacing w:after="0" w:line="240" w:lineRule="auto"/>
        <w:ind w:right="634"/>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Cea mai uşoara forma de tulburare a cunoştinţei este excitaţia psihomotorie</w:t>
      </w:r>
    </w:p>
    <w:p w:rsidR="00B857CD" w:rsidRPr="00FD32C2" w:rsidRDefault="00B857CD" w:rsidP="00322ADE">
      <w:pPr>
        <w:widowControl w:val="0"/>
        <w:numPr>
          <w:ilvl w:val="0"/>
          <w:numId w:val="35"/>
        </w:numPr>
        <w:shd w:val="clear" w:color="auto" w:fill="FFFFFF"/>
        <w:tabs>
          <w:tab w:val="left" w:pos="684"/>
        </w:tabs>
        <w:autoSpaceDE w:val="0"/>
        <w:autoSpaceDN w:val="0"/>
        <w:adjustRightInd w:val="0"/>
        <w:spacing w:after="0" w:line="240" w:lineRule="auto"/>
        <w:ind w:right="634"/>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Forma medie de tulburare a cunoştinţei se caracterizează prin inhibiţie psihomotoriede la somnolență până la sopor</w:t>
      </w:r>
    </w:p>
    <w:p w:rsidR="00B857CD" w:rsidRPr="00FD32C2" w:rsidRDefault="00B857CD" w:rsidP="00322ADE">
      <w:pPr>
        <w:widowControl w:val="0"/>
        <w:numPr>
          <w:ilvl w:val="0"/>
          <w:numId w:val="35"/>
        </w:numPr>
        <w:shd w:val="clear" w:color="auto" w:fill="FFFFFF"/>
        <w:tabs>
          <w:tab w:val="left" w:pos="684"/>
        </w:tabs>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Forma cea mai grava și periculoasă este starea de comă </w:t>
      </w:r>
      <w:r w:rsidR="000C6FC4"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 xml:space="preserve"> pierderea totală a cunoşti</w:t>
      </w:r>
      <w:r w:rsidR="000C6FC4" w:rsidRPr="00FD32C2">
        <w:rPr>
          <w:rFonts w:ascii="Times New Roman" w:hAnsi="Times New Roman" w:cs="Times New Roman"/>
          <w:color w:val="000000" w:themeColor="text1"/>
          <w:sz w:val="24"/>
          <w:szCs w:val="24"/>
          <w:lang w:val="ro-RO"/>
        </w:rPr>
        <w:t>e</w:t>
      </w:r>
      <w:r w:rsidRPr="00FD32C2">
        <w:rPr>
          <w:rFonts w:ascii="Times New Roman" w:hAnsi="Times New Roman" w:cs="Times New Roman"/>
          <w:color w:val="000000" w:themeColor="text1"/>
          <w:sz w:val="24"/>
          <w:szCs w:val="24"/>
          <w:lang w:val="ro-RO"/>
        </w:rPr>
        <w:t>nţei, sensibilităţii, reflexelor, cu apariţia dereglărilor de respiraţie și cardiovasculare.</w:t>
      </w:r>
    </w:p>
    <w:p w:rsidR="001219B7" w:rsidRDefault="001219B7" w:rsidP="0092226D">
      <w:pPr>
        <w:autoSpaceDE w:val="0"/>
        <w:autoSpaceDN w:val="0"/>
        <w:adjustRightInd w:val="0"/>
        <w:spacing w:before="57" w:after="0" w:line="240" w:lineRule="auto"/>
        <w:jc w:val="both"/>
        <w:textAlignment w:val="center"/>
        <w:rPr>
          <w:rFonts w:ascii="Times New Roman" w:hAnsi="Times New Roman" w:cs="Times New Roman"/>
          <w:b/>
          <w:bCs/>
          <w:color w:val="000000" w:themeColor="text1"/>
          <w:sz w:val="24"/>
          <w:szCs w:val="24"/>
          <w:lang w:val="ro-RO"/>
        </w:rPr>
      </w:pPr>
    </w:p>
    <w:p w:rsidR="001219B7" w:rsidRPr="00FD32C2" w:rsidRDefault="001219B7" w:rsidP="00322ADE">
      <w:pPr>
        <w:pStyle w:val="a3"/>
        <w:numPr>
          <w:ilvl w:val="0"/>
          <w:numId w:val="3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Pentru descrierea stării de conştienţă se folosesc următorii patru termeni:</w:t>
      </w:r>
    </w:p>
    <w:p w:rsidR="00D74233" w:rsidRPr="00FD32C2" w:rsidRDefault="001219B7" w:rsidP="00322ADE">
      <w:pPr>
        <w:pStyle w:val="a3"/>
        <w:numPr>
          <w:ilvl w:val="0"/>
          <w:numId w:val="244"/>
        </w:numPr>
        <w:tabs>
          <w:tab w:val="left" w:pos="540"/>
        </w:tabs>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conştienţă: o srate de vigilitate şi de cunoaştere normală</w:t>
      </w:r>
    </w:p>
    <w:p w:rsidR="00D74233" w:rsidRPr="00FD32C2" w:rsidRDefault="001219B7" w:rsidP="00322ADE">
      <w:pPr>
        <w:pStyle w:val="a3"/>
        <w:numPr>
          <w:ilvl w:val="0"/>
          <w:numId w:val="244"/>
        </w:numPr>
        <w:tabs>
          <w:tab w:val="left" w:pos="540"/>
        </w:tabs>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stupor: stimulările intense care restabilesc temporar sau parţial starea de conştienţă</w:t>
      </w:r>
    </w:p>
    <w:p w:rsidR="00D74233" w:rsidRPr="00FD32C2" w:rsidRDefault="001219B7" w:rsidP="00322ADE">
      <w:pPr>
        <w:pStyle w:val="a3"/>
        <w:numPr>
          <w:ilvl w:val="0"/>
          <w:numId w:val="244"/>
        </w:numPr>
        <w:tabs>
          <w:tab w:val="left" w:pos="540"/>
        </w:tabs>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Pr="00FD32C2">
        <w:rPr>
          <w:rFonts w:ascii="Times New Roman" w:hAnsi="Times New Roman" w:cs="Times New Roman"/>
          <w:color w:val="000000" w:themeColor="text1"/>
          <w:spacing w:val="1"/>
          <w:sz w:val="24"/>
          <w:szCs w:val="24"/>
          <w:lang w:val="ro-RO"/>
        </w:rPr>
        <w:t>omă: stare în care se pierde conştienţa, gradul fiind diferit, în funcţie de gravitate</w:t>
      </w:r>
    </w:p>
    <w:p w:rsidR="002024E0" w:rsidRPr="00FD32C2" w:rsidRDefault="001219B7" w:rsidP="00322ADE">
      <w:pPr>
        <w:pStyle w:val="a3"/>
        <w:numPr>
          <w:ilvl w:val="0"/>
          <w:numId w:val="244"/>
        </w:numPr>
        <w:tabs>
          <w:tab w:val="left" w:pos="540"/>
        </w:tabs>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letargie sau stare intermitentă între conştienţă şi stupor</w:t>
      </w:r>
    </w:p>
    <w:p w:rsidR="001219B7" w:rsidRPr="00FD32C2" w:rsidRDefault="001219B7" w:rsidP="0092226D">
      <w:pPr>
        <w:pStyle w:val="a3"/>
        <w:tabs>
          <w:tab w:val="left" w:pos="540"/>
        </w:tabs>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p>
    <w:p w:rsidR="000C6FC4" w:rsidRPr="00FD32C2" w:rsidRDefault="000C6FC4" w:rsidP="0092226D">
      <w:pPr>
        <w:shd w:val="clear" w:color="auto" w:fill="FFFFFF"/>
        <w:spacing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(11) </w:t>
      </w:r>
      <w:r w:rsidRPr="00FD32C2">
        <w:rPr>
          <w:rFonts w:ascii="Times New Roman" w:hAnsi="Times New Roman" w:cs="Times New Roman"/>
          <w:b/>
          <w:bCs/>
          <w:color w:val="000000" w:themeColor="text1"/>
          <w:sz w:val="24"/>
          <w:szCs w:val="24"/>
          <w:lang w:val="ro-RO"/>
        </w:rPr>
        <w:t xml:space="preserve">Sindrom de neuron motor central </w:t>
      </w:r>
      <w:r w:rsidRPr="00FD32C2">
        <w:rPr>
          <w:rFonts w:ascii="Times New Roman" w:hAnsi="Times New Roman" w:cs="Times New Roman"/>
          <w:color w:val="000000" w:themeColor="text1"/>
          <w:sz w:val="24"/>
          <w:szCs w:val="24"/>
          <w:lang w:val="ro-RO"/>
        </w:rPr>
        <w:t>(SNMC) – sindrom pyramidal, reunește o serie de afecțiuni neurologice cu etiopatogenie diversă, care au în comun existența unor leziuni ale neuronului motor central (NMC), respectiv căile cortico-spinale.</w:t>
      </w:r>
    </w:p>
    <w:p w:rsidR="000C6FC4" w:rsidRPr="00FD32C2" w:rsidRDefault="000C6FC4" w:rsidP="00322ADE">
      <w:pPr>
        <w:pStyle w:val="a3"/>
        <w:numPr>
          <w:ilvl w:val="0"/>
          <w:numId w:val="36"/>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Caracteristici:</w:t>
      </w:r>
    </w:p>
    <w:p w:rsidR="00D74233" w:rsidRPr="00FD32C2" w:rsidRDefault="000C6FC4" w:rsidP="00322ADE">
      <w:pPr>
        <w:pStyle w:val="a3"/>
        <w:numPr>
          <w:ilvl w:val="0"/>
          <w:numId w:val="245"/>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tulbur</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ri de motricitate activ</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plegii, pareze</w:t>
      </w:r>
    </w:p>
    <w:p w:rsidR="00D74233" w:rsidRPr="00FD32C2" w:rsidRDefault="000C6FC4" w:rsidP="00322ADE">
      <w:pPr>
        <w:pStyle w:val="a3"/>
        <w:numPr>
          <w:ilvl w:val="0"/>
          <w:numId w:val="245"/>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tulbur</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ri de tonus muscular – hipertonie spastic</w:t>
      </w:r>
      <w:r w:rsidRPr="00FD32C2">
        <w:rPr>
          <w:rFonts w:ascii="Times New Roman" w:hAnsi="Times New Roman" w:cs="Times New Roman"/>
          <w:color w:val="000000" w:themeColor="text1"/>
          <w:sz w:val="24"/>
          <w:szCs w:val="24"/>
          <w:lang w:val="ro-RO"/>
        </w:rPr>
        <w:t>ă</w:t>
      </w:r>
      <w:r w:rsidR="001D3CFC"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lam</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briceag</w:t>
      </w:r>
      <w:r w:rsidR="001D3CFC" w:rsidRPr="00FD32C2">
        <w:rPr>
          <w:rFonts w:ascii="Times New Roman" w:hAnsi="Times New Roman" w:cs="Times New Roman"/>
          <w:color w:val="000000" w:themeColor="text1"/>
          <w:sz w:val="24"/>
          <w:szCs w:val="24"/>
          <w:lang w:val="fr-FR"/>
        </w:rPr>
        <w:t>"</w:t>
      </w:r>
    </w:p>
    <w:p w:rsidR="00D74233" w:rsidRPr="00FD32C2" w:rsidRDefault="000C6FC4" w:rsidP="00322ADE">
      <w:pPr>
        <w:pStyle w:val="a3"/>
        <w:numPr>
          <w:ilvl w:val="0"/>
          <w:numId w:val="245"/>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US"/>
        </w:rPr>
        <w:t>ROT exagerate – clonus muscular</w:t>
      </w:r>
    </w:p>
    <w:p w:rsidR="00D74233" w:rsidRPr="00FD32C2" w:rsidRDefault="00D74233" w:rsidP="00322ADE">
      <w:pPr>
        <w:pStyle w:val="a3"/>
        <w:numPr>
          <w:ilvl w:val="0"/>
          <w:numId w:val="245"/>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US"/>
        </w:rPr>
        <w:t>r</w:t>
      </w:r>
      <w:r w:rsidR="000C6FC4" w:rsidRPr="00FD32C2">
        <w:rPr>
          <w:rFonts w:ascii="Times New Roman" w:hAnsi="Times New Roman" w:cs="Times New Roman"/>
          <w:color w:val="000000" w:themeColor="text1"/>
          <w:sz w:val="24"/>
          <w:szCs w:val="24"/>
          <w:lang w:val="en-US"/>
        </w:rPr>
        <w:t>eflexepatologice: semnul Babinski, semnul Marinescu-Radovici, Rossolimo, Mendel Bechterew, Oppenheim, Gordon, Hoffman, Trommer, apareclonusulrotuleisi al piciorului</w:t>
      </w:r>
    </w:p>
    <w:p w:rsidR="0024593D" w:rsidRPr="00FD32C2" w:rsidRDefault="00D74233" w:rsidP="00322ADE">
      <w:pPr>
        <w:pStyle w:val="a3"/>
        <w:numPr>
          <w:ilvl w:val="0"/>
          <w:numId w:val="245"/>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w:t>
      </w:r>
      <w:r w:rsidR="000C6FC4" w:rsidRPr="00FD32C2">
        <w:rPr>
          <w:rFonts w:ascii="Times New Roman" w:hAnsi="Times New Roman" w:cs="Times New Roman"/>
          <w:color w:val="000000" w:themeColor="text1"/>
          <w:sz w:val="24"/>
          <w:szCs w:val="24"/>
          <w:lang w:val="en-US"/>
        </w:rPr>
        <w:t>rizeepileptice</w:t>
      </w:r>
      <w:r w:rsidR="000C6FC4" w:rsidRPr="00FD32C2">
        <w:rPr>
          <w:rFonts w:ascii="Times New Roman" w:hAnsi="Times New Roman" w:cs="Times New Roman"/>
          <w:color w:val="000000" w:themeColor="text1"/>
          <w:sz w:val="24"/>
          <w:szCs w:val="24"/>
          <w:lang w:val="ro-RO"/>
        </w:rPr>
        <w:t>foca</w:t>
      </w:r>
      <w:r w:rsidR="000C6FC4" w:rsidRPr="00FD32C2">
        <w:rPr>
          <w:rFonts w:ascii="Times New Roman" w:hAnsi="Times New Roman" w:cs="Times New Roman"/>
          <w:color w:val="000000" w:themeColor="text1"/>
          <w:sz w:val="24"/>
          <w:szCs w:val="24"/>
          <w:lang w:val="en-US"/>
        </w:rPr>
        <w:t>le, motoriisaujacksoniene pe partea opus</w:t>
      </w:r>
      <w:r w:rsidR="000C6FC4" w:rsidRPr="00FD32C2">
        <w:rPr>
          <w:rFonts w:ascii="Times New Roman" w:hAnsi="Times New Roman" w:cs="Times New Roman"/>
          <w:color w:val="000000" w:themeColor="text1"/>
          <w:sz w:val="24"/>
          <w:szCs w:val="24"/>
          <w:lang w:val="ro-RO"/>
        </w:rPr>
        <w:t>ă</w:t>
      </w:r>
      <w:r w:rsidR="000C6FC4" w:rsidRPr="00FD32C2">
        <w:rPr>
          <w:rFonts w:ascii="Times New Roman" w:hAnsi="Times New Roman" w:cs="Times New Roman"/>
          <w:color w:val="000000" w:themeColor="text1"/>
          <w:sz w:val="24"/>
          <w:szCs w:val="24"/>
          <w:lang w:val="en-US"/>
        </w:rPr>
        <w:t>irita</w:t>
      </w:r>
      <w:r w:rsidR="000C6FC4" w:rsidRPr="00FD32C2">
        <w:rPr>
          <w:rFonts w:ascii="Times New Roman" w:hAnsi="Times New Roman" w:cs="Times New Roman"/>
          <w:color w:val="000000" w:themeColor="text1"/>
          <w:sz w:val="24"/>
          <w:szCs w:val="24"/>
          <w:lang w:val="ro-RO"/>
        </w:rPr>
        <w:t>ț</w:t>
      </w:r>
      <w:r w:rsidR="000C6FC4" w:rsidRPr="00FD32C2">
        <w:rPr>
          <w:rFonts w:ascii="Times New Roman" w:hAnsi="Times New Roman" w:cs="Times New Roman"/>
          <w:color w:val="000000" w:themeColor="text1"/>
          <w:sz w:val="24"/>
          <w:szCs w:val="24"/>
          <w:lang w:val="en-US"/>
        </w:rPr>
        <w:t>ieicorticale</w:t>
      </w:r>
    </w:p>
    <w:p w:rsidR="0024593D" w:rsidRPr="00FD32C2" w:rsidRDefault="0024593D" w:rsidP="0092226D">
      <w:pPr>
        <w:pStyle w:val="a3"/>
        <w:shd w:val="clear" w:color="auto" w:fill="FFFFFF"/>
        <w:spacing w:line="240" w:lineRule="auto"/>
        <w:jc w:val="both"/>
        <w:rPr>
          <w:rFonts w:ascii="Times New Roman" w:hAnsi="Times New Roman" w:cs="Times New Roman"/>
          <w:color w:val="000000" w:themeColor="text1"/>
          <w:sz w:val="24"/>
          <w:szCs w:val="24"/>
          <w:lang w:val="en-US"/>
        </w:rPr>
      </w:pPr>
    </w:p>
    <w:p w:rsidR="0024593D" w:rsidRPr="00FD32C2" w:rsidRDefault="0024593D" w:rsidP="00322ADE">
      <w:pPr>
        <w:pStyle w:val="a3"/>
        <w:numPr>
          <w:ilvl w:val="0"/>
          <w:numId w:val="36"/>
        </w:numPr>
        <w:shd w:val="clear" w:color="auto" w:fill="FFFFFF"/>
        <w:spacing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Cauzele paraliziei de NMC sunt următoarele:</w:t>
      </w:r>
    </w:p>
    <w:p w:rsidR="00FD32C2" w:rsidRPr="00FD32C2" w:rsidRDefault="0024593D" w:rsidP="00322ADE">
      <w:pPr>
        <w:pStyle w:val="a3"/>
        <w:numPr>
          <w:ilvl w:val="0"/>
          <w:numId w:val="24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accidentele vasculare cerebrale</w:t>
      </w:r>
      <w:r w:rsidR="00A8675B" w:rsidRPr="00FD32C2">
        <w:rPr>
          <w:rFonts w:ascii="Times New Roman" w:hAnsi="Times New Roman" w:cs="Times New Roman"/>
          <w:color w:val="000000" w:themeColor="text1"/>
          <w:sz w:val="24"/>
          <w:szCs w:val="24"/>
          <w:lang w:val="ro-RO"/>
        </w:rPr>
        <w:t xml:space="preserve"> (stroke)</w:t>
      </w:r>
      <w:r w:rsidRPr="00FD32C2">
        <w:rPr>
          <w:rFonts w:ascii="Times New Roman" w:hAnsi="Times New Roman" w:cs="Times New Roman"/>
          <w:color w:val="000000" w:themeColor="text1"/>
          <w:sz w:val="24"/>
          <w:szCs w:val="24"/>
          <w:lang w:val="ro-RO"/>
        </w:rPr>
        <w:t>, ce determină hemipareze şi hemiplegii</w:t>
      </w:r>
    </w:p>
    <w:p w:rsidR="00FD32C2" w:rsidRPr="00FD32C2" w:rsidRDefault="0024593D" w:rsidP="00322ADE">
      <w:pPr>
        <w:pStyle w:val="a3"/>
        <w:numPr>
          <w:ilvl w:val="0"/>
          <w:numId w:val="24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procesele expansive intracraniene (tumori intracraniene)</w:t>
      </w:r>
    </w:p>
    <w:p w:rsidR="00FD32C2" w:rsidRPr="00FD32C2" w:rsidRDefault="0024593D" w:rsidP="00322ADE">
      <w:pPr>
        <w:pStyle w:val="a3"/>
        <w:numPr>
          <w:ilvl w:val="0"/>
          <w:numId w:val="24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traumatismele craniocerebrale</w:t>
      </w:r>
    </w:p>
    <w:p w:rsidR="00FD32C2" w:rsidRPr="00FD32C2" w:rsidRDefault="0024593D" w:rsidP="00322ADE">
      <w:pPr>
        <w:pStyle w:val="a3"/>
        <w:numPr>
          <w:ilvl w:val="0"/>
          <w:numId w:val="24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procesele inflamatorii – encefalite</w:t>
      </w:r>
    </w:p>
    <w:p w:rsidR="00FD32C2" w:rsidRPr="00FD32C2" w:rsidRDefault="0024593D" w:rsidP="00322ADE">
      <w:pPr>
        <w:pStyle w:val="a3"/>
        <w:numPr>
          <w:ilvl w:val="0"/>
          <w:numId w:val="24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encefalopatiile infantile</w:t>
      </w:r>
    </w:p>
    <w:p w:rsidR="0024593D" w:rsidRPr="00FD32C2" w:rsidRDefault="0024593D" w:rsidP="00322ADE">
      <w:pPr>
        <w:pStyle w:val="a3"/>
        <w:numPr>
          <w:ilvl w:val="0"/>
          <w:numId w:val="24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procesele neurodegenerative, etc.</w:t>
      </w:r>
    </w:p>
    <w:p w:rsidR="00A8675B" w:rsidRPr="00FD32C2" w:rsidRDefault="00A8675B" w:rsidP="0092226D">
      <w:pPr>
        <w:pStyle w:val="a3"/>
        <w:autoSpaceDE w:val="0"/>
        <w:autoSpaceDN w:val="0"/>
        <w:adjustRightInd w:val="0"/>
        <w:spacing w:before="57" w:after="0" w:line="240" w:lineRule="auto"/>
        <w:jc w:val="both"/>
        <w:textAlignment w:val="center"/>
        <w:rPr>
          <w:rFonts w:ascii="Times New Roman" w:hAnsi="Times New Roman" w:cs="Times New Roman"/>
          <w:color w:val="000000" w:themeColor="text1"/>
          <w:sz w:val="24"/>
          <w:szCs w:val="24"/>
          <w:lang w:val="ro-RO"/>
        </w:rPr>
      </w:pPr>
    </w:p>
    <w:p w:rsidR="0024593D" w:rsidRPr="00AB062C" w:rsidRDefault="0024593D" w:rsidP="00322ADE">
      <w:pPr>
        <w:pStyle w:val="a3"/>
        <w:numPr>
          <w:ilvl w:val="0"/>
          <w:numId w:val="36"/>
        </w:numPr>
        <w:autoSpaceDE w:val="0"/>
        <w:autoSpaceDN w:val="0"/>
        <w:adjustRightInd w:val="0"/>
        <w:spacing w:before="57" w:after="0" w:line="240" w:lineRule="auto"/>
        <w:jc w:val="both"/>
        <w:textAlignment w:val="center"/>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Diagnosticul topografic.În cazul hemiparezei sau hemiplegiei vor fi prezente următoarele aspecte: </w:t>
      </w:r>
    </w:p>
    <w:p w:rsidR="00FD32C2" w:rsidRPr="00AB062C" w:rsidRDefault="00A8675B" w:rsidP="00322ADE">
      <w:pPr>
        <w:pStyle w:val="a3"/>
        <w:numPr>
          <w:ilvl w:val="0"/>
          <w:numId w:val="24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în </w:t>
      </w:r>
      <w:r w:rsidR="0024593D" w:rsidRPr="00AB062C">
        <w:rPr>
          <w:rFonts w:ascii="Times New Roman" w:hAnsi="Times New Roman" w:cs="Times New Roman"/>
          <w:color w:val="000000" w:themeColor="text1"/>
          <w:sz w:val="20"/>
          <w:szCs w:val="20"/>
          <w:lang w:val="ro-RO"/>
        </w:rPr>
        <w:t>leziun</w:t>
      </w:r>
      <w:r w:rsidRPr="00AB062C">
        <w:rPr>
          <w:rFonts w:ascii="Times New Roman" w:hAnsi="Times New Roman" w:cs="Times New Roman"/>
          <w:color w:val="000000" w:themeColor="text1"/>
          <w:sz w:val="20"/>
          <w:szCs w:val="20"/>
          <w:lang w:val="ro-RO"/>
        </w:rPr>
        <w:t>ile</w:t>
      </w:r>
      <w:r w:rsidR="0024593D" w:rsidRPr="00AB062C">
        <w:rPr>
          <w:rFonts w:ascii="Times New Roman" w:hAnsi="Times New Roman" w:cs="Times New Roman"/>
          <w:color w:val="000000" w:themeColor="text1"/>
          <w:sz w:val="20"/>
          <w:szCs w:val="20"/>
          <w:lang w:val="ro-RO"/>
        </w:rPr>
        <w:t xml:space="preserve"> cortical</w:t>
      </w:r>
      <w:r w:rsidRPr="00AB062C">
        <w:rPr>
          <w:rFonts w:ascii="Times New Roman" w:hAnsi="Times New Roman" w:cs="Times New Roman"/>
          <w:color w:val="000000" w:themeColor="text1"/>
          <w:sz w:val="20"/>
          <w:szCs w:val="20"/>
          <w:lang w:val="ro-RO"/>
        </w:rPr>
        <w:t>e</w:t>
      </w:r>
      <w:r w:rsidR="0024593D" w:rsidRPr="00AB062C">
        <w:rPr>
          <w:rFonts w:ascii="Times New Roman" w:hAnsi="Times New Roman" w:cs="Times New Roman"/>
          <w:color w:val="000000" w:themeColor="text1"/>
          <w:sz w:val="20"/>
          <w:szCs w:val="20"/>
          <w:lang w:val="ro-RO"/>
        </w:rPr>
        <w:t xml:space="preserve"> (deficit motor predominant al membrului inferior dacă este afectată artera cerebrală anterioară, asociate unor deficite ale funcţiilor superioare sau vorbirii)</w:t>
      </w:r>
    </w:p>
    <w:p w:rsidR="00FD32C2" w:rsidRPr="00AB062C" w:rsidRDefault="00A8675B" w:rsidP="00322ADE">
      <w:pPr>
        <w:pStyle w:val="a3"/>
        <w:numPr>
          <w:ilvl w:val="0"/>
          <w:numId w:val="24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în </w:t>
      </w:r>
      <w:r w:rsidR="0024593D" w:rsidRPr="00AB062C">
        <w:rPr>
          <w:rFonts w:ascii="Times New Roman" w:hAnsi="Times New Roman" w:cs="Times New Roman"/>
          <w:color w:val="000000" w:themeColor="text1"/>
          <w:sz w:val="20"/>
          <w:szCs w:val="20"/>
          <w:lang w:val="ro-RO"/>
        </w:rPr>
        <w:t xml:space="preserve">leziunile arterei cerebrale medii (deficitul motor la nivel facio-brahial) </w:t>
      </w:r>
    </w:p>
    <w:p w:rsidR="00FD32C2" w:rsidRPr="00AB062C" w:rsidRDefault="00A8675B" w:rsidP="00322ADE">
      <w:pPr>
        <w:pStyle w:val="a3"/>
        <w:numPr>
          <w:ilvl w:val="0"/>
          <w:numId w:val="24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în </w:t>
      </w:r>
      <w:r w:rsidR="0024593D" w:rsidRPr="00AB062C">
        <w:rPr>
          <w:rFonts w:ascii="Times New Roman" w:hAnsi="Times New Roman" w:cs="Times New Roman"/>
          <w:color w:val="000000" w:themeColor="text1"/>
          <w:sz w:val="20"/>
          <w:szCs w:val="20"/>
          <w:lang w:val="ro-RO"/>
        </w:rPr>
        <w:t xml:space="preserve">afectarea capsulei interne (deficit motor distribuit egal la membre) </w:t>
      </w:r>
    </w:p>
    <w:p w:rsidR="0024593D" w:rsidRPr="00AB062C" w:rsidRDefault="00A8675B" w:rsidP="00322ADE">
      <w:pPr>
        <w:pStyle w:val="a3"/>
        <w:numPr>
          <w:ilvl w:val="0"/>
          <w:numId w:val="24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în </w:t>
      </w:r>
      <w:r w:rsidR="0024593D" w:rsidRPr="00AB062C">
        <w:rPr>
          <w:rFonts w:ascii="Times New Roman" w:hAnsi="Times New Roman" w:cs="Times New Roman"/>
          <w:color w:val="000000" w:themeColor="text1"/>
          <w:sz w:val="20"/>
          <w:szCs w:val="20"/>
          <w:lang w:val="ro-RO"/>
        </w:rPr>
        <w:t>afectarea fasciculului piramidal în traiectul prin trunchiul cerebral (se asociază şi afectarea unui nerv cranian, pot fi tulburări de sensibilitate şi sindrom cerebelos)</w:t>
      </w:r>
      <w:r w:rsidR="00F20810" w:rsidRPr="00AB062C">
        <w:rPr>
          <w:rFonts w:ascii="Times New Roman" w:hAnsi="Times New Roman" w:cs="Times New Roman"/>
          <w:color w:val="000000" w:themeColor="text1"/>
          <w:sz w:val="20"/>
          <w:szCs w:val="20"/>
          <w:lang w:val="ro-RO"/>
        </w:rPr>
        <w:t>.</w:t>
      </w:r>
    </w:p>
    <w:p w:rsidR="00CA5C51" w:rsidRPr="00FD32C2" w:rsidRDefault="00CA5C51" w:rsidP="0092226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p>
    <w:p w:rsidR="00CA5C51" w:rsidRPr="00FD32C2" w:rsidRDefault="00CA5C51" w:rsidP="00322ADE">
      <w:pPr>
        <w:pStyle w:val="a3"/>
        <w:numPr>
          <w:ilvl w:val="0"/>
          <w:numId w:val="3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Paralizia ambelor </w:t>
      </w:r>
      <w:r w:rsidR="00F468D3" w:rsidRPr="00FD32C2">
        <w:rPr>
          <w:rFonts w:ascii="Times New Roman" w:hAnsi="Times New Roman" w:cs="Times New Roman"/>
          <w:color w:val="000000" w:themeColor="text1"/>
          <w:sz w:val="24"/>
          <w:szCs w:val="24"/>
          <w:lang w:val="ro-RO"/>
        </w:rPr>
        <w:t>membre inferioare</w:t>
      </w:r>
      <w:r w:rsidRPr="00FD32C2">
        <w:rPr>
          <w:rFonts w:ascii="Times New Roman" w:hAnsi="Times New Roman" w:cs="Times New Roman"/>
          <w:color w:val="000000" w:themeColor="text1"/>
          <w:sz w:val="24"/>
          <w:szCs w:val="24"/>
          <w:lang w:val="ro-RO"/>
        </w:rPr>
        <w:t xml:space="preserve"> exprimă afectarea bilaterală a NMC (această situaţie poate fi întâlnită la trei niveluri – cortical, pontin sau spinal:</w:t>
      </w:r>
    </w:p>
    <w:p w:rsidR="00FD32C2" w:rsidRPr="00FD32C2" w:rsidRDefault="00A8675B" w:rsidP="00322ADE">
      <w:pPr>
        <w:pStyle w:val="a3"/>
        <w:numPr>
          <w:ilvl w:val="0"/>
          <w:numId w:val="24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în </w:t>
      </w:r>
      <w:r w:rsidR="00CA5C51" w:rsidRPr="00FD32C2">
        <w:rPr>
          <w:rFonts w:ascii="Times New Roman" w:hAnsi="Times New Roman" w:cs="Times New Roman"/>
          <w:color w:val="000000" w:themeColor="text1"/>
          <w:sz w:val="24"/>
          <w:szCs w:val="24"/>
          <w:lang w:val="ro-RO"/>
        </w:rPr>
        <w:t>afectarea lobului paracentral (la nivel cortical) – paraplegie spastică</w:t>
      </w:r>
    </w:p>
    <w:p w:rsidR="00FD32C2" w:rsidRPr="00FD32C2" w:rsidRDefault="00CA5C51" w:rsidP="00322ADE">
      <w:pPr>
        <w:pStyle w:val="a3"/>
        <w:numPr>
          <w:ilvl w:val="0"/>
          <w:numId w:val="24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la nivel pontin – tetraplegie cu caracter spastic (piciorul protuberanţei, asociază comă)  </w:t>
      </w:r>
    </w:p>
    <w:p w:rsidR="0024593D" w:rsidRPr="00FD32C2" w:rsidRDefault="00CA5C51" w:rsidP="00322ADE">
      <w:pPr>
        <w:pStyle w:val="a3"/>
        <w:numPr>
          <w:ilvl w:val="0"/>
          <w:numId w:val="24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la nivel spinal – hipertonie piramidală (se pot asocia semne de NMP), în funcţie de poziţia MI, întâlnim paraplegie în extensie sau în flexie. Tetraplegia apare prin afectarea NMC la nivel spinal (la nivel cervical înalt)</w:t>
      </w:r>
    </w:p>
    <w:p w:rsidR="00891DCA" w:rsidRPr="00FD32C2" w:rsidRDefault="00891DCA" w:rsidP="0092226D">
      <w:pPr>
        <w:pStyle w:val="a3"/>
        <w:autoSpaceDE w:val="0"/>
        <w:autoSpaceDN w:val="0"/>
        <w:adjustRightInd w:val="0"/>
        <w:spacing w:before="57" w:after="0" w:line="240" w:lineRule="auto"/>
        <w:jc w:val="both"/>
        <w:textAlignment w:val="center"/>
        <w:rPr>
          <w:rFonts w:ascii="Times New Roman" w:hAnsi="Times New Roman" w:cs="Times New Roman"/>
          <w:color w:val="000000" w:themeColor="text1"/>
          <w:sz w:val="24"/>
          <w:szCs w:val="24"/>
          <w:lang w:val="ro-RO"/>
        </w:rPr>
      </w:pPr>
    </w:p>
    <w:p w:rsidR="00891DCA" w:rsidRPr="00FD32C2" w:rsidRDefault="00891DCA" w:rsidP="00322ADE">
      <w:pPr>
        <w:pStyle w:val="a3"/>
        <w:numPr>
          <w:ilvl w:val="0"/>
          <w:numId w:val="36"/>
        </w:numPr>
        <w:autoSpaceDE w:val="0"/>
        <w:autoSpaceDN w:val="0"/>
        <w:adjustRightInd w:val="0"/>
        <w:spacing w:before="57"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Diagnosticul pozitiv </w:t>
      </w:r>
      <w:r w:rsidR="00A8675B" w:rsidRPr="00FD32C2">
        <w:rPr>
          <w:rFonts w:ascii="Times New Roman" w:hAnsi="Times New Roman" w:cs="Times New Roman"/>
          <w:color w:val="000000" w:themeColor="text1"/>
          <w:sz w:val="24"/>
          <w:szCs w:val="24"/>
          <w:lang w:val="ro-RO"/>
        </w:rPr>
        <w:t xml:space="preserve">al </w:t>
      </w:r>
      <w:r w:rsidRPr="00FD32C2">
        <w:rPr>
          <w:rFonts w:ascii="Times New Roman" w:hAnsi="Times New Roman" w:cs="Times New Roman"/>
          <w:color w:val="000000" w:themeColor="text1"/>
          <w:sz w:val="24"/>
          <w:szCs w:val="24"/>
          <w:lang w:val="ro-RO"/>
        </w:rPr>
        <w:t xml:space="preserve">SNMC se pune în baza următoarelor simptome: </w:t>
      </w:r>
    </w:p>
    <w:p w:rsidR="00FD32C2" w:rsidRPr="00FD32C2" w:rsidRDefault="00891DCA" w:rsidP="00322ADE">
      <w:pPr>
        <w:pStyle w:val="a3"/>
        <w:numPr>
          <w:ilvl w:val="0"/>
          <w:numId w:val="24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deficit motor extins, ce interesează multiple grupe musculare </w:t>
      </w:r>
    </w:p>
    <w:p w:rsidR="00FD32C2" w:rsidRPr="00FD32C2" w:rsidRDefault="00891DCA" w:rsidP="00322ADE">
      <w:pPr>
        <w:pStyle w:val="a3"/>
        <w:numPr>
          <w:ilvl w:val="0"/>
          <w:numId w:val="24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hipertonie piramidală</w:t>
      </w:r>
    </w:p>
    <w:p w:rsidR="00FD32C2" w:rsidRPr="00FD32C2" w:rsidRDefault="00891DCA" w:rsidP="00322ADE">
      <w:pPr>
        <w:pStyle w:val="a3"/>
        <w:numPr>
          <w:ilvl w:val="0"/>
          <w:numId w:val="24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accentuarea patologică a ROT şi prezenţa de reflexe patologice</w:t>
      </w:r>
    </w:p>
    <w:p w:rsidR="00FD32C2" w:rsidRPr="00FD32C2" w:rsidRDefault="00891DCA" w:rsidP="00322ADE">
      <w:pPr>
        <w:pStyle w:val="a3"/>
        <w:numPr>
          <w:ilvl w:val="0"/>
          <w:numId w:val="24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dispariţia reflexelor cutanate abdominale (precoce) </w:t>
      </w:r>
    </w:p>
    <w:p w:rsidR="00891DCA" w:rsidRPr="00FD32C2" w:rsidRDefault="00891DCA" w:rsidP="00322ADE">
      <w:pPr>
        <w:pStyle w:val="a3"/>
        <w:numPr>
          <w:ilvl w:val="0"/>
          <w:numId w:val="24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prezenţa mişcărilor asociate patologice.</w:t>
      </w:r>
    </w:p>
    <w:p w:rsidR="00A8675B" w:rsidRPr="00FD32C2" w:rsidRDefault="00A8675B" w:rsidP="0092226D">
      <w:pPr>
        <w:pStyle w:val="a3"/>
        <w:autoSpaceDE w:val="0"/>
        <w:autoSpaceDN w:val="0"/>
        <w:adjustRightInd w:val="0"/>
        <w:spacing w:before="57" w:after="0" w:line="240" w:lineRule="auto"/>
        <w:jc w:val="both"/>
        <w:textAlignment w:val="center"/>
        <w:rPr>
          <w:rFonts w:ascii="Times New Roman" w:hAnsi="Times New Roman" w:cs="Times New Roman"/>
          <w:b/>
          <w:bCs/>
          <w:color w:val="000000" w:themeColor="text1"/>
          <w:sz w:val="24"/>
          <w:szCs w:val="24"/>
          <w:lang w:val="ro-RO"/>
        </w:rPr>
      </w:pPr>
    </w:p>
    <w:p w:rsidR="001D3CFC" w:rsidRPr="00FD32C2" w:rsidRDefault="001D3CFC" w:rsidP="0092226D">
      <w:pPr>
        <w:shd w:val="clear" w:color="auto" w:fill="FFFFFF"/>
        <w:spacing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(12) Sindrom de neuron motor periferic (</w:t>
      </w:r>
      <w:r w:rsidR="001219B7" w:rsidRPr="00FD32C2">
        <w:rPr>
          <w:rFonts w:ascii="Times New Roman" w:hAnsi="Times New Roman" w:cs="Times New Roman"/>
          <w:b/>
          <w:bCs/>
          <w:color w:val="000000" w:themeColor="text1"/>
          <w:sz w:val="24"/>
          <w:szCs w:val="24"/>
          <w:lang w:val="en-US"/>
        </w:rPr>
        <w:t>S</w:t>
      </w:r>
      <w:r w:rsidRPr="00FD32C2">
        <w:rPr>
          <w:rFonts w:ascii="Times New Roman" w:hAnsi="Times New Roman" w:cs="Times New Roman"/>
          <w:b/>
          <w:bCs/>
          <w:color w:val="000000" w:themeColor="text1"/>
          <w:sz w:val="24"/>
          <w:szCs w:val="24"/>
          <w:lang w:val="en-US"/>
        </w:rPr>
        <w:t>NMP)</w:t>
      </w:r>
    </w:p>
    <w:p w:rsidR="00510B78" w:rsidRPr="00FD32C2" w:rsidRDefault="00510B78" w:rsidP="00322ADE">
      <w:pPr>
        <w:pStyle w:val="a3"/>
        <w:numPr>
          <w:ilvl w:val="0"/>
          <w:numId w:val="36"/>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shd w:val="clear" w:color="auto" w:fill="FFFFFF"/>
          <w:lang w:val="en-US"/>
        </w:rPr>
        <w:t xml:space="preserve">Proceselepatologice pot săapară la oricenivel al căilornervoaseputândafectaatât neuroniisenzitivi câtși neuroniimotori. </w:t>
      </w:r>
      <w:r w:rsidRPr="00FD32C2">
        <w:rPr>
          <w:rFonts w:ascii="Times New Roman" w:hAnsi="Times New Roman" w:cs="Times New Roman"/>
          <w:color w:val="000000" w:themeColor="text1"/>
          <w:sz w:val="24"/>
          <w:szCs w:val="24"/>
          <w:shd w:val="clear" w:color="auto" w:fill="FFFFFF"/>
        </w:rPr>
        <w:t>Potfiafectate:</w:t>
      </w:r>
    </w:p>
    <w:p w:rsidR="00FD32C2" w:rsidRPr="00FD32C2" w:rsidRDefault="00F51AA7" w:rsidP="00322ADE">
      <w:pPr>
        <w:pStyle w:val="a3"/>
        <w:numPr>
          <w:ilvl w:val="0"/>
          <w:numId w:val="250"/>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eastAsia="Times New Roman" w:hAnsi="Times New Roman" w:cs="Times New Roman"/>
          <w:color w:val="000000" w:themeColor="text1"/>
          <w:sz w:val="24"/>
          <w:szCs w:val="24"/>
          <w:lang w:val="en-US"/>
        </w:rPr>
        <w:t>coarneleanterioareșiposterioare ale măduveispinării</w:t>
      </w:r>
    </w:p>
    <w:p w:rsidR="00FD32C2" w:rsidRPr="00FD32C2" w:rsidRDefault="00F51AA7" w:rsidP="00322ADE">
      <w:pPr>
        <w:pStyle w:val="a3"/>
        <w:numPr>
          <w:ilvl w:val="0"/>
          <w:numId w:val="250"/>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eastAsia="Times New Roman" w:hAnsi="Times New Roman" w:cs="Times New Roman"/>
          <w:color w:val="000000" w:themeColor="text1"/>
          <w:sz w:val="24"/>
          <w:szCs w:val="24"/>
        </w:rPr>
        <w:t>ganglioniispinali</w:t>
      </w:r>
    </w:p>
    <w:p w:rsidR="00FD32C2" w:rsidRPr="00FD32C2" w:rsidRDefault="00F51AA7" w:rsidP="00322ADE">
      <w:pPr>
        <w:pStyle w:val="a3"/>
        <w:numPr>
          <w:ilvl w:val="0"/>
          <w:numId w:val="250"/>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eastAsia="Times New Roman" w:hAnsi="Times New Roman" w:cs="Times New Roman"/>
          <w:color w:val="000000" w:themeColor="text1"/>
          <w:sz w:val="24"/>
          <w:szCs w:val="24"/>
        </w:rPr>
        <w:t>ganglioniinervilorcranieni</w:t>
      </w:r>
    </w:p>
    <w:p w:rsidR="00FD32C2" w:rsidRPr="00FD32C2" w:rsidRDefault="00F51AA7" w:rsidP="00322ADE">
      <w:pPr>
        <w:pStyle w:val="a3"/>
        <w:numPr>
          <w:ilvl w:val="0"/>
          <w:numId w:val="250"/>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eastAsia="Times New Roman" w:hAnsi="Times New Roman" w:cs="Times New Roman"/>
          <w:color w:val="000000" w:themeColor="text1"/>
          <w:sz w:val="24"/>
          <w:szCs w:val="24"/>
        </w:rPr>
        <w:t>ganglioniisimpatic</w:t>
      </w:r>
      <w:r w:rsidR="00FD32C2" w:rsidRPr="00FD32C2">
        <w:rPr>
          <w:rFonts w:ascii="Times New Roman" w:eastAsia="Times New Roman" w:hAnsi="Times New Roman" w:cs="Times New Roman"/>
          <w:color w:val="000000" w:themeColor="text1"/>
          <w:sz w:val="24"/>
          <w:szCs w:val="24"/>
          <w:lang w:val="ro-RO"/>
        </w:rPr>
        <w:t>i</w:t>
      </w:r>
    </w:p>
    <w:p w:rsidR="001D3CFC" w:rsidRPr="00FD32C2" w:rsidRDefault="00F51AA7" w:rsidP="00322ADE">
      <w:pPr>
        <w:pStyle w:val="a3"/>
        <w:numPr>
          <w:ilvl w:val="0"/>
          <w:numId w:val="250"/>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eastAsia="Times New Roman" w:hAnsi="Times New Roman" w:cs="Times New Roman"/>
          <w:color w:val="000000" w:themeColor="text1"/>
          <w:sz w:val="24"/>
          <w:szCs w:val="24"/>
        </w:rPr>
        <w:t>ganglioniiparasimpatici</w:t>
      </w:r>
    </w:p>
    <w:p w:rsidR="00F51AA7" w:rsidRPr="00FD32C2" w:rsidRDefault="00F51AA7" w:rsidP="00F51AA7">
      <w:pPr>
        <w:pStyle w:val="a3"/>
        <w:shd w:val="clear" w:color="auto" w:fill="FFFFFF"/>
        <w:spacing w:line="240" w:lineRule="auto"/>
        <w:jc w:val="both"/>
        <w:rPr>
          <w:rFonts w:ascii="Times New Roman" w:hAnsi="Times New Roman" w:cs="Times New Roman"/>
          <w:color w:val="000000" w:themeColor="text1"/>
          <w:sz w:val="24"/>
          <w:szCs w:val="24"/>
          <w:lang w:val="en-US"/>
        </w:rPr>
      </w:pPr>
    </w:p>
    <w:p w:rsidR="001D3CFC" w:rsidRPr="00FD32C2" w:rsidRDefault="001D3CFC" w:rsidP="00322ADE">
      <w:pPr>
        <w:pStyle w:val="a3"/>
        <w:numPr>
          <w:ilvl w:val="0"/>
          <w:numId w:val="36"/>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Caracteristicigenerale</w:t>
      </w:r>
      <w:r w:rsidR="00B86229" w:rsidRPr="00FD32C2">
        <w:rPr>
          <w:rFonts w:ascii="Times New Roman" w:hAnsi="Times New Roman" w:cs="Times New Roman"/>
          <w:color w:val="000000" w:themeColor="text1"/>
          <w:sz w:val="24"/>
          <w:szCs w:val="24"/>
          <w:lang w:val="en-US"/>
        </w:rPr>
        <w:t xml:space="preserve"> ale SNMP</w:t>
      </w:r>
      <w:r w:rsidRPr="00FD32C2">
        <w:rPr>
          <w:rFonts w:ascii="Times New Roman" w:hAnsi="Times New Roman" w:cs="Times New Roman"/>
          <w:color w:val="000000" w:themeColor="text1"/>
          <w:sz w:val="24"/>
          <w:szCs w:val="24"/>
          <w:lang w:val="en-US"/>
        </w:rPr>
        <w:t>:</w:t>
      </w:r>
    </w:p>
    <w:p w:rsidR="00FD32C2" w:rsidRPr="00FD32C2" w:rsidRDefault="00510B78"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deficit motor (</w:t>
      </w:r>
      <w:r w:rsidR="001D3CFC" w:rsidRPr="00FD32C2">
        <w:rPr>
          <w:rFonts w:ascii="Times New Roman" w:hAnsi="Times New Roman" w:cs="Times New Roman"/>
          <w:color w:val="000000" w:themeColor="text1"/>
          <w:sz w:val="24"/>
          <w:szCs w:val="24"/>
          <w:lang w:val="en-US"/>
        </w:rPr>
        <w:t>paralizie, cecuprinde un teritoriu muscular delimitat de un nerv, rădăcin</w:t>
      </w:r>
      <w:r w:rsidR="001D3CFC" w:rsidRPr="00FD32C2">
        <w:rPr>
          <w:rFonts w:ascii="Times New Roman" w:hAnsi="Times New Roman" w:cs="Times New Roman"/>
          <w:color w:val="000000" w:themeColor="text1"/>
          <w:sz w:val="24"/>
          <w:szCs w:val="24"/>
          <w:lang w:val="ro-RO"/>
        </w:rPr>
        <w:t>ă</w:t>
      </w:r>
      <w:r w:rsidR="001D3CFC" w:rsidRPr="00FD32C2">
        <w:rPr>
          <w:rFonts w:ascii="Times New Roman" w:hAnsi="Times New Roman" w:cs="Times New Roman"/>
          <w:color w:val="000000" w:themeColor="text1"/>
          <w:sz w:val="24"/>
          <w:szCs w:val="24"/>
          <w:lang w:val="en-US"/>
        </w:rPr>
        <w:t>sausegmentulmedularlezat</w:t>
      </w:r>
      <w:r w:rsidRPr="00FD32C2">
        <w:rPr>
          <w:rFonts w:ascii="Times New Roman" w:hAnsi="Times New Roman" w:cs="Times New Roman"/>
          <w:color w:val="000000" w:themeColor="text1"/>
          <w:sz w:val="24"/>
          <w:szCs w:val="24"/>
          <w:lang w:val="en-US"/>
        </w:rPr>
        <w:t>)</w:t>
      </w:r>
    </w:p>
    <w:p w:rsidR="00FD32C2" w:rsidRPr="00FD32C2" w:rsidRDefault="00510B78"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hiporeflexie (diminuareasaudispariția ROT)</w:t>
      </w:r>
    </w:p>
    <w:p w:rsidR="00FD32C2" w:rsidRPr="00FD32C2" w:rsidRDefault="00510B78"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pierdereasensibilității</w:t>
      </w:r>
      <w:r w:rsidRPr="00FD32C2">
        <w:rPr>
          <w:rFonts w:ascii="Times New Roman" w:hAnsi="Times New Roman" w:cs="Times New Roman"/>
          <w:color w:val="000000" w:themeColor="text1"/>
          <w:sz w:val="24"/>
          <w:szCs w:val="24"/>
          <w:shd w:val="clear" w:color="auto" w:fill="FFFFFF"/>
          <w:lang w:val="en-US"/>
        </w:rPr>
        <w:t>(tactilăprotopatică, tactilăepicritică, dureroasă, vibratorieșiproprioceptivă) </w:t>
      </w:r>
    </w:p>
    <w:p w:rsidR="00FD32C2" w:rsidRPr="00FD32C2" w:rsidRDefault="00114F4E"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hyperlink r:id="rId9" w:tooltip="Parestezie" w:history="1">
        <w:r w:rsidR="00510B78" w:rsidRPr="00FD32C2">
          <w:rPr>
            <w:rStyle w:val="a5"/>
            <w:rFonts w:ascii="Times New Roman" w:hAnsi="Times New Roman" w:cs="Times New Roman"/>
            <w:color w:val="000000" w:themeColor="text1"/>
            <w:sz w:val="24"/>
            <w:szCs w:val="24"/>
            <w:u w:val="none"/>
            <w:lang w:val="ro-RO"/>
          </w:rPr>
          <w:t>p</w:t>
        </w:r>
        <w:r w:rsidR="00510B78" w:rsidRPr="00FD32C2">
          <w:rPr>
            <w:rStyle w:val="a5"/>
            <w:rFonts w:ascii="Times New Roman" w:hAnsi="Times New Roman" w:cs="Times New Roman"/>
            <w:color w:val="000000" w:themeColor="text1"/>
            <w:sz w:val="24"/>
            <w:szCs w:val="24"/>
            <w:u w:val="none"/>
            <w:lang w:val="en-US"/>
          </w:rPr>
          <w:t>arestezii</w:t>
        </w:r>
      </w:hyperlink>
      <w:r w:rsidR="00510B78" w:rsidRPr="00FD32C2">
        <w:rPr>
          <w:rFonts w:ascii="Times New Roman" w:hAnsi="Times New Roman" w:cs="Times New Roman"/>
          <w:color w:val="000000" w:themeColor="text1"/>
          <w:sz w:val="24"/>
          <w:szCs w:val="24"/>
          <w:lang w:val="en-US"/>
        </w:rPr>
        <w:t>, disesteziișidurere</w:t>
      </w:r>
    </w:p>
    <w:p w:rsidR="00FD32C2" w:rsidRPr="00FD32C2" w:rsidRDefault="00510B78"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ataxia senzitivășitremorul</w:t>
      </w:r>
    </w:p>
    <w:p w:rsidR="00FD32C2" w:rsidRPr="00FD32C2" w:rsidRDefault="00510B78"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atrofiamuscularășideformărileosoase</w:t>
      </w:r>
    </w:p>
    <w:p w:rsidR="00FD32C2" w:rsidRPr="00FD32C2" w:rsidRDefault="00510B78"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w:t>
      </w:r>
      <w:r w:rsidRPr="00FD32C2">
        <w:rPr>
          <w:rFonts w:ascii="Times New Roman" w:hAnsi="Times New Roman" w:cs="Times New Roman"/>
          <w:color w:val="000000" w:themeColor="text1"/>
          <w:sz w:val="24"/>
          <w:szCs w:val="24"/>
        </w:rPr>
        <w:t>isfuncțiivegetative (autonome)</w:t>
      </w:r>
    </w:p>
    <w:p w:rsidR="00510B78" w:rsidRPr="00FD32C2" w:rsidRDefault="00510B78" w:rsidP="00322ADE">
      <w:pPr>
        <w:pStyle w:val="a3"/>
        <w:numPr>
          <w:ilvl w:val="0"/>
          <w:numId w:val="251"/>
        </w:numPr>
        <w:shd w:val="clear" w:color="auto" w:fill="FFFFFF"/>
        <w:spacing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f</w:t>
      </w:r>
      <w:r w:rsidRPr="00FD32C2">
        <w:rPr>
          <w:rFonts w:ascii="Times New Roman" w:hAnsi="Times New Roman" w:cs="Times New Roman"/>
          <w:color w:val="000000" w:themeColor="text1"/>
          <w:sz w:val="24"/>
          <w:szCs w:val="24"/>
        </w:rPr>
        <w:t>asciculații, crampeși </w:t>
      </w:r>
      <w:hyperlink r:id="rId10" w:tooltip="Spasmele musculare" w:history="1">
        <w:r w:rsidRPr="00FD32C2">
          <w:rPr>
            <w:rStyle w:val="a5"/>
            <w:rFonts w:ascii="Times New Roman" w:hAnsi="Times New Roman" w:cs="Times New Roman"/>
            <w:color w:val="000000" w:themeColor="text1"/>
            <w:sz w:val="24"/>
            <w:szCs w:val="24"/>
            <w:u w:val="none"/>
          </w:rPr>
          <w:t>spasmemusculare</w:t>
        </w:r>
      </w:hyperlink>
    </w:p>
    <w:p w:rsidR="001219B7" w:rsidRPr="00FD32C2" w:rsidRDefault="001219B7" w:rsidP="0092226D">
      <w:pPr>
        <w:pStyle w:val="a3"/>
        <w:autoSpaceDE w:val="0"/>
        <w:autoSpaceDN w:val="0"/>
        <w:adjustRightInd w:val="0"/>
        <w:spacing w:before="57" w:after="0" w:line="240" w:lineRule="auto"/>
        <w:textAlignment w:val="center"/>
        <w:rPr>
          <w:rFonts w:ascii="Times New Roman" w:hAnsi="Times New Roman" w:cs="Times New Roman"/>
          <w:color w:val="000000" w:themeColor="text1"/>
          <w:sz w:val="24"/>
          <w:szCs w:val="24"/>
          <w:lang w:val="ro-RO"/>
        </w:rPr>
      </w:pPr>
    </w:p>
    <w:p w:rsidR="00570B30" w:rsidRPr="00AB062C" w:rsidRDefault="00570B30" w:rsidP="00322ADE">
      <w:pPr>
        <w:pStyle w:val="a3"/>
        <w:numPr>
          <w:ilvl w:val="0"/>
          <w:numId w:val="37"/>
        </w:numPr>
        <w:shd w:val="clear" w:color="auto" w:fill="FFFFFF"/>
        <w:spacing w:after="0" w:line="240" w:lineRule="auto"/>
        <w:jc w:val="both"/>
        <w:rPr>
          <w:rFonts w:ascii="Times New Roman" w:eastAsia="Times New Roman" w:hAnsi="Times New Roman" w:cs="Times New Roman"/>
          <w:color w:val="000000" w:themeColor="text1"/>
          <w:sz w:val="20"/>
          <w:szCs w:val="20"/>
          <w:lang w:val="ro-RO"/>
        </w:rPr>
      </w:pPr>
      <w:r w:rsidRPr="00AB062C">
        <w:rPr>
          <w:rFonts w:ascii="Times New Roman" w:eastAsia="Times New Roman" w:hAnsi="Times New Roman" w:cs="Times New Roman"/>
          <w:color w:val="000000" w:themeColor="text1"/>
          <w:sz w:val="20"/>
          <w:szCs w:val="20"/>
          <w:shd w:val="clear" w:color="auto" w:fill="FFFFFF"/>
          <w:lang w:val="ro-RO"/>
        </w:rPr>
        <w:t>Diagnostic topografic (SNMP poate fi încadrat în una din următoarele clase)</w:t>
      </w:r>
    </w:p>
    <w:p w:rsidR="00FD32C2" w:rsidRPr="00AB062C" w:rsidRDefault="00570B30" w:rsidP="00322ADE">
      <w:pPr>
        <w:pStyle w:val="a3"/>
        <w:numPr>
          <w:ilvl w:val="0"/>
          <w:numId w:val="252"/>
        </w:numPr>
        <w:shd w:val="clear" w:color="auto" w:fill="FFFFFF"/>
        <w:spacing w:after="0" w:line="240" w:lineRule="auto"/>
        <w:jc w:val="both"/>
        <w:rPr>
          <w:rFonts w:ascii="Times New Roman" w:eastAsia="Times New Roman" w:hAnsi="Times New Roman" w:cs="Times New Roman"/>
          <w:color w:val="000000" w:themeColor="text1"/>
          <w:sz w:val="20"/>
          <w:szCs w:val="20"/>
          <w:lang w:val="ro-RO"/>
        </w:rPr>
      </w:pPr>
      <w:r w:rsidRPr="00AB062C">
        <w:rPr>
          <w:rFonts w:ascii="Times New Roman" w:eastAsia="Times New Roman" w:hAnsi="Times New Roman" w:cs="Times New Roman"/>
          <w:color w:val="000000" w:themeColor="text1"/>
          <w:sz w:val="20"/>
          <w:szCs w:val="20"/>
          <w:lang w:val="ro-RO"/>
        </w:rPr>
        <w:t>polineuropatie</w:t>
      </w:r>
      <w:r w:rsidR="00F51AA7" w:rsidRPr="00AB062C">
        <w:rPr>
          <w:rFonts w:ascii="Times New Roman" w:eastAsia="Times New Roman" w:hAnsi="Times New Roman" w:cs="Times New Roman"/>
          <w:color w:val="000000" w:themeColor="text1"/>
          <w:sz w:val="20"/>
          <w:szCs w:val="20"/>
          <w:lang w:val="ro-RO"/>
        </w:rPr>
        <w:t xml:space="preserve"> (</w:t>
      </w:r>
      <w:r w:rsidR="00F51AA7" w:rsidRPr="00AB062C">
        <w:rPr>
          <w:rFonts w:ascii="Times New Roman" w:hAnsi="Times New Roman" w:cs="Times New Roman"/>
          <w:color w:val="000000" w:themeColor="text1"/>
          <w:sz w:val="20"/>
          <w:szCs w:val="20"/>
          <w:shd w:val="clear" w:color="auto" w:fill="FFFFFF"/>
          <w:lang w:val="ro-RO"/>
        </w:rPr>
        <w:t>afectare generalizată a tuturor nervilor periferici, cu deficit motor simetric de la debut, cu progresie bilaterală și pierderea ROT și cutanate în regiunile afectate, tulburările senzitive și senzoriale au topografie distală și afectează întâi picioarele, apoi mâinile</w:t>
      </w:r>
      <w:r w:rsidR="00F51AA7" w:rsidRPr="00AB062C">
        <w:rPr>
          <w:rFonts w:ascii="Times New Roman" w:eastAsia="Times New Roman" w:hAnsi="Times New Roman" w:cs="Times New Roman"/>
          <w:color w:val="000000" w:themeColor="text1"/>
          <w:sz w:val="20"/>
          <w:szCs w:val="20"/>
          <w:lang w:val="ro-RO"/>
        </w:rPr>
        <w:t>)</w:t>
      </w:r>
    </w:p>
    <w:p w:rsidR="00FD32C2" w:rsidRPr="00AB062C" w:rsidRDefault="00570B30" w:rsidP="00322ADE">
      <w:pPr>
        <w:pStyle w:val="a3"/>
        <w:numPr>
          <w:ilvl w:val="0"/>
          <w:numId w:val="252"/>
        </w:numPr>
        <w:shd w:val="clear" w:color="auto" w:fill="FFFFFF"/>
        <w:spacing w:after="0" w:line="240" w:lineRule="auto"/>
        <w:jc w:val="both"/>
        <w:rPr>
          <w:rFonts w:ascii="Times New Roman" w:eastAsia="Times New Roman" w:hAnsi="Times New Roman" w:cs="Times New Roman"/>
          <w:color w:val="000000" w:themeColor="text1"/>
          <w:sz w:val="20"/>
          <w:szCs w:val="20"/>
          <w:lang w:val="ro-RO"/>
        </w:rPr>
      </w:pPr>
      <w:r w:rsidRPr="00AB062C">
        <w:rPr>
          <w:rFonts w:ascii="Times New Roman" w:eastAsia="Times New Roman" w:hAnsi="Times New Roman" w:cs="Times New Roman"/>
          <w:color w:val="000000" w:themeColor="text1"/>
          <w:sz w:val="20"/>
          <w:szCs w:val="20"/>
          <w:lang w:val="ro-RO"/>
        </w:rPr>
        <w:t>radiculopatie sau poliradiculopatie</w:t>
      </w:r>
      <w:r w:rsidR="00F51AA7" w:rsidRPr="00AB062C">
        <w:rPr>
          <w:rFonts w:ascii="Times New Roman" w:eastAsia="Times New Roman" w:hAnsi="Times New Roman" w:cs="Times New Roman"/>
          <w:color w:val="000000" w:themeColor="text1"/>
          <w:sz w:val="20"/>
          <w:szCs w:val="20"/>
          <w:lang w:val="ro-RO"/>
        </w:rPr>
        <w:t xml:space="preserve"> (</w:t>
      </w:r>
      <w:r w:rsidR="00F51AA7" w:rsidRPr="00AB062C">
        <w:rPr>
          <w:rFonts w:ascii="Times New Roman" w:hAnsi="Times New Roman" w:cs="Times New Roman"/>
          <w:color w:val="000000" w:themeColor="text1"/>
          <w:sz w:val="20"/>
          <w:szCs w:val="20"/>
          <w:shd w:val="clear" w:color="auto" w:fill="FFFFFF"/>
          <w:lang w:val="ro-RO"/>
        </w:rPr>
        <w:t>afectarea mai multor rădăcini ale nervilor spinali, diferind de polineuropatie prin faptul că semnele și simptomele neurologice sunt asimetrice și cu distribuție inconstantă, tulburările senzoriale și senzitive sunt distribuite pe dermatoame</w:t>
      </w:r>
      <w:r w:rsidR="00F51AA7" w:rsidRPr="00AB062C">
        <w:rPr>
          <w:rFonts w:ascii="Times New Roman" w:eastAsia="Times New Roman" w:hAnsi="Times New Roman" w:cs="Times New Roman"/>
          <w:color w:val="000000" w:themeColor="text1"/>
          <w:sz w:val="20"/>
          <w:szCs w:val="20"/>
          <w:lang w:val="ro-RO"/>
        </w:rPr>
        <w:t>)</w:t>
      </w:r>
    </w:p>
    <w:p w:rsidR="00FD32C2" w:rsidRPr="00AB062C" w:rsidRDefault="00570B30" w:rsidP="00322ADE">
      <w:pPr>
        <w:pStyle w:val="a3"/>
        <w:numPr>
          <w:ilvl w:val="0"/>
          <w:numId w:val="252"/>
        </w:numPr>
        <w:shd w:val="clear" w:color="auto" w:fill="FFFFFF"/>
        <w:spacing w:after="0" w:line="240" w:lineRule="auto"/>
        <w:jc w:val="both"/>
        <w:rPr>
          <w:rFonts w:ascii="Times New Roman" w:eastAsia="Times New Roman" w:hAnsi="Times New Roman" w:cs="Times New Roman"/>
          <w:color w:val="000000" w:themeColor="text1"/>
          <w:sz w:val="20"/>
          <w:szCs w:val="20"/>
          <w:lang w:val="ro-RO"/>
        </w:rPr>
      </w:pPr>
      <w:r w:rsidRPr="00AB062C">
        <w:rPr>
          <w:rFonts w:ascii="Times New Roman" w:eastAsia="Times New Roman" w:hAnsi="Times New Roman" w:cs="Times New Roman"/>
          <w:color w:val="000000" w:themeColor="text1"/>
          <w:sz w:val="20"/>
          <w:szCs w:val="20"/>
          <w:lang w:val="ro-RO"/>
        </w:rPr>
        <w:t>n</w:t>
      </w:r>
      <w:r w:rsidRPr="00AB062C">
        <w:rPr>
          <w:rFonts w:ascii="Times New Roman" w:eastAsia="Times New Roman" w:hAnsi="Times New Roman" w:cs="Times New Roman"/>
          <w:color w:val="000000" w:themeColor="text1"/>
          <w:sz w:val="20"/>
          <w:szCs w:val="20"/>
        </w:rPr>
        <w:t>europatiesenzitivăsaumotorie</w:t>
      </w:r>
    </w:p>
    <w:p w:rsidR="00FD32C2" w:rsidRPr="00AB062C" w:rsidRDefault="00570B30" w:rsidP="00322ADE">
      <w:pPr>
        <w:pStyle w:val="a3"/>
        <w:numPr>
          <w:ilvl w:val="0"/>
          <w:numId w:val="252"/>
        </w:numPr>
        <w:shd w:val="clear" w:color="auto" w:fill="FFFFFF"/>
        <w:spacing w:after="0" w:line="240" w:lineRule="auto"/>
        <w:jc w:val="both"/>
        <w:rPr>
          <w:rFonts w:ascii="Times New Roman" w:eastAsia="Times New Roman" w:hAnsi="Times New Roman" w:cs="Times New Roman"/>
          <w:color w:val="000000" w:themeColor="text1"/>
          <w:sz w:val="20"/>
          <w:szCs w:val="20"/>
          <w:lang w:val="ro-RO"/>
        </w:rPr>
      </w:pPr>
      <w:r w:rsidRPr="00AB062C">
        <w:rPr>
          <w:rFonts w:ascii="Times New Roman" w:eastAsia="Times New Roman" w:hAnsi="Times New Roman" w:cs="Times New Roman"/>
          <w:color w:val="000000" w:themeColor="text1"/>
          <w:sz w:val="20"/>
          <w:szCs w:val="20"/>
          <w:lang w:val="ro-RO"/>
        </w:rPr>
        <w:t>m</w:t>
      </w:r>
      <w:r w:rsidRPr="00AB062C">
        <w:rPr>
          <w:rFonts w:ascii="Times New Roman" w:eastAsia="Times New Roman" w:hAnsi="Times New Roman" w:cs="Times New Roman"/>
          <w:color w:val="000000" w:themeColor="text1"/>
          <w:sz w:val="20"/>
          <w:szCs w:val="20"/>
          <w:lang w:val="en-US"/>
        </w:rPr>
        <w:t>ononeuropatie</w:t>
      </w:r>
      <w:r w:rsidR="00F51AA7" w:rsidRPr="00AB062C">
        <w:rPr>
          <w:rFonts w:ascii="Times New Roman" w:eastAsia="Times New Roman" w:hAnsi="Times New Roman" w:cs="Times New Roman"/>
          <w:color w:val="000000" w:themeColor="text1"/>
          <w:sz w:val="20"/>
          <w:szCs w:val="20"/>
          <w:lang w:val="en-US"/>
        </w:rPr>
        <w:t xml:space="preserve"> (</w:t>
      </w:r>
      <w:r w:rsidR="00F51AA7" w:rsidRPr="00AB062C">
        <w:rPr>
          <w:rFonts w:ascii="Times New Roman" w:hAnsi="Times New Roman" w:cs="Times New Roman"/>
          <w:color w:val="000000" w:themeColor="text1"/>
          <w:sz w:val="20"/>
          <w:szCs w:val="20"/>
          <w:shd w:val="clear" w:color="auto" w:fill="FFFFFF"/>
          <w:lang w:val="en-US"/>
        </w:rPr>
        <w:t>deficit motor șitulburărisenzitive pe teritoriulunuisingurnervperiferic</w:t>
      </w:r>
      <w:r w:rsidR="00F51AA7" w:rsidRPr="00AB062C">
        <w:rPr>
          <w:rFonts w:ascii="Times New Roman" w:eastAsia="Times New Roman" w:hAnsi="Times New Roman" w:cs="Times New Roman"/>
          <w:color w:val="000000" w:themeColor="text1"/>
          <w:sz w:val="20"/>
          <w:szCs w:val="20"/>
          <w:lang w:val="en-US"/>
        </w:rPr>
        <w:t>)</w:t>
      </w:r>
    </w:p>
    <w:p w:rsidR="00FD32C2" w:rsidRPr="00AB062C" w:rsidRDefault="00570B30" w:rsidP="00322ADE">
      <w:pPr>
        <w:pStyle w:val="a3"/>
        <w:numPr>
          <w:ilvl w:val="0"/>
          <w:numId w:val="252"/>
        </w:numPr>
        <w:shd w:val="clear" w:color="auto" w:fill="FFFFFF"/>
        <w:spacing w:after="0" w:line="240" w:lineRule="auto"/>
        <w:jc w:val="both"/>
        <w:rPr>
          <w:rFonts w:ascii="Times New Roman" w:eastAsia="Times New Roman" w:hAnsi="Times New Roman" w:cs="Times New Roman"/>
          <w:color w:val="000000" w:themeColor="text1"/>
          <w:sz w:val="20"/>
          <w:szCs w:val="20"/>
          <w:lang w:val="ro-RO"/>
        </w:rPr>
      </w:pPr>
      <w:r w:rsidRPr="00AB062C">
        <w:rPr>
          <w:rFonts w:ascii="Times New Roman" w:eastAsia="Times New Roman" w:hAnsi="Times New Roman" w:cs="Times New Roman"/>
          <w:color w:val="000000" w:themeColor="text1"/>
          <w:sz w:val="20"/>
          <w:szCs w:val="20"/>
          <w:lang w:val="fr-FR"/>
        </w:rPr>
        <w:t>mononeuropatie multiplă: mononeuropatia simplex sau mononeuropatia multiplex</w:t>
      </w:r>
      <w:r w:rsidR="00F51AA7" w:rsidRPr="00AB062C">
        <w:rPr>
          <w:rFonts w:ascii="Times New Roman" w:eastAsia="Times New Roman" w:hAnsi="Times New Roman" w:cs="Times New Roman"/>
          <w:color w:val="000000" w:themeColor="text1"/>
          <w:sz w:val="20"/>
          <w:szCs w:val="20"/>
          <w:lang w:val="fr-FR"/>
        </w:rPr>
        <w:t xml:space="preserve"> (</w:t>
      </w:r>
      <w:r w:rsidR="00F51AA7" w:rsidRPr="00AB062C">
        <w:rPr>
          <w:rFonts w:ascii="Times New Roman" w:hAnsi="Times New Roman" w:cs="Times New Roman"/>
          <w:color w:val="000000" w:themeColor="text1"/>
          <w:sz w:val="20"/>
          <w:szCs w:val="20"/>
          <w:shd w:val="clear" w:color="auto" w:fill="FFFFFF"/>
          <w:lang w:val="fr-FR"/>
        </w:rPr>
        <w:t>afectarea mai multor nervi periferici</w:t>
      </w:r>
      <w:r w:rsidR="00F51AA7" w:rsidRPr="00AB062C">
        <w:rPr>
          <w:rFonts w:ascii="Times New Roman" w:eastAsia="Times New Roman" w:hAnsi="Times New Roman" w:cs="Times New Roman"/>
          <w:color w:val="000000" w:themeColor="text1"/>
          <w:sz w:val="20"/>
          <w:szCs w:val="20"/>
          <w:lang w:val="fr-FR"/>
        </w:rPr>
        <w:t>)</w:t>
      </w:r>
    </w:p>
    <w:p w:rsidR="00570B30" w:rsidRPr="00AB062C" w:rsidRDefault="00570B30" w:rsidP="00322ADE">
      <w:pPr>
        <w:pStyle w:val="a3"/>
        <w:numPr>
          <w:ilvl w:val="0"/>
          <w:numId w:val="252"/>
        </w:numPr>
        <w:shd w:val="clear" w:color="auto" w:fill="FFFFFF"/>
        <w:spacing w:after="0" w:line="240" w:lineRule="auto"/>
        <w:jc w:val="both"/>
        <w:rPr>
          <w:rFonts w:ascii="Times New Roman" w:eastAsia="Times New Roman" w:hAnsi="Times New Roman" w:cs="Times New Roman"/>
          <w:color w:val="000000" w:themeColor="text1"/>
          <w:sz w:val="20"/>
          <w:szCs w:val="20"/>
          <w:lang w:val="ro-RO"/>
        </w:rPr>
      </w:pPr>
      <w:r w:rsidRPr="00AB062C">
        <w:rPr>
          <w:rFonts w:ascii="Times New Roman" w:eastAsia="Times New Roman" w:hAnsi="Times New Roman" w:cs="Times New Roman"/>
          <w:color w:val="000000" w:themeColor="text1"/>
          <w:sz w:val="20"/>
          <w:szCs w:val="20"/>
          <w:lang w:val="fr-FR"/>
        </w:rPr>
        <w:t>plexopatie (implică afectarea mai multor nervi aparținând unui plex: brahial, lombo-sacrat)</w:t>
      </w:r>
    </w:p>
    <w:p w:rsidR="00FD32C2" w:rsidRPr="00FD32C2" w:rsidRDefault="00FD32C2" w:rsidP="00B86229">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rsidR="00B86229" w:rsidRPr="00FD32C2" w:rsidRDefault="00B86229" w:rsidP="00B86229">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FD32C2">
        <w:rPr>
          <w:rFonts w:ascii="Times New Roman" w:eastAsia="Times New Roman" w:hAnsi="Times New Roman" w:cs="Times New Roman"/>
          <w:color w:val="000000" w:themeColor="text1"/>
          <w:sz w:val="24"/>
          <w:szCs w:val="24"/>
          <w:lang w:val="en-US"/>
        </w:rPr>
        <w:t>Sindroame ale NMP:</w:t>
      </w:r>
    </w:p>
    <w:p w:rsidR="00B86229" w:rsidRPr="00FD32C2" w:rsidRDefault="00B86229" w:rsidP="00322ADE">
      <w:pPr>
        <w:pStyle w:val="a3"/>
        <w:numPr>
          <w:ilvl w:val="0"/>
          <w:numId w:val="37"/>
        </w:num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Sindroame de </w:t>
      </w:r>
      <w:hyperlink r:id="rId11" w:tooltip="Paralizia" w:history="1">
        <w:r w:rsidRPr="00FD32C2">
          <w:rPr>
            <w:rStyle w:val="a5"/>
            <w:rFonts w:ascii="Times New Roman" w:hAnsi="Times New Roman" w:cs="Times New Roman"/>
            <w:color w:val="000000" w:themeColor="text1"/>
            <w:sz w:val="24"/>
            <w:szCs w:val="24"/>
            <w:u w:val="none"/>
            <w:lang w:val="en-US"/>
          </w:rPr>
          <w:t>paralizie</w:t>
        </w:r>
      </w:hyperlink>
      <w:r w:rsidRPr="00FD32C2">
        <w:rPr>
          <w:rFonts w:ascii="Times New Roman" w:hAnsi="Times New Roman" w:cs="Times New Roman"/>
          <w:color w:val="000000" w:themeColor="text1"/>
          <w:sz w:val="24"/>
          <w:szCs w:val="24"/>
          <w:lang w:val="en-US"/>
        </w:rPr>
        <w:t> acutămotorie cu afectarevariabilă a sensibilitățiișifuncțiilorautonomeîntâlnite la copii</w:t>
      </w:r>
      <w:r w:rsidR="00AA08DE" w:rsidRPr="00FD32C2">
        <w:rPr>
          <w:rFonts w:ascii="Times New Roman" w:hAnsi="Times New Roman" w:cs="Times New Roman"/>
          <w:color w:val="000000" w:themeColor="text1"/>
          <w:sz w:val="24"/>
          <w:szCs w:val="24"/>
          <w:lang w:val="en-US"/>
        </w:rPr>
        <w:t xml:space="preserve"> (</w:t>
      </w:r>
      <w:r w:rsidRPr="00FD32C2">
        <w:rPr>
          <w:rFonts w:ascii="Times New Roman" w:hAnsi="Times New Roman" w:cs="Times New Roman"/>
          <w:color w:val="000000" w:themeColor="text1"/>
          <w:sz w:val="24"/>
          <w:szCs w:val="24"/>
          <w:lang w:val="en-US"/>
        </w:rPr>
        <w:t>sindromul Guillain Barre</w:t>
      </w:r>
      <w:r w:rsidR="00AA08DE" w:rsidRPr="00FD32C2">
        <w:rPr>
          <w:rFonts w:ascii="Times New Roman" w:hAnsi="Times New Roman" w:cs="Times New Roman"/>
          <w:color w:val="000000" w:themeColor="text1"/>
          <w:sz w:val="24"/>
          <w:szCs w:val="24"/>
          <w:lang w:val="en-US"/>
        </w:rPr>
        <w:t xml:space="preserve">, </w:t>
      </w:r>
      <w:r w:rsidRPr="00FD32C2">
        <w:rPr>
          <w:rFonts w:ascii="Times New Roman" w:hAnsi="Times New Roman" w:cs="Times New Roman"/>
          <w:color w:val="000000" w:themeColor="text1"/>
          <w:sz w:val="24"/>
          <w:szCs w:val="24"/>
          <w:lang w:val="en-US"/>
        </w:rPr>
        <w:t>forma acutăaxonală a sindromului Guillain Barre</w:t>
      </w:r>
      <w:r w:rsidR="00AA08DE" w:rsidRPr="00FD32C2">
        <w:rPr>
          <w:rFonts w:ascii="Times New Roman" w:hAnsi="Times New Roman" w:cs="Times New Roman"/>
          <w:color w:val="000000" w:themeColor="text1"/>
          <w:sz w:val="24"/>
          <w:szCs w:val="24"/>
          <w:lang w:val="en-US"/>
        </w:rPr>
        <w:t xml:space="preserve">, </w:t>
      </w:r>
      <w:r w:rsidRPr="00FD32C2">
        <w:rPr>
          <w:rFonts w:ascii="Times New Roman" w:hAnsi="Times New Roman" w:cs="Times New Roman"/>
          <w:color w:val="000000" w:themeColor="text1"/>
          <w:sz w:val="24"/>
          <w:szCs w:val="24"/>
          <w:lang w:val="ro-RO"/>
        </w:rPr>
        <w:t>n</w:t>
      </w:r>
      <w:r w:rsidRPr="00FD32C2">
        <w:rPr>
          <w:rFonts w:ascii="Times New Roman" w:hAnsi="Times New Roman" w:cs="Times New Roman"/>
          <w:color w:val="000000" w:themeColor="text1"/>
          <w:sz w:val="24"/>
          <w:szCs w:val="24"/>
          <w:lang w:val="en-US"/>
        </w:rPr>
        <w:t>europatiaacutăsenzitivă</w:t>
      </w:r>
      <w:r w:rsidR="00AA08DE" w:rsidRPr="00FD32C2">
        <w:rPr>
          <w:rFonts w:ascii="Times New Roman" w:hAnsi="Times New Roman" w:cs="Times New Roman"/>
          <w:color w:val="000000" w:themeColor="text1"/>
          <w:sz w:val="24"/>
          <w:szCs w:val="24"/>
          <w:lang w:val="en-US"/>
        </w:rPr>
        <w:t>, etc)</w:t>
      </w:r>
    </w:p>
    <w:p w:rsidR="00AA08DE" w:rsidRPr="00FD32C2" w:rsidRDefault="00B86229" w:rsidP="00322ADE">
      <w:pPr>
        <w:pStyle w:val="a3"/>
        <w:numPr>
          <w:ilvl w:val="0"/>
          <w:numId w:val="37"/>
        </w:numPr>
        <w:shd w:val="clear" w:color="auto" w:fill="FFFFFF"/>
        <w:spacing w:after="0" w:line="240" w:lineRule="auto"/>
        <w:jc w:val="both"/>
        <w:rPr>
          <w:rFonts w:ascii="Times New Roman" w:eastAsia="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Sindroame de paralizie senzitivo-motorie subacută</w:t>
      </w:r>
    </w:p>
    <w:p w:rsidR="00AA08DE" w:rsidRPr="00FD32C2" w:rsidRDefault="00AA08DE" w:rsidP="00322ADE">
      <w:pPr>
        <w:pStyle w:val="a3"/>
        <w:numPr>
          <w:ilvl w:val="0"/>
          <w:numId w:val="37"/>
        </w:numPr>
        <w:shd w:val="clear" w:color="auto" w:fill="FFFFFF"/>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Neuropatii asimetrice – mononevrită multiplex (poliartrită reumatoidă,</w:t>
      </w:r>
      <w:r w:rsidRPr="00FD32C2">
        <w:rPr>
          <w:rFonts w:ascii="Times New Roman" w:hAnsi="Times New Roman" w:cs="Times New Roman"/>
          <w:color w:val="000000" w:themeColor="text1"/>
          <w:sz w:val="24"/>
          <w:szCs w:val="24"/>
          <w:lang w:val="ro-RO"/>
        </w:rPr>
        <w:t xml:space="preserve"> b</w:t>
      </w:r>
      <w:r w:rsidRPr="00FD32C2">
        <w:rPr>
          <w:rFonts w:ascii="Times New Roman" w:hAnsi="Times New Roman" w:cs="Times New Roman"/>
          <w:color w:val="000000" w:themeColor="text1"/>
          <w:sz w:val="24"/>
          <w:szCs w:val="24"/>
          <w:lang w:val="fr-FR"/>
        </w:rPr>
        <w:t>oală Lyme</w:t>
      </w:r>
      <w:r w:rsidRPr="00FD32C2">
        <w:rPr>
          <w:rFonts w:ascii="Times New Roman" w:hAnsi="Times New Roman" w:cs="Times New Roman"/>
          <w:color w:val="000000" w:themeColor="text1"/>
          <w:sz w:val="24"/>
          <w:szCs w:val="24"/>
          <w:lang w:val="ro-RO"/>
        </w:rPr>
        <w:t>, etc.)</w:t>
      </w:r>
    </w:p>
    <w:p w:rsidR="00AA08DE" w:rsidRPr="00FD32C2" w:rsidRDefault="00AA08DE" w:rsidP="00322ADE">
      <w:pPr>
        <w:pStyle w:val="a3"/>
        <w:numPr>
          <w:ilvl w:val="0"/>
          <w:numId w:val="37"/>
        </w:numPr>
        <w:shd w:val="clear" w:color="auto" w:fill="FFFFFF"/>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Poliradiculopatii</w:t>
      </w:r>
      <w:r w:rsidRPr="00FD32C2">
        <w:rPr>
          <w:rFonts w:ascii="Times New Roman" w:hAnsi="Times New Roman" w:cs="Times New Roman"/>
          <w:color w:val="000000" w:themeColor="text1"/>
          <w:sz w:val="24"/>
          <w:szCs w:val="24"/>
          <w:lang w:val="ro-RO"/>
        </w:rPr>
        <w:t xml:space="preserve"> (i</w:t>
      </w:r>
      <w:r w:rsidRPr="00FD32C2">
        <w:rPr>
          <w:rFonts w:ascii="Times New Roman" w:hAnsi="Times New Roman" w:cs="Times New Roman"/>
          <w:color w:val="000000" w:themeColor="text1"/>
          <w:sz w:val="24"/>
          <w:szCs w:val="24"/>
        </w:rPr>
        <w:t>nfiltrareneoplazică</w:t>
      </w:r>
      <w:r w:rsidRPr="00FD32C2">
        <w:rPr>
          <w:rFonts w:ascii="Times New Roman" w:hAnsi="Times New Roman" w:cs="Times New Roman"/>
          <w:color w:val="000000" w:themeColor="text1"/>
          <w:sz w:val="24"/>
          <w:szCs w:val="24"/>
          <w:lang w:val="ro-RO"/>
        </w:rPr>
        <w:t>, etc.)</w:t>
      </w:r>
    </w:p>
    <w:p w:rsidR="00AA08DE" w:rsidRPr="00FD32C2" w:rsidRDefault="00AA08DE" w:rsidP="00322ADE">
      <w:pPr>
        <w:pStyle w:val="a3"/>
        <w:numPr>
          <w:ilvl w:val="0"/>
          <w:numId w:val="37"/>
        </w:numPr>
        <w:shd w:val="clear" w:color="auto" w:fill="FFFFFF"/>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Polineuropatiicronicesenzitivo-motorii</w:t>
      </w:r>
    </w:p>
    <w:p w:rsidR="00D74233" w:rsidRPr="00FD32C2" w:rsidRDefault="00D74233" w:rsidP="008E35E8">
      <w:pPr>
        <w:autoSpaceDE w:val="0"/>
        <w:autoSpaceDN w:val="0"/>
        <w:adjustRightInd w:val="0"/>
        <w:spacing w:after="0" w:line="240" w:lineRule="auto"/>
        <w:jc w:val="both"/>
        <w:textAlignment w:val="center"/>
        <w:rPr>
          <w:rStyle w:val="a8"/>
          <w:rFonts w:ascii="Times New Roman" w:hAnsi="Times New Roman" w:cs="Times New Roman"/>
          <w:b/>
          <w:bCs/>
          <w:i w:val="0"/>
          <w:iCs w:val="0"/>
          <w:color w:val="000000" w:themeColor="text1"/>
          <w:sz w:val="24"/>
          <w:szCs w:val="24"/>
          <w:shd w:val="clear" w:color="auto" w:fill="FFFFFF"/>
          <w:lang w:val="en-US"/>
        </w:rPr>
      </w:pPr>
    </w:p>
    <w:p w:rsidR="008E35E8" w:rsidRPr="00FD32C2" w:rsidRDefault="00803A18" w:rsidP="008E35E8">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Style w:val="a8"/>
          <w:rFonts w:ascii="Times New Roman" w:hAnsi="Times New Roman" w:cs="Times New Roman"/>
          <w:b/>
          <w:bCs/>
          <w:i w:val="0"/>
          <w:iCs w:val="0"/>
          <w:color w:val="000000" w:themeColor="text1"/>
          <w:sz w:val="24"/>
          <w:szCs w:val="24"/>
          <w:shd w:val="clear" w:color="auto" w:fill="FFFFFF"/>
          <w:lang w:val="en-US"/>
        </w:rPr>
        <w:t>(13) Sindromulcerebelos</w:t>
      </w:r>
      <w:r w:rsidRPr="00FD32C2">
        <w:rPr>
          <w:rFonts w:ascii="Times New Roman" w:hAnsi="Times New Roman" w:cs="Times New Roman"/>
          <w:color w:val="000000" w:themeColor="text1"/>
          <w:sz w:val="24"/>
          <w:szCs w:val="24"/>
          <w:shd w:val="clear" w:color="auto" w:fill="FFFFFF"/>
          <w:lang w:val="en-US"/>
        </w:rPr>
        <w:t xml:space="preserve"> este o afecțiune a sistemuluinervos central care constăînafectareacerebelului. </w:t>
      </w:r>
    </w:p>
    <w:p w:rsidR="008E35E8" w:rsidRPr="00FD32C2" w:rsidRDefault="008E35E8" w:rsidP="00322ADE">
      <w:pPr>
        <w:pStyle w:val="a3"/>
        <w:numPr>
          <w:ilvl w:val="0"/>
          <w:numId w:val="3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Style w:val="a8"/>
          <w:rFonts w:ascii="Times New Roman" w:hAnsi="Times New Roman" w:cs="Times New Roman"/>
          <w:i w:val="0"/>
          <w:iCs w:val="0"/>
          <w:color w:val="000000" w:themeColor="text1"/>
          <w:sz w:val="24"/>
          <w:szCs w:val="24"/>
          <w:shd w:val="clear" w:color="auto" w:fill="FFFFFF"/>
          <w:lang w:val="fr-FR"/>
        </w:rPr>
        <w:t>Sindromul cerebelos</w:t>
      </w:r>
      <w:r w:rsidRPr="00FD32C2">
        <w:rPr>
          <w:rFonts w:ascii="Times New Roman" w:hAnsi="Times New Roman" w:cs="Times New Roman"/>
          <w:color w:val="000000" w:themeColor="text1"/>
          <w:sz w:val="24"/>
          <w:szCs w:val="24"/>
          <w:shd w:val="clear" w:color="auto" w:fill="FFFFFF"/>
          <w:lang w:val="fr-FR"/>
        </w:rPr>
        <w:t> s</w:t>
      </w:r>
      <w:r w:rsidR="00803A18" w:rsidRPr="00FD32C2">
        <w:rPr>
          <w:rFonts w:ascii="Times New Roman" w:hAnsi="Times New Roman" w:cs="Times New Roman"/>
          <w:color w:val="000000" w:themeColor="text1"/>
          <w:sz w:val="24"/>
          <w:szCs w:val="24"/>
          <w:shd w:val="clear" w:color="auto" w:fill="FFFFFF"/>
          <w:lang w:val="fr-FR"/>
        </w:rPr>
        <w:t>e mai numeșteși </w:t>
      </w:r>
      <w:hyperlink r:id="rId12" w:tooltip="Sindromul NARP (neuropatie, ataxie si retinita pigmentara)" w:history="1">
        <w:r w:rsidR="00803A18" w:rsidRPr="00FD32C2">
          <w:rPr>
            <w:rStyle w:val="a5"/>
            <w:rFonts w:ascii="Times New Roman" w:hAnsi="Times New Roman" w:cs="Times New Roman"/>
            <w:color w:val="000000" w:themeColor="text1"/>
            <w:sz w:val="24"/>
            <w:szCs w:val="24"/>
            <w:u w:val="none"/>
            <w:shd w:val="clear" w:color="auto" w:fill="FFFFFF"/>
            <w:lang w:val="fr-FR"/>
          </w:rPr>
          <w:t>ataxie</w:t>
        </w:r>
      </w:hyperlink>
      <w:r w:rsidR="00803A18" w:rsidRPr="00FD32C2">
        <w:rPr>
          <w:rStyle w:val="a8"/>
          <w:rFonts w:ascii="Times New Roman" w:hAnsi="Times New Roman" w:cs="Times New Roman"/>
          <w:i w:val="0"/>
          <w:iCs w:val="0"/>
          <w:color w:val="000000" w:themeColor="text1"/>
          <w:sz w:val="24"/>
          <w:szCs w:val="24"/>
          <w:shd w:val="clear" w:color="auto" w:fill="FFFFFF"/>
          <w:lang w:val="fr-FR"/>
        </w:rPr>
        <w:t> cerebeloasă</w:t>
      </w:r>
      <w:r w:rsidR="00803A18" w:rsidRPr="00FD32C2">
        <w:rPr>
          <w:rFonts w:ascii="Times New Roman" w:hAnsi="Times New Roman" w:cs="Times New Roman"/>
          <w:color w:val="000000" w:themeColor="text1"/>
          <w:sz w:val="24"/>
          <w:szCs w:val="24"/>
          <w:shd w:val="clear" w:color="auto" w:fill="FFFFFF"/>
          <w:lang w:val="fr-FR"/>
        </w:rPr>
        <w:t> și se manifestă prin</w:t>
      </w:r>
      <w:r w:rsidRPr="00FD32C2">
        <w:rPr>
          <w:rFonts w:ascii="Times New Roman" w:hAnsi="Times New Roman" w:cs="Times New Roman"/>
          <w:color w:val="000000" w:themeColor="text1"/>
          <w:sz w:val="24"/>
          <w:szCs w:val="24"/>
          <w:shd w:val="clear" w:color="auto" w:fill="FFFFFF"/>
          <w:lang w:val="fr-FR"/>
        </w:rPr>
        <w:t xml:space="preserve"> incapacitate:</w:t>
      </w:r>
    </w:p>
    <w:p w:rsidR="00FD32C2" w:rsidRPr="00FD32C2" w:rsidRDefault="008E35E8" w:rsidP="00322ADE">
      <w:pPr>
        <w:pStyle w:val="a3"/>
        <w:numPr>
          <w:ilvl w:val="0"/>
          <w:numId w:val="253"/>
        </w:num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r w:rsidRPr="00FD32C2">
        <w:rPr>
          <w:rFonts w:ascii="Times New Roman" w:hAnsi="Times New Roman" w:cs="Times New Roman"/>
          <w:color w:val="000000" w:themeColor="text1"/>
          <w:sz w:val="24"/>
          <w:szCs w:val="24"/>
          <w:shd w:val="clear" w:color="auto" w:fill="FFFFFF"/>
          <w:lang w:val="ro-RO"/>
        </w:rPr>
        <w:t>d</w:t>
      </w:r>
      <w:r w:rsidRPr="00FD32C2">
        <w:rPr>
          <w:rFonts w:ascii="Times New Roman" w:hAnsi="Times New Roman" w:cs="Times New Roman"/>
          <w:color w:val="000000" w:themeColor="text1"/>
          <w:sz w:val="24"/>
          <w:szCs w:val="24"/>
          <w:shd w:val="clear" w:color="auto" w:fill="FFFFFF"/>
          <w:lang w:val="en-US"/>
        </w:rPr>
        <w:t xml:space="preserve">e </w:t>
      </w:r>
      <w:r w:rsidR="00803A18" w:rsidRPr="00FD32C2">
        <w:rPr>
          <w:rFonts w:ascii="Times New Roman" w:hAnsi="Times New Roman" w:cs="Times New Roman"/>
          <w:color w:val="000000" w:themeColor="text1"/>
          <w:sz w:val="24"/>
          <w:szCs w:val="24"/>
          <w:shd w:val="clear" w:color="auto" w:fill="FFFFFF"/>
          <w:lang w:val="en-US"/>
        </w:rPr>
        <w:t>coordonare a echilibrului</w:t>
      </w:r>
    </w:p>
    <w:p w:rsidR="00FD32C2" w:rsidRPr="00FD32C2" w:rsidRDefault="008E35E8" w:rsidP="00322ADE">
      <w:pPr>
        <w:pStyle w:val="a3"/>
        <w:numPr>
          <w:ilvl w:val="0"/>
          <w:numId w:val="253"/>
        </w:num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r w:rsidRPr="00FD32C2">
        <w:rPr>
          <w:rFonts w:ascii="Times New Roman" w:hAnsi="Times New Roman" w:cs="Times New Roman"/>
          <w:color w:val="000000" w:themeColor="text1"/>
          <w:sz w:val="24"/>
          <w:szCs w:val="24"/>
          <w:shd w:val="clear" w:color="auto" w:fill="FFFFFF"/>
          <w:lang w:val="ro-RO"/>
        </w:rPr>
        <w:t>d</w:t>
      </w:r>
      <w:r w:rsidRPr="00FD32C2">
        <w:rPr>
          <w:rFonts w:ascii="Times New Roman" w:hAnsi="Times New Roman" w:cs="Times New Roman"/>
          <w:color w:val="000000" w:themeColor="text1"/>
          <w:sz w:val="24"/>
          <w:szCs w:val="24"/>
          <w:shd w:val="clear" w:color="auto" w:fill="FFFFFF"/>
          <w:lang w:val="en-US"/>
        </w:rPr>
        <w:t xml:space="preserve">e coordonare a </w:t>
      </w:r>
      <w:r w:rsidR="00803A18" w:rsidRPr="00FD32C2">
        <w:rPr>
          <w:rFonts w:ascii="Times New Roman" w:hAnsi="Times New Roman" w:cs="Times New Roman"/>
          <w:color w:val="000000" w:themeColor="text1"/>
          <w:sz w:val="24"/>
          <w:szCs w:val="24"/>
          <w:shd w:val="clear" w:color="auto" w:fill="FFFFFF"/>
          <w:lang w:val="en-US"/>
        </w:rPr>
        <w:t>mersului</w:t>
      </w:r>
    </w:p>
    <w:p w:rsidR="00FD32C2" w:rsidRPr="00FD32C2" w:rsidRDefault="008E35E8" w:rsidP="00322ADE">
      <w:pPr>
        <w:pStyle w:val="a3"/>
        <w:numPr>
          <w:ilvl w:val="0"/>
          <w:numId w:val="253"/>
        </w:num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r w:rsidRPr="00FD32C2">
        <w:rPr>
          <w:rFonts w:ascii="Times New Roman" w:hAnsi="Times New Roman" w:cs="Times New Roman"/>
          <w:color w:val="000000" w:themeColor="text1"/>
          <w:sz w:val="24"/>
          <w:szCs w:val="24"/>
          <w:shd w:val="clear" w:color="auto" w:fill="FFFFFF"/>
          <w:lang w:val="ro-RO"/>
        </w:rPr>
        <w:t>d</w:t>
      </w:r>
      <w:r w:rsidRPr="00FD32C2">
        <w:rPr>
          <w:rFonts w:ascii="Times New Roman" w:hAnsi="Times New Roman" w:cs="Times New Roman"/>
          <w:color w:val="000000" w:themeColor="text1"/>
          <w:sz w:val="24"/>
          <w:szCs w:val="24"/>
          <w:shd w:val="clear" w:color="auto" w:fill="FFFFFF"/>
          <w:lang w:val="en-US"/>
        </w:rPr>
        <w:t xml:space="preserve">e coordonare a </w:t>
      </w:r>
      <w:r w:rsidR="00803A18" w:rsidRPr="00FD32C2">
        <w:rPr>
          <w:rFonts w:ascii="Times New Roman" w:hAnsi="Times New Roman" w:cs="Times New Roman"/>
          <w:color w:val="000000" w:themeColor="text1"/>
          <w:sz w:val="24"/>
          <w:szCs w:val="24"/>
          <w:shd w:val="clear" w:color="auto" w:fill="FFFFFF"/>
          <w:lang w:val="en-US"/>
        </w:rPr>
        <w:t>mișcărilorcorpului</w:t>
      </w:r>
    </w:p>
    <w:p w:rsidR="00FD32C2" w:rsidRPr="00FD32C2" w:rsidRDefault="008E35E8" w:rsidP="00322ADE">
      <w:pPr>
        <w:pStyle w:val="a3"/>
        <w:numPr>
          <w:ilvl w:val="0"/>
          <w:numId w:val="253"/>
        </w:num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r w:rsidRPr="00FD32C2">
        <w:rPr>
          <w:rFonts w:ascii="Times New Roman" w:hAnsi="Times New Roman" w:cs="Times New Roman"/>
          <w:color w:val="000000" w:themeColor="text1"/>
          <w:sz w:val="24"/>
          <w:szCs w:val="24"/>
          <w:shd w:val="clear" w:color="auto" w:fill="FFFFFF"/>
          <w:lang w:val="ro-RO"/>
        </w:rPr>
        <w:t>d</w:t>
      </w:r>
      <w:r w:rsidRPr="00FD32C2">
        <w:rPr>
          <w:rFonts w:ascii="Times New Roman" w:hAnsi="Times New Roman" w:cs="Times New Roman"/>
          <w:color w:val="000000" w:themeColor="text1"/>
          <w:sz w:val="24"/>
          <w:szCs w:val="24"/>
          <w:shd w:val="clear" w:color="auto" w:fill="FFFFFF"/>
          <w:lang w:val="en-US"/>
        </w:rPr>
        <w:t>e coordonare a mișcărilor</w:t>
      </w:r>
      <w:r w:rsidR="00803A18" w:rsidRPr="00FD32C2">
        <w:rPr>
          <w:rFonts w:ascii="Times New Roman" w:hAnsi="Times New Roman" w:cs="Times New Roman"/>
          <w:color w:val="000000" w:themeColor="text1"/>
          <w:sz w:val="24"/>
          <w:szCs w:val="24"/>
          <w:shd w:val="clear" w:color="auto" w:fill="FFFFFF"/>
          <w:lang w:val="en-US"/>
        </w:rPr>
        <w:t>extremităților</w:t>
      </w:r>
    </w:p>
    <w:p w:rsidR="008E35E8" w:rsidRPr="00FD32C2" w:rsidRDefault="008E35E8" w:rsidP="00322ADE">
      <w:pPr>
        <w:pStyle w:val="a3"/>
        <w:numPr>
          <w:ilvl w:val="0"/>
          <w:numId w:val="253"/>
        </w:num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r w:rsidRPr="00FD32C2">
        <w:rPr>
          <w:rFonts w:ascii="Times New Roman" w:hAnsi="Times New Roman" w:cs="Times New Roman"/>
          <w:color w:val="000000" w:themeColor="text1"/>
          <w:sz w:val="24"/>
          <w:szCs w:val="24"/>
          <w:shd w:val="clear" w:color="auto" w:fill="FFFFFF"/>
          <w:lang w:val="ro-RO"/>
        </w:rPr>
        <w:t>d</w:t>
      </w:r>
      <w:r w:rsidRPr="00FD32C2">
        <w:rPr>
          <w:rFonts w:ascii="Times New Roman" w:hAnsi="Times New Roman" w:cs="Times New Roman"/>
          <w:color w:val="000000" w:themeColor="text1"/>
          <w:sz w:val="24"/>
          <w:szCs w:val="24"/>
          <w:shd w:val="clear" w:color="auto" w:fill="FFFFFF"/>
          <w:lang w:val="en-US"/>
        </w:rPr>
        <w:t xml:space="preserve">e coordonare a </w:t>
      </w:r>
      <w:r w:rsidR="00803A18" w:rsidRPr="00FD32C2">
        <w:rPr>
          <w:rFonts w:ascii="Times New Roman" w:hAnsi="Times New Roman" w:cs="Times New Roman"/>
          <w:color w:val="000000" w:themeColor="text1"/>
          <w:sz w:val="24"/>
          <w:szCs w:val="24"/>
          <w:shd w:val="clear" w:color="auto" w:fill="FFFFFF"/>
          <w:lang w:val="en-US"/>
        </w:rPr>
        <w:t>mișcăriloroculare</w:t>
      </w:r>
    </w:p>
    <w:p w:rsidR="008E35E8" w:rsidRPr="00FD32C2" w:rsidRDefault="008E35E8" w:rsidP="008E35E8">
      <w:pPr>
        <w:pStyle w:val="a3"/>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p>
    <w:p w:rsidR="008E35E8" w:rsidRPr="00FD32C2" w:rsidRDefault="00803A18" w:rsidP="008E35E8">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shd w:val="clear" w:color="auto" w:fill="FFFFFF"/>
          <w:lang w:val="en-US"/>
        </w:rPr>
        <w:t>Deficitele de mișcareșicoordonare apar de aceeașiparte cu leziuneacerebeloasă.</w:t>
      </w:r>
    </w:p>
    <w:p w:rsidR="0092226D" w:rsidRPr="00FD32C2" w:rsidRDefault="00803A18" w:rsidP="008E35E8">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Sindromulcerebelossau </w:t>
      </w:r>
      <w:r w:rsidRPr="00FD32C2">
        <w:rPr>
          <w:rStyle w:val="a8"/>
          <w:rFonts w:ascii="Times New Roman" w:hAnsi="Times New Roman" w:cs="Times New Roman"/>
          <w:i w:val="0"/>
          <w:iCs w:val="0"/>
          <w:color w:val="000000" w:themeColor="text1"/>
          <w:sz w:val="24"/>
          <w:szCs w:val="24"/>
          <w:shd w:val="clear" w:color="auto" w:fill="FFFFFF"/>
          <w:lang w:val="en-US"/>
        </w:rPr>
        <w:t>atrofiacerebeloasă</w:t>
      </w:r>
      <w:r w:rsidRPr="00FD32C2">
        <w:rPr>
          <w:rFonts w:ascii="Times New Roman" w:hAnsi="Times New Roman" w:cs="Times New Roman"/>
          <w:color w:val="000000" w:themeColor="text1"/>
          <w:sz w:val="24"/>
          <w:szCs w:val="24"/>
          <w:shd w:val="clear" w:color="auto" w:fill="FFFFFF"/>
          <w:lang w:val="en-US"/>
        </w:rPr>
        <w:t> are numeroasecauze, dintre care celemaifrecvente sunt leziuniledirecte ale cerebeluluiprin traumatism, afecțiunigenetice, expunerea la substanțetoxice</w:t>
      </w:r>
      <w:r w:rsidR="008E35E8" w:rsidRPr="00FD32C2">
        <w:rPr>
          <w:rFonts w:ascii="Times New Roman" w:hAnsi="Times New Roman" w:cs="Times New Roman"/>
          <w:color w:val="000000" w:themeColor="text1"/>
          <w:sz w:val="24"/>
          <w:szCs w:val="24"/>
          <w:shd w:val="clear" w:color="auto" w:fill="FFFFFF"/>
          <w:lang w:val="en-US"/>
        </w:rPr>
        <w:t>, boli neurodegenerative.</w:t>
      </w:r>
    </w:p>
    <w:p w:rsidR="0092226D" w:rsidRPr="00FD32C2" w:rsidRDefault="0092226D" w:rsidP="008E35E8">
      <w:p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p>
    <w:p w:rsidR="008E35E8" w:rsidRPr="00FD32C2" w:rsidRDefault="008E35E8" w:rsidP="008E35E8">
      <w:pPr>
        <w:autoSpaceDE w:val="0"/>
        <w:autoSpaceDN w:val="0"/>
        <w:adjustRightInd w:val="0"/>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b/>
          <w:bCs/>
          <w:caps/>
          <w:color w:val="000000" w:themeColor="text1"/>
          <w:sz w:val="24"/>
          <w:szCs w:val="24"/>
          <w:lang w:val="ro-RO"/>
        </w:rPr>
        <w:t xml:space="preserve">(14) </w:t>
      </w:r>
      <w:r w:rsidRPr="00FD32C2">
        <w:rPr>
          <w:rFonts w:ascii="Times New Roman" w:hAnsi="Times New Roman" w:cs="Times New Roman"/>
          <w:b/>
          <w:bCs/>
          <w:color w:val="000000" w:themeColor="text1"/>
          <w:sz w:val="24"/>
          <w:szCs w:val="24"/>
          <w:shd w:val="clear" w:color="auto" w:fill="FFFFFF"/>
          <w:lang w:val="en-US"/>
        </w:rPr>
        <w:t>Sindromul bulbar</w:t>
      </w:r>
      <w:r w:rsidRPr="00FD32C2">
        <w:rPr>
          <w:rFonts w:ascii="Times New Roman" w:hAnsi="Times New Roman" w:cs="Times New Roman"/>
          <w:color w:val="000000" w:themeColor="text1"/>
          <w:sz w:val="24"/>
          <w:szCs w:val="24"/>
          <w:shd w:val="clear" w:color="auto" w:fill="FFFFFF"/>
          <w:lang w:val="en-US"/>
        </w:rPr>
        <w:t>, reprezint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afectarea bilateral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 a neuronilormotoribulbari ai nervilor IX, X </w:t>
      </w:r>
      <w:r w:rsidRPr="00FD32C2">
        <w:rPr>
          <w:rFonts w:ascii="Times New Roman" w:hAnsi="Times New Roman" w:cs="Times New Roman"/>
          <w:color w:val="000000" w:themeColor="text1"/>
          <w:sz w:val="24"/>
          <w:szCs w:val="24"/>
          <w:shd w:val="clear" w:color="auto" w:fill="FFFFFF"/>
          <w:lang w:val="ro-RO"/>
        </w:rPr>
        <w:t>ș</w:t>
      </w:r>
      <w:r w:rsidRPr="00FD32C2">
        <w:rPr>
          <w:rFonts w:ascii="Times New Roman" w:hAnsi="Times New Roman" w:cs="Times New Roman"/>
          <w:color w:val="000000" w:themeColor="text1"/>
          <w:sz w:val="24"/>
          <w:szCs w:val="24"/>
          <w:shd w:val="clear" w:color="auto" w:fill="FFFFFF"/>
          <w:lang w:val="en-US"/>
        </w:rPr>
        <w:t>iXII.</w:t>
      </w:r>
    </w:p>
    <w:p w:rsidR="008E35E8" w:rsidRPr="00FD32C2" w:rsidRDefault="008E35E8"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Se manifest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prin:</w:t>
      </w:r>
    </w:p>
    <w:p w:rsidR="00FD32C2" w:rsidRPr="00FD32C2" w:rsidRDefault="00FD32C2" w:rsidP="00322ADE">
      <w:pPr>
        <w:pStyle w:val="a3"/>
        <w:numPr>
          <w:ilvl w:val="0"/>
          <w:numId w:val="25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w:t>
      </w:r>
      <w:r w:rsidR="008E35E8" w:rsidRPr="00FD32C2">
        <w:rPr>
          <w:rFonts w:ascii="Times New Roman" w:hAnsi="Times New Roman" w:cs="Times New Roman"/>
          <w:color w:val="000000" w:themeColor="text1"/>
          <w:sz w:val="24"/>
          <w:szCs w:val="24"/>
          <w:shd w:val="clear" w:color="auto" w:fill="FFFFFF"/>
          <w:lang w:val="en-US"/>
        </w:rPr>
        <w:t>isfonie</w:t>
      </w:r>
    </w:p>
    <w:p w:rsidR="00FD32C2" w:rsidRPr="00FD32C2" w:rsidRDefault="00FD32C2" w:rsidP="00322ADE">
      <w:pPr>
        <w:pStyle w:val="a3"/>
        <w:numPr>
          <w:ilvl w:val="0"/>
          <w:numId w:val="25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w:t>
      </w:r>
      <w:r w:rsidR="008E35E8" w:rsidRPr="00FD32C2">
        <w:rPr>
          <w:rFonts w:ascii="Times New Roman" w:hAnsi="Times New Roman" w:cs="Times New Roman"/>
          <w:color w:val="000000" w:themeColor="text1"/>
          <w:sz w:val="24"/>
          <w:szCs w:val="24"/>
          <w:shd w:val="clear" w:color="auto" w:fill="FFFFFF"/>
          <w:lang w:val="en-US"/>
        </w:rPr>
        <w:t>isfagie</w:t>
      </w:r>
    </w:p>
    <w:p w:rsidR="00FD32C2" w:rsidRPr="00FD32C2" w:rsidRDefault="00FD32C2" w:rsidP="00322ADE">
      <w:pPr>
        <w:pStyle w:val="a3"/>
        <w:numPr>
          <w:ilvl w:val="0"/>
          <w:numId w:val="25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w:t>
      </w:r>
      <w:r w:rsidR="008E35E8" w:rsidRPr="00FD32C2">
        <w:rPr>
          <w:rFonts w:ascii="Times New Roman" w:hAnsi="Times New Roman" w:cs="Times New Roman"/>
          <w:color w:val="000000" w:themeColor="text1"/>
          <w:sz w:val="24"/>
          <w:szCs w:val="24"/>
          <w:shd w:val="clear" w:color="auto" w:fill="FFFFFF"/>
          <w:lang w:val="en-US"/>
        </w:rPr>
        <w:t>izartrie</w:t>
      </w:r>
    </w:p>
    <w:p w:rsidR="008E35E8" w:rsidRPr="00FD32C2" w:rsidRDefault="008E35E8" w:rsidP="00322ADE">
      <w:pPr>
        <w:pStyle w:val="a3"/>
        <w:numPr>
          <w:ilvl w:val="0"/>
          <w:numId w:val="25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fascicula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ii ale muschilorafecta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w:t>
      </w:r>
    </w:p>
    <w:p w:rsidR="008E35E8" w:rsidRPr="00FD32C2" w:rsidRDefault="008E35E8" w:rsidP="008E35E8">
      <w:p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p>
    <w:p w:rsidR="0092226D" w:rsidRPr="00FD32C2" w:rsidRDefault="008E35E8" w:rsidP="00F2125C">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b/>
          <w:bCs/>
          <w:caps/>
          <w:color w:val="000000" w:themeColor="text1"/>
          <w:sz w:val="24"/>
          <w:szCs w:val="24"/>
          <w:lang w:val="ro-RO"/>
        </w:rPr>
        <w:t>(15)</w:t>
      </w:r>
      <w:r w:rsidRPr="00FD32C2">
        <w:rPr>
          <w:rFonts w:ascii="Times New Roman" w:hAnsi="Times New Roman" w:cs="Times New Roman"/>
          <w:b/>
          <w:bCs/>
          <w:color w:val="000000" w:themeColor="text1"/>
          <w:sz w:val="24"/>
          <w:szCs w:val="24"/>
          <w:shd w:val="clear" w:color="auto" w:fill="FFFFFF"/>
          <w:lang w:val="en-US"/>
        </w:rPr>
        <w:t>Sindromul pseudobulbar</w:t>
      </w:r>
      <w:r w:rsidRPr="00FD32C2">
        <w:rPr>
          <w:rFonts w:ascii="Times New Roman" w:hAnsi="Times New Roman" w:cs="Times New Roman"/>
          <w:color w:val="000000" w:themeColor="text1"/>
          <w:sz w:val="24"/>
          <w:szCs w:val="24"/>
          <w:shd w:val="clear" w:color="auto" w:fill="FFFFFF"/>
          <w:lang w:val="en-US"/>
        </w:rPr>
        <w:t>, apare la lezareabilaterală a căilor cortico-nucleare ale nervilor IX, X și XII.</w:t>
      </w:r>
    </w:p>
    <w:p w:rsidR="008E35E8" w:rsidRPr="00FD32C2" w:rsidRDefault="008E35E8"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Se manifest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prin:  </w:t>
      </w:r>
    </w:p>
    <w:p w:rsidR="00FD32C2" w:rsidRPr="00FD32C2" w:rsidRDefault="00FD32C2" w:rsidP="00322ADE">
      <w:pPr>
        <w:pStyle w:val="a3"/>
        <w:numPr>
          <w:ilvl w:val="0"/>
          <w:numId w:val="255"/>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w:t>
      </w:r>
      <w:r w:rsidR="008E35E8" w:rsidRPr="00FD32C2">
        <w:rPr>
          <w:rFonts w:ascii="Times New Roman" w:hAnsi="Times New Roman" w:cs="Times New Roman"/>
          <w:color w:val="000000" w:themeColor="text1"/>
          <w:sz w:val="24"/>
          <w:szCs w:val="24"/>
          <w:shd w:val="clear" w:color="auto" w:fill="FFFFFF"/>
          <w:lang w:val="en-US"/>
        </w:rPr>
        <w:t>isfonie</w:t>
      </w:r>
    </w:p>
    <w:p w:rsidR="00FD32C2" w:rsidRPr="00FD32C2" w:rsidRDefault="008E35E8" w:rsidP="00322ADE">
      <w:pPr>
        <w:pStyle w:val="a3"/>
        <w:numPr>
          <w:ilvl w:val="0"/>
          <w:numId w:val="255"/>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disfagie</w:t>
      </w:r>
    </w:p>
    <w:p w:rsidR="00FD32C2" w:rsidRPr="00FD32C2" w:rsidRDefault="008E35E8" w:rsidP="00322ADE">
      <w:pPr>
        <w:pStyle w:val="a3"/>
        <w:numPr>
          <w:ilvl w:val="0"/>
          <w:numId w:val="255"/>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dizartrie</w:t>
      </w:r>
    </w:p>
    <w:p w:rsidR="00FD32C2" w:rsidRPr="00FD32C2" w:rsidRDefault="008E35E8" w:rsidP="00322ADE">
      <w:pPr>
        <w:pStyle w:val="a3"/>
        <w:numPr>
          <w:ilvl w:val="0"/>
          <w:numId w:val="255"/>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hipersaliva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ie</w:t>
      </w:r>
    </w:p>
    <w:p w:rsidR="008E35E8" w:rsidRPr="00FD32C2" w:rsidRDefault="008E35E8" w:rsidP="00322ADE">
      <w:pPr>
        <w:pStyle w:val="a3"/>
        <w:numPr>
          <w:ilvl w:val="0"/>
          <w:numId w:val="255"/>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fr-FR"/>
        </w:rPr>
        <w:t>semne pozitive ale automatismului oral: r. de sugere, de tromp</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nazo-labial (Astdvatsaturov)</w:t>
      </w:r>
      <w:r w:rsidR="00561162" w:rsidRPr="00FD32C2">
        <w:rPr>
          <w:rFonts w:ascii="Times New Roman" w:hAnsi="Times New Roman" w:cs="Times New Roman"/>
          <w:color w:val="000000" w:themeColor="text1"/>
          <w:sz w:val="24"/>
          <w:szCs w:val="24"/>
          <w:shd w:val="clear" w:color="auto" w:fill="FFFFFF"/>
          <w:lang w:val="fr-FR"/>
        </w:rPr>
        <w:t>,</w:t>
      </w:r>
      <w:r w:rsidRPr="00FD32C2">
        <w:rPr>
          <w:rFonts w:ascii="Times New Roman" w:hAnsi="Times New Roman" w:cs="Times New Roman"/>
          <w:color w:val="000000" w:themeColor="text1"/>
          <w:sz w:val="24"/>
          <w:szCs w:val="24"/>
          <w:shd w:val="clear" w:color="auto" w:fill="FFFFFF"/>
          <w:lang w:val="fr-FR"/>
        </w:rPr>
        <w:t xml:space="preserve"> distance – oral (Bogolepov), palmo-mentonier (Marinescu-Rodovici), Babkin (deschiderea gurii la excitarea palmei).</w:t>
      </w:r>
    </w:p>
    <w:p w:rsidR="001F3847" w:rsidRPr="00FD32C2" w:rsidRDefault="001F3847" w:rsidP="00C95436">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shd w:val="clear" w:color="auto" w:fill="FFFFFF"/>
          <w:lang w:val="en-US"/>
        </w:rPr>
      </w:pPr>
    </w:p>
    <w:p w:rsidR="00C95436" w:rsidRPr="00FD32C2" w:rsidRDefault="00C95436" w:rsidP="00C95436">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b/>
          <w:bCs/>
          <w:color w:val="000000" w:themeColor="text1"/>
          <w:sz w:val="24"/>
          <w:szCs w:val="24"/>
          <w:shd w:val="clear" w:color="auto" w:fill="FFFFFF"/>
          <w:lang w:val="en-US"/>
        </w:rPr>
        <w:t>(16) Sindromul de decortic</w:t>
      </w:r>
      <w:r w:rsidR="001F3847" w:rsidRPr="00FD32C2">
        <w:rPr>
          <w:rFonts w:ascii="Times New Roman" w:hAnsi="Times New Roman" w:cs="Times New Roman"/>
          <w:b/>
          <w:bCs/>
          <w:color w:val="000000" w:themeColor="text1"/>
          <w:sz w:val="24"/>
          <w:szCs w:val="24"/>
          <w:shd w:val="clear" w:color="auto" w:fill="FFFFFF"/>
          <w:lang w:val="en-US"/>
        </w:rPr>
        <w:t>ație</w:t>
      </w:r>
      <w:r w:rsidRPr="00FD32C2">
        <w:rPr>
          <w:rFonts w:ascii="Times New Roman" w:hAnsi="Times New Roman" w:cs="Times New Roman"/>
          <w:b/>
          <w:bCs/>
          <w:color w:val="000000" w:themeColor="text1"/>
          <w:sz w:val="24"/>
          <w:szCs w:val="24"/>
          <w:shd w:val="clear" w:color="auto" w:fill="FFFFFF"/>
          <w:lang w:val="en-US"/>
        </w:rPr>
        <w:t>,</w:t>
      </w:r>
      <w:r w:rsidRPr="00FD32C2">
        <w:rPr>
          <w:rFonts w:ascii="Times New Roman" w:hAnsi="Times New Roman" w:cs="Times New Roman"/>
          <w:color w:val="000000" w:themeColor="text1"/>
          <w:sz w:val="24"/>
          <w:szCs w:val="24"/>
          <w:shd w:val="clear" w:color="auto" w:fill="FFFFFF"/>
          <w:lang w:val="en-US"/>
        </w:rPr>
        <w:t>reprezintătotalitateamanifestărilorclinice care apar la lezareaemisferelorcerebralesau a capsulei interne.</w:t>
      </w:r>
    </w:p>
    <w:p w:rsidR="00C95436" w:rsidRPr="00FD32C2" w:rsidRDefault="00C95436" w:rsidP="00C95436">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C95436" w:rsidRPr="00FD32C2" w:rsidRDefault="00C95436"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Semne de afectare:</w:t>
      </w:r>
    </w:p>
    <w:p w:rsidR="00FD32C2" w:rsidRPr="00FD32C2" w:rsidRDefault="00C95436" w:rsidP="00322ADE">
      <w:pPr>
        <w:pStyle w:val="a3"/>
        <w:numPr>
          <w:ilvl w:val="0"/>
          <w:numId w:val="25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flexiaextremitatilormembrelorsuperioare</w:t>
      </w:r>
    </w:p>
    <w:p w:rsidR="00FD32C2" w:rsidRPr="00FD32C2" w:rsidRDefault="00C95436" w:rsidP="00322ADE">
      <w:pPr>
        <w:pStyle w:val="a3"/>
        <w:numPr>
          <w:ilvl w:val="0"/>
          <w:numId w:val="25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fr-FR"/>
        </w:rPr>
        <w:t>flexia trunchiului ( sinergii de flexie)</w:t>
      </w:r>
    </w:p>
    <w:p w:rsidR="00C95436" w:rsidRPr="00FD32C2" w:rsidRDefault="00C95436" w:rsidP="00322ADE">
      <w:pPr>
        <w:pStyle w:val="a3"/>
        <w:numPr>
          <w:ilvl w:val="0"/>
          <w:numId w:val="25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extensiamembrelorinferioare.</w:t>
      </w:r>
    </w:p>
    <w:p w:rsidR="00C95436" w:rsidRPr="00FD32C2" w:rsidRDefault="00C95436"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b/>
          <w:bCs/>
          <w:color w:val="000000" w:themeColor="text1"/>
          <w:sz w:val="24"/>
          <w:szCs w:val="24"/>
          <w:shd w:val="clear" w:color="auto" w:fill="FFFFFF"/>
          <w:lang w:val="fr-FR"/>
        </w:rPr>
        <w:t>(1</w:t>
      </w:r>
      <w:r w:rsidR="00C95436" w:rsidRPr="00FD32C2">
        <w:rPr>
          <w:rFonts w:ascii="Times New Roman" w:hAnsi="Times New Roman" w:cs="Times New Roman"/>
          <w:b/>
          <w:bCs/>
          <w:color w:val="000000" w:themeColor="text1"/>
          <w:sz w:val="24"/>
          <w:szCs w:val="24"/>
          <w:shd w:val="clear" w:color="auto" w:fill="FFFFFF"/>
          <w:lang w:val="fr-FR"/>
        </w:rPr>
        <w:t>7</w:t>
      </w:r>
      <w:r w:rsidRPr="00FD32C2">
        <w:rPr>
          <w:rFonts w:ascii="Times New Roman" w:hAnsi="Times New Roman" w:cs="Times New Roman"/>
          <w:b/>
          <w:bCs/>
          <w:color w:val="000000" w:themeColor="text1"/>
          <w:sz w:val="24"/>
          <w:szCs w:val="24"/>
          <w:shd w:val="clear" w:color="auto" w:fill="FFFFFF"/>
          <w:lang w:val="fr-FR"/>
        </w:rPr>
        <w:t>) Sindromul de decerebra</w:t>
      </w:r>
      <w:r w:rsidR="001F3847" w:rsidRPr="00FD32C2">
        <w:rPr>
          <w:rFonts w:ascii="Times New Roman" w:hAnsi="Times New Roman" w:cs="Times New Roman"/>
          <w:b/>
          <w:bCs/>
          <w:color w:val="000000" w:themeColor="text1"/>
          <w:sz w:val="24"/>
          <w:szCs w:val="24"/>
          <w:shd w:val="clear" w:color="auto" w:fill="FFFFFF"/>
          <w:lang w:val="fr-FR"/>
        </w:rPr>
        <w:t>ți</w:t>
      </w:r>
      <w:r w:rsidRPr="00FD32C2">
        <w:rPr>
          <w:rFonts w:ascii="Times New Roman" w:hAnsi="Times New Roman" w:cs="Times New Roman"/>
          <w:b/>
          <w:bCs/>
          <w:color w:val="000000" w:themeColor="text1"/>
          <w:sz w:val="24"/>
          <w:szCs w:val="24"/>
          <w:shd w:val="clear" w:color="auto" w:fill="FFFFFF"/>
          <w:lang w:val="fr-FR"/>
        </w:rPr>
        <w:t>e,</w:t>
      </w:r>
      <w:r w:rsidRPr="00FD32C2">
        <w:rPr>
          <w:rFonts w:ascii="Times New Roman" w:hAnsi="Times New Roman" w:cs="Times New Roman"/>
          <w:color w:val="000000" w:themeColor="text1"/>
          <w:sz w:val="24"/>
          <w:szCs w:val="24"/>
          <w:shd w:val="clear" w:color="auto" w:fill="FFFFFF"/>
          <w:lang w:val="fr-FR"/>
        </w:rPr>
        <w:t xml:space="preserve"> r</w:t>
      </w:r>
      <w:r w:rsidRPr="00FD32C2">
        <w:rPr>
          <w:rFonts w:ascii="Times New Roman" w:hAnsi="Times New Roman" w:cs="Times New Roman"/>
          <w:color w:val="000000" w:themeColor="text1"/>
          <w:sz w:val="24"/>
          <w:szCs w:val="24"/>
          <w:shd w:val="clear" w:color="auto" w:fill="FFFFFF"/>
          <w:lang w:val="it-IT"/>
        </w:rPr>
        <w:t>eprezint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 xml:space="preserve"> totalitatea manifest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rilor clinice care apar la lezarea grav</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 xml:space="preserve"> a trunchiului cerebral la unul din niveluri</w:t>
      </w:r>
    </w:p>
    <w:p w:rsidR="001E6D9D" w:rsidRPr="00FD32C2" w:rsidRDefault="001E6D9D"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it-IT"/>
        </w:rPr>
        <w:t>Cauze:</w:t>
      </w:r>
    </w:p>
    <w:p w:rsidR="00FD32C2" w:rsidRPr="00FD32C2" w:rsidRDefault="001E6D9D" w:rsidP="00322ADE">
      <w:pPr>
        <w:pStyle w:val="a3"/>
        <w:numPr>
          <w:ilvl w:val="0"/>
          <w:numId w:val="257"/>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it-IT"/>
        </w:rPr>
        <w:t>parenchimatoase (tumori, abcese, infec</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it-IT"/>
        </w:rPr>
        <w:t>ii, edemul cerebral)</w:t>
      </w:r>
    </w:p>
    <w:p w:rsidR="00FD32C2" w:rsidRPr="00FD32C2" w:rsidRDefault="001E6D9D" w:rsidP="00322ADE">
      <w:pPr>
        <w:pStyle w:val="a3"/>
        <w:numPr>
          <w:ilvl w:val="0"/>
          <w:numId w:val="257"/>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it-IT"/>
        </w:rPr>
        <w:t>vasculare (hematoame, tromboflebite, etc.)</w:t>
      </w:r>
    </w:p>
    <w:p w:rsidR="00FD32C2" w:rsidRPr="00FD32C2" w:rsidRDefault="001E6D9D" w:rsidP="00322ADE">
      <w:pPr>
        <w:pStyle w:val="a3"/>
        <w:numPr>
          <w:ilvl w:val="0"/>
          <w:numId w:val="257"/>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it-IT"/>
        </w:rPr>
        <w:t>licvorodinamice (hidrocefalia prin exces de producere sau deficit de resorb</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it-IT"/>
        </w:rPr>
        <w:t>ie a LCR)</w:t>
      </w:r>
    </w:p>
    <w:p w:rsidR="001E6D9D" w:rsidRPr="00FD32C2" w:rsidRDefault="001E6D9D" w:rsidP="00322ADE">
      <w:pPr>
        <w:pStyle w:val="a3"/>
        <w:numPr>
          <w:ilvl w:val="0"/>
          <w:numId w:val="257"/>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t</w:t>
      </w:r>
      <w:r w:rsidRPr="00FD32C2">
        <w:rPr>
          <w:rFonts w:ascii="Times New Roman" w:hAnsi="Times New Roman" w:cs="Times New Roman"/>
          <w:color w:val="000000" w:themeColor="text1"/>
          <w:sz w:val="24"/>
          <w:szCs w:val="24"/>
          <w:shd w:val="clear" w:color="auto" w:fill="FFFFFF"/>
          <w:lang w:val="it-IT"/>
        </w:rPr>
        <w:t>raumatic</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 xml:space="preserve"> (traumatisme cranio-cerebrale)</w:t>
      </w: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shd w:val="clear" w:color="auto" w:fill="FFFFFF"/>
          <w:lang w:val="en-US"/>
        </w:rPr>
      </w:pPr>
    </w:p>
    <w:p w:rsidR="001E6D9D" w:rsidRPr="00FD32C2" w:rsidRDefault="001E6D9D"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afectare a mezencefalului:</w:t>
      </w:r>
    </w:p>
    <w:p w:rsidR="00FD32C2" w:rsidRPr="00FD32C2" w:rsidRDefault="001E6D9D" w:rsidP="00322ADE">
      <w:pPr>
        <w:pStyle w:val="a3"/>
        <w:numPr>
          <w:ilvl w:val="0"/>
          <w:numId w:val="25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pareza par</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fr-FR"/>
        </w:rPr>
        <w:t>ial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sau total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a n. III</w:t>
      </w:r>
    </w:p>
    <w:p w:rsidR="00FD32C2" w:rsidRPr="00FD32C2" w:rsidRDefault="001E6D9D" w:rsidP="00322ADE">
      <w:pPr>
        <w:pStyle w:val="a3"/>
        <w:numPr>
          <w:ilvl w:val="0"/>
          <w:numId w:val="25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parez</w:t>
      </w:r>
      <w:r w:rsidRPr="00FD32C2">
        <w:rPr>
          <w:rFonts w:ascii="Times New Roman" w:hAnsi="Times New Roman" w:cs="Times New Roman"/>
          <w:color w:val="000000" w:themeColor="text1"/>
          <w:sz w:val="24"/>
          <w:szCs w:val="24"/>
          <w:shd w:val="clear" w:color="auto" w:fill="FFFFFF"/>
          <w:lang w:val="ro-RO"/>
        </w:rPr>
        <w:t>a</w:t>
      </w:r>
      <w:r w:rsidRPr="00FD32C2">
        <w:rPr>
          <w:rFonts w:ascii="Times New Roman" w:hAnsi="Times New Roman" w:cs="Times New Roman"/>
          <w:color w:val="000000" w:themeColor="text1"/>
          <w:sz w:val="24"/>
          <w:szCs w:val="24"/>
          <w:shd w:val="clear" w:color="auto" w:fill="FFFFFF"/>
          <w:lang w:val="fr-FR"/>
        </w:rPr>
        <w:t xml:space="preserve"> uni- sau bilateral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a n. III</w:t>
      </w:r>
    </w:p>
    <w:p w:rsidR="00FD32C2" w:rsidRPr="00FD32C2" w:rsidRDefault="001E6D9D" w:rsidP="00322ADE">
      <w:pPr>
        <w:pStyle w:val="a3"/>
        <w:numPr>
          <w:ilvl w:val="0"/>
          <w:numId w:val="25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 xml:space="preserve">paraliziaprivirii conjugate </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 sus</w:t>
      </w:r>
    </w:p>
    <w:p w:rsidR="00FD32C2" w:rsidRPr="00FD32C2" w:rsidRDefault="001E6D9D" w:rsidP="00322ADE">
      <w:pPr>
        <w:pStyle w:val="a3"/>
        <w:numPr>
          <w:ilvl w:val="0"/>
          <w:numId w:val="25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parezaconvergen</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ei</w:t>
      </w:r>
    </w:p>
    <w:p w:rsidR="00FD32C2" w:rsidRPr="00FD32C2" w:rsidRDefault="001E6D9D" w:rsidP="00322ADE">
      <w:pPr>
        <w:pStyle w:val="a3"/>
        <w:numPr>
          <w:ilvl w:val="0"/>
          <w:numId w:val="25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areflexia pupilelor</w:t>
      </w:r>
    </w:p>
    <w:p w:rsidR="001E6D9D" w:rsidRPr="00FD32C2" w:rsidRDefault="001E6D9D" w:rsidP="00322ADE">
      <w:pPr>
        <w:pStyle w:val="a3"/>
        <w:numPr>
          <w:ilvl w:val="0"/>
          <w:numId w:val="25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sindrom akinetic rigid</w:t>
      </w: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La sugarilezareamezencefalului</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 caz de edem cerebral provoac</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decerebrare (m</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inile</w:t>
      </w:r>
      <w:r w:rsidRPr="00FD32C2">
        <w:rPr>
          <w:rFonts w:ascii="Times New Roman" w:hAnsi="Times New Roman" w:cs="Times New Roman"/>
          <w:color w:val="000000" w:themeColor="text1"/>
          <w:sz w:val="24"/>
          <w:szCs w:val="24"/>
          <w:shd w:val="clear" w:color="auto" w:fill="FFFFFF"/>
          <w:lang w:val="ro-RO"/>
        </w:rPr>
        <w:t>ș</w:t>
      </w:r>
      <w:r w:rsidRPr="00FD32C2">
        <w:rPr>
          <w:rFonts w:ascii="Times New Roman" w:hAnsi="Times New Roman" w:cs="Times New Roman"/>
          <w:color w:val="000000" w:themeColor="text1"/>
          <w:sz w:val="24"/>
          <w:szCs w:val="24"/>
          <w:shd w:val="clear" w:color="auto" w:fill="FFFFFF"/>
          <w:lang w:val="en-US"/>
        </w:rPr>
        <w:t>ipicioarele</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 xml:space="preserve">ntinse, </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ncordate, rigide –sinergii de extensie), com</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 de gradulII, hiperventila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ie central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w:t>
      </w: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1E6D9D" w:rsidRPr="00FD32C2" w:rsidRDefault="001E6D9D"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afectare a punții lui Varolio:</w:t>
      </w:r>
    </w:p>
    <w:p w:rsidR="00FD32C2" w:rsidRPr="00FD32C2" w:rsidRDefault="001E6D9D" w:rsidP="00322ADE">
      <w:pPr>
        <w:pStyle w:val="a3"/>
        <w:numPr>
          <w:ilvl w:val="0"/>
          <w:numId w:val="25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lezare a nucleilor n. cranieni VII, VI, VIII, V</w:t>
      </w:r>
    </w:p>
    <w:p w:rsidR="001E6D9D" w:rsidRPr="00FD32C2" w:rsidRDefault="001E6D9D" w:rsidP="00322ADE">
      <w:pPr>
        <w:pStyle w:val="a3"/>
        <w:numPr>
          <w:ilvl w:val="0"/>
          <w:numId w:val="25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semne de lezare a tractuluipiramidal cu apari</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iasindroameloralterne, sindromul Locked-in (</w:t>
      </w:r>
      <w:r w:rsidRPr="00FD32C2">
        <w:rPr>
          <w:rFonts w:ascii="Times New Roman" w:hAnsi="Times New Roman" w:cs="Times New Roman"/>
          <w:color w:val="000000" w:themeColor="text1"/>
          <w:spacing w:val="3"/>
          <w:sz w:val="24"/>
          <w:szCs w:val="24"/>
          <w:shd w:val="clear" w:color="auto" w:fill="FFFFFF"/>
          <w:lang w:val="en-US"/>
        </w:rPr>
        <w:t>tetraplegie, diplegiefacialăşianartrie</w:t>
      </w:r>
      <w:r w:rsidRPr="00FD32C2">
        <w:rPr>
          <w:rFonts w:ascii="Times New Roman" w:hAnsi="Times New Roman" w:cs="Times New Roman"/>
          <w:color w:val="000000" w:themeColor="text1"/>
          <w:spacing w:val="3"/>
          <w:sz w:val="24"/>
          <w:szCs w:val="24"/>
          <w:shd w:val="clear" w:color="auto" w:fill="FFFFFF"/>
          <w:lang w:val="ro-RO"/>
        </w:rPr>
        <w:t>)</w:t>
      </w: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La sugari edemul difuz al pun</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fr-FR"/>
        </w:rPr>
        <w:t>ii lui Varolio provoac</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com</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de gradul III, hipotonie – atonie muscular</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apnee periodic</w:t>
      </w:r>
      <w:r w:rsidRPr="00FD32C2">
        <w:rPr>
          <w:rFonts w:ascii="Times New Roman" w:hAnsi="Times New Roman" w:cs="Times New Roman"/>
          <w:color w:val="000000" w:themeColor="text1"/>
          <w:sz w:val="24"/>
          <w:szCs w:val="24"/>
          <w:shd w:val="clear" w:color="auto" w:fill="FFFFFF"/>
          <w:lang w:val="ro-RO"/>
        </w:rPr>
        <w:t>ă</w:t>
      </w:r>
      <w:r w:rsidR="009210DC" w:rsidRPr="00FD32C2">
        <w:rPr>
          <w:rFonts w:ascii="Times New Roman" w:hAnsi="Times New Roman" w:cs="Times New Roman"/>
          <w:color w:val="000000" w:themeColor="text1"/>
          <w:sz w:val="24"/>
          <w:szCs w:val="24"/>
          <w:shd w:val="clear" w:color="auto" w:fill="FFFFFF"/>
          <w:lang w:val="ro-RO"/>
        </w:rPr>
        <w:t>.</w:t>
      </w:r>
    </w:p>
    <w:p w:rsidR="001E6D9D" w:rsidRPr="00FD32C2" w:rsidRDefault="001E6D9D"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p>
    <w:p w:rsidR="009210DC" w:rsidRPr="00FD32C2" w:rsidRDefault="009210DC"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afectare a bulbului rahidian:</w:t>
      </w:r>
    </w:p>
    <w:p w:rsidR="00FD32C2" w:rsidRPr="00FD32C2" w:rsidRDefault="009210DC" w:rsidP="00322ADE">
      <w:pPr>
        <w:pStyle w:val="a3"/>
        <w:numPr>
          <w:ilvl w:val="0"/>
          <w:numId w:val="26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comă cerebral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 de gradul IV</w:t>
      </w:r>
    </w:p>
    <w:p w:rsidR="00FD32C2" w:rsidRPr="00FD32C2" w:rsidRDefault="009210DC" w:rsidP="00322ADE">
      <w:pPr>
        <w:pStyle w:val="a3"/>
        <w:numPr>
          <w:ilvl w:val="0"/>
          <w:numId w:val="26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atonie total</w:t>
      </w:r>
      <w:r w:rsidRPr="00FD32C2">
        <w:rPr>
          <w:rFonts w:ascii="Times New Roman" w:hAnsi="Times New Roman" w:cs="Times New Roman"/>
          <w:color w:val="000000" w:themeColor="text1"/>
          <w:sz w:val="24"/>
          <w:szCs w:val="24"/>
          <w:shd w:val="clear" w:color="auto" w:fill="FFFFFF"/>
          <w:lang w:val="ro-RO"/>
        </w:rPr>
        <w:t>ă</w:t>
      </w:r>
    </w:p>
    <w:p w:rsidR="00FD32C2" w:rsidRPr="00FD32C2" w:rsidRDefault="009210DC" w:rsidP="00322ADE">
      <w:pPr>
        <w:pStyle w:val="a3"/>
        <w:numPr>
          <w:ilvl w:val="0"/>
          <w:numId w:val="26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ro-RO"/>
        </w:rPr>
        <w:t>a</w:t>
      </w:r>
      <w:r w:rsidRPr="00FD32C2">
        <w:rPr>
          <w:rFonts w:ascii="Times New Roman" w:hAnsi="Times New Roman" w:cs="Times New Roman"/>
          <w:color w:val="000000" w:themeColor="text1"/>
          <w:sz w:val="24"/>
          <w:szCs w:val="24"/>
          <w:shd w:val="clear" w:color="auto" w:fill="FFFFFF"/>
          <w:lang w:val="en-US"/>
        </w:rPr>
        <w:t>pnee</w:t>
      </w:r>
    </w:p>
    <w:p w:rsidR="00FD32C2" w:rsidRPr="00FD32C2" w:rsidRDefault="009210DC" w:rsidP="00322ADE">
      <w:pPr>
        <w:pStyle w:val="a3"/>
        <w:numPr>
          <w:ilvl w:val="0"/>
          <w:numId w:val="26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tulbur</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ri ale centrului cardiovascular</w:t>
      </w:r>
    </w:p>
    <w:p w:rsidR="00FD32C2" w:rsidRPr="00FD32C2" w:rsidRDefault="009210DC" w:rsidP="00322ADE">
      <w:pPr>
        <w:pStyle w:val="a3"/>
        <w:numPr>
          <w:ilvl w:val="0"/>
          <w:numId w:val="26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semne de angajare</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 foramen magnum aamigdalelorcerebelului cu strangulareabulbului</w:t>
      </w:r>
    </w:p>
    <w:p w:rsidR="009210DC" w:rsidRPr="00FD32C2" w:rsidRDefault="009210DC" w:rsidP="00322ADE">
      <w:pPr>
        <w:pStyle w:val="a3"/>
        <w:numPr>
          <w:ilvl w:val="0"/>
          <w:numId w:val="26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se afecteaz</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nucleii n. IX, X, XI, XII, tractulpiramidal, sensibilitatea, conexiunile cu cerebelul</w:t>
      </w:r>
    </w:p>
    <w:p w:rsidR="009210DC" w:rsidRPr="00FD32C2" w:rsidRDefault="009210DC" w:rsidP="001E6D9D">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AB062C" w:rsidRDefault="00AB062C" w:rsidP="00F2125C">
      <w:pPr>
        <w:autoSpaceDE w:val="0"/>
        <w:autoSpaceDN w:val="0"/>
        <w:adjustRightInd w:val="0"/>
        <w:spacing w:after="0" w:line="240" w:lineRule="auto"/>
        <w:jc w:val="both"/>
        <w:textAlignment w:val="center"/>
        <w:rPr>
          <w:rFonts w:ascii="Times New Roman" w:hAnsi="Times New Roman" w:cs="Times New Roman"/>
          <w:b/>
          <w:bCs/>
          <w:caps/>
          <w:color w:val="000000" w:themeColor="text1"/>
          <w:sz w:val="24"/>
          <w:szCs w:val="24"/>
          <w:lang w:val="ro-RO"/>
        </w:rPr>
      </w:pPr>
    </w:p>
    <w:p w:rsidR="00584C28" w:rsidRPr="00FD32C2" w:rsidRDefault="00584C28" w:rsidP="00F2125C">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 xml:space="preserve">Capitolul </w:t>
      </w:r>
      <w:r w:rsidRPr="00FD32C2">
        <w:rPr>
          <w:rFonts w:ascii="Times New Roman" w:hAnsi="Times New Roman" w:cs="Times New Roman"/>
          <w:b/>
          <w:bCs/>
          <w:color w:val="000000" w:themeColor="text1"/>
          <w:sz w:val="24"/>
          <w:szCs w:val="24"/>
          <w:lang w:val="ro-RO"/>
        </w:rPr>
        <w:t>II.</w:t>
      </w:r>
      <w:r w:rsidRPr="00FD32C2">
        <w:rPr>
          <w:rFonts w:ascii="Times New Roman" w:hAnsi="Times New Roman" w:cs="Times New Roman"/>
          <w:b/>
          <w:bCs/>
          <w:color w:val="000000" w:themeColor="text1"/>
          <w:sz w:val="24"/>
          <w:szCs w:val="24"/>
          <w:lang w:val="it-IT"/>
        </w:rPr>
        <w:t xml:space="preserve">Sindromul hipertermic la copil. </w:t>
      </w:r>
      <w:r w:rsidRPr="00FD32C2">
        <w:rPr>
          <w:rFonts w:ascii="Times New Roman" w:hAnsi="Times New Roman" w:cs="Times New Roman"/>
          <w:b/>
          <w:bCs/>
          <w:color w:val="000000" w:themeColor="text1"/>
          <w:sz w:val="24"/>
          <w:szCs w:val="24"/>
          <w:lang w:val="ro-RO"/>
        </w:rPr>
        <w:t xml:space="preserve">Definiție. </w:t>
      </w:r>
      <w:r w:rsidR="005012B5" w:rsidRPr="00FD32C2">
        <w:rPr>
          <w:rFonts w:ascii="Times New Roman" w:hAnsi="Times New Roman" w:cs="Times New Roman"/>
          <w:b/>
          <w:bCs/>
          <w:color w:val="000000" w:themeColor="text1"/>
          <w:sz w:val="24"/>
          <w:szCs w:val="24"/>
          <w:lang w:val="ro-RO"/>
        </w:rPr>
        <w:t xml:space="preserve">Etiologie. Factorii de risc. </w:t>
      </w:r>
      <w:r w:rsidR="00B173AB" w:rsidRPr="00FD32C2">
        <w:rPr>
          <w:rFonts w:ascii="Times New Roman" w:hAnsi="Times New Roman" w:cs="Times New Roman"/>
          <w:b/>
          <w:bCs/>
          <w:color w:val="000000" w:themeColor="text1"/>
          <w:sz w:val="24"/>
          <w:szCs w:val="24"/>
          <w:lang w:val="ro-RO"/>
        </w:rPr>
        <w:t xml:space="preserve">Aspecte fizio-patogenetice. </w:t>
      </w:r>
      <w:r w:rsidR="00624B48" w:rsidRPr="00FD32C2">
        <w:rPr>
          <w:rFonts w:ascii="Times New Roman" w:hAnsi="Times New Roman" w:cs="Times New Roman"/>
          <w:b/>
          <w:bCs/>
          <w:color w:val="000000" w:themeColor="text1"/>
          <w:sz w:val="24"/>
          <w:szCs w:val="24"/>
          <w:lang w:val="ro-RO"/>
        </w:rPr>
        <w:t xml:space="preserve">Manifestări clinice. </w:t>
      </w:r>
      <w:r w:rsidR="00B173AB" w:rsidRPr="00FD32C2">
        <w:rPr>
          <w:rFonts w:ascii="Times New Roman" w:hAnsi="Times New Roman" w:cs="Times New Roman"/>
          <w:b/>
          <w:bCs/>
          <w:color w:val="000000" w:themeColor="text1"/>
          <w:sz w:val="24"/>
          <w:szCs w:val="24"/>
          <w:lang w:val="ro-RO"/>
        </w:rPr>
        <w:t xml:space="preserve">Monitoring-ul. </w:t>
      </w:r>
      <w:r w:rsidR="00624B48" w:rsidRPr="00FD32C2">
        <w:rPr>
          <w:rFonts w:ascii="Times New Roman" w:hAnsi="Times New Roman" w:cs="Times New Roman"/>
          <w:b/>
          <w:bCs/>
          <w:color w:val="000000" w:themeColor="text1"/>
          <w:sz w:val="24"/>
          <w:szCs w:val="24"/>
          <w:lang w:val="ro-RO"/>
        </w:rPr>
        <w:t>Tratamentul.</w:t>
      </w:r>
    </w:p>
    <w:p w:rsidR="005012B5" w:rsidRPr="00FD32C2" w:rsidRDefault="005012B5" w:rsidP="00F2125C">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p>
    <w:p w:rsidR="005012B5" w:rsidRPr="00FD32C2" w:rsidRDefault="005012B5" w:rsidP="00F2125C">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Sindromul hipertermic (SH) este o variantă patologică a febrei cu modificarea termoreglării prin majorarea termogenezei şi diminuarea termolizei, cu creşterea temperaturii mai mult de 39-40°С. </w:t>
      </w:r>
    </w:p>
    <w:p w:rsidR="005012B5" w:rsidRPr="00FD32C2" w:rsidRDefault="005012B5" w:rsidP="00F2125C">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p>
    <w:p w:rsidR="005012B5" w:rsidRPr="00FD32C2" w:rsidRDefault="005012B5" w:rsidP="00F2125C">
      <w:pPr>
        <w:autoSpaceDE w:val="0"/>
        <w:autoSpaceDN w:val="0"/>
        <w:adjustRightInd w:val="0"/>
        <w:spacing w:after="0" w:line="240" w:lineRule="auto"/>
        <w:jc w:val="both"/>
        <w:textAlignment w:val="center"/>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Etiologie</w:t>
      </w:r>
      <w:r w:rsidR="00AB062C">
        <w:rPr>
          <w:rFonts w:ascii="Times New Roman" w:hAnsi="Times New Roman" w:cs="Times New Roman"/>
          <w:b/>
          <w:color w:val="000000" w:themeColor="text1"/>
          <w:sz w:val="24"/>
          <w:szCs w:val="24"/>
          <w:lang w:val="ro-RO"/>
        </w:rPr>
        <w:t>:</w:t>
      </w:r>
    </w:p>
    <w:p w:rsidR="005012B5" w:rsidRPr="00FD32C2" w:rsidRDefault="005012B5" w:rsidP="00322ADE">
      <w:pPr>
        <w:pStyle w:val="a3"/>
        <w:numPr>
          <w:ilvl w:val="0"/>
          <w:numId w:val="91"/>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infecţii</w:t>
      </w:r>
    </w:p>
    <w:p w:rsidR="005012B5" w:rsidRPr="00FD32C2" w:rsidRDefault="005012B5" w:rsidP="00322ADE">
      <w:pPr>
        <w:pStyle w:val="a3"/>
        <w:numPr>
          <w:ilvl w:val="0"/>
          <w:numId w:val="91"/>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 de deshidratare acută prin diaree </w:t>
      </w:r>
    </w:p>
    <w:p w:rsidR="005012B5" w:rsidRPr="00FD32C2" w:rsidRDefault="005012B5" w:rsidP="00322ADE">
      <w:pPr>
        <w:pStyle w:val="a3"/>
        <w:numPr>
          <w:ilvl w:val="0"/>
          <w:numId w:val="91"/>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suferinţa hipotalamică (encefalita, traumatism cranian) </w:t>
      </w:r>
    </w:p>
    <w:p w:rsidR="005012B5" w:rsidRPr="00FD32C2" w:rsidRDefault="005012B5" w:rsidP="00322ADE">
      <w:pPr>
        <w:pStyle w:val="a3"/>
        <w:numPr>
          <w:ilvl w:val="0"/>
          <w:numId w:val="91"/>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hipertonie musculară prelungită (agitaţie, convulsii)</w:t>
      </w:r>
    </w:p>
    <w:p w:rsidR="005012B5" w:rsidRPr="00FD32C2" w:rsidRDefault="005012B5" w:rsidP="005012B5">
      <w:pPr>
        <w:pStyle w:val="a3"/>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p>
    <w:p w:rsidR="005012B5" w:rsidRPr="00FD32C2" w:rsidRDefault="005012B5" w:rsidP="005012B5">
      <w:pPr>
        <w:pStyle w:val="a3"/>
        <w:autoSpaceDE w:val="0"/>
        <w:autoSpaceDN w:val="0"/>
        <w:adjustRightInd w:val="0"/>
        <w:spacing w:after="0" w:line="240" w:lineRule="auto"/>
        <w:ind w:hanging="720"/>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Factorii de risc</w:t>
      </w:r>
      <w:r w:rsidR="00AB062C">
        <w:rPr>
          <w:rFonts w:ascii="Times New Roman" w:hAnsi="Times New Roman" w:cs="Times New Roman"/>
          <w:b/>
          <w:color w:val="000000" w:themeColor="text1"/>
          <w:sz w:val="24"/>
          <w:szCs w:val="24"/>
          <w:lang w:val="ro-RO"/>
        </w:rPr>
        <w:t>:</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copiii primelor 3 luni de viaţă </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maladii infecţioase (IRVA, gripa, pneumonia, meningoencefalita, sepsisul, infecţii nefro-urinare etc.)</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 patologia SNC şi cardiacă</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 afecţiuni chirurgicale acute (peritonita, osteomielita etc.) </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reacţii alergice şi postvaccinale</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modificări metabolice şi endocrine grave</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colagenoze</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malignităţi</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 procese de volum</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supraîncălzirea </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stări postransfuzionale </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administrarea preparatelor anestetice şi miorelaxante</w:t>
      </w:r>
    </w:p>
    <w:p w:rsidR="00624B48" w:rsidRPr="00FD32C2" w:rsidRDefault="005012B5" w:rsidP="00322ADE">
      <w:pPr>
        <w:pStyle w:val="a3"/>
        <w:numPr>
          <w:ilvl w:val="0"/>
          <w:numId w:val="90"/>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intoxicaţii accidentale</w:t>
      </w:r>
    </w:p>
    <w:p w:rsidR="00B173AB" w:rsidRPr="00FD32C2" w:rsidRDefault="00B173AB" w:rsidP="00B173AB">
      <w:pPr>
        <w:pStyle w:val="a3"/>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p>
    <w:p w:rsidR="00B173AB" w:rsidRPr="00FD32C2" w:rsidRDefault="00B173AB" w:rsidP="00B173AB">
      <w:pPr>
        <w:spacing w:after="0" w:line="240" w:lineRule="auto"/>
        <w:jc w:val="both"/>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Aspecte fizio-patogenetice</w:t>
      </w:r>
      <w:r w:rsidR="00AB062C">
        <w:rPr>
          <w:rFonts w:ascii="Times New Roman" w:hAnsi="Times New Roman" w:cs="Times New Roman"/>
          <w:b/>
          <w:color w:val="000000" w:themeColor="text1"/>
          <w:sz w:val="24"/>
          <w:szCs w:val="24"/>
          <w:lang w:val="ro-RO"/>
        </w:rPr>
        <w:t>:</w:t>
      </w:r>
    </w:p>
    <w:p w:rsidR="00B173AB" w:rsidRPr="00FD32C2" w:rsidRDefault="00B173AB" w:rsidP="00322ADE">
      <w:pPr>
        <w:pStyle w:val="a3"/>
        <w:numPr>
          <w:ilvl w:val="0"/>
          <w:numId w:val="89"/>
        </w:numPr>
        <w:spacing w:after="0" w:line="240" w:lineRule="auto"/>
        <w:jc w:val="both"/>
        <w:rPr>
          <w:rFonts w:ascii="Times New Roman" w:hAnsi="Times New Roman" w:cs="Times New Roman"/>
          <w:b/>
          <w:bCs/>
          <w:cap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reacţia hipertermică apare pe fondalul tulburării şi decompensării mecanismelor de termoreglare (intensificarea cu decompensarea metabolismului, tulburări patologice ale centrelor de termoreglare, acţiunea substanţelor toxice, narcotice etc.) </w:t>
      </w:r>
    </w:p>
    <w:p w:rsidR="00B173AB" w:rsidRPr="00FD32C2" w:rsidRDefault="00B173AB" w:rsidP="00322ADE">
      <w:pPr>
        <w:pStyle w:val="a3"/>
        <w:numPr>
          <w:ilvl w:val="0"/>
          <w:numId w:val="89"/>
        </w:numPr>
        <w:spacing w:after="0" w:line="240" w:lineRule="auto"/>
        <w:jc w:val="both"/>
        <w:rPr>
          <w:rFonts w:ascii="Times New Roman" w:hAnsi="Times New Roman" w:cs="Times New Roman"/>
          <w:b/>
          <w:bCs/>
          <w:caps/>
          <w:color w:val="000000" w:themeColor="text1"/>
          <w:sz w:val="24"/>
          <w:szCs w:val="24"/>
          <w:lang w:val="ro-RO"/>
        </w:rPr>
      </w:pPr>
      <w:r w:rsidRPr="00FD32C2">
        <w:rPr>
          <w:rFonts w:ascii="Times New Roman" w:hAnsi="Times New Roman" w:cs="Times New Roman"/>
          <w:color w:val="000000" w:themeColor="text1"/>
          <w:sz w:val="24"/>
          <w:szCs w:val="24"/>
          <w:lang w:val="fr-FR"/>
        </w:rPr>
        <w:t xml:space="preserve">reacţiile hipertermice se întâlnesc des în practica pediatrică mai ales în neuroinfecţii, diferite viroze etc. şi sunt lipsite de un sens biologic pentru organism, purtând un caracter numai patologic </w:t>
      </w:r>
    </w:p>
    <w:p w:rsidR="00B173AB" w:rsidRPr="00FD32C2" w:rsidRDefault="00B173AB" w:rsidP="00322ADE">
      <w:pPr>
        <w:pStyle w:val="a3"/>
        <w:numPr>
          <w:ilvl w:val="0"/>
          <w:numId w:val="89"/>
        </w:numPr>
        <w:spacing w:after="0" w:line="240" w:lineRule="auto"/>
        <w:jc w:val="both"/>
        <w:rPr>
          <w:rFonts w:ascii="Times New Roman" w:hAnsi="Times New Roman" w:cs="Times New Roman"/>
          <w:b/>
          <w:bCs/>
          <w:caps/>
          <w:color w:val="000000" w:themeColor="text1"/>
          <w:sz w:val="24"/>
          <w:szCs w:val="24"/>
          <w:lang w:val="ro-RO"/>
        </w:rPr>
      </w:pPr>
      <w:r w:rsidRPr="00FD32C2">
        <w:rPr>
          <w:rFonts w:ascii="Times New Roman" w:hAnsi="Times New Roman" w:cs="Times New Roman"/>
          <w:color w:val="000000" w:themeColor="text1"/>
          <w:sz w:val="24"/>
          <w:szCs w:val="24"/>
          <w:lang w:val="ro-RO"/>
        </w:rPr>
        <w:t>hipertermia, deasemenea, corespunde unei cresteri a temperaturii centrale a corpului provocata de o creştere a termogenezei, in timpul unui exerciţiu muscular intens, de exemplu, si/sau o diminuare a termolizei având legătură cu o temperatură exterioară prea mare, o diminuare a transpiraţiei și/sau insuficiența de aporturi hidrice (supraîncălzire, deshidratare, etc</w:t>
      </w:r>
      <w:r w:rsidR="00A26E96"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w:t>
      </w:r>
    </w:p>
    <w:p w:rsidR="00B173AB" w:rsidRPr="00FD32C2" w:rsidRDefault="00B173AB" w:rsidP="00322ADE">
      <w:pPr>
        <w:pStyle w:val="a3"/>
        <w:numPr>
          <w:ilvl w:val="0"/>
          <w:numId w:val="89"/>
        </w:numPr>
        <w:spacing w:after="0" w:line="240" w:lineRule="auto"/>
        <w:jc w:val="both"/>
        <w:rPr>
          <w:rFonts w:ascii="Times New Roman" w:hAnsi="Times New Roman" w:cs="Times New Roman"/>
          <w:b/>
          <w:bCs/>
          <w:caps/>
          <w:color w:val="000000" w:themeColor="text1"/>
          <w:sz w:val="24"/>
          <w:szCs w:val="24"/>
          <w:lang w:val="ro-RO"/>
        </w:rPr>
      </w:pPr>
      <w:r w:rsidRPr="00FD32C2">
        <w:rPr>
          <w:rFonts w:ascii="Times New Roman" w:hAnsi="Times New Roman" w:cs="Times New Roman"/>
          <w:color w:val="000000" w:themeColor="text1"/>
          <w:sz w:val="24"/>
          <w:szCs w:val="24"/>
          <w:lang w:val="ro-RO"/>
        </w:rPr>
        <w:t>datorită hipertermiei se decompensează toate formele de metabolism, creşte intoxicaţia endogenă a organismului (cascada de metaboliţi intermediari), se dereglează centrii vitali:respirator şi cardiovascular, apar convulsii, creşte edemul cerebral</w:t>
      </w:r>
    </w:p>
    <w:p w:rsidR="00B173AB" w:rsidRPr="00FD32C2" w:rsidRDefault="00B173AB" w:rsidP="00B173AB">
      <w:pPr>
        <w:pStyle w:val="a3"/>
        <w:spacing w:after="0" w:line="240" w:lineRule="auto"/>
        <w:jc w:val="both"/>
        <w:rPr>
          <w:rFonts w:ascii="Times New Roman" w:hAnsi="Times New Roman" w:cs="Times New Roman"/>
          <w:b/>
          <w:bCs/>
          <w:caps/>
          <w:color w:val="000000" w:themeColor="text1"/>
          <w:sz w:val="24"/>
          <w:szCs w:val="24"/>
          <w:lang w:val="ro-RO"/>
        </w:rPr>
      </w:pPr>
    </w:p>
    <w:p w:rsidR="00624B48" w:rsidRPr="00FD32C2" w:rsidRDefault="00624B48" w:rsidP="00624B48">
      <w:pPr>
        <w:pStyle w:val="a3"/>
        <w:autoSpaceDE w:val="0"/>
        <w:autoSpaceDN w:val="0"/>
        <w:adjustRightInd w:val="0"/>
        <w:spacing w:after="0" w:line="240" w:lineRule="auto"/>
        <w:ind w:hanging="720"/>
        <w:jc w:val="both"/>
        <w:textAlignment w:val="center"/>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Manifestări clinice ale sindromului hipertermic</w:t>
      </w:r>
      <w:r w:rsidR="00AB062C">
        <w:rPr>
          <w:rFonts w:ascii="Times New Roman" w:hAnsi="Times New Roman" w:cs="Times New Roman"/>
          <w:b/>
          <w:color w:val="000000" w:themeColor="text1"/>
          <w:sz w:val="24"/>
          <w:szCs w:val="24"/>
          <w:lang w:val="ro-RO"/>
        </w:rPr>
        <w:t>:</w:t>
      </w:r>
    </w:p>
    <w:p w:rsidR="00624B48" w:rsidRPr="00FD32C2" w:rsidRDefault="005012B5" w:rsidP="00322ADE">
      <w:pPr>
        <w:pStyle w:val="a3"/>
        <w:numPr>
          <w:ilvl w:val="0"/>
          <w:numId w:val="3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Dereglări neurologice: </w:t>
      </w:r>
    </w:p>
    <w:p w:rsidR="00A26E96" w:rsidRPr="00FD32C2" w:rsidRDefault="005012B5" w:rsidP="00322ADE">
      <w:pPr>
        <w:pStyle w:val="a3"/>
        <w:numPr>
          <w:ilvl w:val="0"/>
          <w:numId w:val="86"/>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excitaţie motorie sau inhibare</w:t>
      </w:r>
    </w:p>
    <w:p w:rsidR="00A26E96" w:rsidRPr="00FD32C2" w:rsidRDefault="005012B5" w:rsidP="00322ADE">
      <w:pPr>
        <w:pStyle w:val="a3"/>
        <w:numPr>
          <w:ilvl w:val="0"/>
          <w:numId w:val="86"/>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halucinaţii preponderent vizuale</w:t>
      </w:r>
    </w:p>
    <w:p w:rsidR="00624B48" w:rsidRPr="00FD32C2" w:rsidRDefault="005012B5" w:rsidP="00322ADE">
      <w:pPr>
        <w:pStyle w:val="a3"/>
        <w:numPr>
          <w:ilvl w:val="0"/>
          <w:numId w:val="86"/>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convulsii tonico-clonice </w:t>
      </w:r>
    </w:p>
    <w:p w:rsidR="00624B48" w:rsidRPr="00FD32C2" w:rsidRDefault="005012B5" w:rsidP="00322ADE">
      <w:pPr>
        <w:pStyle w:val="a3"/>
        <w:numPr>
          <w:ilvl w:val="0"/>
          <w:numId w:val="87"/>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Dereglarea microcirculaţiei sangvine:</w:t>
      </w:r>
    </w:p>
    <w:p w:rsidR="00A26E96" w:rsidRPr="00FD32C2" w:rsidRDefault="005012B5" w:rsidP="00322ADE">
      <w:pPr>
        <w:pStyle w:val="a3"/>
        <w:numPr>
          <w:ilvl w:val="0"/>
          <w:numId w:val="88"/>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paliditate marmorată a tegumentelor </w:t>
      </w:r>
    </w:p>
    <w:p w:rsidR="00A26E96" w:rsidRPr="00FD32C2" w:rsidRDefault="005012B5" w:rsidP="00322ADE">
      <w:pPr>
        <w:pStyle w:val="a3"/>
        <w:numPr>
          <w:ilvl w:val="0"/>
          <w:numId w:val="88"/>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acrocianoză</w:t>
      </w:r>
    </w:p>
    <w:p w:rsidR="00624B48" w:rsidRPr="00FD32C2" w:rsidRDefault="005012B5" w:rsidP="00322ADE">
      <w:pPr>
        <w:pStyle w:val="a3"/>
        <w:numPr>
          <w:ilvl w:val="0"/>
          <w:numId w:val="88"/>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membre reci </w:t>
      </w:r>
    </w:p>
    <w:p w:rsidR="00624B48" w:rsidRPr="00FD32C2" w:rsidRDefault="005012B5" w:rsidP="00322ADE">
      <w:pPr>
        <w:pStyle w:val="a3"/>
        <w:numPr>
          <w:ilvl w:val="0"/>
          <w:numId w:val="9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Dereglarea funcţiilor vitale ale organismului </w:t>
      </w:r>
    </w:p>
    <w:p w:rsidR="00A26E96" w:rsidRPr="00FD32C2" w:rsidRDefault="005012B5" w:rsidP="00322ADE">
      <w:pPr>
        <w:pStyle w:val="a3"/>
        <w:numPr>
          <w:ilvl w:val="0"/>
          <w:numId w:val="93"/>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hipo- sauhipertensiune arterială</w:t>
      </w:r>
    </w:p>
    <w:p w:rsidR="00A26E96" w:rsidRPr="00FD32C2" w:rsidRDefault="005012B5" w:rsidP="00322ADE">
      <w:pPr>
        <w:pStyle w:val="a3"/>
        <w:numPr>
          <w:ilvl w:val="0"/>
          <w:numId w:val="93"/>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tahicardie</w:t>
      </w:r>
    </w:p>
    <w:p w:rsidR="005012B5" w:rsidRPr="00FD32C2" w:rsidRDefault="005012B5" w:rsidP="00322ADE">
      <w:pPr>
        <w:pStyle w:val="a3"/>
        <w:numPr>
          <w:ilvl w:val="0"/>
          <w:numId w:val="93"/>
        </w:numPr>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r w:rsidRPr="00FD32C2">
        <w:rPr>
          <w:rFonts w:ascii="Times New Roman" w:hAnsi="Times New Roman" w:cs="Times New Roman"/>
          <w:color w:val="000000" w:themeColor="text1"/>
          <w:sz w:val="24"/>
          <w:szCs w:val="24"/>
          <w:lang w:val="ro-RO"/>
        </w:rPr>
        <w:t>oligurie</w:t>
      </w:r>
    </w:p>
    <w:p w:rsidR="00B173AB" w:rsidRPr="00FD32C2" w:rsidRDefault="00B173AB" w:rsidP="00B173AB">
      <w:pPr>
        <w:pStyle w:val="a3"/>
        <w:autoSpaceDE w:val="0"/>
        <w:autoSpaceDN w:val="0"/>
        <w:adjustRightInd w:val="0"/>
        <w:spacing w:after="0" w:line="240" w:lineRule="auto"/>
        <w:jc w:val="both"/>
        <w:textAlignment w:val="center"/>
        <w:rPr>
          <w:rFonts w:ascii="Times New Roman" w:hAnsi="Times New Roman" w:cs="Times New Roman"/>
          <w:bCs/>
          <w:color w:val="000000" w:themeColor="text1"/>
          <w:sz w:val="24"/>
          <w:szCs w:val="24"/>
          <w:lang w:val="ro-RO"/>
        </w:rPr>
      </w:pPr>
    </w:p>
    <w:p w:rsidR="00B173AB" w:rsidRPr="00FD32C2" w:rsidRDefault="00B173AB" w:rsidP="00A26E96">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Monitoring-ul</w:t>
      </w:r>
    </w:p>
    <w:p w:rsidR="00A26E96" w:rsidRPr="00FD32C2" w:rsidRDefault="00A26E96" w:rsidP="00322ADE">
      <w:pPr>
        <w:pStyle w:val="a3"/>
        <w:numPr>
          <w:ilvl w:val="0"/>
          <w:numId w:val="96"/>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face prin:</w:t>
      </w:r>
    </w:p>
    <w:p w:rsidR="00A26E96" w:rsidRPr="00FD32C2" w:rsidRDefault="00A26E96" w:rsidP="00322ADE">
      <w:pPr>
        <w:pStyle w:val="a3"/>
        <w:numPr>
          <w:ilvl w:val="0"/>
          <w:numId w:val="9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măsurarea </w:t>
      </w:r>
      <w:r w:rsidR="00B173AB" w:rsidRPr="00FD32C2">
        <w:rPr>
          <w:rFonts w:ascii="Times New Roman" w:hAnsi="Times New Roman" w:cs="Times New Roman"/>
          <w:color w:val="000000" w:themeColor="text1"/>
          <w:sz w:val="24"/>
          <w:szCs w:val="24"/>
          <w:lang w:val="ro-RO"/>
        </w:rPr>
        <w:t>t˚C corpului fiecare 30-60 minute</w:t>
      </w:r>
    </w:p>
    <w:p w:rsidR="00A26E96" w:rsidRPr="00FD32C2" w:rsidRDefault="00A26E96" w:rsidP="00322ADE">
      <w:pPr>
        <w:pStyle w:val="a3"/>
        <w:numPr>
          <w:ilvl w:val="0"/>
          <w:numId w:val="9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w:t>
      </w:r>
      <w:r w:rsidR="00B173AB" w:rsidRPr="00FD32C2">
        <w:rPr>
          <w:rFonts w:ascii="Times New Roman" w:hAnsi="Times New Roman" w:cs="Times New Roman"/>
          <w:color w:val="000000" w:themeColor="text1"/>
          <w:sz w:val="24"/>
          <w:szCs w:val="24"/>
          <w:lang w:val="ro-RO"/>
        </w:rPr>
        <w:t xml:space="preserve">iureza </w:t>
      </w:r>
    </w:p>
    <w:p w:rsidR="00A26E96" w:rsidRPr="00FD32C2" w:rsidRDefault="00A26E96" w:rsidP="00322ADE">
      <w:pPr>
        <w:pStyle w:val="a3"/>
        <w:numPr>
          <w:ilvl w:val="0"/>
          <w:numId w:val="9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B173AB" w:rsidRPr="00FD32C2">
        <w:rPr>
          <w:rFonts w:ascii="Times New Roman" w:hAnsi="Times New Roman" w:cs="Times New Roman"/>
          <w:color w:val="000000" w:themeColor="text1"/>
          <w:sz w:val="24"/>
          <w:szCs w:val="24"/>
          <w:lang w:val="ro-RO"/>
        </w:rPr>
        <w:t>întărirea copilului 2 de ori pe zi (în cazul asocierii edemului cerebral)</w:t>
      </w:r>
    </w:p>
    <w:p w:rsidR="00A26E96" w:rsidRPr="00FD32C2" w:rsidRDefault="00B173AB" w:rsidP="00322ADE">
      <w:pPr>
        <w:pStyle w:val="a3"/>
        <w:numPr>
          <w:ilvl w:val="0"/>
          <w:numId w:val="9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pH sîngelui, SaO2</w:t>
      </w:r>
    </w:p>
    <w:p w:rsidR="00A26E96" w:rsidRPr="00FD32C2" w:rsidRDefault="008D4577" w:rsidP="00322ADE">
      <w:pPr>
        <w:pStyle w:val="a3"/>
        <w:numPr>
          <w:ilvl w:val="0"/>
          <w:numId w:val="9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FCC</w:t>
      </w:r>
    </w:p>
    <w:p w:rsidR="00A26E96" w:rsidRPr="00FD32C2" w:rsidRDefault="008D4577" w:rsidP="00322ADE">
      <w:pPr>
        <w:pStyle w:val="a3"/>
        <w:numPr>
          <w:ilvl w:val="0"/>
          <w:numId w:val="9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FR</w:t>
      </w:r>
    </w:p>
    <w:p w:rsidR="00837A07" w:rsidRPr="00FD32C2" w:rsidRDefault="00837A07" w:rsidP="00322ADE">
      <w:pPr>
        <w:pStyle w:val="a3"/>
        <w:numPr>
          <w:ilvl w:val="0"/>
          <w:numId w:val="9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TA</w:t>
      </w:r>
    </w:p>
    <w:p w:rsidR="00B173AB" w:rsidRPr="00FD32C2" w:rsidRDefault="00B173AB" w:rsidP="00B173AB">
      <w:pPr>
        <w:pStyle w:val="a3"/>
        <w:tabs>
          <w:tab w:val="left" w:pos="66"/>
        </w:tabs>
        <w:autoSpaceDE w:val="0"/>
        <w:autoSpaceDN w:val="0"/>
        <w:adjustRightInd w:val="0"/>
        <w:spacing w:after="0" w:line="240" w:lineRule="auto"/>
        <w:ind w:left="284"/>
        <w:jc w:val="both"/>
        <w:textAlignment w:val="center"/>
        <w:rPr>
          <w:rFonts w:ascii="Times New Roman" w:hAnsi="Times New Roman" w:cs="Times New Roman"/>
          <w:color w:val="000000" w:themeColor="text1"/>
          <w:sz w:val="24"/>
          <w:szCs w:val="24"/>
          <w:lang w:val="fr-FR"/>
        </w:rPr>
      </w:pPr>
    </w:p>
    <w:p w:rsidR="00624B48" w:rsidRPr="00FD32C2" w:rsidRDefault="00624B48" w:rsidP="008D4577">
      <w:pPr>
        <w:pStyle w:val="a3"/>
        <w:tabs>
          <w:tab w:val="left" w:pos="66"/>
        </w:tabs>
        <w:autoSpaceDE w:val="0"/>
        <w:autoSpaceDN w:val="0"/>
        <w:adjustRightInd w:val="0"/>
        <w:spacing w:after="0" w:line="240" w:lineRule="auto"/>
        <w:ind w:left="0"/>
        <w:jc w:val="both"/>
        <w:textAlignment w:val="center"/>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Tratamentul</w:t>
      </w:r>
    </w:p>
    <w:p w:rsidR="00624B48" w:rsidRPr="00FD32C2" w:rsidRDefault="00624B48" w:rsidP="00322ADE">
      <w:pPr>
        <w:pStyle w:val="a3"/>
        <w:numPr>
          <w:ilvl w:val="0"/>
          <w:numId w:val="9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Terapia antipiretică</w:t>
      </w:r>
    </w:p>
    <w:p w:rsidR="00624B48" w:rsidRPr="00FD32C2" w:rsidRDefault="00624B48" w:rsidP="00322ADE">
      <w:pPr>
        <w:pStyle w:val="a3"/>
        <w:numPr>
          <w:ilvl w:val="0"/>
          <w:numId w:val="95"/>
        </w:num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Acetaminofen</w:t>
      </w:r>
      <w:r w:rsidR="00A26E96"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ro-RO"/>
        </w:rPr>
        <w:t xml:space="preserve"> (Paracetamol) 10-15 mg/kg, i/v, per os sau per rectum, în caz de necesitate poate fi repetat de 3-4 ori pe zi, doza maximă – 60 mg/kg/24 ore </w:t>
      </w:r>
    </w:p>
    <w:p w:rsidR="00624B48" w:rsidRPr="00FD32C2" w:rsidRDefault="00624B48" w:rsidP="00A26E96">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ro-RO"/>
        </w:rPr>
        <w:t xml:space="preserve">Notă: Se ia în considerație efectul hepatotoxic, în special la copii cu vîrsta pînă la 2 ani. </w:t>
      </w:r>
    </w:p>
    <w:p w:rsidR="00A26E96" w:rsidRPr="00FD32C2" w:rsidRDefault="00A26E96" w:rsidP="00A26E96">
      <w:pPr>
        <w:pStyle w:val="a3"/>
        <w:autoSpaceDE w:val="0"/>
        <w:autoSpaceDN w:val="0"/>
        <w:adjustRightInd w:val="0"/>
        <w:spacing w:after="0" w:line="240" w:lineRule="auto"/>
        <w:ind w:left="1582"/>
        <w:jc w:val="both"/>
        <w:textAlignment w:val="center"/>
        <w:rPr>
          <w:rFonts w:ascii="Times New Roman" w:hAnsi="Times New Roman" w:cs="Times New Roman"/>
          <w:b/>
          <w:bCs/>
          <w:color w:val="000000" w:themeColor="text1"/>
          <w:sz w:val="24"/>
          <w:szCs w:val="24"/>
          <w:lang w:val="fr-FR"/>
        </w:rPr>
      </w:pPr>
    </w:p>
    <w:p w:rsidR="00624B48" w:rsidRPr="00FD32C2" w:rsidRDefault="00624B48" w:rsidP="00322ADE">
      <w:pPr>
        <w:pStyle w:val="a3"/>
        <w:numPr>
          <w:ilvl w:val="0"/>
          <w:numId w:val="95"/>
        </w:num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ro-RO"/>
        </w:rPr>
        <w:t>Ibuprofen doza iniţială 5-10 mg/kg, în caz de necesitate poate fi repetat de 3-4 ori pe zi, doza maximă – 30- 40 mg/kg/24 ore</w:t>
      </w:r>
    </w:p>
    <w:p w:rsidR="00624B48" w:rsidRPr="00FD32C2" w:rsidRDefault="00624B48" w:rsidP="00A26E96">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Notă: Este un preparat antiinflamator nesteroidian şi poate provoca ulcere gastrice, hemoragii digestive, acutizarea astmului bronşic, reacţii anafilactice</w:t>
      </w:r>
    </w:p>
    <w:p w:rsidR="00A26E96" w:rsidRPr="00FD32C2" w:rsidRDefault="00A26E96" w:rsidP="00A26E96">
      <w:pPr>
        <w:pStyle w:val="a3"/>
        <w:autoSpaceDE w:val="0"/>
        <w:autoSpaceDN w:val="0"/>
        <w:adjustRightInd w:val="0"/>
        <w:spacing w:after="0" w:line="240" w:lineRule="auto"/>
        <w:ind w:left="862"/>
        <w:jc w:val="both"/>
        <w:textAlignment w:val="center"/>
        <w:rPr>
          <w:rFonts w:ascii="Times New Roman" w:hAnsi="Times New Roman" w:cs="Times New Roman"/>
          <w:color w:val="000000" w:themeColor="text1"/>
          <w:sz w:val="24"/>
          <w:szCs w:val="24"/>
          <w:lang w:val="ro-RO"/>
        </w:rPr>
      </w:pPr>
    </w:p>
    <w:p w:rsidR="00A26E96" w:rsidRPr="00FD32C2" w:rsidRDefault="00A26E96" w:rsidP="00A26E96">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ro-RO"/>
        </w:rPr>
        <w:t xml:space="preserve">Notă: </w:t>
      </w:r>
      <w:r w:rsidR="00624B48" w:rsidRPr="00FD32C2">
        <w:rPr>
          <w:rFonts w:ascii="Times New Roman" w:hAnsi="Times New Roman" w:cs="Times New Roman"/>
          <w:color w:val="000000" w:themeColor="text1"/>
          <w:sz w:val="24"/>
          <w:szCs w:val="24"/>
          <w:lang w:val="ro-RO"/>
        </w:rPr>
        <w:t xml:space="preserve">Paracetamolul şi Ibuprofenul nu se administrează simultan </w:t>
      </w:r>
    </w:p>
    <w:p w:rsidR="00A26E96" w:rsidRPr="00FD32C2" w:rsidRDefault="00A26E96" w:rsidP="00A26E96">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ro-RO"/>
        </w:rPr>
      </w:pPr>
    </w:p>
    <w:p w:rsidR="00624B48" w:rsidRPr="00FD32C2" w:rsidRDefault="00A26E96" w:rsidP="00A26E96">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ro-RO"/>
        </w:rPr>
        <w:t xml:space="preserve">Notă: </w:t>
      </w:r>
      <w:r w:rsidRPr="00FD32C2">
        <w:rPr>
          <w:rFonts w:ascii="Times New Roman" w:hAnsi="Times New Roman" w:cs="Times New Roman"/>
          <w:color w:val="000000" w:themeColor="text1"/>
          <w:sz w:val="24"/>
          <w:szCs w:val="24"/>
          <w:lang w:val="fr-FR"/>
        </w:rPr>
        <w:t>a</w:t>
      </w:r>
      <w:r w:rsidR="00624B48" w:rsidRPr="00FD32C2">
        <w:rPr>
          <w:rFonts w:ascii="Times New Roman" w:hAnsi="Times New Roman" w:cs="Times New Roman"/>
          <w:color w:val="000000" w:themeColor="text1"/>
          <w:sz w:val="24"/>
          <w:szCs w:val="24"/>
          <w:lang w:val="fr-FR"/>
        </w:rPr>
        <w:t xml:space="preserve">l doilea antipiretic se va prescrie în regim de alternare numai în caz de eşec al monoterapiei administrate corect! </w:t>
      </w:r>
    </w:p>
    <w:p w:rsidR="00AD5844" w:rsidRPr="00FD32C2" w:rsidRDefault="00AD5844" w:rsidP="00AD5844">
      <w:pPr>
        <w:pStyle w:val="a3"/>
        <w:autoSpaceDE w:val="0"/>
        <w:autoSpaceDN w:val="0"/>
        <w:adjustRightInd w:val="0"/>
        <w:spacing w:after="0" w:line="240" w:lineRule="auto"/>
        <w:ind w:left="862"/>
        <w:jc w:val="both"/>
        <w:textAlignment w:val="center"/>
        <w:rPr>
          <w:rFonts w:ascii="Times New Roman" w:hAnsi="Times New Roman" w:cs="Times New Roman"/>
          <w:b/>
          <w:bCs/>
          <w:color w:val="000000" w:themeColor="text1"/>
          <w:sz w:val="24"/>
          <w:szCs w:val="24"/>
          <w:lang w:val="fr-FR"/>
        </w:rPr>
      </w:pPr>
    </w:p>
    <w:p w:rsidR="00AD5844" w:rsidRPr="00FD32C2" w:rsidRDefault="00624B48" w:rsidP="00322ADE">
      <w:pPr>
        <w:pStyle w:val="a3"/>
        <w:numPr>
          <w:ilvl w:val="0"/>
          <w:numId w:val="9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Măsuri fizice de diminuare a febrei recomandate de OMS: </w:t>
      </w:r>
    </w:p>
    <w:p w:rsidR="00A26E96" w:rsidRPr="00FD32C2" w:rsidRDefault="00624B48" w:rsidP="00322ADE">
      <w:pPr>
        <w:pStyle w:val="a3"/>
        <w:numPr>
          <w:ilvl w:val="0"/>
          <w:numId w:val="95"/>
        </w:num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fr-FR"/>
        </w:rPr>
        <w:t>amplificarea circulaţiei aerului: ventilator, fereastră deschisă, temperatura ambiantă 24º-25ºC</w:t>
      </w:r>
    </w:p>
    <w:p w:rsidR="00A26E96" w:rsidRPr="00FD32C2" w:rsidRDefault="00624B48" w:rsidP="00322ADE">
      <w:pPr>
        <w:pStyle w:val="a3"/>
        <w:numPr>
          <w:ilvl w:val="0"/>
          <w:numId w:val="95"/>
        </w:num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fr-FR"/>
        </w:rPr>
        <w:t>administrarea lichidelor orale reci</w:t>
      </w:r>
    </w:p>
    <w:p w:rsidR="00A26E96" w:rsidRPr="00FD32C2" w:rsidRDefault="00AD5844" w:rsidP="00322ADE">
      <w:pPr>
        <w:pStyle w:val="a3"/>
        <w:numPr>
          <w:ilvl w:val="0"/>
          <w:numId w:val="95"/>
        </w:num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fr-FR"/>
        </w:rPr>
        <w:t>î</w:t>
      </w:r>
      <w:r w:rsidR="00624B48" w:rsidRPr="00FD32C2">
        <w:rPr>
          <w:rFonts w:ascii="Times New Roman" w:hAnsi="Times New Roman" w:cs="Times New Roman"/>
          <w:color w:val="000000" w:themeColor="text1"/>
          <w:sz w:val="24"/>
          <w:szCs w:val="24"/>
          <w:lang w:val="fr-FR"/>
        </w:rPr>
        <w:t>n unele circumstanţe, diminuarea rapidă a febrei &gt; 41ºC se poate obţine prin combinarea terapiei antipiretice cu frecţii cu apă caldă (cu 2ºC sub temperatura corporală)</w:t>
      </w:r>
    </w:p>
    <w:p w:rsidR="00A26E96" w:rsidRPr="00FD32C2" w:rsidRDefault="00A26E96" w:rsidP="00A26E96">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lang w:val="fr-FR"/>
        </w:rPr>
      </w:pPr>
    </w:p>
    <w:p w:rsidR="00624B48" w:rsidRPr="00FD32C2" w:rsidRDefault="00624B48" w:rsidP="00A26E96">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fr-FR"/>
        </w:rPr>
        <w:t>Notă: În cazul dereglării microcirculaţiei sangvine – măsurile fizice (dezbrăcarea copilului, băile reci, frecţiile cu alcool etc.) sunt rezervate!</w:t>
      </w:r>
    </w:p>
    <w:p w:rsidR="00436388" w:rsidRPr="00FD32C2" w:rsidRDefault="00436388" w:rsidP="00F2125C">
      <w:pPr>
        <w:spacing w:after="0" w:line="240" w:lineRule="auto"/>
        <w:jc w:val="both"/>
        <w:rPr>
          <w:rFonts w:ascii="Times New Roman" w:hAnsi="Times New Roman" w:cs="Times New Roman"/>
          <w:b/>
          <w:bCs/>
          <w:caps/>
          <w:color w:val="000000" w:themeColor="text1"/>
          <w:sz w:val="24"/>
          <w:szCs w:val="24"/>
          <w:lang w:val="ro-RO"/>
        </w:rPr>
      </w:pPr>
    </w:p>
    <w:p w:rsidR="001C7218" w:rsidRPr="00FD32C2" w:rsidRDefault="001C7218" w:rsidP="00F2125C">
      <w:pPr>
        <w:spacing w:after="0" w:line="240" w:lineRule="auto"/>
        <w:jc w:val="both"/>
        <w:rPr>
          <w:rFonts w:ascii="Times New Roman" w:hAnsi="Times New Roman" w:cs="Times New Roman"/>
          <w:color w:val="000000" w:themeColor="text1"/>
          <w:sz w:val="24"/>
          <w:szCs w:val="24"/>
          <w:lang w:val="ro-RO"/>
        </w:rPr>
      </w:pPr>
    </w:p>
    <w:p w:rsidR="00436388" w:rsidRPr="00FD32C2" w:rsidRDefault="00436388" w:rsidP="004D794B">
      <w:pPr>
        <w:spacing w:after="120" w:line="240" w:lineRule="auto"/>
        <w:jc w:val="both"/>
        <w:rPr>
          <w:rFonts w:ascii="Times New Roman" w:hAnsi="Times New Roman" w:cs="Times New Roman"/>
          <w:b/>
          <w:bCs/>
          <w:caps/>
          <w:color w:val="000000" w:themeColor="text1"/>
          <w:sz w:val="24"/>
          <w:szCs w:val="24"/>
          <w:lang w:val="ro-RO"/>
        </w:rPr>
      </w:pPr>
    </w:p>
    <w:p w:rsidR="00436388" w:rsidRPr="00FD32C2" w:rsidRDefault="00436388" w:rsidP="004D794B">
      <w:pPr>
        <w:spacing w:after="120" w:line="240" w:lineRule="auto"/>
        <w:jc w:val="both"/>
        <w:rPr>
          <w:rFonts w:ascii="Times New Roman" w:hAnsi="Times New Roman" w:cs="Times New Roman"/>
          <w:b/>
          <w:bCs/>
          <w:caps/>
          <w:color w:val="000000" w:themeColor="text1"/>
          <w:sz w:val="24"/>
          <w:szCs w:val="24"/>
          <w:lang w:val="ro-RO"/>
        </w:rPr>
      </w:pPr>
    </w:p>
    <w:p w:rsidR="00436388" w:rsidRPr="00FD32C2" w:rsidRDefault="00436388" w:rsidP="004D794B">
      <w:pPr>
        <w:spacing w:after="120" w:line="240" w:lineRule="auto"/>
        <w:jc w:val="both"/>
        <w:rPr>
          <w:rFonts w:ascii="Times New Roman" w:hAnsi="Times New Roman" w:cs="Times New Roman"/>
          <w:b/>
          <w:bCs/>
          <w:caps/>
          <w:color w:val="000000" w:themeColor="text1"/>
          <w:sz w:val="24"/>
          <w:szCs w:val="24"/>
          <w:lang w:val="ro-RO"/>
        </w:rPr>
      </w:pPr>
    </w:p>
    <w:p w:rsidR="00436388" w:rsidRPr="00FD32C2" w:rsidRDefault="00436388" w:rsidP="004D794B">
      <w:pPr>
        <w:spacing w:after="120" w:line="240" w:lineRule="auto"/>
        <w:jc w:val="both"/>
        <w:rPr>
          <w:rFonts w:ascii="Times New Roman" w:hAnsi="Times New Roman" w:cs="Times New Roman"/>
          <w:b/>
          <w:bCs/>
          <w:caps/>
          <w:color w:val="000000" w:themeColor="text1"/>
          <w:sz w:val="24"/>
          <w:szCs w:val="24"/>
          <w:lang w:val="ro-RO"/>
        </w:rPr>
      </w:pPr>
    </w:p>
    <w:p w:rsidR="00436388" w:rsidRPr="00FD32C2" w:rsidRDefault="00436388" w:rsidP="004D794B">
      <w:pPr>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A26E96"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w:t>
      </w:r>
      <w:r w:rsidR="00584C28" w:rsidRPr="00FD32C2">
        <w:rPr>
          <w:rFonts w:ascii="Times New Roman" w:hAnsi="Times New Roman" w:cs="Times New Roman"/>
          <w:b/>
          <w:bCs/>
          <w:caps/>
          <w:color w:val="000000" w:themeColor="text1"/>
          <w:sz w:val="24"/>
          <w:szCs w:val="24"/>
          <w:lang w:val="ro-RO"/>
        </w:rPr>
        <w:t xml:space="preserve">apitolul </w:t>
      </w:r>
      <w:r w:rsidR="00584C28" w:rsidRPr="00FD32C2">
        <w:rPr>
          <w:rFonts w:ascii="Times New Roman" w:hAnsi="Times New Roman" w:cs="Times New Roman"/>
          <w:b/>
          <w:bCs/>
          <w:color w:val="000000" w:themeColor="text1"/>
          <w:sz w:val="24"/>
          <w:szCs w:val="24"/>
          <w:lang w:val="ro-RO"/>
        </w:rPr>
        <w:t xml:space="preserve">III.Convulsiile febrile la copil. Definiție. Etiologie. Aspecte patogenetice. </w:t>
      </w:r>
      <w:r w:rsidR="00E908A2" w:rsidRPr="00FD32C2">
        <w:rPr>
          <w:rFonts w:ascii="Times New Roman" w:hAnsi="Times New Roman" w:cs="Times New Roman"/>
          <w:b/>
          <w:bCs/>
          <w:color w:val="000000" w:themeColor="text1"/>
          <w:sz w:val="24"/>
          <w:szCs w:val="24"/>
          <w:lang w:val="ro-RO"/>
        </w:rPr>
        <w:t>Manifestări</w:t>
      </w:r>
      <w:r w:rsidR="00584C28" w:rsidRPr="00FD32C2">
        <w:rPr>
          <w:rFonts w:ascii="Times New Roman" w:hAnsi="Times New Roman" w:cs="Times New Roman"/>
          <w:b/>
          <w:bCs/>
          <w:color w:val="000000" w:themeColor="text1"/>
          <w:sz w:val="24"/>
          <w:szCs w:val="24"/>
          <w:lang w:val="ro-RO"/>
        </w:rPr>
        <w:t xml:space="preserve"> clinice. </w:t>
      </w:r>
      <w:r w:rsidR="00D82EE9" w:rsidRPr="00FD32C2">
        <w:rPr>
          <w:rFonts w:ascii="Times New Roman" w:hAnsi="Times New Roman" w:cs="Times New Roman"/>
          <w:b/>
          <w:bCs/>
          <w:color w:val="000000" w:themeColor="text1"/>
          <w:sz w:val="24"/>
          <w:szCs w:val="24"/>
          <w:lang w:val="ro-RO"/>
        </w:rPr>
        <w:t>D</w:t>
      </w:r>
      <w:r w:rsidR="00584C28" w:rsidRPr="00FD32C2">
        <w:rPr>
          <w:rFonts w:ascii="Times New Roman" w:hAnsi="Times New Roman" w:cs="Times New Roman"/>
          <w:b/>
          <w:bCs/>
          <w:color w:val="000000" w:themeColor="text1"/>
          <w:sz w:val="24"/>
          <w:szCs w:val="24"/>
          <w:lang w:val="ro-RO"/>
        </w:rPr>
        <w:t xml:space="preserve">iagnostic. Diagnostic diferențial. Complicații. </w:t>
      </w:r>
      <w:r w:rsidR="00D82EE9" w:rsidRPr="00FD32C2">
        <w:rPr>
          <w:rFonts w:ascii="Times New Roman" w:hAnsi="Times New Roman" w:cs="Times New Roman"/>
          <w:b/>
          <w:bCs/>
          <w:color w:val="000000" w:themeColor="text1"/>
          <w:sz w:val="24"/>
          <w:szCs w:val="24"/>
          <w:lang w:val="ro-RO"/>
        </w:rPr>
        <w:t>T</w:t>
      </w:r>
      <w:r w:rsidR="00584C28" w:rsidRPr="00FD32C2">
        <w:rPr>
          <w:rFonts w:ascii="Times New Roman" w:hAnsi="Times New Roman" w:cs="Times New Roman"/>
          <w:b/>
          <w:bCs/>
          <w:color w:val="000000" w:themeColor="text1"/>
          <w:sz w:val="24"/>
          <w:szCs w:val="24"/>
          <w:lang w:val="ro-RO"/>
        </w:rPr>
        <w:t xml:space="preserve">ratament. </w:t>
      </w:r>
      <w:r w:rsidR="00D82EE9" w:rsidRPr="00FD32C2">
        <w:rPr>
          <w:rFonts w:ascii="Times New Roman" w:hAnsi="Times New Roman" w:cs="Times New Roman"/>
          <w:b/>
          <w:bCs/>
          <w:color w:val="000000" w:themeColor="text1"/>
          <w:sz w:val="24"/>
          <w:szCs w:val="24"/>
          <w:lang w:val="ro-RO"/>
        </w:rPr>
        <w:t>P</w:t>
      </w:r>
      <w:r w:rsidR="00584C28" w:rsidRPr="00FD32C2">
        <w:rPr>
          <w:rFonts w:ascii="Times New Roman" w:hAnsi="Times New Roman" w:cs="Times New Roman"/>
          <w:b/>
          <w:bCs/>
          <w:color w:val="000000" w:themeColor="text1"/>
          <w:sz w:val="24"/>
          <w:szCs w:val="24"/>
          <w:lang w:val="ro-RO"/>
        </w:rPr>
        <w:t>revenție</w:t>
      </w:r>
      <w:r w:rsidR="00DB1408" w:rsidRPr="00FD32C2">
        <w:rPr>
          <w:rFonts w:ascii="Times New Roman" w:hAnsi="Times New Roman" w:cs="Times New Roman"/>
          <w:b/>
          <w:bCs/>
          <w:color w:val="000000" w:themeColor="text1"/>
          <w:sz w:val="24"/>
          <w:szCs w:val="24"/>
          <w:lang w:val="ro-RO"/>
        </w:rPr>
        <w:t>.</w:t>
      </w:r>
    </w:p>
    <w:p w:rsidR="00D82EE9" w:rsidRPr="00FD32C2" w:rsidRDefault="00D82EE9" w:rsidP="00D82EE9">
      <w:pPr>
        <w:spacing w:after="12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b/>
          <w:bCs/>
          <w:color w:val="000000" w:themeColor="text1"/>
          <w:sz w:val="24"/>
          <w:szCs w:val="24"/>
          <w:lang w:val="ro-RO"/>
        </w:rPr>
        <w:t>Convulsiile febrile</w:t>
      </w:r>
      <w:r w:rsidRPr="00FD32C2">
        <w:rPr>
          <w:rFonts w:ascii="Times New Roman" w:hAnsi="Times New Roman" w:cs="Times New Roman"/>
          <w:color w:val="000000" w:themeColor="text1"/>
          <w:sz w:val="24"/>
          <w:szCs w:val="24"/>
          <w:lang w:val="ro-RO"/>
        </w:rPr>
        <w:t xml:space="preserve"> (CF) sunt cele mai frecvente crize epileptice întâlnite la copii.</w:t>
      </w:r>
    </w:p>
    <w:p w:rsidR="00D82EE9" w:rsidRPr="00FD32C2" w:rsidRDefault="00D82EE9" w:rsidP="00F11D0E">
      <w:p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fr-FR"/>
        </w:rPr>
        <w:t>C</w:t>
      </w:r>
      <w:r w:rsidRPr="00FD32C2">
        <w:rPr>
          <w:rFonts w:ascii="Times New Roman" w:hAnsi="Times New Roman" w:cs="Times New Roman"/>
          <w:color w:val="000000" w:themeColor="text1"/>
          <w:sz w:val="24"/>
          <w:szCs w:val="24"/>
        </w:rPr>
        <w:t>onvulsiile febrile sunt crize ocazionale (accidentale), ce survin la un copil între vârsta de 3 – 60 luni, pe fundalul unor pusee de febră &gt; 38,</w:t>
      </w:r>
      <w:r w:rsidRPr="00FD32C2">
        <w:rPr>
          <w:rFonts w:ascii="Times New Roman" w:hAnsi="Times New Roman" w:cs="Times New Roman"/>
          <w:color w:val="000000" w:themeColor="text1"/>
          <w:sz w:val="24"/>
          <w:szCs w:val="24"/>
          <w:lang w:val="fr-FR"/>
        </w:rPr>
        <w:t>5</w:t>
      </w:r>
      <w:r w:rsidRPr="00FD32C2">
        <w:rPr>
          <w:rFonts w:ascii="Times New Roman" w:hAnsi="Times New Roman" w:cs="Times New Roman"/>
          <w:color w:val="000000" w:themeColor="text1"/>
          <w:sz w:val="24"/>
          <w:szCs w:val="24"/>
        </w:rPr>
        <w:t xml:space="preserve">ºC, în absenţa oricăror semne de suferinţă cerebrală. </w:t>
      </w:r>
    </w:p>
    <w:p w:rsidR="00D82EE9" w:rsidRPr="00FD32C2" w:rsidRDefault="00D82EE9" w:rsidP="00322ADE">
      <w:pPr>
        <w:pStyle w:val="a3"/>
        <w:numPr>
          <w:ilvl w:val="0"/>
          <w:numId w:val="7"/>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vi-VN"/>
        </w:rPr>
        <w:t xml:space="preserve">3 factori principali pot fi cauza </w:t>
      </w:r>
      <w:r w:rsidRPr="00FD32C2">
        <w:rPr>
          <w:rFonts w:ascii="Times New Roman" w:hAnsi="Times New Roman" w:cs="Times New Roman"/>
          <w:color w:val="000000" w:themeColor="text1"/>
          <w:sz w:val="24"/>
          <w:szCs w:val="24"/>
          <w:lang w:val="ro-RO"/>
        </w:rPr>
        <w:t>CF</w:t>
      </w:r>
      <w:r w:rsidRPr="00FD32C2">
        <w:rPr>
          <w:rFonts w:ascii="Times New Roman" w:hAnsi="Times New Roman" w:cs="Times New Roman"/>
          <w:color w:val="000000" w:themeColor="text1"/>
          <w:sz w:val="24"/>
          <w:szCs w:val="24"/>
          <w:lang w:val="vi-VN"/>
        </w:rPr>
        <w:t xml:space="preserve">: </w:t>
      </w:r>
    </w:p>
    <w:p w:rsidR="00AB062C" w:rsidRPr="00AB062C" w:rsidRDefault="00D82EE9" w:rsidP="00322ADE">
      <w:pPr>
        <w:pStyle w:val="a3"/>
        <w:numPr>
          <w:ilvl w:val="0"/>
          <w:numId w:val="26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vi-VN"/>
        </w:rPr>
        <w:t xml:space="preserve">febra </w:t>
      </w:r>
    </w:p>
    <w:p w:rsidR="00AB062C" w:rsidRPr="00AB062C" w:rsidRDefault="00D82EE9" w:rsidP="00322ADE">
      <w:pPr>
        <w:pStyle w:val="a3"/>
        <w:numPr>
          <w:ilvl w:val="0"/>
          <w:numId w:val="261"/>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vi-VN"/>
        </w:rPr>
        <w:t>v</w:t>
      </w:r>
      <w:r w:rsidRPr="00AB062C">
        <w:rPr>
          <w:rFonts w:ascii="Times New Roman" w:hAnsi="Times New Roman" w:cs="Times New Roman"/>
          <w:color w:val="000000" w:themeColor="text1"/>
          <w:sz w:val="24"/>
          <w:szCs w:val="24"/>
          <w:lang w:val="ro-RO"/>
        </w:rPr>
        <w:t>â</w:t>
      </w:r>
      <w:r w:rsidRPr="00AB062C">
        <w:rPr>
          <w:rFonts w:ascii="Times New Roman" w:hAnsi="Times New Roman" w:cs="Times New Roman"/>
          <w:color w:val="000000" w:themeColor="text1"/>
          <w:sz w:val="24"/>
          <w:szCs w:val="24"/>
          <w:lang w:val="vi-VN"/>
        </w:rPr>
        <w:t xml:space="preserve">rsta </w:t>
      </w:r>
    </w:p>
    <w:p w:rsidR="00D82EE9" w:rsidRPr="00AB062C" w:rsidRDefault="00D82EE9" w:rsidP="00322ADE">
      <w:pPr>
        <w:pStyle w:val="a3"/>
        <w:numPr>
          <w:ilvl w:val="0"/>
          <w:numId w:val="261"/>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vi-VN"/>
        </w:rPr>
        <w:t xml:space="preserve">predispoziţia genetică </w:t>
      </w:r>
    </w:p>
    <w:p w:rsidR="00D82EE9" w:rsidRPr="00FD32C2" w:rsidRDefault="00D82EE9" w:rsidP="00322ADE">
      <w:pPr>
        <w:pStyle w:val="a3"/>
        <w:numPr>
          <w:ilvl w:val="0"/>
          <w:numId w:val="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Definiția exclude</w:t>
      </w:r>
      <w:r w:rsidRPr="00FD32C2">
        <w:rPr>
          <w:rFonts w:ascii="Times New Roman" w:hAnsi="Times New Roman" w:cs="Times New Roman"/>
          <w:color w:val="000000" w:themeColor="text1"/>
          <w:sz w:val="24"/>
          <w:szCs w:val="24"/>
          <w:lang w:val="en-US"/>
        </w:rPr>
        <w:t>:</w:t>
      </w:r>
    </w:p>
    <w:p w:rsidR="00AB062C" w:rsidRPr="00AB062C" w:rsidRDefault="00AB062C" w:rsidP="00322ADE">
      <w:pPr>
        <w:pStyle w:val="a3"/>
        <w:numPr>
          <w:ilvl w:val="0"/>
          <w:numId w:val="262"/>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c</w:t>
      </w:r>
      <w:r w:rsidR="00D82EE9" w:rsidRPr="00FD32C2">
        <w:rPr>
          <w:rFonts w:ascii="Times New Roman" w:hAnsi="Times New Roman" w:cs="Times New Roman"/>
          <w:color w:val="000000" w:themeColor="text1"/>
          <w:sz w:val="24"/>
          <w:szCs w:val="24"/>
          <w:lang w:val="ro-RO"/>
        </w:rPr>
        <w:t>riza convulsivă în afebrilitate</w:t>
      </w:r>
    </w:p>
    <w:p w:rsidR="00AB062C" w:rsidRPr="00AB062C" w:rsidRDefault="00AB062C" w:rsidP="00322ADE">
      <w:pPr>
        <w:pStyle w:val="a3"/>
        <w:numPr>
          <w:ilvl w:val="0"/>
          <w:numId w:val="262"/>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e</w:t>
      </w:r>
      <w:r w:rsidR="00D82EE9" w:rsidRPr="00AB062C">
        <w:rPr>
          <w:rFonts w:ascii="Times New Roman" w:hAnsi="Times New Roman" w:cs="Times New Roman"/>
          <w:color w:val="000000" w:themeColor="text1"/>
          <w:sz w:val="24"/>
          <w:szCs w:val="24"/>
          <w:lang w:val="ro-RO"/>
        </w:rPr>
        <w:t>pilepsia</w:t>
      </w:r>
    </w:p>
    <w:p w:rsidR="00D82EE9" w:rsidRPr="00AB062C" w:rsidRDefault="00AB062C" w:rsidP="00322ADE">
      <w:pPr>
        <w:pStyle w:val="a3"/>
        <w:numPr>
          <w:ilvl w:val="0"/>
          <w:numId w:val="262"/>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i</w:t>
      </w:r>
      <w:r w:rsidR="00D82EE9" w:rsidRPr="00AB062C">
        <w:rPr>
          <w:rFonts w:ascii="Times New Roman" w:hAnsi="Times New Roman" w:cs="Times New Roman"/>
          <w:color w:val="000000" w:themeColor="text1"/>
          <w:sz w:val="24"/>
          <w:szCs w:val="24"/>
          <w:lang w:val="ro-RO"/>
        </w:rPr>
        <w:t>nfecțiile intracraniene</w:t>
      </w:r>
    </w:p>
    <w:p w:rsidR="00436388" w:rsidRPr="00FD32C2" w:rsidRDefault="00D82EE9"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Etiologie</w:t>
      </w:r>
      <w:r w:rsidR="00AB062C">
        <w:rPr>
          <w:rFonts w:ascii="Times New Roman" w:hAnsi="Times New Roman" w:cs="Times New Roman"/>
          <w:b/>
          <w:bCs/>
          <w:color w:val="000000" w:themeColor="text1"/>
          <w:sz w:val="24"/>
          <w:szCs w:val="24"/>
          <w:lang w:val="ro-RO"/>
        </w:rPr>
        <w:t>:</w:t>
      </w:r>
    </w:p>
    <w:p w:rsidR="00AB062C" w:rsidRPr="00AB062C" w:rsidRDefault="00AB062C" w:rsidP="00322ADE">
      <w:pPr>
        <w:pStyle w:val="a3"/>
        <w:numPr>
          <w:ilvl w:val="0"/>
          <w:numId w:val="263"/>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i</w:t>
      </w:r>
      <w:r w:rsidR="00D82EE9" w:rsidRPr="00AB062C">
        <w:rPr>
          <w:rFonts w:ascii="Times New Roman" w:hAnsi="Times New Roman" w:cs="Times New Roman"/>
          <w:color w:val="000000" w:themeColor="text1"/>
          <w:sz w:val="24"/>
          <w:szCs w:val="24"/>
          <w:lang w:val="ro-RO"/>
        </w:rPr>
        <w:t xml:space="preserve">nfecția virală reprezintă o cauză </w:t>
      </w:r>
      <w:r w:rsidR="00D82EE9" w:rsidRPr="00AB062C">
        <w:rPr>
          <w:rFonts w:ascii="Times New Roman" w:hAnsi="Times New Roman" w:cs="Times New Roman"/>
          <w:color w:val="000000" w:themeColor="text1"/>
          <w:sz w:val="24"/>
          <w:szCs w:val="24"/>
          <w:lang w:val="fr-FR"/>
        </w:rPr>
        <w:t xml:space="preserve">de </w:t>
      </w:r>
      <w:r w:rsidR="00D82EE9" w:rsidRPr="00AB062C">
        <w:rPr>
          <w:rFonts w:ascii="Times New Roman" w:hAnsi="Times New Roman" w:cs="Times New Roman"/>
          <w:color w:val="000000" w:themeColor="text1"/>
          <w:sz w:val="24"/>
          <w:szCs w:val="24"/>
          <w:lang w:val="ro-RO"/>
        </w:rPr>
        <w:t xml:space="preserve">peste 80% din </w:t>
      </w:r>
      <w:r w:rsidR="00D82EE9" w:rsidRPr="00AB062C">
        <w:rPr>
          <w:rFonts w:ascii="Times New Roman" w:hAnsi="Times New Roman" w:cs="Times New Roman"/>
          <w:color w:val="000000" w:themeColor="text1"/>
          <w:sz w:val="24"/>
          <w:szCs w:val="24"/>
          <w:lang w:val="fr-FR"/>
        </w:rPr>
        <w:t>CF</w:t>
      </w:r>
    </w:p>
    <w:p w:rsidR="00D82EE9" w:rsidRPr="00AB062C" w:rsidRDefault="00AB062C" w:rsidP="00322ADE">
      <w:pPr>
        <w:pStyle w:val="a3"/>
        <w:numPr>
          <w:ilvl w:val="0"/>
          <w:numId w:val="263"/>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r</w:t>
      </w:r>
      <w:r w:rsidR="00D82EE9" w:rsidRPr="00AB062C">
        <w:rPr>
          <w:rFonts w:ascii="Times New Roman" w:hAnsi="Times New Roman" w:cs="Times New Roman"/>
          <w:color w:val="000000" w:themeColor="text1"/>
          <w:sz w:val="24"/>
          <w:szCs w:val="24"/>
          <w:lang w:val="ro-RO"/>
        </w:rPr>
        <w:t>ubeola, gripa și alți viruși sunt incriminați în apariția CF</w:t>
      </w:r>
    </w:p>
    <w:p w:rsidR="00AB062C" w:rsidRDefault="00AB062C" w:rsidP="00F11D0E">
      <w:pPr>
        <w:spacing w:after="0" w:line="240" w:lineRule="auto"/>
        <w:jc w:val="both"/>
        <w:rPr>
          <w:rFonts w:ascii="Times New Roman" w:hAnsi="Times New Roman" w:cs="Times New Roman"/>
          <w:b/>
          <w:bCs/>
          <w:color w:val="000000" w:themeColor="text1"/>
          <w:sz w:val="24"/>
          <w:szCs w:val="24"/>
          <w:lang w:val="ro-RO"/>
        </w:rPr>
      </w:pPr>
    </w:p>
    <w:p w:rsidR="00D82EE9" w:rsidRPr="00FD32C2" w:rsidRDefault="00D82EE9" w:rsidP="00F11D0E">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ro-RO"/>
        </w:rPr>
        <w:t>Aspecte patogenetice</w:t>
      </w:r>
    </w:p>
    <w:p w:rsidR="00D82EE9" w:rsidRPr="00FD32C2" w:rsidRDefault="00D82EE9" w:rsidP="00322ADE">
      <w:pPr>
        <w:pStyle w:val="a3"/>
        <w:numPr>
          <w:ilvl w:val="0"/>
          <w:numId w:val="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Factoriimplica</w:t>
      </w:r>
      <w:r w:rsidRPr="00FD32C2">
        <w:rPr>
          <w:rFonts w:ascii="Times New Roman" w:hAnsi="Times New Roman" w:cs="Times New Roman"/>
          <w:color w:val="000000" w:themeColor="text1"/>
          <w:sz w:val="24"/>
          <w:szCs w:val="24"/>
          <w:lang w:val="ro-RO"/>
        </w:rPr>
        <w:t>țiîn</w:t>
      </w:r>
      <w:r w:rsidRPr="00FD32C2">
        <w:rPr>
          <w:rFonts w:ascii="Times New Roman" w:hAnsi="Times New Roman" w:cs="Times New Roman"/>
          <w:color w:val="000000" w:themeColor="text1"/>
          <w:sz w:val="24"/>
          <w:szCs w:val="24"/>
          <w:lang w:val="en-US"/>
        </w:rPr>
        <w:t>apariția CF</w:t>
      </w:r>
      <w:r w:rsidR="00AB062C">
        <w:rPr>
          <w:rFonts w:ascii="Times New Roman" w:hAnsi="Times New Roman" w:cs="Times New Roman"/>
          <w:color w:val="000000" w:themeColor="text1"/>
          <w:sz w:val="24"/>
          <w:szCs w:val="24"/>
          <w:lang w:val="en-US"/>
        </w:rPr>
        <w:t>:</w:t>
      </w:r>
    </w:p>
    <w:p w:rsidR="00AB062C" w:rsidRDefault="00AB062C" w:rsidP="00322ADE">
      <w:pPr>
        <w:pStyle w:val="a3"/>
        <w:numPr>
          <w:ilvl w:val="0"/>
          <w:numId w:val="264"/>
        </w:numPr>
        <w:spacing w:after="0"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h</w:t>
      </w:r>
      <w:r w:rsidR="00D82EE9" w:rsidRPr="00AB062C">
        <w:rPr>
          <w:rFonts w:ascii="Times New Roman" w:hAnsi="Times New Roman" w:cs="Times New Roman"/>
          <w:color w:val="000000" w:themeColor="text1"/>
          <w:sz w:val="24"/>
          <w:szCs w:val="24"/>
          <w:lang w:val="fr-FR"/>
        </w:rPr>
        <w:t>iperexcibilitate</w:t>
      </w:r>
      <w:r w:rsidR="00D82EE9" w:rsidRPr="00AB062C">
        <w:rPr>
          <w:rFonts w:ascii="Times New Roman" w:hAnsi="Times New Roman" w:cs="Times New Roman"/>
          <w:color w:val="000000" w:themeColor="text1"/>
          <w:sz w:val="24"/>
          <w:szCs w:val="24"/>
          <w:lang w:val="ro-RO"/>
        </w:rPr>
        <w:t>a</w:t>
      </w:r>
      <w:r w:rsidR="00D82EE9" w:rsidRPr="00AB062C">
        <w:rPr>
          <w:rFonts w:ascii="Times New Roman" w:hAnsi="Times New Roman" w:cs="Times New Roman"/>
          <w:color w:val="000000" w:themeColor="text1"/>
          <w:sz w:val="24"/>
          <w:szCs w:val="24"/>
          <w:lang w:val="fr-FR"/>
        </w:rPr>
        <w:t xml:space="preserve"> fiziologic</w:t>
      </w:r>
      <w:r w:rsidR="00D82EE9" w:rsidRPr="00AB062C">
        <w:rPr>
          <w:rFonts w:ascii="Times New Roman" w:hAnsi="Times New Roman" w:cs="Times New Roman"/>
          <w:color w:val="000000" w:themeColor="text1"/>
          <w:sz w:val="24"/>
          <w:szCs w:val="24"/>
          <w:lang w:val="ro-RO"/>
        </w:rPr>
        <w:t>ă î</w:t>
      </w:r>
      <w:r w:rsidR="00D82EE9" w:rsidRPr="00AB062C">
        <w:rPr>
          <w:rFonts w:ascii="Times New Roman" w:hAnsi="Times New Roman" w:cs="Times New Roman"/>
          <w:color w:val="000000" w:themeColor="text1"/>
          <w:sz w:val="24"/>
          <w:szCs w:val="24"/>
          <w:lang w:val="fr-FR"/>
        </w:rPr>
        <w:t>n conditii de prag convulsivant sc</w:t>
      </w:r>
      <w:r w:rsidR="00D82EE9" w:rsidRPr="00AB062C">
        <w:rPr>
          <w:rFonts w:ascii="Times New Roman" w:hAnsi="Times New Roman" w:cs="Times New Roman"/>
          <w:color w:val="000000" w:themeColor="text1"/>
          <w:sz w:val="24"/>
          <w:szCs w:val="24"/>
          <w:lang w:val="ro-RO"/>
        </w:rPr>
        <w:t>ă</w:t>
      </w:r>
      <w:r w:rsidR="00D82EE9" w:rsidRPr="00AB062C">
        <w:rPr>
          <w:rFonts w:ascii="Times New Roman" w:hAnsi="Times New Roman" w:cs="Times New Roman"/>
          <w:color w:val="000000" w:themeColor="text1"/>
          <w:sz w:val="24"/>
          <w:szCs w:val="24"/>
          <w:lang w:val="fr-FR"/>
        </w:rPr>
        <w:t xml:space="preserve">zut </w:t>
      </w:r>
    </w:p>
    <w:p w:rsidR="00AB062C" w:rsidRPr="00AB062C" w:rsidRDefault="00AB062C" w:rsidP="00322ADE">
      <w:pPr>
        <w:pStyle w:val="a3"/>
        <w:numPr>
          <w:ilvl w:val="0"/>
          <w:numId w:val="264"/>
        </w:numPr>
        <w:spacing w:after="0"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f</w:t>
      </w:r>
      <w:r w:rsidR="00D82EE9" w:rsidRPr="00AB062C">
        <w:rPr>
          <w:rFonts w:ascii="Times New Roman" w:hAnsi="Times New Roman" w:cs="Times New Roman"/>
          <w:color w:val="000000" w:themeColor="text1"/>
          <w:sz w:val="24"/>
          <w:szCs w:val="24"/>
          <w:lang w:val="ro-RO"/>
        </w:rPr>
        <w:t>actorii genetici – un rol important (</w:t>
      </w:r>
      <w:r w:rsidR="00D82EE9" w:rsidRPr="00AB062C">
        <w:rPr>
          <w:rFonts w:ascii="Times New Roman" w:hAnsi="Times New Roman" w:cs="Times New Roman"/>
          <w:color w:val="000000" w:themeColor="text1"/>
          <w:sz w:val="24"/>
          <w:szCs w:val="24"/>
          <w:lang w:val="fr-FR"/>
        </w:rPr>
        <w:t>istoric familial pozitiv la 25 –40% dintre copii afecta</w:t>
      </w:r>
      <w:r w:rsidR="00D82EE9" w:rsidRPr="00AB062C">
        <w:rPr>
          <w:rFonts w:ascii="Times New Roman" w:hAnsi="Times New Roman" w:cs="Times New Roman"/>
          <w:color w:val="000000" w:themeColor="text1"/>
          <w:sz w:val="24"/>
          <w:szCs w:val="24"/>
          <w:lang w:val="ro-RO"/>
        </w:rPr>
        <w:t>ț</w:t>
      </w:r>
      <w:r w:rsidR="00D82EE9" w:rsidRPr="00AB062C">
        <w:rPr>
          <w:rFonts w:ascii="Times New Roman" w:hAnsi="Times New Roman" w:cs="Times New Roman"/>
          <w:color w:val="000000" w:themeColor="text1"/>
          <w:sz w:val="24"/>
          <w:szCs w:val="24"/>
          <w:lang w:val="fr-FR"/>
        </w:rPr>
        <w:t>i</w:t>
      </w:r>
      <w:r w:rsidR="00D82EE9" w:rsidRPr="00AB062C">
        <w:rPr>
          <w:rFonts w:ascii="Times New Roman" w:hAnsi="Times New Roman" w:cs="Times New Roman"/>
          <w:color w:val="000000" w:themeColor="text1"/>
          <w:sz w:val="24"/>
          <w:szCs w:val="24"/>
          <w:lang w:val="ro-RO"/>
        </w:rPr>
        <w:t>)</w:t>
      </w:r>
    </w:p>
    <w:p w:rsidR="00D82EE9" w:rsidRPr="00AB062C" w:rsidRDefault="00AB062C" w:rsidP="00322ADE">
      <w:pPr>
        <w:pStyle w:val="a3"/>
        <w:numPr>
          <w:ilvl w:val="0"/>
          <w:numId w:val="264"/>
        </w:numPr>
        <w:spacing w:after="0"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n</w:t>
      </w:r>
      <w:r w:rsidR="00D82EE9" w:rsidRPr="00AB062C">
        <w:rPr>
          <w:rFonts w:ascii="Times New Roman" w:hAnsi="Times New Roman" w:cs="Times New Roman"/>
          <w:color w:val="000000" w:themeColor="text1"/>
          <w:sz w:val="24"/>
          <w:szCs w:val="24"/>
          <w:lang w:val="ro-RO"/>
        </w:rPr>
        <w:t>ivelul febrei – un factor de risc semnificativ</w:t>
      </w:r>
      <w:r w:rsidR="00D82EE9" w:rsidRPr="00AB062C">
        <w:rPr>
          <w:rFonts w:ascii="Times New Roman" w:hAnsi="Times New Roman" w:cs="Times New Roman"/>
          <w:color w:val="000000" w:themeColor="text1"/>
          <w:sz w:val="24"/>
          <w:szCs w:val="24"/>
          <w:lang w:val="fr-FR"/>
        </w:rPr>
        <w:t xml:space="preserve"> p</w:t>
      </w:r>
      <w:r w:rsidR="00D82EE9" w:rsidRPr="00AB062C">
        <w:rPr>
          <w:rFonts w:ascii="Times New Roman" w:hAnsi="Times New Roman" w:cs="Times New Roman"/>
          <w:color w:val="000000" w:themeColor="text1"/>
          <w:sz w:val="24"/>
          <w:szCs w:val="24"/>
          <w:lang w:val="ro-RO"/>
        </w:rPr>
        <w:t xml:space="preserve">entru primul acces febril </w:t>
      </w:r>
      <w:r w:rsidR="00D82EE9" w:rsidRPr="00AB062C">
        <w:rPr>
          <w:rFonts w:ascii="Times New Roman" w:hAnsi="Times New Roman" w:cs="Times New Roman"/>
          <w:color w:val="000000" w:themeColor="text1"/>
          <w:sz w:val="24"/>
          <w:szCs w:val="24"/>
          <w:lang w:val="fr-FR"/>
        </w:rPr>
        <w:t>comparativ cu</w:t>
      </w:r>
      <w:r w:rsidR="00D82EE9" w:rsidRPr="00AB062C">
        <w:rPr>
          <w:rFonts w:ascii="Times New Roman" w:hAnsi="Times New Roman" w:cs="Times New Roman"/>
          <w:color w:val="000000" w:themeColor="text1"/>
          <w:sz w:val="24"/>
          <w:szCs w:val="24"/>
          <w:lang w:val="ro-RO"/>
        </w:rPr>
        <w:t xml:space="preserve"> rapiditatea creșterii </w:t>
      </w:r>
      <w:r w:rsidR="00D82EE9" w:rsidRPr="00AB062C">
        <w:rPr>
          <w:rFonts w:ascii="Times New Roman" w:hAnsi="Times New Roman" w:cs="Times New Roman"/>
          <w:color w:val="000000" w:themeColor="text1"/>
          <w:sz w:val="24"/>
          <w:szCs w:val="24"/>
          <w:lang w:val="fr-FR"/>
        </w:rPr>
        <w:t>t</w:t>
      </w:r>
      <w:r w:rsidR="00D82EE9" w:rsidRPr="00AB062C">
        <w:rPr>
          <w:rFonts w:ascii="Times New Roman" w:hAnsi="Times New Roman" w:cs="Times New Roman"/>
          <w:color w:val="000000" w:themeColor="text1"/>
          <w:sz w:val="24"/>
          <w:szCs w:val="24"/>
        </w:rPr>
        <w:t>º</w:t>
      </w:r>
    </w:p>
    <w:p w:rsidR="00E908A2" w:rsidRPr="00FD32C2" w:rsidRDefault="00E908A2" w:rsidP="00F11D0E">
      <w:pPr>
        <w:spacing w:after="0" w:line="240" w:lineRule="auto"/>
        <w:jc w:val="both"/>
        <w:rPr>
          <w:rFonts w:ascii="Times New Roman" w:hAnsi="Times New Roman" w:cs="Times New Roman"/>
          <w:color w:val="000000" w:themeColor="text1"/>
          <w:sz w:val="24"/>
          <w:szCs w:val="24"/>
          <w:lang w:val="ro-RO"/>
        </w:rPr>
      </w:pPr>
    </w:p>
    <w:p w:rsidR="00E908A2" w:rsidRPr="00FD32C2" w:rsidRDefault="00E908A2"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Manifestări clinice </w:t>
      </w:r>
    </w:p>
    <w:p w:rsidR="00E908A2" w:rsidRPr="00FD32C2" w:rsidRDefault="00E908A2" w:rsidP="00F11D0E">
      <w:pPr>
        <w:spacing w:after="0" w:line="240" w:lineRule="auto"/>
        <w:jc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Tipul acceselor febrile</w:t>
      </w:r>
    </w:p>
    <w:tbl>
      <w:tblPr>
        <w:tblStyle w:val="a6"/>
        <w:tblW w:w="0" w:type="auto"/>
        <w:tblLook w:val="04A0"/>
      </w:tblPr>
      <w:tblGrid>
        <w:gridCol w:w="3115"/>
        <w:gridCol w:w="3115"/>
        <w:gridCol w:w="3115"/>
      </w:tblGrid>
      <w:tr w:rsidR="00E908A2" w:rsidRPr="00FD32C2" w:rsidTr="00E908A2">
        <w:trPr>
          <w:trHeight w:val="371"/>
        </w:trPr>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Caracteristici</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CF simple (95%)</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CF complexe (5%)</w:t>
            </w:r>
          </w:p>
        </w:tc>
      </w:tr>
      <w:tr w:rsidR="00E908A2" w:rsidRPr="00A80919" w:rsidTr="002E163F">
        <w:trPr>
          <w:trHeight w:val="433"/>
        </w:trPr>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Descrierea crizelor</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Convulsii tonico-clonice generalizate fără trăsături focale</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Crize focale cu implicarea unei părți a corpului</w:t>
            </w:r>
          </w:p>
        </w:tc>
      </w:tr>
      <w:tr w:rsidR="00E908A2" w:rsidRPr="00FD32C2"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Durata crizelor</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Scurte</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Mai mult de 15 minute </w:t>
            </w:r>
          </w:p>
        </w:tc>
      </w:tr>
      <w:tr w:rsidR="00E908A2" w:rsidRPr="00A80919"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(3) </w:t>
            </w:r>
            <w:r w:rsidRPr="00AB062C">
              <w:rPr>
                <w:rFonts w:ascii="Times New Roman" w:hAnsi="Times New Roman" w:cs="Times New Roman"/>
                <w:color w:val="000000" w:themeColor="text1"/>
                <w:sz w:val="20"/>
                <w:szCs w:val="20"/>
                <w:lang w:val="ro-RO"/>
              </w:rPr>
              <w:t>Repetarea crizelor</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Nu există recurență în 24 de ore (o criză / 24 ore</w:t>
            </w:r>
            <w:r w:rsidRPr="00AB062C">
              <w:rPr>
                <w:rFonts w:ascii="Times New Roman" w:hAnsi="Times New Roman" w:cs="Times New Roman"/>
                <w:color w:val="000000" w:themeColor="text1"/>
                <w:sz w:val="20"/>
                <w:szCs w:val="20"/>
                <w:lang w:val="fr-FR"/>
              </w:rPr>
              <w:t>)</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 xml:space="preserve">Două sau mai multe convulsii apar în 24 de ore </w:t>
            </w:r>
          </w:p>
        </w:tc>
      </w:tr>
      <w:tr w:rsidR="00E908A2" w:rsidRPr="00A80919"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(4) </w:t>
            </w:r>
            <w:r w:rsidRPr="00AB062C">
              <w:rPr>
                <w:rFonts w:ascii="Times New Roman" w:hAnsi="Times New Roman" w:cs="Times New Roman"/>
                <w:color w:val="000000" w:themeColor="text1"/>
                <w:sz w:val="20"/>
                <w:szCs w:val="20"/>
                <w:lang w:val="ro-RO"/>
              </w:rPr>
              <w:t>Starea de conștiență</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Normală</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 xml:space="preserve">Nu se observă o recuperare completă după o oră </w:t>
            </w:r>
          </w:p>
        </w:tc>
      </w:tr>
      <w:tr w:rsidR="00E908A2" w:rsidRPr="00A80919"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Consecințe neurologice</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Fără</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Există consecințe neurologice post-ictale </w:t>
            </w:r>
          </w:p>
        </w:tc>
      </w:tr>
      <w:tr w:rsidR="00E908A2" w:rsidRPr="00A80919"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(6) </w:t>
            </w:r>
            <w:r w:rsidRPr="00AB062C">
              <w:rPr>
                <w:rFonts w:ascii="Times New Roman" w:hAnsi="Times New Roman" w:cs="Times New Roman"/>
                <w:color w:val="000000" w:themeColor="text1"/>
                <w:sz w:val="20"/>
                <w:szCs w:val="20"/>
                <w:lang w:val="ro-RO"/>
              </w:rPr>
              <w:t>Deficit neurologic</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Fără</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Există o scurtă perioadă de paralizie</w:t>
            </w:r>
          </w:p>
        </w:tc>
      </w:tr>
      <w:tr w:rsidR="00E908A2" w:rsidRPr="00FD32C2"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(7) </w:t>
            </w:r>
            <w:r w:rsidRPr="00AB062C">
              <w:rPr>
                <w:rFonts w:ascii="Times New Roman" w:hAnsi="Times New Roman" w:cs="Times New Roman"/>
                <w:color w:val="000000" w:themeColor="text1"/>
                <w:sz w:val="20"/>
                <w:szCs w:val="20"/>
                <w:lang w:val="ro-RO"/>
              </w:rPr>
              <w:t>Risc de status epileptic (SE)</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În jur de 5‰ (= populația generală)</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Se dezvoltă SE </w:t>
            </w:r>
          </w:p>
        </w:tc>
      </w:tr>
      <w:tr w:rsidR="00E908A2" w:rsidRPr="00A80919"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rPr>
            </w:pPr>
            <w:r w:rsidRPr="00AB062C">
              <w:rPr>
                <w:rFonts w:ascii="Times New Roman" w:hAnsi="Times New Roman" w:cs="Times New Roman"/>
                <w:color w:val="000000" w:themeColor="text1"/>
                <w:sz w:val="20"/>
                <w:szCs w:val="20"/>
                <w:lang w:val="en-US"/>
              </w:rPr>
              <w:t xml:space="preserve">(8) </w:t>
            </w:r>
            <w:r w:rsidRPr="00AB062C">
              <w:rPr>
                <w:rFonts w:ascii="Times New Roman" w:hAnsi="Times New Roman" w:cs="Times New Roman"/>
                <w:color w:val="000000" w:themeColor="text1"/>
                <w:sz w:val="20"/>
                <w:szCs w:val="20"/>
                <w:lang w:val="ro-RO"/>
              </w:rPr>
              <w:t>Istoric familial</w:t>
            </w:r>
          </w:p>
          <w:p w:rsidR="00E908A2" w:rsidRPr="00AB062C" w:rsidRDefault="00E908A2" w:rsidP="00F11D0E">
            <w:pPr>
              <w:jc w:val="both"/>
              <w:rPr>
                <w:rFonts w:ascii="Times New Roman" w:hAnsi="Times New Roman" w:cs="Times New Roman"/>
                <w:color w:val="000000" w:themeColor="text1"/>
                <w:sz w:val="20"/>
                <w:szCs w:val="20"/>
                <w:lang w:val="en-US"/>
              </w:rPr>
            </w:pP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Negativ  pentru epilepsie,</w:t>
            </w:r>
          </w:p>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 pozitiv pentru CF</w:t>
            </w:r>
          </w:p>
        </w:tc>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Pozitiv pentru epilepsie idiopatică sau genetică</w:t>
            </w:r>
          </w:p>
        </w:tc>
      </w:tr>
      <w:tr w:rsidR="00E908A2" w:rsidRPr="00A80919" w:rsidTr="00E908A2">
        <w:tc>
          <w:tcPr>
            <w:tcW w:w="3115" w:type="dxa"/>
          </w:tcPr>
          <w:p w:rsidR="00E908A2" w:rsidRPr="00AB062C" w:rsidRDefault="00E908A2"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(9) </w:t>
            </w:r>
            <w:r w:rsidRPr="00AB062C">
              <w:rPr>
                <w:rFonts w:ascii="Times New Roman" w:hAnsi="Times New Roman" w:cs="Times New Roman"/>
                <w:color w:val="000000" w:themeColor="text1"/>
                <w:sz w:val="20"/>
                <w:szCs w:val="20"/>
                <w:lang w:val="ro-RO"/>
              </w:rPr>
              <w:t>Starea de sănătate neurologică</w:t>
            </w:r>
          </w:p>
        </w:tc>
        <w:tc>
          <w:tcPr>
            <w:tcW w:w="3115" w:type="dxa"/>
          </w:tcPr>
          <w:p w:rsidR="00E908A2" w:rsidRPr="00AB062C" w:rsidRDefault="006D62D7"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Fără anomalii neurologice</w:t>
            </w:r>
          </w:p>
        </w:tc>
        <w:tc>
          <w:tcPr>
            <w:tcW w:w="3115" w:type="dxa"/>
          </w:tcPr>
          <w:p w:rsidR="00E908A2"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Anomalii neurologice bine definite sau suspecte</w:t>
            </w:r>
          </w:p>
        </w:tc>
      </w:tr>
      <w:tr w:rsidR="00E908A2" w:rsidRPr="00FD32C2" w:rsidTr="002E163F">
        <w:trPr>
          <w:trHeight w:val="157"/>
        </w:trPr>
        <w:tc>
          <w:tcPr>
            <w:tcW w:w="3115" w:type="dxa"/>
          </w:tcPr>
          <w:p w:rsidR="00E908A2" w:rsidRPr="00AB062C" w:rsidRDefault="006D62D7" w:rsidP="002E163F">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(10) </w:t>
            </w:r>
            <w:r w:rsidRPr="00AB062C">
              <w:rPr>
                <w:rFonts w:ascii="Times New Roman" w:hAnsi="Times New Roman" w:cs="Times New Roman"/>
                <w:color w:val="000000" w:themeColor="text1"/>
                <w:sz w:val="20"/>
                <w:szCs w:val="20"/>
                <w:lang w:val="ro-RO"/>
              </w:rPr>
              <w:t>Vârsta</w:t>
            </w:r>
          </w:p>
        </w:tc>
        <w:tc>
          <w:tcPr>
            <w:tcW w:w="3115" w:type="dxa"/>
          </w:tcPr>
          <w:p w:rsidR="00E908A2" w:rsidRPr="00AB062C" w:rsidRDefault="006D62D7" w:rsidP="002E163F">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În general între 6-36 luni</w:t>
            </w:r>
          </w:p>
        </w:tc>
        <w:tc>
          <w:tcPr>
            <w:tcW w:w="3115" w:type="dxa"/>
          </w:tcPr>
          <w:p w:rsidR="00E908A2" w:rsidRPr="00AB062C" w:rsidRDefault="006D62D7" w:rsidP="002E163F">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Frecvent sub 1 an</w:t>
            </w:r>
          </w:p>
        </w:tc>
      </w:tr>
      <w:tr w:rsidR="006D62D7" w:rsidRPr="00A80919" w:rsidTr="00E908A2">
        <w:tc>
          <w:tcPr>
            <w:tcW w:w="3115" w:type="dxa"/>
          </w:tcPr>
          <w:p w:rsidR="006D62D7" w:rsidRPr="00AB062C" w:rsidRDefault="006D62D7" w:rsidP="002E163F">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(11) </w:t>
            </w:r>
            <w:r w:rsidRPr="00AB062C">
              <w:rPr>
                <w:rFonts w:ascii="Times New Roman" w:hAnsi="Times New Roman" w:cs="Times New Roman"/>
                <w:color w:val="000000" w:themeColor="text1"/>
                <w:sz w:val="20"/>
                <w:szCs w:val="20"/>
                <w:lang w:val="ro-RO"/>
              </w:rPr>
              <w:t>EEG</w:t>
            </w:r>
          </w:p>
        </w:tc>
        <w:tc>
          <w:tcPr>
            <w:tcW w:w="3115" w:type="dxa"/>
          </w:tcPr>
          <w:p w:rsidR="006D62D7" w:rsidRPr="00AB062C" w:rsidRDefault="006D62D7"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Nu este indicată. De obicei normală după 7- 10 zile de la CF</w:t>
            </w:r>
          </w:p>
        </w:tc>
        <w:tc>
          <w:tcPr>
            <w:tcW w:w="3115" w:type="dxa"/>
          </w:tcPr>
          <w:p w:rsidR="006D62D7" w:rsidRPr="00AB062C" w:rsidRDefault="006D62D7" w:rsidP="002E163F">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Anomalii iritative clare focale sau generalizate</w:t>
            </w:r>
          </w:p>
        </w:tc>
      </w:tr>
      <w:tr w:rsidR="006D62D7" w:rsidRPr="00A80919" w:rsidTr="00E908A2">
        <w:tc>
          <w:tcPr>
            <w:tcW w:w="3115" w:type="dxa"/>
          </w:tcPr>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(12) </w:t>
            </w:r>
            <w:r w:rsidRPr="00AB062C">
              <w:rPr>
                <w:rFonts w:ascii="Times New Roman" w:hAnsi="Times New Roman" w:cs="Times New Roman"/>
                <w:color w:val="000000" w:themeColor="text1"/>
                <w:sz w:val="20"/>
                <w:szCs w:val="20"/>
                <w:lang w:val="ro-RO"/>
              </w:rPr>
              <w:t>Necesitatea administrării drogurilor antiepileptice (DrAE)</w:t>
            </w:r>
          </w:p>
        </w:tc>
        <w:tc>
          <w:tcPr>
            <w:tcW w:w="3115" w:type="dxa"/>
          </w:tcPr>
          <w:p w:rsidR="006D62D7" w:rsidRPr="00AB062C" w:rsidRDefault="006D62D7" w:rsidP="00F11D0E">
            <w:pPr>
              <w:jc w:val="both"/>
              <w:rPr>
                <w:rFonts w:ascii="Times New Roman" w:hAnsi="Times New Roman" w:cs="Times New Roman"/>
                <w:color w:val="000000" w:themeColor="text1"/>
                <w:sz w:val="20"/>
                <w:szCs w:val="20"/>
              </w:rPr>
            </w:pPr>
            <w:r w:rsidRPr="00AB062C">
              <w:rPr>
                <w:rFonts w:ascii="Times New Roman" w:hAnsi="Times New Roman" w:cs="Times New Roman"/>
                <w:color w:val="000000" w:themeColor="text1"/>
                <w:sz w:val="20"/>
                <w:szCs w:val="20"/>
                <w:lang w:val="ro-RO"/>
              </w:rPr>
              <w:t>Convulsiile se rezolvă spontan</w:t>
            </w:r>
          </w:p>
          <w:p w:rsidR="006D62D7" w:rsidRPr="00AB062C" w:rsidRDefault="006D62D7" w:rsidP="00F11D0E">
            <w:pPr>
              <w:jc w:val="both"/>
              <w:rPr>
                <w:rFonts w:ascii="Times New Roman" w:hAnsi="Times New Roman" w:cs="Times New Roman"/>
                <w:color w:val="000000" w:themeColor="text1"/>
                <w:sz w:val="20"/>
                <w:szCs w:val="20"/>
                <w:lang w:val="ro-RO"/>
              </w:rPr>
            </w:pPr>
          </w:p>
        </w:tc>
        <w:tc>
          <w:tcPr>
            <w:tcW w:w="3115" w:type="dxa"/>
          </w:tcPr>
          <w:p w:rsidR="006D62D7" w:rsidRPr="00AB062C" w:rsidRDefault="006D62D7" w:rsidP="002E163F">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Se pot administra DrAE pentru a întrerupe criza</w:t>
            </w:r>
          </w:p>
        </w:tc>
      </w:tr>
      <w:tr w:rsidR="00E908A2" w:rsidRPr="00FD32C2" w:rsidTr="00E908A2">
        <w:tc>
          <w:tcPr>
            <w:tcW w:w="3115" w:type="dxa"/>
          </w:tcPr>
          <w:p w:rsidR="00E908A2" w:rsidRPr="00AB062C" w:rsidRDefault="006D62D7"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(13) Risc de dezvoltate a epilepsiei</w:t>
            </w:r>
          </w:p>
        </w:tc>
        <w:tc>
          <w:tcPr>
            <w:tcW w:w="3115" w:type="dxa"/>
          </w:tcPr>
          <w:p w:rsidR="00E908A2" w:rsidRPr="00AB062C" w:rsidRDefault="006D62D7"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w:t>
            </w:r>
          </w:p>
        </w:tc>
        <w:tc>
          <w:tcPr>
            <w:tcW w:w="3115" w:type="dxa"/>
          </w:tcPr>
          <w:p w:rsidR="00E908A2" w:rsidRPr="00AB062C" w:rsidRDefault="006D62D7"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4 – 6% </w:t>
            </w:r>
          </w:p>
        </w:tc>
      </w:tr>
    </w:tbl>
    <w:p w:rsidR="00E908A2" w:rsidRPr="00AB062C" w:rsidRDefault="006D62D7" w:rsidP="00AB062C">
      <w:pPr>
        <w:pStyle w:val="a3"/>
        <w:spacing w:after="0" w:line="240" w:lineRule="auto"/>
        <w:jc w:val="center"/>
        <w:rPr>
          <w:rFonts w:ascii="Times New Roman" w:hAnsi="Times New Roman" w:cs="Times New Roman"/>
          <w:b/>
          <w:bCs/>
          <w:color w:val="000000" w:themeColor="text1"/>
          <w:sz w:val="24"/>
          <w:szCs w:val="24"/>
          <w:lang w:val="ro-RO"/>
        </w:rPr>
      </w:pPr>
      <w:r w:rsidRPr="00AB062C">
        <w:rPr>
          <w:rFonts w:ascii="Times New Roman" w:hAnsi="Times New Roman" w:cs="Times New Roman"/>
          <w:b/>
          <w:bCs/>
          <w:color w:val="000000" w:themeColor="text1"/>
          <w:sz w:val="24"/>
          <w:szCs w:val="24"/>
          <w:lang w:val="ro-RO"/>
        </w:rPr>
        <w:t>Semne de alarmă în caz de CF</w:t>
      </w:r>
    </w:p>
    <w:tbl>
      <w:tblPr>
        <w:tblStyle w:val="a6"/>
        <w:tblW w:w="0" w:type="auto"/>
        <w:tblLook w:val="04A0"/>
      </w:tblPr>
      <w:tblGrid>
        <w:gridCol w:w="9345"/>
      </w:tblGrid>
      <w:tr w:rsidR="006D62D7" w:rsidRPr="00AB062C" w:rsidTr="006D62D7">
        <w:tc>
          <w:tcPr>
            <w:tcW w:w="9345" w:type="dxa"/>
          </w:tcPr>
          <w:p w:rsidR="006D62D7" w:rsidRPr="00AB062C" w:rsidRDefault="006D62D7"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CF complexe</w:t>
            </w:r>
          </w:p>
        </w:tc>
      </w:tr>
      <w:tr w:rsidR="006D62D7" w:rsidRPr="00AB062C" w:rsidTr="006D62D7">
        <w:tc>
          <w:tcPr>
            <w:tcW w:w="9345" w:type="dxa"/>
          </w:tcPr>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Semne meningiene pozitive</w:t>
            </w:r>
          </w:p>
        </w:tc>
      </w:tr>
      <w:tr w:rsidR="006D62D7" w:rsidRPr="00A80919" w:rsidTr="006D62D7">
        <w:tc>
          <w:tcPr>
            <w:tcW w:w="9345" w:type="dxa"/>
          </w:tcPr>
          <w:p w:rsidR="006D62D7" w:rsidRPr="00AB062C" w:rsidRDefault="006D62D7"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fr-FR"/>
              </w:rPr>
              <w:t xml:space="preserve">(3) </w:t>
            </w:r>
            <w:r w:rsidRPr="00AB062C">
              <w:rPr>
                <w:rFonts w:ascii="Times New Roman" w:hAnsi="Times New Roman" w:cs="Times New Roman"/>
                <w:color w:val="000000" w:themeColor="text1"/>
                <w:sz w:val="20"/>
                <w:szCs w:val="20"/>
                <w:lang w:val="ro-RO"/>
              </w:rPr>
              <w:t xml:space="preserve">Afectarea conștienței pe o durată </w:t>
            </w:r>
            <w:r w:rsidRPr="00AB062C">
              <w:rPr>
                <w:rFonts w:ascii="Times New Roman" w:hAnsi="Times New Roman" w:cs="Times New Roman"/>
                <w:color w:val="000000" w:themeColor="text1"/>
                <w:sz w:val="20"/>
                <w:szCs w:val="20"/>
                <w:lang w:val="fr-FR"/>
              </w:rPr>
              <w:t>&gt;</w:t>
            </w:r>
            <w:r w:rsidRPr="00AB062C">
              <w:rPr>
                <w:rFonts w:ascii="Times New Roman" w:hAnsi="Times New Roman" w:cs="Times New Roman"/>
                <w:color w:val="000000" w:themeColor="text1"/>
                <w:sz w:val="20"/>
                <w:szCs w:val="20"/>
                <w:lang w:val="ro-RO"/>
              </w:rPr>
              <w:t>de 1 oră de la debutul acceselor</w:t>
            </w:r>
          </w:p>
        </w:tc>
      </w:tr>
      <w:tr w:rsidR="006D62D7" w:rsidRPr="00AB062C" w:rsidTr="006D62D7">
        <w:tc>
          <w:tcPr>
            <w:tcW w:w="9345" w:type="dxa"/>
          </w:tcPr>
          <w:p w:rsidR="006D62D7" w:rsidRPr="00AB062C" w:rsidRDefault="006D62D7"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(4) </w:t>
            </w:r>
            <w:r w:rsidRPr="00AB062C">
              <w:rPr>
                <w:rFonts w:ascii="Times New Roman" w:hAnsi="Times New Roman" w:cs="Times New Roman"/>
                <w:color w:val="000000" w:themeColor="text1"/>
                <w:sz w:val="20"/>
                <w:szCs w:val="20"/>
                <w:lang w:val="ro-RO"/>
              </w:rPr>
              <w:t>Fontanela anterioară tensionată</w:t>
            </w:r>
          </w:p>
        </w:tc>
      </w:tr>
      <w:tr w:rsidR="006D62D7" w:rsidRPr="00A80919" w:rsidTr="006D62D7">
        <w:tc>
          <w:tcPr>
            <w:tcW w:w="9345" w:type="dxa"/>
          </w:tcPr>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Tahicardia care nu este în corelație cu nivelul febrei</w:t>
            </w:r>
          </w:p>
        </w:tc>
      </w:tr>
      <w:tr w:rsidR="006D62D7" w:rsidRPr="00A80919" w:rsidTr="006D62D7">
        <w:tc>
          <w:tcPr>
            <w:tcW w:w="9345" w:type="dxa"/>
          </w:tcPr>
          <w:p w:rsidR="006D62D7" w:rsidRPr="00AB062C" w:rsidRDefault="006D62D7"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fr-FR"/>
              </w:rPr>
              <w:t xml:space="preserve">(6) </w:t>
            </w:r>
            <w:r w:rsidRPr="00AB062C">
              <w:rPr>
                <w:rFonts w:ascii="Times New Roman" w:hAnsi="Times New Roman" w:cs="Times New Roman"/>
                <w:color w:val="000000" w:themeColor="text1"/>
                <w:sz w:val="20"/>
                <w:szCs w:val="20"/>
                <w:lang w:val="ro-RO"/>
              </w:rPr>
              <w:t>Semnele de afecțiune respiratorie severă: tahipneea, oxigenare redusă, participarea cutiei toracice la respirație</w:t>
            </w:r>
          </w:p>
        </w:tc>
      </w:tr>
    </w:tbl>
    <w:p w:rsidR="006D62D7" w:rsidRPr="00FD32C2" w:rsidRDefault="006D62D7" w:rsidP="00F11D0E">
      <w:pPr>
        <w:spacing w:after="0" w:line="240" w:lineRule="auto"/>
        <w:jc w:val="both"/>
        <w:rPr>
          <w:rFonts w:ascii="Times New Roman" w:hAnsi="Times New Roman" w:cs="Times New Roman"/>
          <w:color w:val="000000" w:themeColor="text1"/>
          <w:sz w:val="24"/>
          <w:szCs w:val="24"/>
          <w:lang w:val="ro-RO"/>
        </w:rPr>
      </w:pPr>
    </w:p>
    <w:p w:rsidR="00C214C2" w:rsidRPr="00FD32C2" w:rsidRDefault="00E908A2"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C214C2" w:rsidRPr="00FD32C2" w:rsidRDefault="006F78AC" w:rsidP="00322ADE">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w:t>
      </w:r>
      <w:r w:rsidR="00C214C2" w:rsidRPr="00FD32C2">
        <w:rPr>
          <w:rFonts w:ascii="Times New Roman" w:hAnsi="Times New Roman" w:cs="Times New Roman"/>
          <w:color w:val="000000" w:themeColor="text1"/>
          <w:sz w:val="24"/>
          <w:szCs w:val="24"/>
          <w:lang w:val="ro-RO"/>
        </w:rPr>
        <w:t>emoleucograma</w:t>
      </w:r>
    </w:p>
    <w:p w:rsidR="00C214C2" w:rsidRPr="00FD32C2" w:rsidRDefault="006F78AC" w:rsidP="00322ADE">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w:t>
      </w:r>
      <w:r w:rsidR="00C214C2" w:rsidRPr="00FD32C2">
        <w:rPr>
          <w:rFonts w:ascii="Times New Roman" w:hAnsi="Times New Roman" w:cs="Times New Roman"/>
          <w:color w:val="000000" w:themeColor="text1"/>
          <w:sz w:val="24"/>
          <w:szCs w:val="24"/>
          <w:lang w:val="ro-RO"/>
        </w:rPr>
        <w:t>naliza generală de urină</w:t>
      </w:r>
    </w:p>
    <w:p w:rsidR="00C214C2" w:rsidRPr="00FD32C2" w:rsidRDefault="006F78AC" w:rsidP="00322ADE">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C214C2" w:rsidRPr="00FD32C2">
        <w:rPr>
          <w:rFonts w:ascii="Times New Roman" w:hAnsi="Times New Roman" w:cs="Times New Roman"/>
          <w:color w:val="000000" w:themeColor="text1"/>
          <w:sz w:val="24"/>
          <w:szCs w:val="24"/>
          <w:lang w:val="ro-RO"/>
        </w:rPr>
        <w:t>xamen sangvin biochimic (glicemia)</w:t>
      </w:r>
    </w:p>
    <w:p w:rsidR="00C214C2" w:rsidRPr="00FD32C2" w:rsidRDefault="006F78AC" w:rsidP="00322ADE">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w:t>
      </w:r>
      <w:r w:rsidR="00C214C2" w:rsidRPr="00FD32C2">
        <w:rPr>
          <w:rFonts w:ascii="Times New Roman" w:hAnsi="Times New Roman" w:cs="Times New Roman"/>
          <w:color w:val="000000" w:themeColor="text1"/>
          <w:sz w:val="24"/>
          <w:szCs w:val="24"/>
          <w:lang w:val="ro-RO"/>
        </w:rPr>
        <w:t>onograma</w:t>
      </w:r>
    </w:p>
    <w:p w:rsidR="00C214C2" w:rsidRPr="00FD32C2" w:rsidRDefault="006F78AC" w:rsidP="00322ADE">
      <w:pPr>
        <w:pStyle w:val="a3"/>
        <w:numPr>
          <w:ilvl w:val="0"/>
          <w:numId w:val="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w:t>
      </w:r>
      <w:r w:rsidR="00C214C2" w:rsidRPr="00FD32C2">
        <w:rPr>
          <w:rFonts w:ascii="Times New Roman" w:hAnsi="Times New Roman" w:cs="Times New Roman"/>
          <w:color w:val="000000" w:themeColor="text1"/>
          <w:sz w:val="24"/>
          <w:szCs w:val="24"/>
          <w:lang w:val="ro-RO"/>
        </w:rPr>
        <w:t>onitorizare ECG, EEG (dacă sunt indicații)</w:t>
      </w:r>
    </w:p>
    <w:p w:rsidR="00C214C2" w:rsidRPr="00FD32C2" w:rsidRDefault="00C214C2" w:rsidP="00322ADE">
      <w:pPr>
        <w:pStyle w:val="a3"/>
        <w:numPr>
          <w:ilvl w:val="0"/>
          <w:numId w:val="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CT / RMN cerebrală (dacă sunt indicații)</w:t>
      </w:r>
    </w:p>
    <w:p w:rsidR="00C214C2" w:rsidRPr="00FD32C2" w:rsidRDefault="00C214C2" w:rsidP="00322ADE">
      <w:pPr>
        <w:pStyle w:val="a3"/>
        <w:numPr>
          <w:ilvl w:val="0"/>
          <w:numId w:val="4"/>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PL (dacă sunt indicații)</w:t>
      </w:r>
    </w:p>
    <w:p w:rsidR="00AB062C" w:rsidRDefault="00AB062C" w:rsidP="00F11D0E">
      <w:pPr>
        <w:spacing w:after="0" w:line="240" w:lineRule="auto"/>
        <w:jc w:val="both"/>
        <w:rPr>
          <w:rFonts w:ascii="Times New Roman" w:hAnsi="Times New Roman" w:cs="Times New Roman"/>
          <w:color w:val="000000" w:themeColor="text1"/>
          <w:sz w:val="24"/>
          <w:szCs w:val="24"/>
          <w:lang w:val="ro-RO"/>
        </w:rPr>
      </w:pPr>
    </w:p>
    <w:p w:rsidR="00AB062C" w:rsidRPr="002E163F" w:rsidRDefault="00C214C2" w:rsidP="00322ADE">
      <w:pPr>
        <w:pStyle w:val="a3"/>
        <w:numPr>
          <w:ilvl w:val="0"/>
          <w:numId w:val="8"/>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Indicații pentru efectuarea EEG</w:t>
      </w:r>
    </w:p>
    <w:p w:rsidR="00C214C2" w:rsidRPr="002E163F" w:rsidRDefault="00C214C2" w:rsidP="00322ADE">
      <w:pPr>
        <w:pStyle w:val="a3"/>
        <w:numPr>
          <w:ilvl w:val="0"/>
          <w:numId w:val="265"/>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 xml:space="preserve">EEG de rutină nu este necesară pentru evaluarea unui copil cu </w:t>
      </w:r>
      <w:r w:rsidRPr="002E163F">
        <w:rPr>
          <w:rFonts w:ascii="Times New Roman" w:hAnsi="Times New Roman" w:cs="Times New Roman"/>
          <w:color w:val="000000" w:themeColor="text1"/>
          <w:sz w:val="20"/>
          <w:szCs w:val="20"/>
          <w:lang w:val="fr-FR"/>
        </w:rPr>
        <w:t xml:space="preserve">CF </w:t>
      </w:r>
      <w:r w:rsidRPr="002E163F">
        <w:rPr>
          <w:rFonts w:ascii="Times New Roman" w:hAnsi="Times New Roman" w:cs="Times New Roman"/>
          <w:color w:val="000000" w:themeColor="text1"/>
          <w:sz w:val="20"/>
          <w:szCs w:val="20"/>
          <w:lang w:val="ro-RO"/>
        </w:rPr>
        <w:t xml:space="preserve">simple. </w:t>
      </w:r>
    </w:p>
    <w:p w:rsidR="00AB062C" w:rsidRPr="00A80919" w:rsidRDefault="00AB062C" w:rsidP="00AB062C">
      <w:pPr>
        <w:spacing w:after="0" w:line="240" w:lineRule="auto"/>
        <w:ind w:left="720"/>
        <w:jc w:val="both"/>
        <w:rPr>
          <w:rFonts w:ascii="Times New Roman" w:hAnsi="Times New Roman" w:cs="Times New Roman"/>
          <w:color w:val="000000" w:themeColor="text1"/>
          <w:sz w:val="20"/>
          <w:szCs w:val="20"/>
          <w:lang w:val="en-US"/>
        </w:rPr>
      </w:pPr>
    </w:p>
    <w:p w:rsidR="00C214C2" w:rsidRPr="002E163F" w:rsidRDefault="00C214C2" w:rsidP="00322ADE">
      <w:pPr>
        <w:numPr>
          <w:ilvl w:val="0"/>
          <w:numId w:val="3"/>
        </w:numPr>
        <w:spacing w:after="0" w:line="240" w:lineRule="auto"/>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ro-RO"/>
        </w:rPr>
        <w:t>EEG trebuie efectuată:</w:t>
      </w:r>
    </w:p>
    <w:p w:rsidR="00AB062C" w:rsidRPr="002E163F" w:rsidRDefault="006F78AC" w:rsidP="00322ADE">
      <w:pPr>
        <w:pStyle w:val="a3"/>
        <w:numPr>
          <w:ilvl w:val="0"/>
          <w:numId w:val="26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l</w:t>
      </w:r>
      <w:r w:rsidR="00C214C2" w:rsidRPr="002E163F">
        <w:rPr>
          <w:rFonts w:ascii="Times New Roman" w:hAnsi="Times New Roman" w:cs="Times New Roman"/>
          <w:color w:val="000000" w:themeColor="text1"/>
          <w:sz w:val="20"/>
          <w:szCs w:val="20"/>
          <w:lang w:val="ro-RO"/>
        </w:rPr>
        <w:t xml:space="preserve">a copiii cu </w:t>
      </w:r>
      <w:r w:rsidR="00C214C2" w:rsidRPr="002E163F">
        <w:rPr>
          <w:rFonts w:ascii="Times New Roman" w:hAnsi="Times New Roman" w:cs="Times New Roman"/>
          <w:color w:val="000000" w:themeColor="text1"/>
          <w:sz w:val="20"/>
          <w:szCs w:val="20"/>
          <w:lang w:val="en-US"/>
        </w:rPr>
        <w:t xml:space="preserve">CF </w:t>
      </w:r>
      <w:r w:rsidR="00C214C2" w:rsidRPr="002E163F">
        <w:rPr>
          <w:rFonts w:ascii="Times New Roman" w:hAnsi="Times New Roman" w:cs="Times New Roman"/>
          <w:color w:val="000000" w:themeColor="text1"/>
          <w:sz w:val="20"/>
          <w:szCs w:val="20"/>
          <w:lang w:val="ro-RO"/>
        </w:rPr>
        <w:t xml:space="preserve">complexe </w:t>
      </w:r>
    </w:p>
    <w:p w:rsidR="00AB062C" w:rsidRPr="002E163F" w:rsidRDefault="006F78AC" w:rsidP="00322ADE">
      <w:pPr>
        <w:pStyle w:val="a3"/>
        <w:numPr>
          <w:ilvl w:val="0"/>
          <w:numId w:val="26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w:t>
      </w:r>
      <w:r w:rsidR="00AD060E" w:rsidRPr="002E163F">
        <w:rPr>
          <w:rFonts w:ascii="Times New Roman" w:hAnsi="Times New Roman" w:cs="Times New Roman"/>
          <w:color w:val="000000" w:themeColor="text1"/>
          <w:sz w:val="20"/>
          <w:szCs w:val="20"/>
          <w:lang w:val="ro-RO"/>
        </w:rPr>
        <w:t xml:space="preserve">n caz de </w:t>
      </w:r>
      <w:r w:rsidR="00C214C2" w:rsidRPr="002E163F">
        <w:rPr>
          <w:rFonts w:ascii="Times New Roman" w:hAnsi="Times New Roman" w:cs="Times New Roman"/>
          <w:color w:val="000000" w:themeColor="text1"/>
          <w:sz w:val="20"/>
          <w:szCs w:val="20"/>
          <w:lang w:val="ro-RO"/>
        </w:rPr>
        <w:t>Status epilepticus la debut</w:t>
      </w:r>
    </w:p>
    <w:p w:rsidR="00AB062C" w:rsidRPr="002E163F" w:rsidRDefault="006F78AC" w:rsidP="00322ADE">
      <w:pPr>
        <w:pStyle w:val="a3"/>
        <w:numPr>
          <w:ilvl w:val="0"/>
          <w:numId w:val="26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w:t>
      </w:r>
      <w:r w:rsidR="00C214C2" w:rsidRPr="002E163F">
        <w:rPr>
          <w:rFonts w:ascii="Times New Roman" w:hAnsi="Times New Roman" w:cs="Times New Roman"/>
          <w:color w:val="000000" w:themeColor="text1"/>
          <w:sz w:val="20"/>
          <w:szCs w:val="20"/>
          <w:lang w:val="ro-RO"/>
        </w:rPr>
        <w:t xml:space="preserve">n cadrul asocierii </w:t>
      </w:r>
      <w:r w:rsidR="00C214C2" w:rsidRPr="002E163F">
        <w:rPr>
          <w:rFonts w:ascii="Times New Roman" w:hAnsi="Times New Roman" w:cs="Times New Roman"/>
          <w:color w:val="000000" w:themeColor="text1"/>
          <w:sz w:val="20"/>
          <w:szCs w:val="20"/>
          <w:lang w:val="en-US"/>
        </w:rPr>
        <w:t xml:space="preserve">CF </w:t>
      </w:r>
      <w:r w:rsidR="00C214C2" w:rsidRPr="002E163F">
        <w:rPr>
          <w:rFonts w:ascii="Times New Roman" w:hAnsi="Times New Roman" w:cs="Times New Roman"/>
          <w:color w:val="000000" w:themeColor="text1"/>
          <w:sz w:val="20"/>
          <w:szCs w:val="20"/>
          <w:lang w:val="ro-RO"/>
        </w:rPr>
        <w:t xml:space="preserve">cu cele afebrile </w:t>
      </w:r>
    </w:p>
    <w:p w:rsidR="00AB062C" w:rsidRPr="002E163F" w:rsidRDefault="006F78AC" w:rsidP="00322ADE">
      <w:pPr>
        <w:pStyle w:val="a3"/>
        <w:numPr>
          <w:ilvl w:val="0"/>
          <w:numId w:val="26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w:t>
      </w:r>
      <w:r w:rsidR="00AD060E" w:rsidRPr="002E163F">
        <w:rPr>
          <w:rFonts w:ascii="Times New Roman" w:hAnsi="Times New Roman" w:cs="Times New Roman"/>
          <w:color w:val="000000" w:themeColor="text1"/>
          <w:sz w:val="20"/>
          <w:szCs w:val="20"/>
          <w:lang w:val="ro-RO"/>
        </w:rPr>
        <w:t>n caz de p</w:t>
      </w:r>
      <w:r w:rsidR="00C214C2" w:rsidRPr="002E163F">
        <w:rPr>
          <w:rFonts w:ascii="Times New Roman" w:hAnsi="Times New Roman" w:cs="Times New Roman"/>
          <w:color w:val="000000" w:themeColor="text1"/>
          <w:sz w:val="20"/>
          <w:szCs w:val="20"/>
          <w:lang w:val="ro-RO"/>
        </w:rPr>
        <w:t>rezenț</w:t>
      </w:r>
      <w:r w:rsidR="00AD060E" w:rsidRPr="002E163F">
        <w:rPr>
          <w:rFonts w:ascii="Times New Roman" w:hAnsi="Times New Roman" w:cs="Times New Roman"/>
          <w:color w:val="000000" w:themeColor="text1"/>
          <w:sz w:val="20"/>
          <w:szCs w:val="20"/>
          <w:lang w:val="ro-RO"/>
        </w:rPr>
        <w:t>ă a</w:t>
      </w:r>
      <w:r w:rsidR="00C214C2" w:rsidRPr="002E163F">
        <w:rPr>
          <w:rFonts w:ascii="Times New Roman" w:hAnsi="Times New Roman" w:cs="Times New Roman"/>
          <w:color w:val="000000" w:themeColor="text1"/>
          <w:sz w:val="20"/>
          <w:szCs w:val="20"/>
          <w:lang w:val="ro-RO"/>
        </w:rPr>
        <w:t xml:space="preserve"> unui deficit neurologic postcritic prelungit </w:t>
      </w:r>
    </w:p>
    <w:p w:rsidR="00AB062C" w:rsidRPr="002E163F" w:rsidRDefault="006F78AC" w:rsidP="00322ADE">
      <w:pPr>
        <w:pStyle w:val="a3"/>
        <w:numPr>
          <w:ilvl w:val="0"/>
          <w:numId w:val="26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w:t>
      </w:r>
      <w:r w:rsidR="00AD060E" w:rsidRPr="002E163F">
        <w:rPr>
          <w:rFonts w:ascii="Times New Roman" w:hAnsi="Times New Roman" w:cs="Times New Roman"/>
          <w:color w:val="000000" w:themeColor="text1"/>
          <w:sz w:val="20"/>
          <w:szCs w:val="20"/>
          <w:lang w:val="ro-RO"/>
        </w:rPr>
        <w:t>n caz de a</w:t>
      </w:r>
      <w:r w:rsidR="00C214C2" w:rsidRPr="002E163F">
        <w:rPr>
          <w:rFonts w:ascii="Times New Roman" w:hAnsi="Times New Roman" w:cs="Times New Roman"/>
          <w:color w:val="000000" w:themeColor="text1"/>
          <w:sz w:val="20"/>
          <w:szCs w:val="20"/>
          <w:lang w:val="ro-RO"/>
        </w:rPr>
        <w:t>nomalii neurologice anterioare convulsiilor</w:t>
      </w:r>
    </w:p>
    <w:p w:rsidR="00AB062C" w:rsidRPr="002E163F" w:rsidRDefault="006F78AC" w:rsidP="00322ADE">
      <w:pPr>
        <w:pStyle w:val="a3"/>
        <w:numPr>
          <w:ilvl w:val="0"/>
          <w:numId w:val="26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w:t>
      </w:r>
      <w:r w:rsidR="00AD060E" w:rsidRPr="002E163F">
        <w:rPr>
          <w:rFonts w:ascii="Times New Roman" w:hAnsi="Times New Roman" w:cs="Times New Roman"/>
          <w:color w:val="000000" w:themeColor="text1"/>
          <w:sz w:val="20"/>
          <w:szCs w:val="20"/>
          <w:lang w:val="ro-RO"/>
        </w:rPr>
        <w:t>n caz de suspecție a unor s</w:t>
      </w:r>
      <w:r w:rsidR="00C214C2" w:rsidRPr="002E163F">
        <w:rPr>
          <w:rFonts w:ascii="Times New Roman" w:hAnsi="Times New Roman" w:cs="Times New Roman"/>
          <w:color w:val="000000" w:themeColor="text1"/>
          <w:sz w:val="20"/>
          <w:szCs w:val="20"/>
          <w:lang w:val="ro-RO"/>
        </w:rPr>
        <w:t>indroame epileptice</w:t>
      </w:r>
    </w:p>
    <w:p w:rsidR="00C214C2" w:rsidRPr="002E163F" w:rsidRDefault="006F78AC" w:rsidP="00322ADE">
      <w:pPr>
        <w:pStyle w:val="a3"/>
        <w:numPr>
          <w:ilvl w:val="0"/>
          <w:numId w:val="26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w:t>
      </w:r>
      <w:r w:rsidR="00AD060E" w:rsidRPr="002E163F">
        <w:rPr>
          <w:rFonts w:ascii="Times New Roman" w:hAnsi="Times New Roman" w:cs="Times New Roman"/>
          <w:color w:val="000000" w:themeColor="text1"/>
          <w:sz w:val="20"/>
          <w:szCs w:val="20"/>
          <w:lang w:val="ro-RO"/>
        </w:rPr>
        <w:t>n caz de e</w:t>
      </w:r>
      <w:r w:rsidR="00C214C2" w:rsidRPr="002E163F">
        <w:rPr>
          <w:rFonts w:ascii="Times New Roman" w:hAnsi="Times New Roman" w:cs="Times New Roman"/>
          <w:color w:val="000000" w:themeColor="text1"/>
          <w:sz w:val="20"/>
          <w:szCs w:val="20"/>
          <w:lang w:val="ro-RO"/>
        </w:rPr>
        <w:t xml:space="preserve">pilepsie </w:t>
      </w:r>
    </w:p>
    <w:p w:rsidR="00C214C2" w:rsidRPr="002E163F" w:rsidRDefault="00AD060E" w:rsidP="00322ADE">
      <w:pPr>
        <w:pStyle w:val="a3"/>
        <w:numPr>
          <w:ilvl w:val="0"/>
          <w:numId w:val="5"/>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Indicații pentru CT și/sau RMN cerebrală:</w:t>
      </w:r>
    </w:p>
    <w:p w:rsidR="00AB062C" w:rsidRPr="002E163F" w:rsidRDefault="006F78AC" w:rsidP="00322ADE">
      <w:pPr>
        <w:pStyle w:val="a3"/>
        <w:numPr>
          <w:ilvl w:val="0"/>
          <w:numId w:val="266"/>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s</w:t>
      </w:r>
      <w:r w:rsidR="00AD060E" w:rsidRPr="002E163F">
        <w:rPr>
          <w:rFonts w:ascii="Times New Roman" w:hAnsi="Times New Roman" w:cs="Times New Roman"/>
          <w:color w:val="000000" w:themeColor="text1"/>
          <w:sz w:val="20"/>
          <w:szCs w:val="20"/>
          <w:lang w:val="ro-RO"/>
        </w:rPr>
        <w:t>tarea gravă a copilului</w:t>
      </w:r>
    </w:p>
    <w:p w:rsidR="00AB062C" w:rsidRPr="002E163F" w:rsidRDefault="006F78AC" w:rsidP="00322ADE">
      <w:pPr>
        <w:pStyle w:val="a3"/>
        <w:numPr>
          <w:ilvl w:val="0"/>
          <w:numId w:val="266"/>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s</w:t>
      </w:r>
      <w:r w:rsidR="00AD060E" w:rsidRPr="002E163F">
        <w:rPr>
          <w:rFonts w:ascii="Times New Roman" w:hAnsi="Times New Roman" w:cs="Times New Roman"/>
          <w:color w:val="000000" w:themeColor="text1"/>
          <w:sz w:val="20"/>
          <w:szCs w:val="20"/>
          <w:lang w:val="ro-RO"/>
        </w:rPr>
        <w:t>uspecție de proces inflamator, de volum, vascular</w:t>
      </w:r>
    </w:p>
    <w:p w:rsidR="00AD060E" w:rsidRPr="002E163F" w:rsidRDefault="006F78AC" w:rsidP="00322ADE">
      <w:pPr>
        <w:pStyle w:val="a3"/>
        <w:numPr>
          <w:ilvl w:val="0"/>
          <w:numId w:val="266"/>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s</w:t>
      </w:r>
      <w:r w:rsidR="00AD060E" w:rsidRPr="002E163F">
        <w:rPr>
          <w:rFonts w:ascii="Times New Roman" w:hAnsi="Times New Roman" w:cs="Times New Roman"/>
          <w:color w:val="000000" w:themeColor="text1"/>
          <w:sz w:val="20"/>
          <w:szCs w:val="20"/>
          <w:lang w:val="ro-RO"/>
        </w:rPr>
        <w:t>uspecție de angajare cerebrală</w:t>
      </w:r>
    </w:p>
    <w:p w:rsidR="00AD060E" w:rsidRPr="002E163F" w:rsidRDefault="00AD060E" w:rsidP="00322ADE">
      <w:pPr>
        <w:pStyle w:val="a3"/>
        <w:numPr>
          <w:ilvl w:val="0"/>
          <w:numId w:val="5"/>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Indicații pentru puncția lombară (PL):</w:t>
      </w:r>
    </w:p>
    <w:p w:rsidR="00AB062C" w:rsidRPr="002E163F" w:rsidRDefault="00AD060E" w:rsidP="00322ADE">
      <w:pPr>
        <w:pStyle w:val="a3"/>
        <w:numPr>
          <w:ilvl w:val="0"/>
          <w:numId w:val="267"/>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 xml:space="preserve">copiii mai mici de 12 luni (în special copiii care nu au fost vaccinați </w:t>
      </w:r>
      <w:r w:rsidRPr="002E163F">
        <w:rPr>
          <w:rFonts w:ascii="Times New Roman" w:hAnsi="Times New Roman" w:cs="Times New Roman"/>
          <w:color w:val="000000" w:themeColor="text1"/>
          <w:sz w:val="20"/>
          <w:szCs w:val="20"/>
          <w:lang w:val="fr-FR"/>
        </w:rPr>
        <w:t>pt</w:t>
      </w:r>
      <w:r w:rsidRPr="002E163F">
        <w:rPr>
          <w:rFonts w:ascii="Times New Roman" w:hAnsi="Times New Roman" w:cs="Times New Roman"/>
          <w:color w:val="000000" w:themeColor="text1"/>
          <w:sz w:val="20"/>
          <w:szCs w:val="20"/>
          <w:lang w:val="ro-RO"/>
        </w:rPr>
        <w:t xml:space="preserve"> Hib sau Streptococcus pneumoniae)</w:t>
      </w:r>
    </w:p>
    <w:p w:rsidR="00AB062C" w:rsidRPr="002E163F" w:rsidRDefault="00AD060E" w:rsidP="00322ADE">
      <w:pPr>
        <w:pStyle w:val="a3"/>
        <w:numPr>
          <w:ilvl w:val="0"/>
          <w:numId w:val="267"/>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 xml:space="preserve">în caz de prezență a semnelor </w:t>
      </w:r>
      <w:r w:rsidRPr="002E163F">
        <w:rPr>
          <w:rFonts w:ascii="Times New Roman" w:hAnsi="Times New Roman" w:cs="Times New Roman"/>
          <w:color w:val="000000" w:themeColor="text1"/>
          <w:sz w:val="20"/>
          <w:szCs w:val="20"/>
          <w:lang w:val="fr-FR"/>
        </w:rPr>
        <w:t>clinice de meningită</w:t>
      </w:r>
    </w:p>
    <w:p w:rsidR="00AB062C" w:rsidRPr="002E163F" w:rsidRDefault="00AD060E" w:rsidP="00322ADE">
      <w:pPr>
        <w:pStyle w:val="a3"/>
        <w:numPr>
          <w:ilvl w:val="0"/>
          <w:numId w:val="267"/>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 xml:space="preserve">în </w:t>
      </w:r>
      <w:r w:rsidRPr="002E163F">
        <w:rPr>
          <w:rFonts w:ascii="Times New Roman" w:hAnsi="Times New Roman" w:cs="Times New Roman"/>
          <w:color w:val="000000" w:themeColor="text1"/>
          <w:sz w:val="20"/>
          <w:szCs w:val="20"/>
          <w:lang w:val="en-US"/>
        </w:rPr>
        <w:t>s</w:t>
      </w:r>
      <w:r w:rsidRPr="002E163F">
        <w:rPr>
          <w:rFonts w:ascii="Times New Roman" w:hAnsi="Times New Roman" w:cs="Times New Roman"/>
          <w:color w:val="000000" w:themeColor="text1"/>
          <w:sz w:val="20"/>
          <w:szCs w:val="20"/>
          <w:lang w:val="ro-RO"/>
        </w:rPr>
        <w:t>tatus epilepticus febril</w:t>
      </w:r>
    </w:p>
    <w:p w:rsidR="00AB062C" w:rsidRPr="002E163F" w:rsidRDefault="00AD060E" w:rsidP="00322ADE">
      <w:pPr>
        <w:pStyle w:val="a3"/>
        <w:numPr>
          <w:ilvl w:val="0"/>
          <w:numId w:val="267"/>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en-US"/>
        </w:rPr>
        <w:t>încazurile de imun</w:t>
      </w:r>
      <w:r w:rsidRPr="002E163F">
        <w:rPr>
          <w:rFonts w:ascii="Times New Roman" w:hAnsi="Times New Roman" w:cs="Times New Roman"/>
          <w:color w:val="000000" w:themeColor="text1"/>
          <w:sz w:val="20"/>
          <w:szCs w:val="20"/>
          <w:lang w:val="ro-RO"/>
        </w:rPr>
        <w:t>odeficiență</w:t>
      </w:r>
    </w:p>
    <w:p w:rsidR="00AB062C" w:rsidRPr="002E163F" w:rsidRDefault="00AD060E" w:rsidP="00322ADE">
      <w:pPr>
        <w:pStyle w:val="a3"/>
        <w:numPr>
          <w:ilvl w:val="0"/>
          <w:numId w:val="267"/>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en-US"/>
        </w:rPr>
        <w:t>înconvulsiipersistente</w:t>
      </w:r>
    </w:p>
    <w:p w:rsidR="00AD060E" w:rsidRPr="002E163F" w:rsidRDefault="00AD060E" w:rsidP="00322ADE">
      <w:pPr>
        <w:pStyle w:val="a3"/>
        <w:numPr>
          <w:ilvl w:val="0"/>
          <w:numId w:val="267"/>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en-US"/>
        </w:rPr>
        <w:t>îninfecțiirecente</w:t>
      </w:r>
      <w:r w:rsidRPr="002E163F">
        <w:rPr>
          <w:rFonts w:ascii="Times New Roman" w:hAnsi="Times New Roman" w:cs="Times New Roman"/>
          <w:color w:val="000000" w:themeColor="text1"/>
          <w:sz w:val="20"/>
          <w:szCs w:val="20"/>
          <w:lang w:val="ro-RO"/>
        </w:rPr>
        <w:t>ale</w:t>
      </w:r>
      <w:r w:rsidRPr="002E163F">
        <w:rPr>
          <w:rFonts w:ascii="Times New Roman" w:hAnsi="Times New Roman" w:cs="Times New Roman"/>
          <w:color w:val="000000" w:themeColor="text1"/>
          <w:sz w:val="20"/>
          <w:szCs w:val="20"/>
          <w:lang w:val="en-US"/>
        </w:rPr>
        <w:t xml:space="preserve"> SNC</w:t>
      </w:r>
    </w:p>
    <w:p w:rsidR="00AD060E" w:rsidRPr="002E163F" w:rsidRDefault="00AD060E" w:rsidP="00322ADE">
      <w:pPr>
        <w:pStyle w:val="a3"/>
        <w:numPr>
          <w:ilvl w:val="0"/>
          <w:numId w:val="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Contraindicații relative pentru PL:</w:t>
      </w:r>
    </w:p>
    <w:p w:rsidR="00AB062C" w:rsidRPr="002E163F" w:rsidRDefault="00FC1002" w:rsidP="00322ADE">
      <w:pPr>
        <w:pStyle w:val="a3"/>
        <w:numPr>
          <w:ilvl w:val="0"/>
          <w:numId w:val="268"/>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s</w:t>
      </w:r>
      <w:r w:rsidR="00AD060E" w:rsidRPr="002E163F">
        <w:rPr>
          <w:rFonts w:ascii="Times New Roman" w:hAnsi="Times New Roman" w:cs="Times New Roman"/>
          <w:color w:val="000000" w:themeColor="text1"/>
          <w:sz w:val="20"/>
          <w:szCs w:val="20"/>
          <w:lang w:val="ro-RO"/>
        </w:rPr>
        <w:t>imptome de șoc septic</w:t>
      </w:r>
    </w:p>
    <w:p w:rsidR="00AB062C" w:rsidRPr="002E163F" w:rsidRDefault="00FC1002" w:rsidP="00322ADE">
      <w:pPr>
        <w:pStyle w:val="a3"/>
        <w:numPr>
          <w:ilvl w:val="0"/>
          <w:numId w:val="268"/>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d</w:t>
      </w:r>
      <w:r w:rsidR="00AD060E" w:rsidRPr="002E163F">
        <w:rPr>
          <w:rFonts w:ascii="Times New Roman" w:hAnsi="Times New Roman" w:cs="Times New Roman"/>
          <w:color w:val="000000" w:themeColor="text1"/>
          <w:sz w:val="20"/>
          <w:szCs w:val="20"/>
          <w:lang w:val="ro-RO"/>
        </w:rPr>
        <w:t>iagnostic clinic de meningită invazivă cu erupții hemoragice</w:t>
      </w:r>
    </w:p>
    <w:p w:rsidR="00AB062C" w:rsidRPr="002E163F" w:rsidRDefault="00FC1002" w:rsidP="00322ADE">
      <w:pPr>
        <w:pStyle w:val="a3"/>
        <w:numPr>
          <w:ilvl w:val="0"/>
          <w:numId w:val="268"/>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p</w:t>
      </w:r>
      <w:r w:rsidR="00AD060E" w:rsidRPr="002E163F">
        <w:rPr>
          <w:rFonts w:ascii="Times New Roman" w:hAnsi="Times New Roman" w:cs="Times New Roman"/>
          <w:color w:val="000000" w:themeColor="text1"/>
          <w:sz w:val="20"/>
          <w:szCs w:val="20"/>
          <w:lang w:val="ro-RO"/>
        </w:rPr>
        <w:t>resiune intracraniană crescută cu edem-tumefiere a creierului</w:t>
      </w:r>
    </w:p>
    <w:p w:rsidR="00D46157" w:rsidRPr="002E163F" w:rsidRDefault="00FC1002" w:rsidP="00322ADE">
      <w:pPr>
        <w:pStyle w:val="a3"/>
        <w:numPr>
          <w:ilvl w:val="0"/>
          <w:numId w:val="268"/>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s</w:t>
      </w:r>
      <w:r w:rsidR="00AD060E" w:rsidRPr="002E163F">
        <w:rPr>
          <w:rFonts w:ascii="Times New Roman" w:hAnsi="Times New Roman" w:cs="Times New Roman"/>
          <w:color w:val="000000" w:themeColor="text1"/>
          <w:sz w:val="20"/>
          <w:szCs w:val="20"/>
          <w:lang w:val="ro-RO"/>
        </w:rPr>
        <w:t>imptome neurologice de focar în fosa posterioară</w:t>
      </w:r>
    </w:p>
    <w:p w:rsidR="002E163F" w:rsidRDefault="002E163F" w:rsidP="00D46157">
      <w:pPr>
        <w:spacing w:after="0" w:line="240" w:lineRule="auto"/>
        <w:jc w:val="both"/>
        <w:rPr>
          <w:rFonts w:ascii="Times New Roman" w:hAnsi="Times New Roman" w:cs="Times New Roman"/>
          <w:color w:val="000000" w:themeColor="text1"/>
          <w:sz w:val="20"/>
          <w:szCs w:val="20"/>
          <w:lang w:val="ro-RO"/>
        </w:rPr>
      </w:pPr>
    </w:p>
    <w:p w:rsidR="00EC4AC6" w:rsidRPr="002E163F" w:rsidRDefault="00D46157" w:rsidP="00D46157">
      <w:p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 xml:space="preserve">Notă: </w:t>
      </w:r>
      <w:r w:rsidR="00AD060E" w:rsidRPr="002E163F">
        <w:rPr>
          <w:rFonts w:ascii="Times New Roman" w:hAnsi="Times New Roman" w:cs="Times New Roman"/>
          <w:color w:val="000000" w:themeColor="text1"/>
          <w:sz w:val="20"/>
          <w:szCs w:val="20"/>
          <w:lang w:val="ro-RO"/>
        </w:rPr>
        <w:t>Pleocitoza, nivelul scăzut al glucozei și nivelul crescut al proteinei în LCR sunt specifice pentru meningite</w:t>
      </w:r>
      <w:r w:rsidR="00EC4AC6" w:rsidRPr="002E163F">
        <w:rPr>
          <w:rFonts w:ascii="Times New Roman" w:hAnsi="Times New Roman" w:cs="Times New Roman"/>
          <w:color w:val="000000" w:themeColor="text1"/>
          <w:sz w:val="20"/>
          <w:szCs w:val="20"/>
          <w:lang w:val="ro-RO"/>
        </w:rPr>
        <w:t>, necesitând izolarea și identificarea culturii</w:t>
      </w:r>
    </w:p>
    <w:p w:rsidR="003100DA" w:rsidRPr="00FD32C2" w:rsidRDefault="003100DA" w:rsidP="00F11D0E">
      <w:pPr>
        <w:pStyle w:val="a3"/>
        <w:spacing w:after="0" w:line="240" w:lineRule="auto"/>
        <w:jc w:val="both"/>
        <w:rPr>
          <w:rFonts w:ascii="Times New Roman" w:hAnsi="Times New Roman" w:cs="Times New Roman"/>
          <w:b/>
          <w:bCs/>
          <w:color w:val="000000" w:themeColor="text1"/>
          <w:sz w:val="24"/>
          <w:szCs w:val="24"/>
          <w:lang w:val="ro-RO"/>
        </w:rPr>
      </w:pPr>
    </w:p>
    <w:p w:rsidR="003100DA" w:rsidRPr="00FD32C2" w:rsidRDefault="003100DA" w:rsidP="00322ADE">
      <w:pPr>
        <w:pStyle w:val="a3"/>
        <w:numPr>
          <w:ilvl w:val="0"/>
          <w:numId w:val="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Alte investigații:</w:t>
      </w:r>
    </w:p>
    <w:p w:rsidR="00AB062C" w:rsidRPr="00AB062C" w:rsidRDefault="006F78AC" w:rsidP="00322ADE">
      <w:pPr>
        <w:pStyle w:val="a3"/>
        <w:numPr>
          <w:ilvl w:val="0"/>
          <w:numId w:val="26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r</w:t>
      </w:r>
      <w:r w:rsidR="003100DA" w:rsidRPr="00FD32C2">
        <w:rPr>
          <w:rFonts w:ascii="Times New Roman" w:hAnsi="Times New Roman" w:cs="Times New Roman"/>
          <w:color w:val="000000" w:themeColor="text1"/>
          <w:sz w:val="24"/>
          <w:szCs w:val="24"/>
          <w:lang w:val="en-US"/>
        </w:rPr>
        <w:t>adiografiasimpl</w:t>
      </w:r>
      <w:r w:rsidR="003100DA" w:rsidRPr="00FD32C2">
        <w:rPr>
          <w:rFonts w:ascii="Times New Roman" w:hAnsi="Times New Roman" w:cs="Times New Roman"/>
          <w:color w:val="000000" w:themeColor="text1"/>
          <w:sz w:val="24"/>
          <w:szCs w:val="24"/>
          <w:lang w:val="ro-RO"/>
        </w:rPr>
        <w:t>ă de craniu</w:t>
      </w:r>
    </w:p>
    <w:p w:rsidR="00AB062C" w:rsidRPr="00AB062C" w:rsidRDefault="006F78AC" w:rsidP="00322ADE">
      <w:pPr>
        <w:pStyle w:val="a3"/>
        <w:numPr>
          <w:ilvl w:val="0"/>
          <w:numId w:val="269"/>
        </w:numPr>
        <w:spacing w:after="0" w:line="240" w:lineRule="auto"/>
        <w:jc w:val="both"/>
        <w:rPr>
          <w:rFonts w:ascii="Times New Roman" w:hAnsi="Times New Roman" w:cs="Times New Roman"/>
          <w:color w:val="000000" w:themeColor="text1"/>
          <w:sz w:val="24"/>
          <w:szCs w:val="24"/>
        </w:rPr>
      </w:pPr>
      <w:r w:rsidRPr="00AB062C">
        <w:rPr>
          <w:rFonts w:ascii="Times New Roman" w:hAnsi="Times New Roman" w:cs="Times New Roman"/>
          <w:color w:val="000000" w:themeColor="text1"/>
          <w:sz w:val="24"/>
          <w:szCs w:val="24"/>
          <w:lang w:val="ro-RO"/>
        </w:rPr>
        <w:t>o</w:t>
      </w:r>
      <w:r w:rsidR="003100DA" w:rsidRPr="00AB062C">
        <w:rPr>
          <w:rFonts w:ascii="Times New Roman" w:hAnsi="Times New Roman" w:cs="Times New Roman"/>
          <w:color w:val="000000" w:themeColor="text1"/>
          <w:sz w:val="24"/>
          <w:szCs w:val="24"/>
          <w:lang w:val="ro-RO"/>
        </w:rPr>
        <w:t>ftalmoscopia</w:t>
      </w:r>
    </w:p>
    <w:p w:rsidR="00AB062C" w:rsidRPr="00AB062C" w:rsidRDefault="006F78AC" w:rsidP="00322ADE">
      <w:pPr>
        <w:pStyle w:val="a3"/>
        <w:numPr>
          <w:ilvl w:val="0"/>
          <w:numId w:val="269"/>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e</w:t>
      </w:r>
      <w:r w:rsidR="003100DA" w:rsidRPr="00AB062C">
        <w:rPr>
          <w:rFonts w:ascii="Times New Roman" w:hAnsi="Times New Roman" w:cs="Times New Roman"/>
          <w:color w:val="000000" w:themeColor="text1"/>
          <w:sz w:val="24"/>
          <w:szCs w:val="24"/>
          <w:lang w:val="ro-RO"/>
        </w:rPr>
        <w:t>xamene biologice (calcemie, magnezemia)</w:t>
      </w:r>
    </w:p>
    <w:p w:rsidR="00AB062C" w:rsidRPr="00AB062C" w:rsidRDefault="006F78AC" w:rsidP="00322ADE">
      <w:pPr>
        <w:pStyle w:val="a3"/>
        <w:numPr>
          <w:ilvl w:val="0"/>
          <w:numId w:val="269"/>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c</w:t>
      </w:r>
      <w:r w:rsidR="003100DA" w:rsidRPr="00AB062C">
        <w:rPr>
          <w:rFonts w:ascii="Times New Roman" w:hAnsi="Times New Roman" w:cs="Times New Roman"/>
          <w:color w:val="000000" w:themeColor="text1"/>
          <w:sz w:val="24"/>
          <w:szCs w:val="24"/>
          <w:lang w:val="ro-RO"/>
        </w:rPr>
        <w:t>oprocultura (debut diaree?)</w:t>
      </w:r>
    </w:p>
    <w:p w:rsidR="00AB062C" w:rsidRPr="00AB062C" w:rsidRDefault="006F78AC" w:rsidP="00322ADE">
      <w:pPr>
        <w:pStyle w:val="a3"/>
        <w:numPr>
          <w:ilvl w:val="0"/>
          <w:numId w:val="269"/>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s</w:t>
      </w:r>
      <w:r w:rsidR="003100DA" w:rsidRPr="00AB062C">
        <w:rPr>
          <w:rFonts w:ascii="Times New Roman" w:hAnsi="Times New Roman" w:cs="Times New Roman"/>
          <w:color w:val="000000" w:themeColor="text1"/>
          <w:sz w:val="24"/>
          <w:szCs w:val="24"/>
          <w:lang w:val="ro-RO"/>
        </w:rPr>
        <w:t xml:space="preserve">creening toxicologic (plumbul, aspirina, antidepresive triciclice, etc.) </w:t>
      </w:r>
    </w:p>
    <w:p w:rsidR="00AB062C" w:rsidRPr="00AB062C" w:rsidRDefault="006F78AC" w:rsidP="00322ADE">
      <w:pPr>
        <w:pStyle w:val="a3"/>
        <w:numPr>
          <w:ilvl w:val="0"/>
          <w:numId w:val="269"/>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e</w:t>
      </w:r>
      <w:r w:rsidR="003100DA" w:rsidRPr="00AB062C">
        <w:rPr>
          <w:rFonts w:ascii="Times New Roman" w:hAnsi="Times New Roman" w:cs="Times New Roman"/>
          <w:color w:val="000000" w:themeColor="text1"/>
          <w:sz w:val="24"/>
          <w:szCs w:val="24"/>
          <w:lang w:val="ro-RO"/>
        </w:rPr>
        <w:t xml:space="preserve">xamenul ecografic al organelor interne (la pacienţii cu boli concomitente). </w:t>
      </w:r>
    </w:p>
    <w:p w:rsidR="003100DA" w:rsidRPr="00AB062C" w:rsidRDefault="006F78AC" w:rsidP="00322ADE">
      <w:pPr>
        <w:pStyle w:val="a3"/>
        <w:numPr>
          <w:ilvl w:val="0"/>
          <w:numId w:val="269"/>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c</w:t>
      </w:r>
      <w:r w:rsidR="003100DA" w:rsidRPr="00AB062C">
        <w:rPr>
          <w:rFonts w:ascii="Times New Roman" w:hAnsi="Times New Roman" w:cs="Times New Roman"/>
          <w:color w:val="000000" w:themeColor="text1"/>
          <w:sz w:val="24"/>
          <w:szCs w:val="24"/>
          <w:lang w:val="ro-RO"/>
        </w:rPr>
        <w:t xml:space="preserve">onsultaţiile specialiştilor din alte domenii </w:t>
      </w:r>
    </w:p>
    <w:p w:rsidR="00AB062C" w:rsidRDefault="00AB062C" w:rsidP="00F11D0E">
      <w:pPr>
        <w:spacing w:after="0" w:line="240" w:lineRule="auto"/>
        <w:jc w:val="both"/>
        <w:rPr>
          <w:rFonts w:ascii="Times New Roman" w:hAnsi="Times New Roman" w:cs="Times New Roman"/>
          <w:b/>
          <w:bCs/>
          <w:color w:val="000000" w:themeColor="text1"/>
          <w:sz w:val="24"/>
          <w:szCs w:val="24"/>
          <w:lang w:val="en-US"/>
        </w:rPr>
      </w:pPr>
    </w:p>
    <w:p w:rsidR="00E908A2" w:rsidRPr="00FD32C2" w:rsidRDefault="00E908A2" w:rsidP="00F11D0E">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Diagnosticul diferențial</w:t>
      </w:r>
      <w:r w:rsidR="006F78AC" w:rsidRPr="00FD32C2">
        <w:rPr>
          <w:rFonts w:ascii="Times New Roman" w:hAnsi="Times New Roman" w:cs="Times New Roman"/>
          <w:color w:val="000000" w:themeColor="text1"/>
          <w:sz w:val="24"/>
          <w:szCs w:val="24"/>
          <w:lang w:val="ro-RO"/>
        </w:rPr>
        <w:t>:</w:t>
      </w:r>
    </w:p>
    <w:p w:rsidR="00C214C2"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între c</w:t>
      </w:r>
      <w:r w:rsidR="00C214C2" w:rsidRPr="00FD32C2">
        <w:rPr>
          <w:rFonts w:ascii="Times New Roman" w:hAnsi="Times New Roman" w:cs="Times New Roman"/>
          <w:color w:val="000000" w:themeColor="text1"/>
          <w:sz w:val="24"/>
          <w:szCs w:val="24"/>
          <w:lang w:val="ro-RO"/>
        </w:rPr>
        <w:t>onvulsii</w:t>
      </w:r>
      <w:r w:rsidRPr="00FD32C2">
        <w:rPr>
          <w:rFonts w:ascii="Times New Roman" w:hAnsi="Times New Roman" w:cs="Times New Roman"/>
          <w:color w:val="000000" w:themeColor="text1"/>
          <w:sz w:val="24"/>
          <w:szCs w:val="24"/>
          <w:lang w:val="ro-RO"/>
        </w:rPr>
        <w:t>le</w:t>
      </w:r>
      <w:r w:rsidR="00C214C2" w:rsidRPr="00FD32C2">
        <w:rPr>
          <w:rFonts w:ascii="Times New Roman" w:hAnsi="Times New Roman" w:cs="Times New Roman"/>
          <w:color w:val="000000" w:themeColor="text1"/>
          <w:sz w:val="24"/>
          <w:szCs w:val="24"/>
          <w:lang w:val="ro-RO"/>
        </w:rPr>
        <w:t xml:space="preserve"> febrile simple și complexe</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f</w:t>
      </w:r>
      <w:r w:rsidR="003100DA" w:rsidRPr="00FD32C2">
        <w:rPr>
          <w:rFonts w:ascii="Times New Roman" w:hAnsi="Times New Roman" w:cs="Times New Roman"/>
          <w:color w:val="000000" w:themeColor="text1"/>
          <w:sz w:val="24"/>
          <w:szCs w:val="24"/>
          <w:lang w:val="ro-RO"/>
        </w:rPr>
        <w:t>risonul febril</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w:t>
      </w:r>
      <w:r w:rsidR="003100DA" w:rsidRPr="00FD32C2">
        <w:rPr>
          <w:rFonts w:ascii="Times New Roman" w:hAnsi="Times New Roman" w:cs="Times New Roman"/>
          <w:color w:val="000000" w:themeColor="text1"/>
          <w:sz w:val="24"/>
          <w:szCs w:val="24"/>
          <w:lang w:val="ro-RO"/>
        </w:rPr>
        <w:t xml:space="preserve">elirul febril  </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w:t>
      </w:r>
      <w:r w:rsidR="003100DA" w:rsidRPr="00FD32C2">
        <w:rPr>
          <w:rFonts w:ascii="Times New Roman" w:hAnsi="Times New Roman" w:cs="Times New Roman"/>
          <w:color w:val="000000" w:themeColor="text1"/>
          <w:sz w:val="24"/>
          <w:szCs w:val="24"/>
          <w:lang w:val="ro-RO"/>
        </w:rPr>
        <w:t>incopa febrilă</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w:t>
      </w:r>
      <w:r w:rsidR="003100DA" w:rsidRPr="00FD32C2">
        <w:rPr>
          <w:rFonts w:ascii="Times New Roman" w:hAnsi="Times New Roman" w:cs="Times New Roman"/>
          <w:color w:val="000000" w:themeColor="text1"/>
          <w:sz w:val="24"/>
          <w:szCs w:val="24"/>
          <w:lang w:val="ro-RO"/>
        </w:rPr>
        <w:t>onvulsii anoxice reflexe</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w:t>
      </w:r>
      <w:r w:rsidR="003100DA" w:rsidRPr="00FD32C2">
        <w:rPr>
          <w:rFonts w:ascii="Times New Roman" w:hAnsi="Times New Roman" w:cs="Times New Roman"/>
          <w:color w:val="000000" w:themeColor="text1"/>
          <w:sz w:val="24"/>
          <w:szCs w:val="24"/>
          <w:lang w:val="ro-RO"/>
        </w:rPr>
        <w:t>tacuri de deținere a respirației</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w:t>
      </w:r>
      <w:r w:rsidR="003100DA" w:rsidRPr="00FD32C2">
        <w:rPr>
          <w:rFonts w:ascii="Times New Roman" w:hAnsi="Times New Roman" w:cs="Times New Roman"/>
          <w:color w:val="000000" w:themeColor="text1"/>
          <w:sz w:val="24"/>
          <w:szCs w:val="24"/>
          <w:lang w:val="ro-RO"/>
        </w:rPr>
        <w:t>pasmul hohotului de plîns</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w:t>
      </w:r>
      <w:r w:rsidR="003100DA" w:rsidRPr="00FD32C2">
        <w:rPr>
          <w:rFonts w:ascii="Times New Roman" w:hAnsi="Times New Roman" w:cs="Times New Roman"/>
          <w:color w:val="000000" w:themeColor="text1"/>
          <w:sz w:val="24"/>
          <w:szCs w:val="24"/>
          <w:lang w:val="ro-RO"/>
        </w:rPr>
        <w:t>eficit de electroliți</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w:t>
      </w:r>
      <w:r w:rsidR="003100DA" w:rsidRPr="00FD32C2">
        <w:rPr>
          <w:rFonts w:ascii="Times New Roman" w:hAnsi="Times New Roman" w:cs="Times New Roman"/>
          <w:color w:val="000000" w:themeColor="text1"/>
          <w:sz w:val="24"/>
          <w:szCs w:val="24"/>
          <w:lang w:val="ro-RO"/>
        </w:rPr>
        <w:t>etanie rahitogenă</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w:t>
      </w:r>
      <w:r w:rsidR="003100DA" w:rsidRPr="00FD32C2">
        <w:rPr>
          <w:rFonts w:ascii="Times New Roman" w:hAnsi="Times New Roman" w:cs="Times New Roman"/>
          <w:color w:val="000000" w:themeColor="text1"/>
          <w:sz w:val="24"/>
          <w:szCs w:val="24"/>
          <w:lang w:val="ro-RO"/>
        </w:rPr>
        <w:t>indromul Sandifer</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v</w:t>
      </w:r>
      <w:r w:rsidR="003100DA" w:rsidRPr="00FD32C2">
        <w:rPr>
          <w:rFonts w:ascii="Times New Roman" w:hAnsi="Times New Roman" w:cs="Times New Roman"/>
          <w:color w:val="000000" w:themeColor="text1"/>
          <w:sz w:val="24"/>
          <w:szCs w:val="24"/>
          <w:lang w:val="ro-RO"/>
        </w:rPr>
        <w:t>ertijul paroxismal benign</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w:t>
      </w:r>
      <w:r w:rsidR="003100DA" w:rsidRPr="00FD32C2">
        <w:rPr>
          <w:rFonts w:ascii="Times New Roman" w:hAnsi="Times New Roman" w:cs="Times New Roman"/>
          <w:color w:val="000000" w:themeColor="text1"/>
          <w:sz w:val="24"/>
          <w:szCs w:val="24"/>
          <w:lang w:val="ro-RO"/>
        </w:rPr>
        <w:t>voluția unui sindrom epileptic</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w:t>
      </w:r>
      <w:r w:rsidR="003100DA" w:rsidRPr="00FD32C2">
        <w:rPr>
          <w:rFonts w:ascii="Times New Roman" w:hAnsi="Times New Roman" w:cs="Times New Roman"/>
          <w:color w:val="000000" w:themeColor="text1"/>
          <w:sz w:val="24"/>
          <w:szCs w:val="24"/>
          <w:lang w:val="ro-RO"/>
        </w:rPr>
        <w:t>tatus epilepticus refractar</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i</w:t>
      </w:r>
      <w:r w:rsidR="003100DA" w:rsidRPr="00FD32C2">
        <w:rPr>
          <w:rFonts w:ascii="Times New Roman" w:hAnsi="Times New Roman" w:cs="Times New Roman"/>
          <w:color w:val="000000" w:themeColor="text1"/>
          <w:sz w:val="24"/>
          <w:szCs w:val="24"/>
          <w:lang w:val="ro-RO"/>
        </w:rPr>
        <w:t>nfecțiile SNC</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w:t>
      </w:r>
      <w:r w:rsidR="003100DA" w:rsidRPr="00FD32C2">
        <w:rPr>
          <w:rFonts w:ascii="Times New Roman" w:hAnsi="Times New Roman" w:cs="Times New Roman"/>
          <w:color w:val="000000" w:themeColor="text1"/>
          <w:sz w:val="24"/>
          <w:szCs w:val="24"/>
          <w:lang w:val="ro-RO"/>
        </w:rPr>
        <w:t>pilepsia genetică cu accese febrile plus (GEFS+)</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w:t>
      </w:r>
      <w:r w:rsidR="003100DA" w:rsidRPr="00FD32C2">
        <w:rPr>
          <w:rFonts w:ascii="Times New Roman" w:hAnsi="Times New Roman" w:cs="Times New Roman"/>
          <w:color w:val="000000" w:themeColor="text1"/>
          <w:sz w:val="24"/>
          <w:szCs w:val="24"/>
          <w:lang w:val="ro-RO"/>
        </w:rPr>
        <w:t>pilepsiile asociate cu infecțiile febrile (FIRES)</w:t>
      </w:r>
    </w:p>
    <w:p w:rsidR="003100DA" w:rsidRPr="00FD32C2" w:rsidRDefault="006F78AC" w:rsidP="00322ADE">
      <w:pPr>
        <w:pStyle w:val="a3"/>
        <w:numPr>
          <w:ilvl w:val="0"/>
          <w:numId w:val="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3100DA" w:rsidRPr="00FD32C2">
        <w:rPr>
          <w:rFonts w:ascii="Times New Roman" w:hAnsi="Times New Roman" w:cs="Times New Roman"/>
          <w:color w:val="000000" w:themeColor="text1"/>
          <w:sz w:val="24"/>
          <w:szCs w:val="24"/>
          <w:lang w:val="ro-RO"/>
        </w:rPr>
        <w:t>onvulsii din intoxicații</w:t>
      </w:r>
    </w:p>
    <w:p w:rsidR="00E908A2" w:rsidRPr="00FD32C2" w:rsidRDefault="00E908A2"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Complicații</w:t>
      </w:r>
    </w:p>
    <w:p w:rsidR="00A24C45" w:rsidRPr="00FD32C2" w:rsidRDefault="00AB062C" w:rsidP="00322ADE">
      <w:pPr>
        <w:numPr>
          <w:ilvl w:val="0"/>
          <w:numId w:val="2"/>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s</w:t>
      </w:r>
      <w:r w:rsidR="00A24C45" w:rsidRPr="00FD32C2">
        <w:rPr>
          <w:rFonts w:ascii="Times New Roman" w:hAnsi="Times New Roman" w:cs="Times New Roman"/>
          <w:color w:val="000000" w:themeColor="text1"/>
          <w:sz w:val="24"/>
          <w:szCs w:val="24"/>
          <w:lang w:val="ro-RO"/>
        </w:rPr>
        <w:t>tatus epilepticus</w:t>
      </w:r>
    </w:p>
    <w:p w:rsidR="00A24C45" w:rsidRPr="00FD32C2" w:rsidRDefault="00A24C45" w:rsidP="00322ADE">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anoxie</w:t>
      </w:r>
    </w:p>
    <w:p w:rsidR="00A24C45" w:rsidRPr="00FD32C2" w:rsidRDefault="00A24C45" w:rsidP="00322ADE">
      <w:pPr>
        <w:numPr>
          <w:ilvl w:val="0"/>
          <w:numId w:val="2"/>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aspirație sau traumatism secundar pierderii de conștiență</w:t>
      </w:r>
    </w:p>
    <w:p w:rsidR="00A24C45" w:rsidRPr="00FD32C2" w:rsidRDefault="00A24C45" w:rsidP="00322ADE">
      <w:pPr>
        <w:numPr>
          <w:ilvl w:val="0"/>
          <w:numId w:val="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stop respirator consecutiv DrAE</w:t>
      </w:r>
    </w:p>
    <w:p w:rsidR="00A24C45" w:rsidRPr="00FD32C2" w:rsidRDefault="00A24C45" w:rsidP="00322ADE">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afecțiuni cardiovasculare</w:t>
      </w:r>
    </w:p>
    <w:p w:rsidR="00A24C45" w:rsidRPr="00FD32C2" w:rsidRDefault="006F78AC" w:rsidP="00322ADE">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w:t>
      </w:r>
      <w:r w:rsidR="00A24C45" w:rsidRPr="00FD32C2">
        <w:rPr>
          <w:rFonts w:ascii="Times New Roman" w:hAnsi="Times New Roman" w:cs="Times New Roman"/>
          <w:color w:val="000000" w:themeColor="text1"/>
          <w:sz w:val="24"/>
          <w:szCs w:val="24"/>
          <w:lang w:val="ro-RO"/>
        </w:rPr>
        <w:t>dem cerbral acut</w:t>
      </w:r>
    </w:p>
    <w:p w:rsidR="00A24C45" w:rsidRPr="00FD32C2" w:rsidRDefault="006F78AC" w:rsidP="00322ADE">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l</w:t>
      </w:r>
      <w:r w:rsidR="00A24C45" w:rsidRPr="00FD32C2">
        <w:rPr>
          <w:rFonts w:ascii="Times New Roman" w:hAnsi="Times New Roman" w:cs="Times New Roman"/>
          <w:color w:val="000000" w:themeColor="text1"/>
          <w:sz w:val="24"/>
          <w:szCs w:val="24"/>
          <w:lang w:val="ro-RO"/>
        </w:rPr>
        <w:t>eziuni neuronale</w:t>
      </w:r>
    </w:p>
    <w:p w:rsidR="00A24C45" w:rsidRPr="00FD32C2" w:rsidRDefault="006F78AC" w:rsidP="00322ADE">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w:t>
      </w:r>
      <w:r w:rsidR="00A24C45" w:rsidRPr="00FD32C2">
        <w:rPr>
          <w:rFonts w:ascii="Times New Roman" w:hAnsi="Times New Roman" w:cs="Times New Roman"/>
          <w:color w:val="000000" w:themeColor="text1"/>
          <w:sz w:val="24"/>
          <w:szCs w:val="24"/>
          <w:lang w:val="ro-RO"/>
        </w:rPr>
        <w:t>ncefalopatie hipoxemică</w:t>
      </w:r>
    </w:p>
    <w:p w:rsidR="00A24C45" w:rsidRPr="00FD32C2" w:rsidRDefault="006F78AC" w:rsidP="00322ADE">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w:t>
      </w:r>
      <w:r w:rsidR="00A24C45" w:rsidRPr="00FD32C2">
        <w:rPr>
          <w:rFonts w:ascii="Times New Roman" w:hAnsi="Times New Roman" w:cs="Times New Roman"/>
          <w:color w:val="000000" w:themeColor="text1"/>
          <w:sz w:val="24"/>
          <w:szCs w:val="24"/>
          <w:lang w:val="ro-RO"/>
        </w:rPr>
        <w:t xml:space="preserve">ulburări cognitive, comportamentale </w:t>
      </w:r>
    </w:p>
    <w:p w:rsidR="00A24C45" w:rsidRPr="00FD32C2" w:rsidRDefault="006F78AC" w:rsidP="00322ADE">
      <w:pPr>
        <w:numPr>
          <w:ilvl w:val="0"/>
          <w:numId w:val="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î</w:t>
      </w:r>
      <w:r w:rsidR="00A24C45" w:rsidRPr="00FD32C2">
        <w:rPr>
          <w:rFonts w:ascii="Times New Roman" w:hAnsi="Times New Roman" w:cs="Times New Roman"/>
          <w:color w:val="000000" w:themeColor="text1"/>
          <w:sz w:val="24"/>
          <w:szCs w:val="24"/>
          <w:lang w:val="ro-RO"/>
        </w:rPr>
        <w:t>ntârzierea achizițiilor de dezvoltare a vorbirii</w:t>
      </w:r>
    </w:p>
    <w:p w:rsidR="00A24C45" w:rsidRPr="00FD32C2" w:rsidRDefault="00A24C45" w:rsidP="00F11D0E">
      <w:pPr>
        <w:spacing w:after="0" w:line="240" w:lineRule="auto"/>
        <w:jc w:val="both"/>
        <w:rPr>
          <w:rFonts w:ascii="Times New Roman" w:hAnsi="Times New Roman" w:cs="Times New Roman"/>
          <w:color w:val="000000" w:themeColor="text1"/>
          <w:sz w:val="24"/>
          <w:szCs w:val="24"/>
          <w:lang w:val="ro-RO"/>
        </w:rPr>
      </w:pPr>
    </w:p>
    <w:p w:rsidR="006D62D7" w:rsidRPr="00FD32C2" w:rsidRDefault="006D62D7" w:rsidP="00AB062C">
      <w:pPr>
        <w:spacing w:after="0" w:line="240" w:lineRule="auto"/>
        <w:jc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Trebuie de lua</w:t>
      </w:r>
      <w:r w:rsidR="00AB062C">
        <w:rPr>
          <w:rFonts w:ascii="Times New Roman" w:hAnsi="Times New Roman" w:cs="Times New Roman"/>
          <w:color w:val="000000" w:themeColor="text1"/>
          <w:sz w:val="24"/>
          <w:szCs w:val="24"/>
          <w:lang w:val="ro-RO"/>
        </w:rPr>
        <w:t>ți</w:t>
      </w:r>
      <w:r w:rsidRPr="00FD32C2">
        <w:rPr>
          <w:rFonts w:ascii="Times New Roman" w:hAnsi="Times New Roman" w:cs="Times New Roman"/>
          <w:color w:val="000000" w:themeColor="text1"/>
          <w:sz w:val="24"/>
          <w:szCs w:val="24"/>
          <w:lang w:val="ro-RO"/>
        </w:rPr>
        <w:t xml:space="preserve"> în considerație </w:t>
      </w:r>
      <w:r w:rsidRPr="00FD32C2">
        <w:rPr>
          <w:rFonts w:ascii="Times New Roman" w:hAnsi="Times New Roman" w:cs="Times New Roman"/>
          <w:b/>
          <w:bCs/>
          <w:color w:val="000000" w:themeColor="text1"/>
          <w:sz w:val="24"/>
          <w:szCs w:val="24"/>
          <w:lang w:val="ro-RO"/>
        </w:rPr>
        <w:t>factori</w:t>
      </w:r>
      <w:r w:rsidR="006F78AC" w:rsidRPr="00FD32C2">
        <w:rPr>
          <w:rFonts w:ascii="Times New Roman" w:hAnsi="Times New Roman" w:cs="Times New Roman"/>
          <w:b/>
          <w:bCs/>
          <w:color w:val="000000" w:themeColor="text1"/>
          <w:sz w:val="24"/>
          <w:szCs w:val="24"/>
          <w:lang w:val="ro-RO"/>
        </w:rPr>
        <w:t>i</w:t>
      </w:r>
      <w:r w:rsidRPr="00FD32C2">
        <w:rPr>
          <w:rFonts w:ascii="Times New Roman" w:hAnsi="Times New Roman" w:cs="Times New Roman"/>
          <w:b/>
          <w:bCs/>
          <w:color w:val="000000" w:themeColor="text1"/>
          <w:sz w:val="24"/>
          <w:szCs w:val="24"/>
          <w:lang w:val="ro-RO"/>
        </w:rPr>
        <w:t xml:space="preserve"> de risc</w:t>
      </w:r>
      <w:r w:rsidRPr="00FD32C2">
        <w:rPr>
          <w:rFonts w:ascii="Times New Roman" w:hAnsi="Times New Roman" w:cs="Times New Roman"/>
          <w:color w:val="000000" w:themeColor="text1"/>
          <w:sz w:val="24"/>
          <w:szCs w:val="24"/>
          <w:lang w:val="ro-RO"/>
        </w:rPr>
        <w:t xml:space="preserve"> pentru recurența CF</w:t>
      </w:r>
    </w:p>
    <w:tbl>
      <w:tblPr>
        <w:tblStyle w:val="a6"/>
        <w:tblW w:w="0" w:type="auto"/>
        <w:tblLook w:val="04A0"/>
      </w:tblPr>
      <w:tblGrid>
        <w:gridCol w:w="9345"/>
      </w:tblGrid>
      <w:tr w:rsidR="006D62D7" w:rsidRPr="00AB062C" w:rsidTr="003100DA">
        <w:tc>
          <w:tcPr>
            <w:tcW w:w="9345" w:type="dxa"/>
          </w:tcPr>
          <w:p w:rsidR="006D62D7" w:rsidRPr="00AB062C" w:rsidRDefault="006D62D7" w:rsidP="00322ADE">
            <w:pPr>
              <w:pStyle w:val="a3"/>
              <w:numPr>
                <w:ilvl w:val="0"/>
                <w:numId w:val="1"/>
              </w:numPr>
              <w:jc w:val="both"/>
              <w:rPr>
                <w:rFonts w:ascii="Times New Roman" w:hAnsi="Times New Roman" w:cs="Times New Roman"/>
                <w:b/>
                <w:bCs/>
                <w:color w:val="000000" w:themeColor="text1"/>
                <w:sz w:val="20"/>
                <w:szCs w:val="20"/>
                <w:lang w:val="ro-RO"/>
              </w:rPr>
            </w:pPr>
            <w:r w:rsidRPr="00AB062C">
              <w:rPr>
                <w:rFonts w:ascii="Times New Roman" w:hAnsi="Times New Roman" w:cs="Times New Roman"/>
                <w:b/>
                <w:bCs/>
                <w:color w:val="000000" w:themeColor="text1"/>
                <w:sz w:val="20"/>
                <w:szCs w:val="20"/>
                <w:lang w:val="ro-RO"/>
              </w:rPr>
              <w:t>Majori</w:t>
            </w:r>
          </w:p>
        </w:tc>
      </w:tr>
      <w:tr w:rsidR="006D62D7" w:rsidRPr="00A80919" w:rsidTr="003100DA">
        <w:tc>
          <w:tcPr>
            <w:tcW w:w="9345" w:type="dxa"/>
          </w:tcPr>
          <w:p w:rsidR="006D62D7" w:rsidRPr="00AB062C" w:rsidRDefault="006D62D7" w:rsidP="00F11D0E">
            <w:pPr>
              <w:jc w:val="both"/>
              <w:rPr>
                <w:rFonts w:ascii="Times New Roman" w:hAnsi="Times New Roman" w:cs="Times New Roman"/>
                <w:color w:val="000000" w:themeColor="text1"/>
                <w:sz w:val="20"/>
                <w:szCs w:val="20"/>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Vârsta mai mică &lt;1 an</w:t>
            </w:r>
          </w:p>
          <w:p w:rsidR="006D62D7" w:rsidRPr="00AB062C" w:rsidRDefault="006D62D7"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(2) </w:t>
            </w:r>
            <w:r w:rsidRPr="00AB062C">
              <w:rPr>
                <w:rFonts w:ascii="Times New Roman" w:hAnsi="Times New Roman" w:cs="Times New Roman"/>
                <w:color w:val="000000" w:themeColor="text1"/>
                <w:sz w:val="20"/>
                <w:szCs w:val="20"/>
                <w:lang w:val="ro-RO"/>
              </w:rPr>
              <w:t>Durata febrei &lt;24 h și durata primului epizod convulsiv</w:t>
            </w:r>
          </w:p>
          <w:p w:rsidR="006D62D7" w:rsidRPr="00AB062C" w:rsidRDefault="006D62D7"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(3) </w:t>
            </w:r>
            <w:r w:rsidRPr="00AB062C">
              <w:rPr>
                <w:rFonts w:ascii="Times New Roman" w:hAnsi="Times New Roman" w:cs="Times New Roman"/>
                <w:color w:val="000000" w:themeColor="text1"/>
                <w:sz w:val="20"/>
                <w:szCs w:val="20"/>
                <w:lang w:val="ro-RO"/>
              </w:rPr>
              <w:t>Febra 38-39° C (100,4-102,2° F)</w:t>
            </w:r>
          </w:p>
          <w:p w:rsidR="006D62D7" w:rsidRPr="00AB062C" w:rsidRDefault="006D62D7"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(4) Un interval de timp scurt de la creșterea </w:t>
            </w:r>
            <w:r w:rsidRPr="00AB062C">
              <w:rPr>
                <w:rFonts w:ascii="Times New Roman" w:hAnsi="Times New Roman" w:cs="Times New Roman"/>
                <w:color w:val="000000" w:themeColor="text1"/>
                <w:sz w:val="20"/>
                <w:szCs w:val="20"/>
                <w:lang w:val="ro-RO"/>
              </w:rPr>
              <w:t>t°</w:t>
            </w:r>
            <w:r w:rsidRPr="00AB062C">
              <w:rPr>
                <w:rFonts w:ascii="Times New Roman" w:hAnsi="Times New Roman" w:cs="Times New Roman"/>
                <w:color w:val="000000" w:themeColor="text1"/>
                <w:sz w:val="20"/>
                <w:szCs w:val="20"/>
                <w:lang w:val="fr-FR"/>
              </w:rPr>
              <w:t xml:space="preserve"> și debutul convulsiilor</w:t>
            </w:r>
          </w:p>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T</w:t>
            </w:r>
            <w:r w:rsidRPr="00AB062C">
              <w:rPr>
                <w:rFonts w:ascii="Times New Roman" w:hAnsi="Times New Roman" w:cs="Times New Roman"/>
                <w:color w:val="000000" w:themeColor="text1"/>
                <w:sz w:val="20"/>
                <w:szCs w:val="20"/>
                <w:lang w:val="en-US"/>
              </w:rPr>
              <w:t>emperaturascăzutăîntimpulprimuluiepisod</w:t>
            </w:r>
            <w:r w:rsidRPr="00AB062C">
              <w:rPr>
                <w:rFonts w:ascii="Times New Roman" w:hAnsi="Times New Roman" w:cs="Times New Roman"/>
                <w:color w:val="000000" w:themeColor="text1"/>
                <w:sz w:val="20"/>
                <w:szCs w:val="20"/>
                <w:lang w:val="ro-RO"/>
              </w:rPr>
              <w:t>convulsiv</w:t>
            </w:r>
          </w:p>
        </w:tc>
      </w:tr>
      <w:tr w:rsidR="006D62D7" w:rsidRPr="00AB062C" w:rsidTr="003100DA">
        <w:tc>
          <w:tcPr>
            <w:tcW w:w="9345" w:type="dxa"/>
          </w:tcPr>
          <w:p w:rsidR="006D62D7" w:rsidRPr="00AB062C" w:rsidRDefault="006D62D7" w:rsidP="00322ADE">
            <w:pPr>
              <w:pStyle w:val="a3"/>
              <w:numPr>
                <w:ilvl w:val="0"/>
                <w:numId w:val="1"/>
              </w:numPr>
              <w:jc w:val="both"/>
              <w:rPr>
                <w:rFonts w:ascii="Times New Roman" w:hAnsi="Times New Roman" w:cs="Times New Roman"/>
                <w:b/>
                <w:bCs/>
                <w:color w:val="000000" w:themeColor="text1"/>
                <w:sz w:val="20"/>
                <w:szCs w:val="20"/>
                <w:lang w:val="ro-RO"/>
              </w:rPr>
            </w:pPr>
            <w:r w:rsidRPr="00AB062C">
              <w:rPr>
                <w:rFonts w:ascii="Times New Roman" w:hAnsi="Times New Roman" w:cs="Times New Roman"/>
                <w:b/>
                <w:bCs/>
                <w:color w:val="000000" w:themeColor="text1"/>
                <w:sz w:val="20"/>
                <w:szCs w:val="20"/>
                <w:lang w:val="ro-RO"/>
              </w:rPr>
              <w:t>Minori</w:t>
            </w:r>
          </w:p>
        </w:tc>
      </w:tr>
      <w:tr w:rsidR="006D62D7" w:rsidRPr="00A80919" w:rsidTr="003100DA">
        <w:tc>
          <w:tcPr>
            <w:tcW w:w="9345" w:type="dxa"/>
          </w:tcPr>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Istoric familial pozitiv pentru convulsii febrile</w:t>
            </w:r>
          </w:p>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Istoric familial pozitiv pentru epilepsie</w:t>
            </w:r>
          </w:p>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(3) </w:t>
            </w:r>
            <w:r w:rsidRPr="00AB062C">
              <w:rPr>
                <w:rFonts w:ascii="Times New Roman" w:hAnsi="Times New Roman" w:cs="Times New Roman"/>
                <w:color w:val="000000" w:themeColor="text1"/>
                <w:sz w:val="20"/>
                <w:szCs w:val="20"/>
                <w:lang w:val="ro-RO"/>
              </w:rPr>
              <w:t>Convulsii febrile complexe</w:t>
            </w:r>
          </w:p>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(4) </w:t>
            </w:r>
            <w:r w:rsidRPr="00AB062C">
              <w:rPr>
                <w:rFonts w:ascii="Times New Roman" w:hAnsi="Times New Roman" w:cs="Times New Roman"/>
                <w:color w:val="000000" w:themeColor="text1"/>
                <w:sz w:val="20"/>
                <w:szCs w:val="20"/>
                <w:lang w:val="ro-RO"/>
              </w:rPr>
              <w:t>Vârsta de creșă</w:t>
            </w:r>
          </w:p>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Gen masculin</w:t>
            </w:r>
          </w:p>
          <w:p w:rsidR="006D62D7" w:rsidRPr="00AB062C" w:rsidRDefault="006D62D7"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(6) </w:t>
            </w:r>
            <w:r w:rsidRPr="00AB062C">
              <w:rPr>
                <w:rFonts w:ascii="Times New Roman" w:hAnsi="Times New Roman" w:cs="Times New Roman"/>
                <w:color w:val="000000" w:themeColor="text1"/>
                <w:sz w:val="20"/>
                <w:szCs w:val="20"/>
                <w:lang w:val="ro-RO"/>
              </w:rPr>
              <w:t>Sodiu seric inferior la momentul prezentării</w:t>
            </w:r>
          </w:p>
        </w:tc>
      </w:tr>
    </w:tbl>
    <w:p w:rsidR="006D62D7" w:rsidRPr="00FD32C2" w:rsidRDefault="006D62D7" w:rsidP="00F11D0E">
      <w:pPr>
        <w:spacing w:after="0" w:line="240" w:lineRule="auto"/>
        <w:jc w:val="both"/>
        <w:rPr>
          <w:rFonts w:ascii="Times New Roman" w:hAnsi="Times New Roman" w:cs="Times New Roman"/>
          <w:color w:val="000000" w:themeColor="text1"/>
          <w:sz w:val="24"/>
          <w:szCs w:val="24"/>
          <w:lang w:val="ro-RO"/>
        </w:rPr>
      </w:pPr>
    </w:p>
    <w:p w:rsidR="006D62D7" w:rsidRPr="00FD32C2" w:rsidRDefault="006D62D7" w:rsidP="00AB062C">
      <w:pPr>
        <w:spacing w:after="0" w:line="240" w:lineRule="auto"/>
        <w:jc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La fel, trebuie considerați </w:t>
      </w:r>
      <w:r w:rsidRPr="00FD32C2">
        <w:rPr>
          <w:rFonts w:ascii="Times New Roman" w:hAnsi="Times New Roman" w:cs="Times New Roman"/>
          <w:b/>
          <w:bCs/>
          <w:color w:val="000000" w:themeColor="text1"/>
          <w:sz w:val="24"/>
          <w:szCs w:val="24"/>
          <w:lang w:val="ro-RO"/>
        </w:rPr>
        <w:t>factorii de risc</w:t>
      </w:r>
      <w:r w:rsidRPr="00FD32C2">
        <w:rPr>
          <w:rFonts w:ascii="Times New Roman" w:hAnsi="Times New Roman" w:cs="Times New Roman"/>
          <w:color w:val="000000" w:themeColor="text1"/>
          <w:sz w:val="24"/>
          <w:szCs w:val="24"/>
          <w:lang w:val="ro-RO"/>
        </w:rPr>
        <w:t xml:space="preserve"> pentru dezvoltarea epilepsiei:</w:t>
      </w:r>
    </w:p>
    <w:tbl>
      <w:tblPr>
        <w:tblStyle w:val="a6"/>
        <w:tblW w:w="0" w:type="auto"/>
        <w:tblLook w:val="04A0"/>
      </w:tblPr>
      <w:tblGrid>
        <w:gridCol w:w="4672"/>
        <w:gridCol w:w="4673"/>
      </w:tblGrid>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Factori de risc</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 xml:space="preserve">Riscul pentru epilepsie ulterior </w:t>
            </w:r>
          </w:p>
        </w:tc>
      </w:tr>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Convulsii febrile simple</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w:t>
            </w:r>
          </w:p>
        </w:tc>
      </w:tr>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Convulsii febrile recurente</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4%</w:t>
            </w:r>
          </w:p>
        </w:tc>
      </w:tr>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(3) </w:t>
            </w:r>
            <w:r w:rsidRPr="00AB062C">
              <w:rPr>
                <w:rFonts w:ascii="Times New Roman" w:hAnsi="Times New Roman" w:cs="Times New Roman"/>
                <w:color w:val="000000" w:themeColor="text1"/>
                <w:sz w:val="20"/>
                <w:szCs w:val="20"/>
                <w:lang w:val="ro-RO"/>
              </w:rPr>
              <w:t>Crize febrile complexe (&gt;15 min sau cu recurență în 24 h)</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6%</w:t>
            </w:r>
          </w:p>
        </w:tc>
      </w:tr>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(4) </w:t>
            </w:r>
            <w:r w:rsidRPr="00AB062C">
              <w:rPr>
                <w:rFonts w:ascii="Times New Roman" w:hAnsi="Times New Roman" w:cs="Times New Roman"/>
                <w:color w:val="000000" w:themeColor="text1"/>
                <w:sz w:val="20"/>
                <w:szCs w:val="20"/>
                <w:lang w:val="ro-RO"/>
              </w:rPr>
              <w:t>Febra &lt;1 oră înainte de convulsia febrilă</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11%</w:t>
            </w:r>
          </w:p>
        </w:tc>
      </w:tr>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 xml:space="preserve">Istoric familial de epilepsie </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18%</w:t>
            </w:r>
          </w:p>
        </w:tc>
      </w:tr>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(6) </w:t>
            </w:r>
            <w:r w:rsidRPr="00AB062C">
              <w:rPr>
                <w:rFonts w:ascii="Times New Roman" w:hAnsi="Times New Roman" w:cs="Times New Roman"/>
                <w:color w:val="000000" w:themeColor="text1"/>
                <w:sz w:val="20"/>
                <w:szCs w:val="20"/>
                <w:lang w:val="ro-RO"/>
              </w:rPr>
              <w:t>Convulsii febrile complexe (focale)</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29%</w:t>
            </w:r>
          </w:p>
        </w:tc>
      </w:tr>
      <w:tr w:rsidR="0005011B" w:rsidRPr="00AB062C" w:rsidTr="0005011B">
        <w:tc>
          <w:tcPr>
            <w:tcW w:w="4672" w:type="dxa"/>
          </w:tcPr>
          <w:p w:rsidR="0005011B" w:rsidRPr="00AB062C" w:rsidRDefault="0005011B" w:rsidP="00F11D0E">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(7) </w:t>
            </w:r>
            <w:r w:rsidRPr="00AB062C">
              <w:rPr>
                <w:rFonts w:ascii="Times New Roman" w:hAnsi="Times New Roman" w:cs="Times New Roman"/>
                <w:color w:val="000000" w:themeColor="text1"/>
                <w:sz w:val="20"/>
                <w:szCs w:val="20"/>
                <w:lang w:val="ro-RO"/>
              </w:rPr>
              <w:t>Anomalii de neurodezvoltare</w:t>
            </w:r>
          </w:p>
        </w:tc>
        <w:tc>
          <w:tcPr>
            <w:tcW w:w="4673" w:type="dxa"/>
          </w:tcPr>
          <w:p w:rsidR="0005011B" w:rsidRPr="00AB062C" w:rsidRDefault="0005011B" w:rsidP="00F11D0E">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33%</w:t>
            </w:r>
          </w:p>
        </w:tc>
      </w:tr>
    </w:tbl>
    <w:p w:rsidR="00AB062C" w:rsidRDefault="00AB062C" w:rsidP="00F11D0E">
      <w:pPr>
        <w:spacing w:after="0" w:line="240" w:lineRule="auto"/>
        <w:jc w:val="both"/>
        <w:rPr>
          <w:rFonts w:ascii="Times New Roman" w:hAnsi="Times New Roman" w:cs="Times New Roman"/>
          <w:b/>
          <w:bCs/>
          <w:color w:val="000000" w:themeColor="text1"/>
          <w:sz w:val="24"/>
          <w:szCs w:val="24"/>
          <w:lang w:val="ro-RO"/>
        </w:rPr>
      </w:pPr>
    </w:p>
    <w:p w:rsidR="00E908A2" w:rsidRPr="00FD32C2" w:rsidRDefault="00E908A2"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Tratament</w:t>
      </w:r>
    </w:p>
    <w:p w:rsidR="003100DA" w:rsidRPr="00FD32C2" w:rsidRDefault="003100DA" w:rsidP="00322ADE">
      <w:pPr>
        <w:pStyle w:val="a3"/>
        <w:numPr>
          <w:ilvl w:val="0"/>
          <w:numId w:val="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Măsurile de prim ajutor în caz de convulsii:</w:t>
      </w:r>
    </w:p>
    <w:p w:rsidR="002E163F" w:rsidRDefault="00FC1002" w:rsidP="00322ADE">
      <w:pPr>
        <w:pStyle w:val="a3"/>
        <w:numPr>
          <w:ilvl w:val="0"/>
          <w:numId w:val="27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w:t>
      </w:r>
      <w:r w:rsidR="003100DA" w:rsidRPr="00FD32C2">
        <w:rPr>
          <w:rFonts w:ascii="Times New Roman" w:hAnsi="Times New Roman" w:cs="Times New Roman"/>
          <w:color w:val="000000" w:themeColor="text1"/>
          <w:sz w:val="24"/>
          <w:szCs w:val="24"/>
          <w:lang w:val="ro-RO"/>
        </w:rPr>
        <w:t>n timpul crizei, nu se deplasează victima decât în cazul în care se află într-o poziție periculoasă</w:t>
      </w:r>
    </w:p>
    <w:p w:rsidR="002E163F" w:rsidRDefault="00FC1002" w:rsidP="00322ADE">
      <w:pPr>
        <w:pStyle w:val="a3"/>
        <w:numPr>
          <w:ilvl w:val="0"/>
          <w:numId w:val="270"/>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en-US"/>
        </w:rPr>
        <w:t>s</w:t>
      </w:r>
      <w:r w:rsidR="003100DA" w:rsidRPr="002E163F">
        <w:rPr>
          <w:rFonts w:ascii="Times New Roman" w:hAnsi="Times New Roman" w:cs="Times New Roman"/>
          <w:color w:val="000000" w:themeColor="text1"/>
          <w:sz w:val="24"/>
          <w:szCs w:val="24"/>
          <w:lang w:val="en-US"/>
        </w:rPr>
        <w:t>e î</w:t>
      </w:r>
      <w:r w:rsidR="003100DA" w:rsidRPr="002E163F">
        <w:rPr>
          <w:rFonts w:ascii="Times New Roman" w:hAnsi="Times New Roman" w:cs="Times New Roman"/>
          <w:color w:val="000000" w:themeColor="text1"/>
          <w:sz w:val="24"/>
          <w:szCs w:val="24"/>
          <w:lang w:val="ro-RO"/>
        </w:rPr>
        <w:t>ndepărtează obiectele care i-ar putea provoca leziuni</w:t>
      </w:r>
    </w:p>
    <w:p w:rsidR="002E163F" w:rsidRDefault="00FC1002" w:rsidP="00322ADE">
      <w:pPr>
        <w:pStyle w:val="a3"/>
        <w:numPr>
          <w:ilvl w:val="0"/>
          <w:numId w:val="270"/>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n</w:t>
      </w:r>
      <w:r w:rsidR="003100DA" w:rsidRPr="002E163F">
        <w:rPr>
          <w:rFonts w:ascii="Times New Roman" w:hAnsi="Times New Roman" w:cs="Times New Roman"/>
          <w:color w:val="000000" w:themeColor="text1"/>
          <w:sz w:val="24"/>
          <w:szCs w:val="24"/>
          <w:lang w:val="ro-RO"/>
        </w:rPr>
        <w:t xml:space="preserve">u </w:t>
      </w:r>
      <w:r w:rsidR="00133648" w:rsidRPr="002E163F">
        <w:rPr>
          <w:rFonts w:ascii="Times New Roman" w:hAnsi="Times New Roman" w:cs="Times New Roman"/>
          <w:color w:val="000000" w:themeColor="text1"/>
          <w:sz w:val="24"/>
          <w:szCs w:val="24"/>
          <w:lang w:val="ro-RO"/>
        </w:rPr>
        <w:t>se</w:t>
      </w:r>
      <w:r w:rsidR="003100DA" w:rsidRPr="002E163F">
        <w:rPr>
          <w:rFonts w:ascii="Times New Roman" w:hAnsi="Times New Roman" w:cs="Times New Roman"/>
          <w:color w:val="000000" w:themeColor="text1"/>
          <w:sz w:val="24"/>
          <w:szCs w:val="24"/>
          <w:lang w:val="ro-RO"/>
        </w:rPr>
        <w:t xml:space="preserve"> imobiliz</w:t>
      </w:r>
      <w:r w:rsidR="00133648" w:rsidRPr="002E163F">
        <w:rPr>
          <w:rFonts w:ascii="Times New Roman" w:hAnsi="Times New Roman" w:cs="Times New Roman"/>
          <w:color w:val="000000" w:themeColor="text1"/>
          <w:sz w:val="24"/>
          <w:szCs w:val="24"/>
          <w:lang w:val="ro-RO"/>
        </w:rPr>
        <w:t>ează</w:t>
      </w:r>
      <w:r w:rsidR="003100DA" w:rsidRPr="002E163F">
        <w:rPr>
          <w:rFonts w:ascii="Times New Roman" w:hAnsi="Times New Roman" w:cs="Times New Roman"/>
          <w:color w:val="000000" w:themeColor="text1"/>
          <w:sz w:val="24"/>
          <w:szCs w:val="24"/>
          <w:lang w:val="ro-RO"/>
        </w:rPr>
        <w:t xml:space="preserve"> victima dar </w:t>
      </w:r>
      <w:r w:rsidR="00133648" w:rsidRPr="002E163F">
        <w:rPr>
          <w:rFonts w:ascii="Times New Roman" w:hAnsi="Times New Roman" w:cs="Times New Roman"/>
          <w:color w:val="000000" w:themeColor="text1"/>
          <w:sz w:val="24"/>
          <w:szCs w:val="24"/>
          <w:lang w:val="ro-RO"/>
        </w:rPr>
        <w:t xml:space="preserve">se </w:t>
      </w:r>
      <w:r w:rsidR="003100DA" w:rsidRPr="002E163F">
        <w:rPr>
          <w:rFonts w:ascii="Times New Roman" w:hAnsi="Times New Roman" w:cs="Times New Roman"/>
          <w:color w:val="000000" w:themeColor="text1"/>
          <w:sz w:val="24"/>
          <w:szCs w:val="24"/>
          <w:lang w:val="ro-RO"/>
        </w:rPr>
        <w:t>proteja</w:t>
      </w:r>
      <w:r w:rsidR="00133648" w:rsidRPr="002E163F">
        <w:rPr>
          <w:rFonts w:ascii="Times New Roman" w:hAnsi="Times New Roman" w:cs="Times New Roman"/>
          <w:color w:val="000000" w:themeColor="text1"/>
          <w:sz w:val="24"/>
          <w:szCs w:val="24"/>
          <w:lang w:val="ro-RO"/>
        </w:rPr>
        <w:t>ză</w:t>
      </w:r>
      <w:r w:rsidR="003100DA" w:rsidRPr="002E163F">
        <w:rPr>
          <w:rFonts w:ascii="Times New Roman" w:hAnsi="Times New Roman" w:cs="Times New Roman"/>
          <w:color w:val="000000" w:themeColor="text1"/>
          <w:sz w:val="24"/>
          <w:szCs w:val="24"/>
          <w:lang w:val="ro-RO"/>
        </w:rPr>
        <w:t xml:space="preserve"> de potențialele șocuri, punându-i ceva sub cap</w:t>
      </w:r>
    </w:p>
    <w:p w:rsidR="002E163F" w:rsidRDefault="00FC1002" w:rsidP="00322ADE">
      <w:pPr>
        <w:pStyle w:val="a3"/>
        <w:numPr>
          <w:ilvl w:val="0"/>
          <w:numId w:val="270"/>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n</w:t>
      </w:r>
      <w:r w:rsidR="003100DA" w:rsidRPr="002E163F">
        <w:rPr>
          <w:rFonts w:ascii="Times New Roman" w:hAnsi="Times New Roman" w:cs="Times New Roman"/>
          <w:color w:val="000000" w:themeColor="text1"/>
          <w:sz w:val="24"/>
          <w:szCs w:val="24"/>
          <w:lang w:val="ro-RO"/>
        </w:rPr>
        <w:t>u</w:t>
      </w:r>
      <w:r w:rsidR="00133648" w:rsidRPr="002E163F">
        <w:rPr>
          <w:rFonts w:ascii="Times New Roman" w:hAnsi="Times New Roman" w:cs="Times New Roman"/>
          <w:color w:val="000000" w:themeColor="text1"/>
          <w:sz w:val="24"/>
          <w:szCs w:val="24"/>
          <w:lang w:val="ro-RO"/>
        </w:rPr>
        <w:t xml:space="preserve"> se</w:t>
      </w:r>
      <w:r w:rsidR="003100DA" w:rsidRPr="002E163F">
        <w:rPr>
          <w:rFonts w:ascii="Times New Roman" w:hAnsi="Times New Roman" w:cs="Times New Roman"/>
          <w:color w:val="000000" w:themeColor="text1"/>
          <w:sz w:val="24"/>
          <w:szCs w:val="24"/>
          <w:lang w:val="ro-RO"/>
        </w:rPr>
        <w:t xml:space="preserve"> punenimic în gură, nu există pericol ca aceasta să-și înghită limba</w:t>
      </w:r>
    </w:p>
    <w:p w:rsidR="002E163F" w:rsidRDefault="00FC1002" w:rsidP="00322ADE">
      <w:pPr>
        <w:pStyle w:val="a3"/>
        <w:numPr>
          <w:ilvl w:val="0"/>
          <w:numId w:val="270"/>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d</w:t>
      </w:r>
      <w:r w:rsidR="003100DA" w:rsidRPr="002E163F">
        <w:rPr>
          <w:rFonts w:ascii="Times New Roman" w:hAnsi="Times New Roman" w:cs="Times New Roman"/>
          <w:color w:val="000000" w:themeColor="text1"/>
          <w:sz w:val="24"/>
          <w:szCs w:val="24"/>
          <w:lang w:val="ro-RO"/>
        </w:rPr>
        <w:t xml:space="preserve">upă ce criza a trecut, dacă victima este inconștientă, </w:t>
      </w:r>
      <w:r w:rsidR="00133648" w:rsidRPr="002E163F">
        <w:rPr>
          <w:rFonts w:ascii="Times New Roman" w:hAnsi="Times New Roman" w:cs="Times New Roman"/>
          <w:color w:val="000000" w:themeColor="text1"/>
          <w:sz w:val="24"/>
          <w:szCs w:val="24"/>
          <w:lang w:val="ro-RO"/>
        </w:rPr>
        <w:t>se dă</w:t>
      </w:r>
      <w:r w:rsidR="003100DA" w:rsidRPr="002E163F">
        <w:rPr>
          <w:rFonts w:ascii="Times New Roman" w:hAnsi="Times New Roman" w:cs="Times New Roman"/>
          <w:color w:val="000000" w:themeColor="text1"/>
          <w:sz w:val="24"/>
          <w:szCs w:val="24"/>
          <w:lang w:val="ro-RO"/>
        </w:rPr>
        <w:t xml:space="preserve"> capul pe spate pentru a elibera căile aeriene și verificați-i respirația</w:t>
      </w:r>
    </w:p>
    <w:p w:rsidR="002E163F" w:rsidRDefault="00FC1002" w:rsidP="00322ADE">
      <w:pPr>
        <w:pStyle w:val="a3"/>
        <w:numPr>
          <w:ilvl w:val="0"/>
          <w:numId w:val="270"/>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fr-FR"/>
        </w:rPr>
        <w:t>s</w:t>
      </w:r>
      <w:r w:rsidR="00133648" w:rsidRPr="002E163F">
        <w:rPr>
          <w:rFonts w:ascii="Times New Roman" w:hAnsi="Times New Roman" w:cs="Times New Roman"/>
          <w:color w:val="000000" w:themeColor="text1"/>
          <w:sz w:val="24"/>
          <w:szCs w:val="24"/>
          <w:lang w:val="fr-FR"/>
        </w:rPr>
        <w:t>e a</w:t>
      </w:r>
      <w:r w:rsidR="003100DA" w:rsidRPr="002E163F">
        <w:rPr>
          <w:rFonts w:ascii="Times New Roman" w:hAnsi="Times New Roman" w:cs="Times New Roman"/>
          <w:color w:val="000000" w:themeColor="text1"/>
          <w:sz w:val="24"/>
          <w:szCs w:val="24"/>
          <w:lang w:val="ro-RO"/>
        </w:rPr>
        <w:t>șe</w:t>
      </w:r>
      <w:r w:rsidR="00133648" w:rsidRPr="002E163F">
        <w:rPr>
          <w:rFonts w:ascii="Times New Roman" w:hAnsi="Times New Roman" w:cs="Times New Roman"/>
          <w:color w:val="000000" w:themeColor="text1"/>
          <w:sz w:val="24"/>
          <w:szCs w:val="24"/>
          <w:lang w:val="ro-RO"/>
        </w:rPr>
        <w:t>a</w:t>
      </w:r>
      <w:r w:rsidR="003100DA" w:rsidRPr="002E163F">
        <w:rPr>
          <w:rFonts w:ascii="Times New Roman" w:hAnsi="Times New Roman" w:cs="Times New Roman"/>
          <w:color w:val="000000" w:themeColor="text1"/>
          <w:sz w:val="24"/>
          <w:szCs w:val="24"/>
          <w:lang w:val="ro-RO"/>
        </w:rPr>
        <w:t>z</w:t>
      </w:r>
      <w:r w:rsidR="00133648" w:rsidRPr="002E163F">
        <w:rPr>
          <w:rFonts w:ascii="Times New Roman" w:hAnsi="Times New Roman" w:cs="Times New Roman"/>
          <w:color w:val="000000" w:themeColor="text1"/>
          <w:sz w:val="24"/>
          <w:szCs w:val="24"/>
          <w:lang w:val="ro-RO"/>
        </w:rPr>
        <w:t>ă</w:t>
      </w:r>
      <w:r w:rsidR="003100DA" w:rsidRPr="002E163F">
        <w:rPr>
          <w:rFonts w:ascii="Times New Roman" w:hAnsi="Times New Roman" w:cs="Times New Roman"/>
          <w:color w:val="000000" w:themeColor="text1"/>
          <w:sz w:val="24"/>
          <w:szCs w:val="24"/>
          <w:lang w:val="ro-RO"/>
        </w:rPr>
        <w:t xml:space="preserve"> persoana pe o parte în poziția laterală de siguranță</w:t>
      </w:r>
      <w:r w:rsidR="00133648" w:rsidRPr="002E163F">
        <w:rPr>
          <w:rFonts w:ascii="Times New Roman" w:hAnsi="Times New Roman" w:cs="Times New Roman"/>
          <w:color w:val="000000" w:themeColor="text1"/>
          <w:sz w:val="24"/>
          <w:szCs w:val="24"/>
          <w:lang w:val="ro-RO"/>
        </w:rPr>
        <w:t xml:space="preserve"> (ne a</w:t>
      </w:r>
      <w:r w:rsidR="003100DA" w:rsidRPr="002E163F">
        <w:rPr>
          <w:rFonts w:ascii="Times New Roman" w:hAnsi="Times New Roman" w:cs="Times New Roman"/>
          <w:color w:val="000000" w:themeColor="text1"/>
          <w:sz w:val="24"/>
          <w:szCs w:val="24"/>
          <w:lang w:val="ro-RO"/>
        </w:rPr>
        <w:t>sigur</w:t>
      </w:r>
      <w:r w:rsidR="00133648" w:rsidRPr="002E163F">
        <w:rPr>
          <w:rFonts w:ascii="Times New Roman" w:hAnsi="Times New Roman" w:cs="Times New Roman"/>
          <w:color w:val="000000" w:themeColor="text1"/>
          <w:sz w:val="24"/>
          <w:szCs w:val="24"/>
          <w:lang w:val="ro-RO"/>
        </w:rPr>
        <w:t>ăm</w:t>
      </w:r>
      <w:r w:rsidR="003100DA" w:rsidRPr="002E163F">
        <w:rPr>
          <w:rFonts w:ascii="Times New Roman" w:hAnsi="Times New Roman" w:cs="Times New Roman"/>
          <w:color w:val="000000" w:themeColor="text1"/>
          <w:sz w:val="24"/>
          <w:szCs w:val="24"/>
          <w:lang w:val="ro-RO"/>
        </w:rPr>
        <w:t xml:space="preserve"> că </w:t>
      </w:r>
      <w:r w:rsidR="00133648" w:rsidRPr="002E163F">
        <w:rPr>
          <w:rFonts w:ascii="Times New Roman" w:hAnsi="Times New Roman" w:cs="Times New Roman"/>
          <w:color w:val="000000" w:themeColor="text1"/>
          <w:sz w:val="24"/>
          <w:szCs w:val="24"/>
          <w:lang w:val="ro-RO"/>
        </w:rPr>
        <w:t xml:space="preserve">persoana </w:t>
      </w:r>
      <w:r w:rsidR="003100DA" w:rsidRPr="002E163F">
        <w:rPr>
          <w:rFonts w:ascii="Times New Roman" w:hAnsi="Times New Roman" w:cs="Times New Roman"/>
          <w:color w:val="000000" w:themeColor="text1"/>
          <w:sz w:val="24"/>
          <w:szCs w:val="24"/>
          <w:lang w:val="ro-RO"/>
        </w:rPr>
        <w:t>respiră normal</w:t>
      </w:r>
      <w:r w:rsidR="00133648" w:rsidRPr="002E163F">
        <w:rPr>
          <w:rFonts w:ascii="Times New Roman" w:hAnsi="Times New Roman" w:cs="Times New Roman"/>
          <w:color w:val="000000" w:themeColor="text1"/>
          <w:sz w:val="24"/>
          <w:szCs w:val="24"/>
          <w:lang w:val="ro-RO"/>
        </w:rPr>
        <w:t>, o s</w:t>
      </w:r>
      <w:r w:rsidR="003100DA" w:rsidRPr="002E163F">
        <w:rPr>
          <w:rFonts w:ascii="Times New Roman" w:hAnsi="Times New Roman" w:cs="Times New Roman"/>
          <w:color w:val="000000" w:themeColor="text1"/>
          <w:sz w:val="24"/>
          <w:szCs w:val="24"/>
          <w:lang w:val="ro-RO"/>
        </w:rPr>
        <w:t>upraveghe</w:t>
      </w:r>
      <w:r w:rsidR="00133648" w:rsidRPr="002E163F">
        <w:rPr>
          <w:rFonts w:ascii="Times New Roman" w:hAnsi="Times New Roman" w:cs="Times New Roman"/>
          <w:color w:val="000000" w:themeColor="text1"/>
          <w:sz w:val="24"/>
          <w:szCs w:val="24"/>
          <w:lang w:val="ro-RO"/>
        </w:rPr>
        <w:t>m</w:t>
      </w:r>
      <w:r w:rsidR="003100DA" w:rsidRPr="002E163F">
        <w:rPr>
          <w:rFonts w:ascii="Times New Roman" w:hAnsi="Times New Roman" w:cs="Times New Roman"/>
          <w:color w:val="000000" w:themeColor="text1"/>
          <w:sz w:val="24"/>
          <w:szCs w:val="24"/>
          <w:lang w:val="ro-RO"/>
        </w:rPr>
        <w:t xml:space="preserve"> până ce își revine complet</w:t>
      </w:r>
      <w:r w:rsidR="00133648" w:rsidRPr="002E163F">
        <w:rPr>
          <w:rFonts w:ascii="Times New Roman" w:hAnsi="Times New Roman" w:cs="Times New Roman"/>
          <w:color w:val="000000" w:themeColor="text1"/>
          <w:sz w:val="24"/>
          <w:szCs w:val="24"/>
          <w:lang w:val="ro-RO"/>
        </w:rPr>
        <w:t>)</w:t>
      </w:r>
    </w:p>
    <w:p w:rsidR="003100DA" w:rsidRPr="002E163F" w:rsidRDefault="00FC1002" w:rsidP="00322ADE">
      <w:pPr>
        <w:pStyle w:val="a3"/>
        <w:numPr>
          <w:ilvl w:val="0"/>
          <w:numId w:val="270"/>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s</w:t>
      </w:r>
      <w:r w:rsidR="00133648" w:rsidRPr="002E163F">
        <w:rPr>
          <w:rFonts w:ascii="Times New Roman" w:hAnsi="Times New Roman" w:cs="Times New Roman"/>
          <w:color w:val="000000" w:themeColor="text1"/>
          <w:sz w:val="24"/>
          <w:szCs w:val="24"/>
          <w:lang w:val="ro-RO"/>
        </w:rPr>
        <w:t>e a</w:t>
      </w:r>
      <w:r w:rsidR="003100DA" w:rsidRPr="002E163F">
        <w:rPr>
          <w:rFonts w:ascii="Times New Roman" w:hAnsi="Times New Roman" w:cs="Times New Roman"/>
          <w:color w:val="000000" w:themeColor="text1"/>
          <w:sz w:val="24"/>
          <w:szCs w:val="24"/>
          <w:lang w:val="ro-RO"/>
        </w:rPr>
        <w:t>nunț</w:t>
      </w:r>
      <w:r w:rsidR="00133648" w:rsidRPr="002E163F">
        <w:rPr>
          <w:rFonts w:ascii="Times New Roman" w:hAnsi="Times New Roman" w:cs="Times New Roman"/>
          <w:color w:val="000000" w:themeColor="text1"/>
          <w:sz w:val="24"/>
          <w:szCs w:val="24"/>
          <w:lang w:val="ro-RO"/>
        </w:rPr>
        <w:t>ă</w:t>
      </w:r>
      <w:r w:rsidR="003100DA" w:rsidRPr="002E163F">
        <w:rPr>
          <w:rFonts w:ascii="Times New Roman" w:hAnsi="Times New Roman" w:cs="Times New Roman"/>
          <w:color w:val="000000" w:themeColor="text1"/>
          <w:sz w:val="24"/>
          <w:szCs w:val="24"/>
          <w:lang w:val="ro-RO"/>
        </w:rPr>
        <w:t xml:space="preserve"> serviciul de urgență</w:t>
      </w:r>
      <w:r w:rsidR="00133648" w:rsidRPr="002E163F">
        <w:rPr>
          <w:rFonts w:ascii="Times New Roman" w:hAnsi="Times New Roman" w:cs="Times New Roman"/>
          <w:color w:val="000000" w:themeColor="text1"/>
          <w:sz w:val="24"/>
          <w:szCs w:val="24"/>
          <w:lang w:val="ro-RO"/>
        </w:rPr>
        <w:t>, se i</w:t>
      </w:r>
      <w:r w:rsidR="003100DA" w:rsidRPr="002E163F">
        <w:rPr>
          <w:rFonts w:ascii="Times New Roman" w:hAnsi="Times New Roman" w:cs="Times New Roman"/>
          <w:color w:val="000000" w:themeColor="text1"/>
          <w:sz w:val="24"/>
          <w:szCs w:val="24"/>
          <w:lang w:val="ro-RO"/>
        </w:rPr>
        <w:t>ndic</w:t>
      </w:r>
      <w:r w:rsidR="00133648" w:rsidRPr="002E163F">
        <w:rPr>
          <w:rFonts w:ascii="Times New Roman" w:hAnsi="Times New Roman" w:cs="Times New Roman"/>
          <w:color w:val="000000" w:themeColor="text1"/>
          <w:sz w:val="24"/>
          <w:szCs w:val="24"/>
          <w:lang w:val="ro-RO"/>
        </w:rPr>
        <w:t xml:space="preserve">ă </w:t>
      </w:r>
      <w:r w:rsidR="003100DA" w:rsidRPr="002E163F">
        <w:rPr>
          <w:rFonts w:ascii="Times New Roman" w:hAnsi="Times New Roman" w:cs="Times New Roman"/>
          <w:color w:val="000000" w:themeColor="text1"/>
          <w:sz w:val="24"/>
          <w:szCs w:val="24"/>
          <w:lang w:val="ro-RO"/>
        </w:rPr>
        <w:t>dacă convulsiile au durat mai mult de 5 min sau dacă s-au repetat, dacă copil</w:t>
      </w:r>
      <w:r w:rsidR="00133648" w:rsidRPr="002E163F">
        <w:rPr>
          <w:rFonts w:ascii="Times New Roman" w:hAnsi="Times New Roman" w:cs="Times New Roman"/>
          <w:color w:val="000000" w:themeColor="text1"/>
          <w:sz w:val="24"/>
          <w:szCs w:val="24"/>
          <w:lang w:val="ro-RO"/>
        </w:rPr>
        <w:t>ul</w:t>
      </w:r>
      <w:r w:rsidR="003100DA" w:rsidRPr="002E163F">
        <w:rPr>
          <w:rFonts w:ascii="Times New Roman" w:hAnsi="Times New Roman" w:cs="Times New Roman"/>
          <w:color w:val="000000" w:themeColor="text1"/>
          <w:sz w:val="24"/>
          <w:szCs w:val="24"/>
          <w:lang w:val="ro-RO"/>
        </w:rPr>
        <w:t xml:space="preserve"> nu </w:t>
      </w:r>
      <w:r w:rsidR="00133648" w:rsidRPr="002E163F">
        <w:rPr>
          <w:rFonts w:ascii="Times New Roman" w:hAnsi="Times New Roman" w:cs="Times New Roman"/>
          <w:color w:val="000000" w:themeColor="text1"/>
          <w:sz w:val="24"/>
          <w:szCs w:val="24"/>
          <w:lang w:val="ro-RO"/>
        </w:rPr>
        <w:t>ș</w:t>
      </w:r>
      <w:r w:rsidR="003100DA" w:rsidRPr="002E163F">
        <w:rPr>
          <w:rFonts w:ascii="Times New Roman" w:hAnsi="Times New Roman" w:cs="Times New Roman"/>
          <w:color w:val="000000" w:themeColor="text1"/>
          <w:sz w:val="24"/>
          <w:szCs w:val="24"/>
          <w:lang w:val="ro-RO"/>
        </w:rPr>
        <w:t xml:space="preserve">i-a revenit, </w:t>
      </w:r>
      <w:r w:rsidR="00133648" w:rsidRPr="002E163F">
        <w:rPr>
          <w:rFonts w:ascii="Times New Roman" w:hAnsi="Times New Roman" w:cs="Times New Roman"/>
          <w:color w:val="000000" w:themeColor="text1"/>
          <w:sz w:val="24"/>
          <w:szCs w:val="24"/>
          <w:lang w:val="ro-RO"/>
        </w:rPr>
        <w:t>sau</w:t>
      </w:r>
      <w:r w:rsidR="003100DA" w:rsidRPr="002E163F">
        <w:rPr>
          <w:rFonts w:ascii="Times New Roman" w:hAnsi="Times New Roman" w:cs="Times New Roman"/>
          <w:color w:val="000000" w:themeColor="text1"/>
          <w:sz w:val="24"/>
          <w:szCs w:val="24"/>
          <w:lang w:val="ro-RO"/>
        </w:rPr>
        <w:t xml:space="preserve"> nu a mai avut nici odată convulsii.</w:t>
      </w:r>
    </w:p>
    <w:p w:rsidR="003100DA" w:rsidRPr="00FD32C2" w:rsidRDefault="00133648" w:rsidP="00F67668">
      <w:pPr>
        <w:spacing w:after="0" w:line="240" w:lineRule="auto"/>
        <w:jc w:val="center"/>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Tratamentul medicamentos al copilului cu CF:</w:t>
      </w:r>
    </w:p>
    <w:tbl>
      <w:tblPr>
        <w:tblStyle w:val="a6"/>
        <w:tblW w:w="0" w:type="auto"/>
        <w:tblLook w:val="04A0"/>
      </w:tblPr>
      <w:tblGrid>
        <w:gridCol w:w="1374"/>
        <w:gridCol w:w="928"/>
        <w:gridCol w:w="1849"/>
        <w:gridCol w:w="1783"/>
        <w:gridCol w:w="2216"/>
        <w:gridCol w:w="1421"/>
      </w:tblGrid>
      <w:tr w:rsidR="00FB5365" w:rsidRPr="002E163F" w:rsidTr="00133648">
        <w:tc>
          <w:tcPr>
            <w:tcW w:w="1557" w:type="dxa"/>
          </w:tcPr>
          <w:p w:rsidR="00133648" w:rsidRPr="002E163F" w:rsidRDefault="00133648" w:rsidP="00F11D0E">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Preparat</w:t>
            </w:r>
          </w:p>
        </w:tc>
        <w:tc>
          <w:tcPr>
            <w:tcW w:w="1557" w:type="dxa"/>
          </w:tcPr>
          <w:p w:rsidR="00133648" w:rsidRPr="002E163F" w:rsidRDefault="00133648" w:rsidP="00F11D0E">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Doza</w:t>
            </w:r>
          </w:p>
        </w:tc>
        <w:tc>
          <w:tcPr>
            <w:tcW w:w="1557" w:type="dxa"/>
          </w:tcPr>
          <w:p w:rsidR="00133648" w:rsidRPr="002E163F" w:rsidRDefault="00133648" w:rsidP="00F11D0E">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Cale de administrare</w:t>
            </w:r>
          </w:p>
        </w:tc>
        <w:tc>
          <w:tcPr>
            <w:tcW w:w="1558" w:type="dxa"/>
          </w:tcPr>
          <w:p w:rsidR="00133648" w:rsidRPr="002E163F" w:rsidRDefault="00133648" w:rsidP="00F11D0E">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 xml:space="preserve">Frecvență </w:t>
            </w:r>
          </w:p>
        </w:tc>
        <w:tc>
          <w:tcPr>
            <w:tcW w:w="1558" w:type="dxa"/>
          </w:tcPr>
          <w:p w:rsidR="00133648" w:rsidRPr="002E163F" w:rsidRDefault="00133648" w:rsidP="00F11D0E">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Max. doză</w:t>
            </w:r>
          </w:p>
        </w:tc>
        <w:tc>
          <w:tcPr>
            <w:tcW w:w="1558" w:type="dxa"/>
          </w:tcPr>
          <w:p w:rsidR="00133648" w:rsidRPr="002E163F" w:rsidRDefault="00133648" w:rsidP="00F11D0E">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Indicații</w:t>
            </w:r>
          </w:p>
        </w:tc>
      </w:tr>
      <w:tr w:rsidR="00FB5365" w:rsidRPr="00A80919" w:rsidTr="00133648">
        <w:tc>
          <w:tcPr>
            <w:tcW w:w="1557" w:type="dxa"/>
          </w:tcPr>
          <w:p w:rsidR="00133648" w:rsidRPr="002E163F" w:rsidRDefault="00133648" w:rsidP="00F11D0E">
            <w:pPr>
              <w:jc w:val="both"/>
              <w:rPr>
                <w:rFonts w:ascii="Times New Roman" w:hAnsi="Times New Roman" w:cs="Times New Roman"/>
                <w:b/>
                <w:bCs/>
                <w:color w:val="000000" w:themeColor="text1"/>
                <w:sz w:val="20"/>
                <w:szCs w:val="20"/>
              </w:rPr>
            </w:pPr>
            <w:r w:rsidRPr="002E163F">
              <w:rPr>
                <w:rFonts w:ascii="Times New Roman" w:hAnsi="Times New Roman" w:cs="Times New Roman"/>
                <w:b/>
                <w:bCs/>
                <w:color w:val="000000" w:themeColor="text1"/>
                <w:sz w:val="20"/>
                <w:szCs w:val="20"/>
              </w:rPr>
              <w:t>Paracetamol</w:t>
            </w:r>
          </w:p>
          <w:p w:rsidR="00133648" w:rsidRPr="002E163F" w:rsidRDefault="00133648" w:rsidP="00F11D0E">
            <w:pPr>
              <w:jc w:val="both"/>
              <w:rPr>
                <w:rFonts w:ascii="Times New Roman" w:hAnsi="Times New Roman" w:cs="Times New Roman"/>
                <w:color w:val="000000" w:themeColor="text1"/>
                <w:sz w:val="20"/>
                <w:szCs w:val="20"/>
                <w:lang w:val="ro-RO"/>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15 mg / kg</w:t>
            </w:r>
          </w:p>
          <w:p w:rsidR="00133648" w:rsidRPr="002E163F" w:rsidRDefault="00133648" w:rsidP="00F11D0E">
            <w:pPr>
              <w:jc w:val="both"/>
              <w:rPr>
                <w:rFonts w:ascii="Times New Roman" w:hAnsi="Times New Roman" w:cs="Times New Roman"/>
                <w:color w:val="000000" w:themeColor="text1"/>
                <w:sz w:val="20"/>
                <w:szCs w:val="20"/>
                <w:lang w:val="ro-RO"/>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Administrareorală, rectalăsauintravenos (I</w:t>
            </w:r>
            <w:r w:rsidRPr="002E163F">
              <w:rPr>
                <w:rFonts w:ascii="Times New Roman" w:hAnsi="Times New Roman" w:cs="Times New Roman"/>
                <w:color w:val="000000" w:themeColor="text1"/>
                <w:sz w:val="20"/>
                <w:szCs w:val="20"/>
                <w:lang w:val="ro-RO"/>
              </w:rPr>
              <w:t>/</w:t>
            </w:r>
            <w:r w:rsidRPr="002E163F">
              <w:rPr>
                <w:rFonts w:ascii="Times New Roman" w:hAnsi="Times New Roman" w:cs="Times New Roman"/>
                <w:color w:val="000000" w:themeColor="text1"/>
                <w:sz w:val="20"/>
                <w:szCs w:val="20"/>
                <w:lang w:val="en-US"/>
              </w:rPr>
              <w:t xml:space="preserve">V) </w:t>
            </w: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La fiecare patru până la șase ore</w:t>
            </w:r>
          </w:p>
          <w:p w:rsidR="00133648" w:rsidRPr="002E163F" w:rsidRDefault="00133648" w:rsidP="00F11D0E">
            <w:pPr>
              <w:jc w:val="both"/>
              <w:rPr>
                <w:rFonts w:ascii="Times New Roman" w:hAnsi="Times New Roman" w:cs="Times New Roman"/>
                <w:color w:val="000000" w:themeColor="text1"/>
                <w:sz w:val="20"/>
                <w:szCs w:val="20"/>
                <w:lang w:val="fr-FR"/>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Cinciîn 24 ore</w:t>
            </w:r>
          </w:p>
          <w:p w:rsidR="00133648" w:rsidRPr="002E163F" w:rsidRDefault="00133648" w:rsidP="00F11D0E">
            <w:pPr>
              <w:jc w:val="both"/>
              <w:rPr>
                <w:rFonts w:ascii="Times New Roman" w:hAnsi="Times New Roman" w:cs="Times New Roman"/>
                <w:color w:val="000000" w:themeColor="text1"/>
                <w:sz w:val="20"/>
                <w:szCs w:val="20"/>
                <w:lang w:val="ro-RO"/>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Pentru pirexie la copii cu CF</w:t>
            </w:r>
          </w:p>
          <w:p w:rsidR="00133648" w:rsidRPr="002E163F" w:rsidRDefault="00133648" w:rsidP="00F11D0E">
            <w:pPr>
              <w:jc w:val="both"/>
              <w:rPr>
                <w:rFonts w:ascii="Times New Roman" w:hAnsi="Times New Roman" w:cs="Times New Roman"/>
                <w:color w:val="000000" w:themeColor="text1"/>
                <w:sz w:val="20"/>
                <w:szCs w:val="20"/>
                <w:lang w:val="fr-FR"/>
              </w:rPr>
            </w:pPr>
          </w:p>
        </w:tc>
      </w:tr>
      <w:tr w:rsidR="00FB5365" w:rsidRPr="00A80919" w:rsidTr="00133648">
        <w:tc>
          <w:tcPr>
            <w:tcW w:w="1557"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b/>
                <w:bCs/>
                <w:color w:val="000000" w:themeColor="text1"/>
                <w:sz w:val="20"/>
                <w:szCs w:val="20"/>
                <w:lang w:val="en-US"/>
              </w:rPr>
              <w:t xml:space="preserve">Ibuprofen </w:t>
            </w:r>
          </w:p>
          <w:p w:rsidR="00133648" w:rsidRPr="002E163F" w:rsidRDefault="00133648" w:rsidP="00F11D0E">
            <w:pPr>
              <w:jc w:val="both"/>
              <w:rPr>
                <w:rFonts w:ascii="Times New Roman" w:hAnsi="Times New Roman" w:cs="Times New Roman"/>
                <w:color w:val="000000" w:themeColor="text1"/>
                <w:sz w:val="20"/>
                <w:szCs w:val="20"/>
                <w:lang w:val="ro-RO"/>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5-10 mg / kg</w:t>
            </w:r>
          </w:p>
          <w:p w:rsidR="00133648" w:rsidRPr="002E163F" w:rsidRDefault="00133648" w:rsidP="00F11D0E">
            <w:pPr>
              <w:jc w:val="both"/>
              <w:rPr>
                <w:rFonts w:ascii="Times New Roman" w:hAnsi="Times New Roman" w:cs="Times New Roman"/>
                <w:color w:val="000000" w:themeColor="text1"/>
                <w:sz w:val="20"/>
                <w:szCs w:val="20"/>
                <w:lang w:val="ro-RO"/>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Orală</w:t>
            </w: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La fiecare șase până la opt ore</w:t>
            </w:r>
          </w:p>
          <w:p w:rsidR="00133648" w:rsidRPr="002E163F" w:rsidRDefault="00133648" w:rsidP="00F11D0E">
            <w:pPr>
              <w:jc w:val="both"/>
              <w:rPr>
                <w:rFonts w:ascii="Times New Roman" w:hAnsi="Times New Roman" w:cs="Times New Roman"/>
                <w:color w:val="000000" w:themeColor="text1"/>
                <w:sz w:val="20"/>
                <w:szCs w:val="20"/>
                <w:lang w:val="fr-FR"/>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Patruîndecurs de 24 ore</w:t>
            </w:r>
          </w:p>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 </w:t>
            </w:r>
          </w:p>
          <w:p w:rsidR="00133648" w:rsidRPr="002E163F" w:rsidRDefault="00133648" w:rsidP="00F11D0E">
            <w:pPr>
              <w:jc w:val="both"/>
              <w:rPr>
                <w:rFonts w:ascii="Times New Roman" w:hAnsi="Times New Roman" w:cs="Times New Roman"/>
                <w:color w:val="000000" w:themeColor="text1"/>
                <w:sz w:val="20"/>
                <w:szCs w:val="20"/>
                <w:lang w:val="ro-RO"/>
              </w:rPr>
            </w:pPr>
          </w:p>
          <w:p w:rsidR="00133648" w:rsidRPr="002E163F" w:rsidRDefault="00133648" w:rsidP="00F11D0E">
            <w:pPr>
              <w:jc w:val="center"/>
              <w:rPr>
                <w:rFonts w:ascii="Times New Roman" w:hAnsi="Times New Roman" w:cs="Times New Roman"/>
                <w:color w:val="000000" w:themeColor="text1"/>
                <w:sz w:val="20"/>
                <w:szCs w:val="20"/>
                <w:lang w:val="ro-RO"/>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Pentru pirexie la copii cu CF, cu excepția cazului în care acestea sunt deshidratați</w:t>
            </w:r>
          </w:p>
        </w:tc>
      </w:tr>
      <w:tr w:rsidR="00FB5365" w:rsidRPr="00A80919" w:rsidTr="00133648">
        <w:tc>
          <w:tcPr>
            <w:tcW w:w="1557" w:type="dxa"/>
          </w:tcPr>
          <w:p w:rsidR="00133648" w:rsidRPr="002E163F" w:rsidRDefault="00133648" w:rsidP="00F11D0E">
            <w:pPr>
              <w:rPr>
                <w:rFonts w:ascii="Times New Roman" w:hAnsi="Times New Roman" w:cs="Times New Roman"/>
                <w:color w:val="000000" w:themeColor="text1"/>
                <w:sz w:val="20"/>
                <w:szCs w:val="20"/>
              </w:rPr>
            </w:pPr>
            <w:r w:rsidRPr="002E163F">
              <w:rPr>
                <w:rFonts w:ascii="Times New Roman" w:hAnsi="Times New Roman" w:cs="Times New Roman"/>
                <w:b/>
                <w:bCs/>
                <w:color w:val="000000" w:themeColor="text1"/>
                <w:sz w:val="20"/>
                <w:szCs w:val="20"/>
              </w:rPr>
              <w:t>Diazepam</w:t>
            </w:r>
          </w:p>
          <w:p w:rsidR="00133648" w:rsidRPr="002E163F" w:rsidRDefault="00133648" w:rsidP="00F11D0E">
            <w:pPr>
              <w:jc w:val="center"/>
              <w:rPr>
                <w:rFonts w:ascii="Times New Roman" w:hAnsi="Times New Roman" w:cs="Times New Roman"/>
                <w:color w:val="000000" w:themeColor="text1"/>
                <w:sz w:val="20"/>
                <w:szCs w:val="20"/>
                <w:lang w:val="ro-RO"/>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0,25 mg / kg</w:t>
            </w:r>
          </w:p>
          <w:p w:rsidR="00ED28F1" w:rsidRPr="002E163F" w:rsidRDefault="00ED28F1" w:rsidP="00F11D0E">
            <w:pPr>
              <w:jc w:val="both"/>
              <w:rPr>
                <w:rFonts w:ascii="Times New Roman" w:hAnsi="Times New Roman" w:cs="Times New Roman"/>
                <w:color w:val="000000" w:themeColor="text1"/>
                <w:sz w:val="20"/>
                <w:szCs w:val="20"/>
                <w:lang w:val="en-US"/>
              </w:rPr>
            </w:pPr>
          </w:p>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0,5 mg / kg</w:t>
            </w:r>
          </w:p>
          <w:p w:rsidR="00133648" w:rsidRPr="002E163F" w:rsidRDefault="00133648" w:rsidP="00F11D0E">
            <w:pPr>
              <w:jc w:val="both"/>
              <w:rPr>
                <w:rFonts w:ascii="Times New Roman" w:hAnsi="Times New Roman" w:cs="Times New Roman"/>
                <w:color w:val="000000" w:themeColor="text1"/>
                <w:sz w:val="20"/>
                <w:szCs w:val="20"/>
                <w:lang w:val="ro-RO"/>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I</w:t>
            </w:r>
            <w:r w:rsidRPr="002E163F">
              <w:rPr>
                <w:rFonts w:ascii="Times New Roman" w:hAnsi="Times New Roman" w:cs="Times New Roman"/>
                <w:color w:val="000000" w:themeColor="text1"/>
                <w:sz w:val="20"/>
                <w:szCs w:val="20"/>
                <w:lang w:val="ro-RO"/>
              </w:rPr>
              <w:t>/</w:t>
            </w:r>
            <w:r w:rsidRPr="002E163F">
              <w:rPr>
                <w:rFonts w:ascii="Times New Roman" w:hAnsi="Times New Roman" w:cs="Times New Roman"/>
                <w:color w:val="000000" w:themeColor="text1"/>
                <w:sz w:val="20"/>
                <w:szCs w:val="20"/>
                <w:lang w:val="en-US"/>
              </w:rPr>
              <w:t>V sauintraosos</w:t>
            </w:r>
          </w:p>
          <w:p w:rsidR="00133648" w:rsidRPr="002E163F" w:rsidRDefault="00133648" w:rsidP="00F11D0E">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Rectal</w:t>
            </w:r>
          </w:p>
          <w:p w:rsidR="00133648" w:rsidRPr="002E163F" w:rsidRDefault="00133648" w:rsidP="00F11D0E">
            <w:pPr>
              <w:jc w:val="both"/>
              <w:rPr>
                <w:rFonts w:ascii="Times New Roman" w:hAnsi="Times New Roman" w:cs="Times New Roman"/>
                <w:color w:val="000000" w:themeColor="text1"/>
                <w:sz w:val="20"/>
                <w:szCs w:val="20"/>
                <w:lang w:val="ro-RO"/>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O a doua doză poate fi administrată la zece minute după prima</w:t>
            </w:r>
          </w:p>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 </w:t>
            </w:r>
          </w:p>
          <w:p w:rsidR="00133648" w:rsidRPr="002E163F" w:rsidRDefault="00133648" w:rsidP="00F11D0E">
            <w:pPr>
              <w:jc w:val="both"/>
              <w:rPr>
                <w:rFonts w:ascii="Times New Roman" w:hAnsi="Times New Roman" w:cs="Times New Roman"/>
                <w:color w:val="000000" w:themeColor="text1"/>
                <w:sz w:val="20"/>
                <w:szCs w:val="20"/>
                <w:lang w:val="fr-FR"/>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Doardouă doze de benzodiazepine trebuieutilizateindiferent de agentulselectatșidacă sunt administrate singuresauîncombinație</w:t>
            </w: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Pentru un copil cu convulsii active a căror crize au durat mai mult de cinci minute</w:t>
            </w:r>
          </w:p>
          <w:p w:rsidR="00133648" w:rsidRPr="002E163F" w:rsidRDefault="00133648" w:rsidP="00F11D0E">
            <w:pPr>
              <w:jc w:val="both"/>
              <w:rPr>
                <w:rFonts w:ascii="Times New Roman" w:hAnsi="Times New Roman" w:cs="Times New Roman"/>
                <w:color w:val="000000" w:themeColor="text1"/>
                <w:sz w:val="20"/>
                <w:szCs w:val="20"/>
                <w:lang w:val="fr-FR"/>
              </w:rPr>
            </w:pPr>
          </w:p>
        </w:tc>
      </w:tr>
      <w:tr w:rsidR="00FB5365" w:rsidRPr="00A80919" w:rsidTr="00133648">
        <w:tc>
          <w:tcPr>
            <w:tcW w:w="1557" w:type="dxa"/>
          </w:tcPr>
          <w:p w:rsidR="00133648" w:rsidRPr="002E163F" w:rsidRDefault="00133648" w:rsidP="00F11D0E">
            <w:pPr>
              <w:rPr>
                <w:rFonts w:ascii="Times New Roman" w:hAnsi="Times New Roman" w:cs="Times New Roman"/>
                <w:b/>
                <w:bCs/>
                <w:color w:val="000000" w:themeColor="text1"/>
                <w:sz w:val="20"/>
                <w:szCs w:val="20"/>
              </w:rPr>
            </w:pPr>
            <w:r w:rsidRPr="002E163F">
              <w:rPr>
                <w:rFonts w:ascii="Times New Roman" w:hAnsi="Times New Roman" w:cs="Times New Roman"/>
                <w:b/>
                <w:bCs/>
                <w:color w:val="000000" w:themeColor="text1"/>
                <w:sz w:val="20"/>
                <w:szCs w:val="20"/>
              </w:rPr>
              <w:t>Midazolam</w:t>
            </w:r>
          </w:p>
          <w:p w:rsidR="00133648" w:rsidRPr="002E163F" w:rsidRDefault="00133648" w:rsidP="00F11D0E">
            <w:pPr>
              <w:jc w:val="center"/>
              <w:rPr>
                <w:rFonts w:ascii="Times New Roman" w:hAnsi="Times New Roman" w:cs="Times New Roman"/>
                <w:b/>
                <w:bCs/>
                <w:color w:val="000000" w:themeColor="text1"/>
                <w:sz w:val="20"/>
                <w:szCs w:val="20"/>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0,15-0,2 mg / kg</w:t>
            </w:r>
          </w:p>
          <w:p w:rsidR="00133648" w:rsidRPr="002E163F" w:rsidRDefault="00133648" w:rsidP="00F11D0E">
            <w:pPr>
              <w:jc w:val="both"/>
              <w:rPr>
                <w:rFonts w:ascii="Times New Roman" w:hAnsi="Times New Roman" w:cs="Times New Roman"/>
                <w:color w:val="000000" w:themeColor="text1"/>
                <w:sz w:val="20"/>
                <w:szCs w:val="20"/>
                <w:lang w:val="en-US"/>
              </w:rPr>
            </w:pPr>
          </w:p>
        </w:tc>
        <w:tc>
          <w:tcPr>
            <w:tcW w:w="1557" w:type="dxa"/>
          </w:tcPr>
          <w:p w:rsidR="00133648" w:rsidRPr="002E163F" w:rsidRDefault="00133648" w:rsidP="00F11D0E">
            <w:pPr>
              <w:jc w:val="both"/>
              <w:rPr>
                <w:rFonts w:ascii="Times New Roman" w:hAnsi="Times New Roman" w:cs="Times New Roman"/>
                <w:b/>
                <w:bCs/>
                <w:color w:val="000000" w:themeColor="text1"/>
                <w:sz w:val="20"/>
                <w:szCs w:val="20"/>
                <w:lang w:val="en-US"/>
              </w:rPr>
            </w:pPr>
            <w:r w:rsidRPr="002E163F">
              <w:rPr>
                <w:rFonts w:ascii="Times New Roman" w:hAnsi="Times New Roman" w:cs="Times New Roman"/>
                <w:b/>
                <w:bCs/>
                <w:color w:val="000000" w:themeColor="text1"/>
                <w:sz w:val="20"/>
                <w:szCs w:val="20"/>
                <w:lang w:val="en-US"/>
              </w:rPr>
              <w:t>I/V</w:t>
            </w: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O a doua doză poate fi administrată la 10 minute după prima doză</w:t>
            </w: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Doardouă doze trebuieutilizate</w:t>
            </w:r>
          </w:p>
          <w:p w:rsidR="00133648" w:rsidRPr="002E163F" w:rsidRDefault="00133648" w:rsidP="00F11D0E">
            <w:pPr>
              <w:jc w:val="both"/>
              <w:rPr>
                <w:rFonts w:ascii="Times New Roman" w:hAnsi="Times New Roman" w:cs="Times New Roman"/>
                <w:color w:val="000000" w:themeColor="text1"/>
                <w:sz w:val="20"/>
                <w:szCs w:val="20"/>
                <w:lang w:val="en-US"/>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Pentru un copil cu convulsii active a căror crize au durat mai mult de cinci minute</w:t>
            </w:r>
          </w:p>
        </w:tc>
      </w:tr>
      <w:tr w:rsidR="00FB5365" w:rsidRPr="00A80919" w:rsidTr="00133648">
        <w:tc>
          <w:tcPr>
            <w:tcW w:w="1557" w:type="dxa"/>
          </w:tcPr>
          <w:p w:rsidR="00133648" w:rsidRPr="002E163F" w:rsidRDefault="00133648" w:rsidP="00F11D0E">
            <w:pPr>
              <w:jc w:val="center"/>
              <w:rPr>
                <w:rFonts w:ascii="Times New Roman" w:hAnsi="Times New Roman" w:cs="Times New Roman"/>
                <w:b/>
                <w:bCs/>
                <w:color w:val="000000" w:themeColor="text1"/>
                <w:sz w:val="20"/>
                <w:szCs w:val="20"/>
                <w:lang w:val="en-US"/>
              </w:rPr>
            </w:pPr>
            <w:r w:rsidRPr="002E163F">
              <w:rPr>
                <w:rFonts w:ascii="Times New Roman" w:hAnsi="Times New Roman" w:cs="Times New Roman"/>
                <w:b/>
                <w:bCs/>
                <w:color w:val="000000" w:themeColor="text1"/>
                <w:sz w:val="20"/>
                <w:szCs w:val="20"/>
                <w:lang w:val="en-US"/>
              </w:rPr>
              <w:t>0,9% soluție de clorură de sodiu</w:t>
            </w:r>
          </w:p>
          <w:p w:rsidR="00133648" w:rsidRPr="002E163F" w:rsidRDefault="00133648" w:rsidP="00F11D0E">
            <w:pPr>
              <w:jc w:val="center"/>
              <w:rPr>
                <w:rFonts w:ascii="Times New Roman" w:hAnsi="Times New Roman" w:cs="Times New Roman"/>
                <w:b/>
                <w:bCs/>
                <w:color w:val="000000" w:themeColor="text1"/>
                <w:sz w:val="20"/>
                <w:szCs w:val="20"/>
                <w:lang w:val="en-US"/>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20 ml / kg</w:t>
            </w:r>
          </w:p>
          <w:p w:rsidR="00133648" w:rsidRPr="002E163F" w:rsidRDefault="00133648" w:rsidP="00F11D0E">
            <w:pPr>
              <w:jc w:val="both"/>
              <w:rPr>
                <w:rFonts w:ascii="Times New Roman" w:hAnsi="Times New Roman" w:cs="Times New Roman"/>
                <w:color w:val="000000" w:themeColor="text1"/>
                <w:sz w:val="20"/>
                <w:szCs w:val="20"/>
                <w:lang w:val="en-US"/>
              </w:rPr>
            </w:pPr>
          </w:p>
        </w:tc>
        <w:tc>
          <w:tcPr>
            <w:tcW w:w="1557" w:type="dxa"/>
          </w:tcPr>
          <w:p w:rsidR="00133648" w:rsidRPr="002E163F" w:rsidRDefault="00133648" w:rsidP="00F11D0E">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I/V</w:t>
            </w:r>
          </w:p>
        </w:tc>
        <w:tc>
          <w:tcPr>
            <w:tcW w:w="1558" w:type="dxa"/>
          </w:tcPr>
          <w:p w:rsidR="00133648" w:rsidRPr="002E163F" w:rsidRDefault="00133648" w:rsidP="00F11D0E">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Întimpulresuscitării</w:t>
            </w:r>
          </w:p>
          <w:p w:rsidR="00133648" w:rsidRPr="002E163F" w:rsidRDefault="00133648" w:rsidP="00F11D0E">
            <w:pPr>
              <w:jc w:val="both"/>
              <w:rPr>
                <w:rFonts w:ascii="Times New Roman" w:hAnsi="Times New Roman" w:cs="Times New Roman"/>
                <w:color w:val="000000" w:themeColor="text1"/>
                <w:sz w:val="20"/>
                <w:szCs w:val="20"/>
                <w:lang w:val="en-US"/>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Mai mult de două doze sunt rareori necesare</w:t>
            </w:r>
          </w:p>
          <w:p w:rsidR="00133648" w:rsidRPr="002E163F" w:rsidRDefault="00133648" w:rsidP="00F11D0E">
            <w:pPr>
              <w:jc w:val="both"/>
              <w:rPr>
                <w:rFonts w:ascii="Times New Roman" w:hAnsi="Times New Roman" w:cs="Times New Roman"/>
                <w:color w:val="000000" w:themeColor="text1"/>
                <w:sz w:val="20"/>
                <w:szCs w:val="20"/>
                <w:lang w:val="fr-FR"/>
              </w:rPr>
            </w:pPr>
          </w:p>
        </w:tc>
        <w:tc>
          <w:tcPr>
            <w:tcW w:w="1558" w:type="dxa"/>
          </w:tcPr>
          <w:p w:rsidR="00133648" w:rsidRPr="002E163F" w:rsidRDefault="00133648" w:rsidP="00F11D0E">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La copiii cu șoc, de exemplu, în boala febrilă datorată gastroenteritei</w:t>
            </w:r>
          </w:p>
        </w:tc>
      </w:tr>
    </w:tbl>
    <w:p w:rsidR="00E908A2" w:rsidRDefault="00E908A2" w:rsidP="00F11D0E">
      <w:pPr>
        <w:spacing w:after="0" w:line="240" w:lineRule="auto"/>
        <w:jc w:val="both"/>
        <w:rPr>
          <w:rFonts w:ascii="Times New Roman" w:hAnsi="Times New Roman" w:cs="Times New Roman"/>
          <w:color w:val="000000" w:themeColor="text1"/>
          <w:sz w:val="20"/>
          <w:szCs w:val="20"/>
          <w:lang w:val="ro-RO"/>
        </w:rPr>
      </w:pPr>
    </w:p>
    <w:p w:rsidR="00E908A2" w:rsidRPr="00FD32C2" w:rsidRDefault="00E908A2"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Prevenție</w:t>
      </w:r>
    </w:p>
    <w:p w:rsidR="00FC1002" w:rsidRPr="00FD32C2" w:rsidRDefault="00FC1002" w:rsidP="00322ADE">
      <w:pPr>
        <w:numPr>
          <w:ilvl w:val="0"/>
          <w:numId w:val="1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Dacă prima CF a trecut și se repetă cu ocazia altei crize de febrilitate se dau:</w:t>
      </w:r>
    </w:p>
    <w:p w:rsidR="002E163F" w:rsidRPr="002E163F" w:rsidRDefault="002E163F" w:rsidP="00322ADE">
      <w:pPr>
        <w:pStyle w:val="a3"/>
        <w:numPr>
          <w:ilvl w:val="0"/>
          <w:numId w:val="27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w:t>
      </w:r>
      <w:r w:rsidR="00FC1002" w:rsidRPr="00FD32C2">
        <w:rPr>
          <w:rFonts w:ascii="Times New Roman" w:hAnsi="Times New Roman" w:cs="Times New Roman"/>
          <w:color w:val="000000" w:themeColor="text1"/>
          <w:sz w:val="24"/>
          <w:szCs w:val="24"/>
          <w:lang w:val="en-US"/>
        </w:rPr>
        <w:t>ntipiretice</w:t>
      </w:r>
    </w:p>
    <w:p w:rsidR="002E163F" w:rsidRDefault="00FC1002" w:rsidP="00322ADE">
      <w:pPr>
        <w:pStyle w:val="a3"/>
        <w:numPr>
          <w:ilvl w:val="0"/>
          <w:numId w:val="271"/>
        </w:numPr>
        <w:spacing w:after="0" w:line="240" w:lineRule="auto"/>
        <w:jc w:val="both"/>
        <w:rPr>
          <w:rFonts w:ascii="Times New Roman" w:hAnsi="Times New Roman" w:cs="Times New Roman"/>
          <w:color w:val="000000" w:themeColor="text1"/>
          <w:sz w:val="24"/>
          <w:szCs w:val="24"/>
          <w:lang w:val="en-US"/>
        </w:rPr>
      </w:pPr>
      <w:r w:rsidRPr="002E163F">
        <w:rPr>
          <w:rFonts w:ascii="Times New Roman" w:hAnsi="Times New Roman" w:cs="Times New Roman"/>
          <w:color w:val="000000" w:themeColor="text1"/>
          <w:sz w:val="24"/>
          <w:szCs w:val="24"/>
          <w:lang w:val="en-US"/>
        </w:rPr>
        <w:t>medicatie de “urgen</w:t>
      </w:r>
      <w:r w:rsidRPr="002E163F">
        <w:rPr>
          <w:rFonts w:ascii="Times New Roman" w:hAnsi="Times New Roman" w:cs="Times New Roman"/>
          <w:color w:val="000000" w:themeColor="text1"/>
          <w:sz w:val="24"/>
          <w:szCs w:val="24"/>
          <w:lang w:val="ro-RO"/>
        </w:rPr>
        <w:t>ță</w:t>
      </w:r>
      <w:r w:rsidRPr="002E163F">
        <w:rPr>
          <w:rFonts w:ascii="Times New Roman" w:hAnsi="Times New Roman" w:cs="Times New Roman"/>
          <w:color w:val="000000" w:themeColor="text1"/>
          <w:sz w:val="24"/>
          <w:szCs w:val="24"/>
          <w:lang w:val="en-US"/>
        </w:rPr>
        <w:t>”</w:t>
      </w:r>
      <w:r w:rsidR="00F94733" w:rsidRPr="002E163F">
        <w:rPr>
          <w:rFonts w:ascii="Times New Roman" w:hAnsi="Times New Roman" w:cs="Times New Roman"/>
          <w:color w:val="000000" w:themeColor="text1"/>
          <w:sz w:val="24"/>
          <w:szCs w:val="24"/>
          <w:lang w:val="en-US"/>
        </w:rPr>
        <w:t xml:space="preserve"> – </w:t>
      </w:r>
      <w:r w:rsidRPr="002E163F">
        <w:rPr>
          <w:rFonts w:ascii="Times New Roman" w:hAnsi="Times New Roman" w:cs="Times New Roman"/>
          <w:color w:val="000000" w:themeColor="text1"/>
          <w:sz w:val="24"/>
          <w:szCs w:val="24"/>
          <w:lang w:val="en-US"/>
        </w:rPr>
        <w:t xml:space="preserve">Benzodiazepine (BZD) </w:t>
      </w:r>
      <w:r w:rsidR="00F94733" w:rsidRPr="002E163F">
        <w:rPr>
          <w:rFonts w:ascii="Times New Roman" w:hAnsi="Times New Roman" w:cs="Times New Roman"/>
          <w:color w:val="000000" w:themeColor="text1"/>
          <w:sz w:val="24"/>
          <w:szCs w:val="24"/>
          <w:lang w:val="en-US"/>
        </w:rPr>
        <w:t>intermittent</w:t>
      </w:r>
    </w:p>
    <w:p w:rsidR="00F94733" w:rsidRPr="002E163F" w:rsidRDefault="00FC1002" w:rsidP="00322ADE">
      <w:pPr>
        <w:pStyle w:val="a3"/>
        <w:numPr>
          <w:ilvl w:val="0"/>
          <w:numId w:val="271"/>
        </w:numPr>
        <w:spacing w:after="0" w:line="240" w:lineRule="auto"/>
        <w:jc w:val="both"/>
        <w:rPr>
          <w:rFonts w:ascii="Times New Roman" w:hAnsi="Times New Roman" w:cs="Times New Roman"/>
          <w:color w:val="000000" w:themeColor="text1"/>
          <w:sz w:val="24"/>
          <w:szCs w:val="24"/>
          <w:lang w:val="en-US"/>
        </w:rPr>
      </w:pPr>
      <w:r w:rsidRPr="002E163F">
        <w:rPr>
          <w:rFonts w:ascii="Times New Roman" w:hAnsi="Times New Roman" w:cs="Times New Roman"/>
          <w:color w:val="000000" w:themeColor="text1"/>
          <w:sz w:val="24"/>
          <w:szCs w:val="24"/>
          <w:lang w:val="en-US"/>
        </w:rPr>
        <w:t>tratamentcontinuu</w:t>
      </w:r>
      <w:r w:rsidR="00F94733" w:rsidRPr="002E163F">
        <w:rPr>
          <w:rFonts w:ascii="Times New Roman" w:hAnsi="Times New Roman" w:cs="Times New Roman"/>
          <w:color w:val="000000" w:themeColor="text1"/>
          <w:sz w:val="24"/>
          <w:szCs w:val="24"/>
          <w:lang w:val="en-US"/>
        </w:rPr>
        <w:t xml:space="preserve">, dacă sunt: </w:t>
      </w:r>
    </w:p>
    <w:p w:rsidR="00F94733" w:rsidRPr="00FD32C2" w:rsidRDefault="00F94733" w:rsidP="00322ADE">
      <w:pPr>
        <w:pStyle w:val="a3"/>
        <w:numPr>
          <w:ilvl w:val="0"/>
          <w:numId w:val="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copii cu risccrescut</w:t>
      </w:r>
      <w:r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en-US"/>
        </w:rPr>
        <w:t xml:space="preserve">≥3 CF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en-US"/>
        </w:rPr>
        <w:t xml:space="preserve">n 6 luni, ≥ 4 CF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en-US"/>
        </w:rPr>
        <w:t>n1 an)</w:t>
      </w:r>
    </w:p>
    <w:p w:rsidR="00F94733" w:rsidRPr="00FD32C2" w:rsidRDefault="00F94733" w:rsidP="00322ADE">
      <w:pPr>
        <w:pStyle w:val="a3"/>
        <w:numPr>
          <w:ilvl w:val="0"/>
          <w:numId w:val="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dacă</w:t>
      </w:r>
      <w:r w:rsidRPr="00FD32C2">
        <w:rPr>
          <w:rFonts w:ascii="Times New Roman" w:hAnsi="Times New Roman" w:cs="Times New Roman"/>
          <w:color w:val="000000" w:themeColor="text1"/>
          <w:sz w:val="24"/>
          <w:szCs w:val="24"/>
          <w:lang w:val="ro-RO"/>
        </w:rPr>
        <w:t>dura</w:t>
      </w:r>
      <w:r w:rsidRPr="00FD32C2">
        <w:rPr>
          <w:rFonts w:ascii="Times New Roman" w:hAnsi="Times New Roman" w:cs="Times New Roman"/>
          <w:color w:val="000000" w:themeColor="text1"/>
          <w:sz w:val="24"/>
          <w:szCs w:val="24"/>
          <w:lang w:val="en-US"/>
        </w:rPr>
        <w:t>taCF</w:t>
      </w:r>
      <w:r w:rsidRPr="00FD32C2">
        <w:rPr>
          <w:rFonts w:ascii="Times New Roman" w:hAnsi="Times New Roman" w:cs="Times New Roman"/>
          <w:color w:val="000000" w:themeColor="text1"/>
          <w:sz w:val="24"/>
          <w:szCs w:val="24"/>
          <w:lang w:val="ro-RO"/>
        </w:rPr>
        <w:t xml:space="preserve"> este &gt;15min</w:t>
      </w:r>
    </w:p>
    <w:p w:rsidR="00F94733" w:rsidRPr="00FD32C2" w:rsidRDefault="00F94733" w:rsidP="00322ADE">
      <w:pPr>
        <w:pStyle w:val="a3"/>
        <w:numPr>
          <w:ilvl w:val="0"/>
          <w:numId w:val="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dacă sunt înregistrate r</w:t>
      </w:r>
      <w:r w:rsidRPr="00FD32C2">
        <w:rPr>
          <w:rFonts w:ascii="Times New Roman" w:hAnsi="Times New Roman" w:cs="Times New Roman"/>
          <w:color w:val="000000" w:themeColor="text1"/>
          <w:sz w:val="24"/>
          <w:szCs w:val="24"/>
          <w:lang w:val="en-US"/>
        </w:rPr>
        <w:t>ecuren</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en-US"/>
        </w:rPr>
        <w:t>e frecvente</w:t>
      </w:r>
    </w:p>
    <w:p w:rsidR="00F94733" w:rsidRPr="00FD32C2" w:rsidRDefault="00F94733" w:rsidP="00322ADE">
      <w:pPr>
        <w:pStyle w:val="a3"/>
        <w:numPr>
          <w:ilvl w:val="0"/>
          <w:numId w:val="1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în caz de dezvoltare psihomotorie anormal</w:t>
      </w:r>
      <w:r w:rsidRPr="00FD32C2">
        <w:rPr>
          <w:rFonts w:ascii="Times New Roman" w:hAnsi="Times New Roman" w:cs="Times New Roman"/>
          <w:color w:val="000000" w:themeColor="text1"/>
          <w:sz w:val="24"/>
          <w:szCs w:val="24"/>
          <w:lang w:val="ro-RO"/>
        </w:rPr>
        <w:t>ă</w:t>
      </w:r>
    </w:p>
    <w:p w:rsidR="00F94733" w:rsidRPr="00FD32C2" w:rsidRDefault="00F94733" w:rsidP="00322ADE">
      <w:pPr>
        <w:pStyle w:val="a3"/>
        <w:numPr>
          <w:ilvl w:val="0"/>
          <w:numId w:val="1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dacă p</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rinti sunt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nsp</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im</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nta</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fr-FR"/>
        </w:rPr>
        <w:t>i, anxio</w:t>
      </w:r>
      <w:r w:rsidRPr="00FD32C2">
        <w:rPr>
          <w:rFonts w:ascii="Times New Roman" w:hAnsi="Times New Roman" w:cs="Times New Roman"/>
          <w:color w:val="000000" w:themeColor="text1"/>
          <w:sz w:val="24"/>
          <w:szCs w:val="24"/>
          <w:lang w:val="ro-RO"/>
        </w:rPr>
        <w:t>ș</w:t>
      </w:r>
      <w:r w:rsidRPr="00FD32C2">
        <w:rPr>
          <w:rFonts w:ascii="Times New Roman" w:hAnsi="Times New Roman" w:cs="Times New Roman"/>
          <w:color w:val="000000" w:themeColor="text1"/>
          <w:sz w:val="24"/>
          <w:szCs w:val="24"/>
          <w:lang w:val="fr-FR"/>
        </w:rPr>
        <w:t xml:space="preserve">i. </w:t>
      </w:r>
    </w:p>
    <w:p w:rsidR="002E163F" w:rsidRDefault="002E163F" w:rsidP="004D794B">
      <w:pPr>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IV.Status epilepticus</w:t>
      </w:r>
      <w:r w:rsidR="00573E84" w:rsidRPr="00FD32C2">
        <w:rPr>
          <w:rFonts w:ascii="Times New Roman" w:hAnsi="Times New Roman" w:cs="Times New Roman"/>
          <w:b/>
          <w:bCs/>
          <w:color w:val="000000" w:themeColor="text1"/>
          <w:sz w:val="24"/>
          <w:szCs w:val="24"/>
          <w:lang w:val="ro-RO"/>
        </w:rPr>
        <w:t xml:space="preserve"> la copil. </w:t>
      </w:r>
      <w:r w:rsidRPr="00FD32C2">
        <w:rPr>
          <w:rFonts w:ascii="Times New Roman" w:hAnsi="Times New Roman" w:cs="Times New Roman"/>
          <w:b/>
          <w:bCs/>
          <w:color w:val="000000" w:themeColor="text1"/>
          <w:sz w:val="24"/>
          <w:szCs w:val="24"/>
          <w:lang w:val="ro-RO"/>
        </w:rPr>
        <w:t xml:space="preserve">Definiție. Etiologie. Aspecte patogenetice. </w:t>
      </w:r>
      <w:r w:rsidR="008B60C3" w:rsidRPr="00FD32C2">
        <w:rPr>
          <w:rFonts w:ascii="Times New Roman" w:hAnsi="Times New Roman" w:cs="Times New Roman"/>
          <w:b/>
          <w:bCs/>
          <w:color w:val="000000" w:themeColor="text1"/>
          <w:sz w:val="24"/>
          <w:szCs w:val="24"/>
          <w:lang w:val="ro-RO"/>
        </w:rPr>
        <w:t>Manifestări</w:t>
      </w:r>
      <w:r w:rsidRPr="00FD32C2">
        <w:rPr>
          <w:rFonts w:ascii="Times New Roman" w:hAnsi="Times New Roman" w:cs="Times New Roman"/>
          <w:b/>
          <w:bCs/>
          <w:color w:val="000000" w:themeColor="text1"/>
          <w:sz w:val="24"/>
          <w:szCs w:val="24"/>
          <w:lang w:val="ro-RO"/>
        </w:rPr>
        <w:t xml:space="preserve"> clinice. </w:t>
      </w:r>
      <w:r w:rsidR="00785AF6" w:rsidRPr="00FD32C2">
        <w:rPr>
          <w:rFonts w:ascii="Times New Roman" w:hAnsi="Times New Roman" w:cs="Times New Roman"/>
          <w:b/>
          <w:bCs/>
          <w:color w:val="000000" w:themeColor="text1"/>
          <w:sz w:val="24"/>
          <w:szCs w:val="24"/>
          <w:lang w:val="ro-RO"/>
        </w:rPr>
        <w:t>D</w:t>
      </w:r>
      <w:r w:rsidRPr="00FD32C2">
        <w:rPr>
          <w:rFonts w:ascii="Times New Roman" w:hAnsi="Times New Roman" w:cs="Times New Roman"/>
          <w:b/>
          <w:bCs/>
          <w:color w:val="000000" w:themeColor="text1"/>
          <w:sz w:val="24"/>
          <w:szCs w:val="24"/>
          <w:lang w:val="ro-RO"/>
        </w:rPr>
        <w:t xml:space="preserve">iagnostic. Diagnostic diferențial. Complicații. </w:t>
      </w:r>
      <w:r w:rsidR="00785AF6" w:rsidRPr="00FD32C2">
        <w:rPr>
          <w:rFonts w:ascii="Times New Roman" w:hAnsi="Times New Roman" w:cs="Times New Roman"/>
          <w:b/>
          <w:bCs/>
          <w:color w:val="000000" w:themeColor="text1"/>
          <w:sz w:val="24"/>
          <w:szCs w:val="24"/>
          <w:lang w:val="ro-RO"/>
        </w:rPr>
        <w:t>T</w:t>
      </w:r>
      <w:r w:rsidRPr="00FD32C2">
        <w:rPr>
          <w:rFonts w:ascii="Times New Roman" w:hAnsi="Times New Roman" w:cs="Times New Roman"/>
          <w:b/>
          <w:bCs/>
          <w:color w:val="000000" w:themeColor="text1"/>
          <w:sz w:val="24"/>
          <w:szCs w:val="24"/>
          <w:lang w:val="ro-RO"/>
        </w:rPr>
        <w:t xml:space="preserve">ratament. </w:t>
      </w:r>
      <w:r w:rsidR="00785AF6" w:rsidRPr="00FD32C2">
        <w:rPr>
          <w:rFonts w:ascii="Times New Roman" w:hAnsi="Times New Roman" w:cs="Times New Roman"/>
          <w:b/>
          <w:bCs/>
          <w:color w:val="000000" w:themeColor="text1"/>
          <w:sz w:val="24"/>
          <w:szCs w:val="24"/>
          <w:lang w:val="ro-RO"/>
        </w:rPr>
        <w:t>P</w:t>
      </w:r>
      <w:r w:rsidRPr="00FD32C2">
        <w:rPr>
          <w:rFonts w:ascii="Times New Roman" w:hAnsi="Times New Roman" w:cs="Times New Roman"/>
          <w:b/>
          <w:bCs/>
          <w:color w:val="000000" w:themeColor="text1"/>
          <w:sz w:val="24"/>
          <w:szCs w:val="24"/>
          <w:lang w:val="ro-RO"/>
        </w:rPr>
        <w:t>revenție</w:t>
      </w:r>
      <w:r w:rsidR="00DB1408" w:rsidRPr="00FD32C2">
        <w:rPr>
          <w:rFonts w:ascii="Times New Roman" w:hAnsi="Times New Roman" w:cs="Times New Roman"/>
          <w:b/>
          <w:bCs/>
          <w:color w:val="000000" w:themeColor="text1"/>
          <w:sz w:val="24"/>
          <w:szCs w:val="24"/>
          <w:lang w:val="ro-RO"/>
        </w:rPr>
        <w:t>.</w:t>
      </w:r>
    </w:p>
    <w:p w:rsidR="004F45EB" w:rsidRPr="00FD32C2" w:rsidRDefault="004F45EB" w:rsidP="00F11D0E">
      <w:pPr>
        <w:spacing w:after="0" w:line="240" w:lineRule="auto"/>
        <w:jc w:val="both"/>
        <w:rPr>
          <w:rFonts w:ascii="Times New Roman" w:hAnsi="Times New Roman" w:cs="Times New Roman"/>
          <w:color w:val="000000" w:themeColor="text1"/>
          <w:sz w:val="24"/>
          <w:szCs w:val="24"/>
          <w:lang w:val="ro-RO"/>
        </w:rPr>
      </w:pPr>
      <w:bookmarkStart w:id="3" w:name="_Hlk65499155"/>
      <w:r w:rsidRPr="00FD32C2">
        <w:rPr>
          <w:rFonts w:ascii="Times New Roman" w:hAnsi="Times New Roman" w:cs="Times New Roman"/>
          <w:color w:val="000000" w:themeColor="text1"/>
          <w:sz w:val="24"/>
          <w:szCs w:val="24"/>
          <w:lang w:val="ro-RO"/>
        </w:rPr>
        <w:t>Statusul epileptic</w:t>
      </w:r>
      <w:r w:rsidR="00A80919">
        <w:rPr>
          <w:rFonts w:ascii="Times New Roman" w:hAnsi="Times New Roman" w:cs="Times New Roman"/>
          <w:color w:val="000000" w:themeColor="text1"/>
          <w:sz w:val="24"/>
          <w:szCs w:val="24"/>
          <w:lang w:val="ro-RO"/>
        </w:rPr>
        <w:t>us</w:t>
      </w:r>
      <w:r w:rsidRPr="00FD32C2">
        <w:rPr>
          <w:rFonts w:ascii="Times New Roman" w:hAnsi="Times New Roman" w:cs="Times New Roman"/>
          <w:color w:val="000000" w:themeColor="text1"/>
          <w:sz w:val="24"/>
          <w:szCs w:val="24"/>
          <w:lang w:val="ro-RO"/>
        </w:rPr>
        <w:t xml:space="preserve"> (SE) reprezintă un pericol pentru viață, fiind o afecțiune comună neurologică, care este în esență o criză prelungită acută</w:t>
      </w:r>
      <w:r w:rsidRPr="00FD32C2">
        <w:rPr>
          <w:rFonts w:ascii="Times New Roman" w:hAnsi="Times New Roman" w:cs="Times New Roman"/>
          <w:color w:val="000000" w:themeColor="text1"/>
          <w:sz w:val="24"/>
          <w:szCs w:val="24"/>
          <w:lang w:val="vi-VN"/>
        </w:rPr>
        <w:t xml:space="preserve">. </w:t>
      </w:r>
    </w:p>
    <w:p w:rsidR="009B41A5" w:rsidRPr="00FD32C2" w:rsidRDefault="009B41A5" w:rsidP="009B41A5">
      <w:pPr>
        <w:pStyle w:val="a3"/>
        <w:spacing w:after="0" w:line="240" w:lineRule="auto"/>
        <w:jc w:val="both"/>
        <w:rPr>
          <w:rFonts w:ascii="Times New Roman" w:hAnsi="Times New Roman" w:cs="Times New Roman"/>
          <w:color w:val="000000" w:themeColor="text1"/>
          <w:sz w:val="24"/>
          <w:szCs w:val="24"/>
          <w:lang w:val="ro-RO"/>
        </w:rPr>
      </w:pPr>
    </w:p>
    <w:p w:rsidR="004F45EB" w:rsidRPr="00FD32C2" w:rsidRDefault="004F45EB" w:rsidP="00322ADE">
      <w:pPr>
        <w:pStyle w:val="a3"/>
        <w:numPr>
          <w:ilvl w:val="0"/>
          <w:numId w:val="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P</w:t>
      </w:r>
      <w:r w:rsidRPr="00FD32C2">
        <w:rPr>
          <w:rFonts w:ascii="Times New Roman" w:hAnsi="Times New Roman" w:cs="Times New Roman"/>
          <w:color w:val="000000" w:themeColor="text1"/>
          <w:sz w:val="24"/>
          <w:szCs w:val="24"/>
          <w:lang w:val="ro-RO"/>
        </w:rPr>
        <w:t xml:space="preserve">oate reprezenta o exacebrare cu o tulburare de convulsii preexistente, manifestarea inițială fiind crizele convulsive, sau o insultă (alta decât o tulburare de convulsii). </w:t>
      </w:r>
    </w:p>
    <w:p w:rsidR="004F45EB" w:rsidRPr="00FD32C2" w:rsidRDefault="004F45EB" w:rsidP="00322ADE">
      <w:pPr>
        <w:pStyle w:val="a3"/>
        <w:numPr>
          <w:ilvl w:val="0"/>
          <w:numId w:val="9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La pacienții cu epilepsie cunoscută, cea mai frecventă cauză </w:t>
      </w:r>
      <w:r w:rsidRPr="00FD32C2">
        <w:rPr>
          <w:rFonts w:ascii="Times New Roman" w:hAnsi="Times New Roman" w:cs="Times New Roman"/>
          <w:color w:val="000000" w:themeColor="text1"/>
          <w:sz w:val="24"/>
          <w:szCs w:val="24"/>
          <w:lang w:val="en-US"/>
        </w:rPr>
        <w:t>a</w:t>
      </w:r>
      <w:r w:rsidRPr="00FD32C2">
        <w:rPr>
          <w:rFonts w:ascii="Times New Roman" w:hAnsi="Times New Roman" w:cs="Times New Roman"/>
          <w:color w:val="000000" w:themeColor="text1"/>
          <w:sz w:val="24"/>
          <w:szCs w:val="24"/>
          <w:lang w:val="ro-RO"/>
        </w:rPr>
        <w:t xml:space="preserve"> SE este o schimbare în medicație.</w:t>
      </w:r>
    </w:p>
    <w:p w:rsidR="004F45EB" w:rsidRPr="00FD32C2" w:rsidRDefault="004F45EB" w:rsidP="00F11D0E">
      <w:pPr>
        <w:pStyle w:val="a3"/>
        <w:spacing w:after="0" w:line="240" w:lineRule="auto"/>
        <w:rPr>
          <w:rFonts w:ascii="Times New Roman" w:hAnsi="Times New Roman" w:cs="Times New Roman"/>
          <w:color w:val="000000" w:themeColor="text1"/>
          <w:sz w:val="24"/>
          <w:szCs w:val="24"/>
          <w:lang w:val="en-US"/>
        </w:rPr>
      </w:pPr>
    </w:p>
    <w:p w:rsidR="004F45EB" w:rsidRPr="00FD32C2" w:rsidRDefault="004F45EB" w:rsidP="00322ADE">
      <w:pPr>
        <w:pStyle w:val="a3"/>
        <w:numPr>
          <w:ilvl w:val="0"/>
          <w:numId w:val="9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SE este o problemă clinică majoră în neurologia pediatrică,cu un risc înalt de morbiditate. </w:t>
      </w:r>
    </w:p>
    <w:p w:rsidR="004F45EB" w:rsidRPr="00FD32C2" w:rsidRDefault="004F45EB" w:rsidP="00322ADE">
      <w:pPr>
        <w:pStyle w:val="a3"/>
        <w:numPr>
          <w:ilvl w:val="0"/>
          <w:numId w:val="9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O formă a SE este statusul epileptic nonconvulsivant (SE_NC), o condiție clinică extrem de eterogenă</w:t>
      </w:r>
      <w:r w:rsidRPr="00FD32C2">
        <w:rPr>
          <w:rFonts w:ascii="Times New Roman" w:hAnsi="Times New Roman" w:cs="Times New Roman"/>
          <w:color w:val="000000" w:themeColor="text1"/>
          <w:sz w:val="24"/>
          <w:szCs w:val="24"/>
          <w:lang w:val="en-US"/>
        </w:rPr>
        <w:t>,</w:t>
      </w:r>
      <w:r w:rsidRPr="00FD32C2">
        <w:rPr>
          <w:rFonts w:ascii="Times New Roman" w:hAnsi="Times New Roman" w:cs="Times New Roman"/>
          <w:color w:val="000000" w:themeColor="text1"/>
          <w:sz w:val="24"/>
          <w:szCs w:val="24"/>
          <w:lang w:val="ro-RO"/>
        </w:rPr>
        <w:t xml:space="preserve"> puțin studiată la copii și adolescenți. Acesta este dificil de diagnosticat, deoarece nu se manifestă prin crize motorii, însă se exprimă clinic prin status mental alterat și tulburări comportamentale.</w:t>
      </w:r>
    </w:p>
    <w:p w:rsidR="00DF49DF" w:rsidRPr="00FD32C2" w:rsidRDefault="00DF49DF" w:rsidP="00F11D0E">
      <w:pPr>
        <w:spacing w:after="0" w:line="240" w:lineRule="auto"/>
        <w:jc w:val="both"/>
        <w:rPr>
          <w:rFonts w:ascii="Times New Roman" w:hAnsi="Times New Roman" w:cs="Times New Roman"/>
          <w:b/>
          <w:bCs/>
          <w:color w:val="000000" w:themeColor="text1"/>
          <w:sz w:val="24"/>
          <w:szCs w:val="24"/>
          <w:lang w:val="en-US"/>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Definiție:</w:t>
      </w:r>
    </w:p>
    <w:p w:rsidR="004F45EB" w:rsidRPr="00FD32C2" w:rsidRDefault="004F45EB" w:rsidP="00F11D0E">
      <w:p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SE </w:t>
      </w:r>
      <w:r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en-US"/>
        </w:rPr>
        <w:t>sunt crizeepilepticerecurente, f</w:t>
      </w:r>
      <w:r w:rsidRPr="00FD32C2">
        <w:rPr>
          <w:rFonts w:ascii="Times New Roman" w:hAnsi="Times New Roman" w:cs="Times New Roman"/>
          <w:color w:val="000000" w:themeColor="text1"/>
          <w:sz w:val="24"/>
          <w:szCs w:val="24"/>
          <w:lang w:val="ro-RO"/>
        </w:rPr>
        <w:t>ătă</w:t>
      </w:r>
      <w:r w:rsidRPr="00FD32C2">
        <w:rPr>
          <w:rFonts w:ascii="Times New Roman" w:hAnsi="Times New Roman" w:cs="Times New Roman"/>
          <w:color w:val="000000" w:themeColor="text1"/>
          <w:sz w:val="24"/>
          <w:szCs w:val="24"/>
          <w:lang w:val="en-US"/>
        </w:rPr>
        <w:t xml:space="preserve"> rec</w:t>
      </w:r>
      <w:r w:rsidRPr="00FD32C2">
        <w:rPr>
          <w:rFonts w:ascii="Times New Roman" w:hAnsi="Times New Roman" w:cs="Times New Roman"/>
          <w:color w:val="000000" w:themeColor="text1"/>
          <w:sz w:val="24"/>
          <w:szCs w:val="24"/>
          <w:lang w:val="ro-RO"/>
        </w:rPr>
        <w:t>âș</w:t>
      </w:r>
      <w:r w:rsidRPr="00FD32C2">
        <w:rPr>
          <w:rFonts w:ascii="Times New Roman" w:hAnsi="Times New Roman" w:cs="Times New Roman"/>
          <w:color w:val="000000" w:themeColor="text1"/>
          <w:sz w:val="24"/>
          <w:szCs w:val="24"/>
          <w:lang w:val="en-US"/>
        </w:rPr>
        <w:t>tigareacomplet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en-US"/>
        </w:rPr>
        <w:t xml:space="preserve"> a con</w:t>
      </w:r>
      <w:r w:rsidRPr="00FD32C2">
        <w:rPr>
          <w:rFonts w:ascii="Times New Roman" w:hAnsi="Times New Roman" w:cs="Times New Roman"/>
          <w:color w:val="000000" w:themeColor="text1"/>
          <w:sz w:val="24"/>
          <w:szCs w:val="24"/>
          <w:lang w:val="ro-RO"/>
        </w:rPr>
        <w:t>ș</w:t>
      </w:r>
      <w:r w:rsidRPr="00FD32C2">
        <w:rPr>
          <w:rFonts w:ascii="Times New Roman" w:hAnsi="Times New Roman" w:cs="Times New Roman"/>
          <w:color w:val="000000" w:themeColor="text1"/>
          <w:sz w:val="24"/>
          <w:szCs w:val="24"/>
          <w:lang w:val="en-US"/>
        </w:rPr>
        <w:t>tien</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en-US"/>
        </w:rPr>
        <w:t>ei</w:t>
      </w:r>
      <w:r w:rsidRPr="00FD32C2">
        <w:rPr>
          <w:rFonts w:ascii="Times New Roman" w:hAnsi="Times New Roman" w:cs="Times New Roman"/>
          <w:color w:val="000000" w:themeColor="text1"/>
          <w:sz w:val="24"/>
          <w:szCs w:val="24"/>
          <w:lang w:val="ro-RO"/>
        </w:rPr>
        <w:t xml:space="preserve"> înainte de începerea următoarei crize sau o activitate critică clinică / sau electrică mai mult sau mai puțin continuă, cu durata mai mare de 5 min, cu sau fără tulburare de conștiență”. </w:t>
      </w:r>
    </w:p>
    <w:p w:rsidR="000E59BF" w:rsidRDefault="000E59BF" w:rsidP="00F11D0E">
      <w:pPr>
        <w:spacing w:after="0" w:line="240" w:lineRule="auto"/>
        <w:jc w:val="both"/>
        <w:rPr>
          <w:rFonts w:ascii="Times New Roman" w:hAnsi="Times New Roman" w:cs="Times New Roman"/>
          <w:color w:val="000000" w:themeColor="text1"/>
          <w:sz w:val="24"/>
          <w:szCs w:val="24"/>
          <w:lang w:val="en-US"/>
        </w:rPr>
      </w:pPr>
    </w:p>
    <w:p w:rsidR="004F45EB" w:rsidRPr="00FD32C2" w:rsidRDefault="004F45EB" w:rsidP="00F11D0E">
      <w:p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Ultima definiție:</w:t>
      </w:r>
    </w:p>
    <w:p w:rsidR="009B41A5" w:rsidRPr="00FD32C2" w:rsidRDefault="009B41A5" w:rsidP="009B41A5">
      <w:pPr>
        <w:pStyle w:val="a3"/>
        <w:spacing w:after="0" w:line="240" w:lineRule="auto"/>
        <w:jc w:val="both"/>
        <w:rPr>
          <w:rFonts w:ascii="Times New Roman" w:hAnsi="Times New Roman" w:cs="Times New Roman"/>
          <w:color w:val="000000" w:themeColor="text1"/>
          <w:sz w:val="24"/>
          <w:szCs w:val="24"/>
          <w:lang w:val="en-US"/>
        </w:rPr>
      </w:pPr>
    </w:p>
    <w:p w:rsidR="004F45EB" w:rsidRPr="00FD32C2" w:rsidRDefault="004F45EB" w:rsidP="00322ADE">
      <w:pPr>
        <w:pStyle w:val="a3"/>
        <w:numPr>
          <w:ilvl w:val="0"/>
          <w:numId w:val="10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estedeterminat de</w:t>
      </w:r>
      <w:r w:rsidR="009B41A5" w:rsidRPr="00FD32C2">
        <w:rPr>
          <w:rFonts w:ascii="Times New Roman" w:hAnsi="Times New Roman" w:cs="Times New Roman"/>
          <w:color w:val="000000" w:themeColor="text1"/>
          <w:sz w:val="24"/>
          <w:szCs w:val="24"/>
          <w:lang w:val="en-US"/>
        </w:rPr>
        <w:t>:</w:t>
      </w:r>
    </w:p>
    <w:p w:rsidR="004F45EB" w:rsidRPr="00FD32C2" w:rsidRDefault="009B41A5" w:rsidP="00322ADE">
      <w:pPr>
        <w:pStyle w:val="a3"/>
        <w:numPr>
          <w:ilvl w:val="0"/>
          <w:numId w:val="10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O</w:t>
      </w:r>
      <w:r w:rsidR="004F45EB" w:rsidRPr="00FD32C2">
        <w:rPr>
          <w:rFonts w:ascii="Times New Roman" w:hAnsi="Times New Roman" w:cs="Times New Roman"/>
          <w:color w:val="000000" w:themeColor="text1"/>
          <w:sz w:val="24"/>
          <w:szCs w:val="24"/>
          <w:lang w:val="ro-RO"/>
        </w:rPr>
        <w:t xml:space="preserve"> activitate critică continuă clinică și / sau electrică cu durata de 5 min și </w:t>
      </w:r>
      <w:r w:rsidR="004F45EB" w:rsidRPr="00FD32C2">
        <w:rPr>
          <w:rFonts w:ascii="Times New Roman" w:hAnsi="Times New Roman" w:cs="Times New Roman"/>
          <w:color w:val="000000" w:themeColor="text1"/>
          <w:sz w:val="24"/>
          <w:szCs w:val="24"/>
          <w:lang w:val="en-US"/>
        </w:rPr>
        <w:t>maimulte minute sau</w:t>
      </w:r>
    </w:p>
    <w:p w:rsidR="004F45EB" w:rsidRPr="00FD32C2" w:rsidRDefault="004F45EB" w:rsidP="00322ADE">
      <w:pPr>
        <w:pStyle w:val="a3"/>
        <w:numPr>
          <w:ilvl w:val="0"/>
          <w:numId w:val="10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Activitate critic</w:t>
      </w:r>
      <w:r w:rsidRPr="00FD32C2">
        <w:rPr>
          <w:rFonts w:ascii="Times New Roman" w:hAnsi="Times New Roman" w:cs="Times New Roman"/>
          <w:color w:val="000000" w:themeColor="text1"/>
          <w:sz w:val="24"/>
          <w:szCs w:val="24"/>
          <w:lang w:val="ro-RO"/>
        </w:rPr>
        <w:t xml:space="preserve">ă </w:t>
      </w:r>
      <w:r w:rsidRPr="00FD32C2">
        <w:rPr>
          <w:rFonts w:ascii="Times New Roman" w:hAnsi="Times New Roman" w:cs="Times New Roman"/>
          <w:color w:val="000000" w:themeColor="text1"/>
          <w:sz w:val="24"/>
          <w:szCs w:val="24"/>
          <w:lang w:val="en-US"/>
        </w:rPr>
        <w:t>recurentăfărărevenire (reîntoarcere la starea de bază) întrecrize</w:t>
      </w:r>
    </w:p>
    <w:p w:rsidR="009B41A5" w:rsidRPr="00FD32C2" w:rsidRDefault="009B41A5" w:rsidP="00F11D0E">
      <w:pPr>
        <w:spacing w:after="0" w:line="240" w:lineRule="auto"/>
        <w:jc w:val="both"/>
        <w:rPr>
          <w:rFonts w:ascii="Times New Roman" w:hAnsi="Times New Roman" w:cs="Times New Roman"/>
          <w:color w:val="000000" w:themeColor="text1"/>
          <w:sz w:val="24"/>
          <w:szCs w:val="24"/>
          <w:lang w:val="en-US"/>
        </w:rPr>
      </w:pPr>
    </w:p>
    <w:p w:rsidR="004F45EB" w:rsidRPr="00FD32C2" w:rsidRDefault="004F45EB" w:rsidP="00F11D0E">
      <w:p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Durata de celpu</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en-US"/>
        </w:rPr>
        <w:t>in 5 min fiinddenumit</w:t>
      </w:r>
      <w:r w:rsidRPr="00FD32C2">
        <w:rPr>
          <w:rFonts w:ascii="Times New Roman" w:hAnsi="Times New Roman" w:cs="Times New Roman"/>
          <w:color w:val="000000" w:themeColor="text1"/>
          <w:sz w:val="24"/>
          <w:szCs w:val="24"/>
          <w:lang w:val="ro-RO"/>
        </w:rPr>
        <w:t>ă_„</w:t>
      </w:r>
      <w:r w:rsidRPr="00FD32C2">
        <w:rPr>
          <w:rFonts w:ascii="Times New Roman" w:hAnsi="Times New Roman" w:cs="Times New Roman"/>
          <w:color w:val="000000" w:themeColor="text1"/>
          <w:sz w:val="24"/>
          <w:szCs w:val="24"/>
          <w:lang w:val="en-US"/>
        </w:rPr>
        <w:t xml:space="preserve">SE </w:t>
      </w:r>
      <w:r w:rsidRPr="00FD32C2">
        <w:rPr>
          <w:rFonts w:ascii="Times New Roman" w:hAnsi="Times New Roman" w:cs="Times New Roman"/>
          <w:color w:val="000000" w:themeColor="text1"/>
          <w:sz w:val="24"/>
          <w:szCs w:val="24"/>
          <w:lang w:val="ro-RO"/>
        </w:rPr>
        <w:t>incipient”_primele semne ale SE_„SE iminent”.</w:t>
      </w:r>
    </w:p>
    <w:p w:rsidR="009B41A5" w:rsidRPr="00FD32C2" w:rsidRDefault="009B41A5" w:rsidP="009B41A5">
      <w:pPr>
        <w:pStyle w:val="a3"/>
        <w:spacing w:after="0" w:line="240" w:lineRule="auto"/>
        <w:jc w:val="both"/>
        <w:rPr>
          <w:rFonts w:ascii="Times New Roman" w:hAnsi="Times New Roman" w:cs="Times New Roman"/>
          <w:color w:val="000000" w:themeColor="text1"/>
          <w:sz w:val="24"/>
          <w:szCs w:val="24"/>
          <w:lang w:val="en-US"/>
        </w:rPr>
      </w:pP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este diferit de crizele seriate (crize repetate între care conștiența este redobândită). Dar acestea des evoluează spre SE.</w:t>
      </w:r>
    </w:p>
    <w:p w:rsidR="009B41A5" w:rsidRPr="00FD32C2" w:rsidRDefault="009B41A5" w:rsidP="00F11D0E">
      <w:pPr>
        <w:spacing w:after="0" w:line="240" w:lineRule="auto"/>
        <w:jc w:val="both"/>
        <w:rPr>
          <w:rFonts w:ascii="Times New Roman" w:hAnsi="Times New Roman" w:cs="Times New Roman"/>
          <w:b/>
          <w:bCs/>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Cauzele SE:</w:t>
      </w:r>
    </w:p>
    <w:p w:rsidR="000E59BF" w:rsidRPr="000E59BF" w:rsidRDefault="000E59BF" w:rsidP="000E59BF">
      <w:pPr>
        <w:pStyle w:val="a3"/>
        <w:spacing w:after="0" w:line="240" w:lineRule="auto"/>
        <w:jc w:val="both"/>
        <w:rPr>
          <w:rFonts w:ascii="Times New Roman" w:hAnsi="Times New Roman" w:cs="Times New Roman"/>
          <w:color w:val="000000" w:themeColor="text1"/>
          <w:sz w:val="24"/>
          <w:szCs w:val="24"/>
        </w:rPr>
      </w:pP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Procese acute:</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m</w:t>
      </w:r>
      <w:r w:rsidR="008C67AA" w:rsidRPr="00FD32C2">
        <w:rPr>
          <w:rFonts w:ascii="Times New Roman" w:hAnsi="Times New Roman" w:cs="Times New Roman"/>
          <w:color w:val="000000" w:themeColor="text1"/>
          <w:sz w:val="24"/>
          <w:szCs w:val="24"/>
          <w:lang w:val="ro-RO"/>
        </w:rPr>
        <w:t>etabolice</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sepsis</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infecții SNC</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stroke</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traume craniuocerebrale</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medicamente (noi, cu toxicitate sau sevraj) </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noncompleanță la drogurile antiepileptice</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encefalopatie hipertensivă</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encefalopatie autoimună</w:t>
      </w:r>
    </w:p>
    <w:p w:rsidR="004F45EB" w:rsidRPr="00FD32C2" w:rsidRDefault="004F45EB" w:rsidP="00322ADE">
      <w:pPr>
        <w:pStyle w:val="a3"/>
        <w:numPr>
          <w:ilvl w:val="0"/>
          <w:numId w:val="10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sindroame paraneoplazice</w:t>
      </w:r>
    </w:p>
    <w:p w:rsidR="004F45EB" w:rsidRPr="00FD32C2" w:rsidRDefault="004F45EB" w:rsidP="00F11D0E">
      <w:pPr>
        <w:pStyle w:val="a3"/>
        <w:spacing w:after="0" w:line="240" w:lineRule="auto"/>
        <w:jc w:val="both"/>
        <w:rPr>
          <w:rFonts w:ascii="Times New Roman" w:hAnsi="Times New Roman" w:cs="Times New Roman"/>
          <w:color w:val="000000" w:themeColor="text1"/>
          <w:sz w:val="24"/>
          <w:szCs w:val="24"/>
        </w:rPr>
      </w:pP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Procese cronice:</w:t>
      </w:r>
    </w:p>
    <w:p w:rsidR="00573E84" w:rsidRPr="00FD32C2" w:rsidRDefault="004F45EB" w:rsidP="00322ADE">
      <w:pPr>
        <w:pStyle w:val="a3"/>
        <w:numPr>
          <w:ilvl w:val="0"/>
          <w:numId w:val="10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w:t>
      </w:r>
      <w:r w:rsidR="008C67AA" w:rsidRPr="00FD32C2">
        <w:rPr>
          <w:rFonts w:ascii="Times New Roman" w:hAnsi="Times New Roman" w:cs="Times New Roman"/>
          <w:color w:val="000000" w:themeColor="text1"/>
          <w:sz w:val="24"/>
          <w:szCs w:val="24"/>
          <w:lang w:val="ro-RO"/>
        </w:rPr>
        <w:t xml:space="preserve">pilepsie preexistentă (efectul crizelor sau sevraj de </w:t>
      </w:r>
      <w:r w:rsidRPr="00FD32C2">
        <w:rPr>
          <w:rFonts w:ascii="Times New Roman" w:hAnsi="Times New Roman" w:cs="Times New Roman"/>
          <w:color w:val="000000" w:themeColor="text1"/>
          <w:sz w:val="24"/>
          <w:szCs w:val="24"/>
          <w:lang w:val="ro-RO"/>
        </w:rPr>
        <w:t>droguri antiepileptice</w:t>
      </w:r>
      <w:r w:rsidR="008C67AA" w:rsidRPr="00FD32C2">
        <w:rPr>
          <w:rFonts w:ascii="Times New Roman" w:hAnsi="Times New Roman" w:cs="Times New Roman"/>
          <w:color w:val="000000" w:themeColor="text1"/>
          <w:sz w:val="24"/>
          <w:szCs w:val="24"/>
          <w:lang w:val="ro-RO"/>
        </w:rPr>
        <w:t>)</w:t>
      </w:r>
    </w:p>
    <w:p w:rsidR="00573E84" w:rsidRPr="00FD32C2" w:rsidRDefault="004F45EB" w:rsidP="00322ADE">
      <w:pPr>
        <w:pStyle w:val="a3"/>
        <w:numPr>
          <w:ilvl w:val="0"/>
          <w:numId w:val="104"/>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w:t>
      </w:r>
      <w:r w:rsidR="008C67AA" w:rsidRPr="00FD32C2">
        <w:rPr>
          <w:rFonts w:ascii="Times New Roman" w:hAnsi="Times New Roman" w:cs="Times New Roman"/>
          <w:color w:val="000000" w:themeColor="text1"/>
          <w:sz w:val="24"/>
          <w:szCs w:val="24"/>
          <w:lang w:val="ro-RO"/>
        </w:rPr>
        <w:t>buz cronic de etanol</w:t>
      </w:r>
    </w:p>
    <w:p w:rsidR="00573E84" w:rsidRPr="00FD32C2" w:rsidRDefault="004F45EB" w:rsidP="00322ADE">
      <w:pPr>
        <w:pStyle w:val="a3"/>
        <w:numPr>
          <w:ilvl w:val="0"/>
          <w:numId w:val="104"/>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w:t>
      </w:r>
      <w:r w:rsidR="008C67AA" w:rsidRPr="00FD32C2">
        <w:rPr>
          <w:rFonts w:ascii="Times New Roman" w:hAnsi="Times New Roman" w:cs="Times New Roman"/>
          <w:color w:val="000000" w:themeColor="text1"/>
          <w:sz w:val="24"/>
          <w:szCs w:val="24"/>
          <w:lang w:val="ro-RO"/>
        </w:rPr>
        <w:t>umori ale SNC</w:t>
      </w:r>
    </w:p>
    <w:p w:rsidR="00573E84" w:rsidRPr="00FD32C2" w:rsidRDefault="004F45EB" w:rsidP="00322ADE">
      <w:pPr>
        <w:pStyle w:val="a3"/>
        <w:numPr>
          <w:ilvl w:val="0"/>
          <w:numId w:val="10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w:t>
      </w:r>
      <w:r w:rsidR="008C67AA" w:rsidRPr="00FD32C2">
        <w:rPr>
          <w:rFonts w:ascii="Times New Roman" w:hAnsi="Times New Roman" w:cs="Times New Roman"/>
          <w:color w:val="000000" w:themeColor="text1"/>
          <w:sz w:val="24"/>
          <w:szCs w:val="24"/>
          <w:lang w:val="ro-RO"/>
        </w:rPr>
        <w:t>atologie probabilă a SNC (stroke, abcese, TCC, displazie corticală ș.a.</w:t>
      </w:r>
    </w:p>
    <w:p w:rsidR="004F45EB" w:rsidRPr="00FD32C2" w:rsidRDefault="004F45EB" w:rsidP="00F11D0E">
      <w:pPr>
        <w:pStyle w:val="a3"/>
        <w:spacing w:after="0" w:line="240" w:lineRule="auto"/>
        <w:ind w:left="1440"/>
        <w:jc w:val="both"/>
        <w:rPr>
          <w:rFonts w:ascii="Times New Roman" w:hAnsi="Times New Roman" w:cs="Times New Roman"/>
          <w:color w:val="000000" w:themeColor="text1"/>
          <w:sz w:val="24"/>
          <w:szCs w:val="24"/>
          <w:lang w:val="en-US"/>
        </w:rPr>
      </w:pP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Particularități importante la copil:</w:t>
      </w:r>
    </w:p>
    <w:p w:rsidR="004F45EB" w:rsidRPr="00FD32C2" w:rsidRDefault="004F45EB" w:rsidP="00322ADE">
      <w:pPr>
        <w:pStyle w:val="a3"/>
        <w:numPr>
          <w:ilvl w:val="0"/>
          <w:numId w:val="10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mai frecvent se întâlnește SE acut simptomatic</w:t>
      </w:r>
    </w:p>
    <w:p w:rsidR="004F45EB" w:rsidRPr="00FD32C2" w:rsidRDefault="004F45EB" w:rsidP="00322ADE">
      <w:pPr>
        <w:pStyle w:val="a3"/>
        <w:numPr>
          <w:ilvl w:val="0"/>
          <w:numId w:val="10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convulsiile febrile prelungite – cea mai frecventă cauză</w:t>
      </w:r>
    </w:p>
    <w:p w:rsidR="004F45EB" w:rsidRPr="00FD32C2" w:rsidRDefault="004F45EB" w:rsidP="00322ADE">
      <w:pPr>
        <w:pStyle w:val="a3"/>
        <w:numPr>
          <w:ilvl w:val="0"/>
          <w:numId w:val="105"/>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 xml:space="preserve">cauze frecvente la copii: </w:t>
      </w:r>
    </w:p>
    <w:p w:rsidR="004F45EB" w:rsidRPr="00FD32C2" w:rsidRDefault="008C67AA" w:rsidP="00322ADE">
      <w:pPr>
        <w:pStyle w:val="a3"/>
        <w:numPr>
          <w:ilvl w:val="0"/>
          <w:numId w:val="10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infecțiile SNC (în special meningita bacteriană)</w:t>
      </w:r>
    </w:p>
    <w:p w:rsidR="004F45EB" w:rsidRPr="00FD32C2" w:rsidRDefault="004F45EB" w:rsidP="00322ADE">
      <w:pPr>
        <w:pStyle w:val="a3"/>
        <w:numPr>
          <w:ilvl w:val="0"/>
          <w:numId w:val="10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e</w:t>
      </w:r>
      <w:r w:rsidRPr="00FD32C2">
        <w:rPr>
          <w:rFonts w:ascii="Times New Roman" w:hAnsi="Times New Roman" w:cs="Times New Roman"/>
          <w:color w:val="000000" w:themeColor="text1"/>
          <w:sz w:val="24"/>
          <w:szCs w:val="24"/>
          <w:lang w:val="ro-RO"/>
        </w:rPr>
        <w:t>rorile înnăscute de metabolism</w:t>
      </w:r>
    </w:p>
    <w:p w:rsidR="004F45EB" w:rsidRPr="00FD32C2" w:rsidRDefault="004F45EB" w:rsidP="00322ADE">
      <w:pPr>
        <w:pStyle w:val="a3"/>
        <w:numPr>
          <w:ilvl w:val="0"/>
          <w:numId w:val="10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ingestia unor substanțe</w:t>
      </w:r>
    </w:p>
    <w:p w:rsidR="00DF49DF" w:rsidRPr="00FD32C2" w:rsidRDefault="00DF49DF" w:rsidP="00F11D0E">
      <w:pPr>
        <w:spacing w:after="0" w:line="240" w:lineRule="auto"/>
        <w:jc w:val="both"/>
        <w:rPr>
          <w:rFonts w:ascii="Times New Roman" w:hAnsi="Times New Roman" w:cs="Times New Roman"/>
          <w:b/>
          <w:bCs/>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Aspecte patogenetice </w:t>
      </w:r>
    </w:p>
    <w:p w:rsidR="000E59BF" w:rsidRDefault="000E59BF" w:rsidP="00F11D0E">
      <w:pPr>
        <w:spacing w:after="0" w:line="240" w:lineRule="auto"/>
        <w:jc w:val="both"/>
        <w:rPr>
          <w:rFonts w:ascii="Times New Roman" w:hAnsi="Times New Roman" w:cs="Times New Roman"/>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Mecanismul de apariție a leziunilor cerebrale – secundare SE</w:t>
      </w: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Prima cale:</w:t>
      </w:r>
    </w:p>
    <w:p w:rsidR="004F45EB" w:rsidRPr="00FD32C2" w:rsidRDefault="004F45EB" w:rsidP="00322ADE">
      <w:pPr>
        <w:pStyle w:val="a3"/>
        <w:numPr>
          <w:ilvl w:val="0"/>
          <w:numId w:val="10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Criză prelungită, continuă</w:t>
      </w:r>
    </w:p>
    <w:p w:rsidR="004F45EB" w:rsidRPr="00FD32C2" w:rsidRDefault="004F45EB" w:rsidP="00322ADE">
      <w:pPr>
        <w:pStyle w:val="a3"/>
        <w:numPr>
          <w:ilvl w:val="0"/>
          <w:numId w:val="10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hipoxie la nivel neuronal</w:t>
      </w:r>
    </w:p>
    <w:p w:rsidR="004F45EB" w:rsidRPr="00FD32C2" w:rsidRDefault="004F45EB" w:rsidP="00322ADE">
      <w:pPr>
        <w:pStyle w:val="a3"/>
        <w:numPr>
          <w:ilvl w:val="0"/>
          <w:numId w:val="10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consum crescut energetic</w:t>
      </w:r>
    </w:p>
    <w:p w:rsidR="004F45EB" w:rsidRPr="00FD32C2" w:rsidRDefault="004F45EB" w:rsidP="00322ADE">
      <w:pPr>
        <w:pStyle w:val="a3"/>
        <w:numPr>
          <w:ilvl w:val="0"/>
          <w:numId w:val="10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aport insuficient de O2 și glucoză la nivel cerebral</w:t>
      </w:r>
    </w:p>
    <w:p w:rsidR="004F45EB" w:rsidRPr="00FD32C2" w:rsidRDefault="004F45EB" w:rsidP="00322ADE">
      <w:pPr>
        <w:pStyle w:val="a3"/>
        <w:numPr>
          <w:ilvl w:val="0"/>
          <w:numId w:val="10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distrugeri neuronale progresive, definitive</w:t>
      </w: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Calea a doua:</w:t>
      </w:r>
    </w:p>
    <w:p w:rsidR="004F45EB" w:rsidRPr="00FD32C2" w:rsidRDefault="004F45EB" w:rsidP="00322ADE">
      <w:pPr>
        <w:pStyle w:val="a3"/>
        <w:numPr>
          <w:ilvl w:val="0"/>
          <w:numId w:val="10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Criză prelungită, continuă</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edem cerebral perifocal</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vazoplegie cu scăderea perfuziei cerebrale</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hipoxie</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distrugeri neuronale</w:t>
      </w: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Calea a treea:</w:t>
      </w:r>
    </w:p>
    <w:p w:rsidR="004F45EB" w:rsidRPr="00FD32C2" w:rsidRDefault="004F45EB" w:rsidP="00322ADE">
      <w:pPr>
        <w:pStyle w:val="a3"/>
        <w:numPr>
          <w:ilvl w:val="0"/>
          <w:numId w:val="10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Criză prelungită, continuă</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creștere marcată a cateholaminelor</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acidoză</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hipoglicemie</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tulburări vegetative</w:t>
      </w:r>
    </w:p>
    <w:p w:rsidR="004F45EB" w:rsidRPr="00FD32C2" w:rsidRDefault="004F45EB" w:rsidP="00322ADE">
      <w:pPr>
        <w:pStyle w:val="a3"/>
        <w:numPr>
          <w:ilvl w:val="0"/>
          <w:numId w:val="10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distrugeri neuronale</w:t>
      </w:r>
    </w:p>
    <w:p w:rsidR="009B41A5" w:rsidRPr="00FD32C2" w:rsidRDefault="009B41A5" w:rsidP="00F11D0E">
      <w:pPr>
        <w:spacing w:after="0" w:line="240" w:lineRule="auto"/>
        <w:jc w:val="both"/>
        <w:rPr>
          <w:rFonts w:ascii="Times New Roman" w:hAnsi="Times New Roman" w:cs="Times New Roman"/>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Orice criză epileptică promovează epileptogeneza, apariția crizelor recurente, soldate cu influx de apă și cationi la nivel neuronal, apariția edemului perilezional, care duce la distrugerea celulelor.</w:t>
      </w: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en-US"/>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Clasificare</w:t>
      </w: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Clasificarea SE (Ghidurile NISE 2012)</w:t>
      </w:r>
    </w:p>
    <w:p w:rsidR="004F45EB" w:rsidRPr="00FD32C2" w:rsidRDefault="004F45EB" w:rsidP="00322ADE">
      <w:pPr>
        <w:pStyle w:val="a3"/>
        <w:numPr>
          <w:ilvl w:val="0"/>
          <w:numId w:val="11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generalizat convulsiv (</w:t>
      </w:r>
      <w:r w:rsidR="008C67AA" w:rsidRPr="00FD32C2">
        <w:rPr>
          <w:rFonts w:ascii="Times New Roman" w:hAnsi="Times New Roman" w:cs="Times New Roman"/>
          <w:color w:val="000000" w:themeColor="text1"/>
          <w:sz w:val="24"/>
          <w:szCs w:val="24"/>
          <w:lang w:val="ro-RO"/>
        </w:rPr>
        <w:t>SE_GC</w:t>
      </w:r>
      <w:r w:rsidRPr="00FD32C2">
        <w:rPr>
          <w:rFonts w:ascii="Times New Roman" w:hAnsi="Times New Roman" w:cs="Times New Roman"/>
          <w:color w:val="000000" w:themeColor="text1"/>
          <w:sz w:val="24"/>
          <w:szCs w:val="24"/>
          <w:lang w:val="ro-RO"/>
        </w:rPr>
        <w:t>)</w:t>
      </w:r>
    </w:p>
    <w:p w:rsidR="004F45EB" w:rsidRPr="00FD32C2" w:rsidRDefault="004F45EB" w:rsidP="00322ADE">
      <w:pPr>
        <w:pStyle w:val="a3"/>
        <w:numPr>
          <w:ilvl w:val="0"/>
          <w:numId w:val="11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subtil</w:t>
      </w:r>
    </w:p>
    <w:p w:rsidR="004F45EB" w:rsidRPr="00FD32C2" w:rsidRDefault="004F45EB" w:rsidP="00322ADE">
      <w:pPr>
        <w:pStyle w:val="a3"/>
        <w:numPr>
          <w:ilvl w:val="0"/>
          <w:numId w:val="11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non-convulsiv (</w:t>
      </w:r>
      <w:r w:rsidR="008C67AA" w:rsidRPr="00FD32C2">
        <w:rPr>
          <w:rFonts w:ascii="Times New Roman" w:hAnsi="Times New Roman" w:cs="Times New Roman"/>
          <w:color w:val="000000" w:themeColor="text1"/>
          <w:sz w:val="24"/>
          <w:szCs w:val="24"/>
          <w:lang w:val="ro-RO"/>
        </w:rPr>
        <w:t>SE_NC</w:t>
      </w:r>
      <w:r w:rsidRPr="00FD32C2">
        <w:rPr>
          <w:rFonts w:ascii="Times New Roman" w:hAnsi="Times New Roman" w:cs="Times New Roman"/>
          <w:color w:val="000000" w:themeColor="text1"/>
          <w:sz w:val="24"/>
          <w:szCs w:val="24"/>
          <w:lang w:val="ro-RO"/>
        </w:rPr>
        <w:t>), (include SE absență și SE parțial complex</w:t>
      </w:r>
      <w:r w:rsidRPr="00FD32C2">
        <w:rPr>
          <w:rFonts w:ascii="Times New Roman" w:hAnsi="Times New Roman" w:cs="Times New Roman"/>
          <w:color w:val="000000" w:themeColor="text1"/>
          <w:sz w:val="24"/>
          <w:szCs w:val="24"/>
          <w:lang w:val="en-US"/>
        </w:rPr>
        <w:t>)</w:t>
      </w:r>
    </w:p>
    <w:p w:rsidR="004F45EB" w:rsidRPr="00FD32C2" w:rsidRDefault="004F45EB" w:rsidP="00322ADE">
      <w:pPr>
        <w:pStyle w:val="a3"/>
        <w:numPr>
          <w:ilvl w:val="0"/>
          <w:numId w:val="11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parțial simplu (Treiman et.al.</w:t>
      </w:r>
      <w:r w:rsidRPr="00FD32C2">
        <w:rPr>
          <w:rFonts w:ascii="Times New Roman" w:hAnsi="Times New Roman" w:cs="Times New Roman"/>
          <w:color w:val="000000" w:themeColor="text1"/>
          <w:sz w:val="24"/>
          <w:szCs w:val="24"/>
          <w:lang w:val="en-US"/>
        </w:rPr>
        <w:t>, 2005</w:t>
      </w:r>
      <w:r w:rsidRPr="00FD32C2">
        <w:rPr>
          <w:rFonts w:ascii="Times New Roman" w:hAnsi="Times New Roman" w:cs="Times New Roman"/>
          <w:color w:val="000000" w:themeColor="text1"/>
          <w:sz w:val="24"/>
          <w:szCs w:val="24"/>
          <w:lang w:val="ro-RO"/>
        </w:rPr>
        <w:t>)</w:t>
      </w: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subtil</w:t>
      </w:r>
    </w:p>
    <w:p w:rsidR="004F45EB" w:rsidRPr="00FD32C2" w:rsidRDefault="004F45EB" w:rsidP="00322ADE">
      <w:pPr>
        <w:pStyle w:val="a3"/>
        <w:numPr>
          <w:ilvl w:val="0"/>
          <w:numId w:val="1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reprezintă o activitate electrică cerebrală de tip SE, dar cu corespondent motor fragmentar sau chiar absent</w:t>
      </w:r>
    </w:p>
    <w:p w:rsidR="004F45EB" w:rsidRPr="00FD32C2" w:rsidRDefault="004F45EB" w:rsidP="00322ADE">
      <w:pPr>
        <w:pStyle w:val="a3"/>
        <w:numPr>
          <w:ilvl w:val="0"/>
          <w:numId w:val="1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w:t>
      </w:r>
      <w:r w:rsidRPr="00FD32C2">
        <w:rPr>
          <w:rFonts w:ascii="Times New Roman" w:hAnsi="Times New Roman" w:cs="Times New Roman"/>
          <w:color w:val="000000" w:themeColor="text1"/>
          <w:sz w:val="24"/>
          <w:szCs w:val="24"/>
          <w:lang w:val="ro-RO"/>
        </w:rPr>
        <w:t xml:space="preserve">erminologia este confuză, deoarece SE subtil des este înclus ca tip de SE_NC  </w:t>
      </w:r>
    </w:p>
    <w:p w:rsidR="004F45EB" w:rsidRPr="00FD32C2" w:rsidRDefault="004F45EB" w:rsidP="00322ADE">
      <w:pPr>
        <w:pStyle w:val="a3"/>
        <w:numPr>
          <w:ilvl w:val="0"/>
          <w:numId w:val="1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p</w:t>
      </w:r>
      <w:r w:rsidRPr="00FD32C2">
        <w:rPr>
          <w:rFonts w:ascii="Times New Roman" w:hAnsi="Times New Roman" w:cs="Times New Roman"/>
          <w:color w:val="000000" w:themeColor="text1"/>
          <w:sz w:val="24"/>
          <w:szCs w:val="24"/>
          <w:lang w:val="ro-RO"/>
        </w:rPr>
        <w:t>rin definiția sa este diferențiat de alte tipuri de SE_NC</w:t>
      </w:r>
    </w:p>
    <w:p w:rsidR="004F45EB" w:rsidRPr="00FD32C2" w:rsidRDefault="004F45EB" w:rsidP="00322ADE">
      <w:pPr>
        <w:pStyle w:val="a3"/>
        <w:numPr>
          <w:ilvl w:val="0"/>
          <w:numId w:val="1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e</w:t>
      </w:r>
      <w:r w:rsidRPr="00FD32C2">
        <w:rPr>
          <w:rFonts w:ascii="Times New Roman" w:hAnsi="Times New Roman" w:cs="Times New Roman"/>
          <w:color w:val="000000" w:themeColor="text1"/>
          <w:sz w:val="24"/>
          <w:szCs w:val="24"/>
          <w:lang w:val="ro-RO"/>
        </w:rPr>
        <w:t>ste considerat stadiul major al SE_GC</w:t>
      </w:r>
    </w:p>
    <w:p w:rsidR="004F45EB" w:rsidRPr="00FD32C2" w:rsidRDefault="004F45EB" w:rsidP="00322ADE">
      <w:pPr>
        <w:pStyle w:val="a3"/>
        <w:numPr>
          <w:ilvl w:val="0"/>
          <w:numId w:val="1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w:t>
      </w:r>
      <w:r w:rsidRPr="00FD32C2">
        <w:rPr>
          <w:rFonts w:ascii="Times New Roman" w:hAnsi="Times New Roman" w:cs="Times New Roman"/>
          <w:color w:val="000000" w:themeColor="text1"/>
          <w:sz w:val="24"/>
          <w:szCs w:val="24"/>
          <w:lang w:val="ro-RO"/>
        </w:rPr>
        <w:t>pre deosebire de SE_NC prognosticul este mult mai sever.</w:t>
      </w:r>
    </w:p>
    <w:p w:rsidR="00573E84" w:rsidRPr="00FD32C2" w:rsidRDefault="00573E84"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După semiologie:</w:t>
      </w:r>
    </w:p>
    <w:p w:rsidR="0000231A" w:rsidRPr="00FD32C2" w:rsidRDefault="0000231A" w:rsidP="00322ADE">
      <w:pPr>
        <w:pStyle w:val="a3"/>
        <w:numPr>
          <w:ilvl w:val="0"/>
          <w:numId w:val="10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Cu simptome motorii predominante:</w:t>
      </w:r>
    </w:p>
    <w:p w:rsidR="00573E84" w:rsidRPr="00FD32C2" w:rsidRDefault="00573E84" w:rsidP="00322ADE">
      <w:pPr>
        <w:pStyle w:val="a3"/>
        <w:numPr>
          <w:ilvl w:val="0"/>
          <w:numId w:val="11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convulsivant</w:t>
      </w:r>
      <w:r w:rsidR="0000231A" w:rsidRPr="00FD32C2">
        <w:rPr>
          <w:rFonts w:ascii="Times New Roman" w:hAnsi="Times New Roman" w:cs="Times New Roman"/>
          <w:color w:val="000000" w:themeColor="text1"/>
          <w:sz w:val="24"/>
          <w:szCs w:val="24"/>
          <w:lang w:val="en-US"/>
        </w:rPr>
        <w:t>(generalizat, focal cu evoluțieîn focal bilateral, necunoscut)</w:t>
      </w:r>
    </w:p>
    <w:p w:rsidR="0000231A" w:rsidRPr="00FD32C2" w:rsidRDefault="0000231A" w:rsidP="00322ADE">
      <w:pPr>
        <w:pStyle w:val="a3"/>
        <w:numPr>
          <w:ilvl w:val="0"/>
          <w:numId w:val="11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mioclonic (cu saufărăcomă)</w:t>
      </w:r>
    </w:p>
    <w:p w:rsidR="0000231A" w:rsidRPr="00FD32C2" w:rsidRDefault="0000231A" w:rsidP="00322ADE">
      <w:pPr>
        <w:pStyle w:val="a3"/>
        <w:numPr>
          <w:ilvl w:val="0"/>
          <w:numId w:val="11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focal motor (cu crizemotoriifocalerepetate, PCE, status adversiv, status oculoclonic, parezăictală)</w:t>
      </w:r>
    </w:p>
    <w:p w:rsidR="0000231A" w:rsidRPr="00FD32C2" w:rsidRDefault="0000231A" w:rsidP="00322ADE">
      <w:pPr>
        <w:pStyle w:val="a3"/>
        <w:numPr>
          <w:ilvl w:val="0"/>
          <w:numId w:val="11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tonic</w:t>
      </w:r>
    </w:p>
    <w:p w:rsidR="0000231A" w:rsidRPr="00FD32C2" w:rsidRDefault="0000231A" w:rsidP="00322ADE">
      <w:pPr>
        <w:pStyle w:val="a3"/>
        <w:numPr>
          <w:ilvl w:val="0"/>
          <w:numId w:val="11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hiperkinetic</w:t>
      </w:r>
    </w:p>
    <w:p w:rsidR="0000231A" w:rsidRPr="00FD32C2" w:rsidRDefault="0000231A" w:rsidP="00322ADE">
      <w:pPr>
        <w:pStyle w:val="a3"/>
        <w:numPr>
          <w:ilvl w:val="0"/>
          <w:numId w:val="100"/>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Fără simptome motorii predominante:</w:t>
      </w:r>
    </w:p>
    <w:p w:rsidR="00573E84" w:rsidRPr="00FD32C2" w:rsidRDefault="00573E84" w:rsidP="00322ADE">
      <w:pPr>
        <w:pStyle w:val="a3"/>
        <w:numPr>
          <w:ilvl w:val="0"/>
          <w:numId w:val="10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non-convulsivant</w:t>
      </w:r>
      <w:r w:rsidR="0000231A" w:rsidRPr="00FD32C2">
        <w:rPr>
          <w:rFonts w:ascii="Times New Roman" w:hAnsi="Times New Roman" w:cs="Times New Roman"/>
          <w:color w:val="000000" w:themeColor="text1"/>
          <w:sz w:val="24"/>
          <w:szCs w:val="24"/>
          <w:lang w:val="en-US"/>
        </w:rPr>
        <w:t xml:space="preserve"> cu comă</w:t>
      </w:r>
    </w:p>
    <w:p w:rsidR="0000231A" w:rsidRPr="00FD32C2" w:rsidRDefault="0000231A" w:rsidP="00322ADE">
      <w:pPr>
        <w:pStyle w:val="a3"/>
        <w:numPr>
          <w:ilvl w:val="0"/>
          <w:numId w:val="10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non-convulsivantfărăcomă</w:t>
      </w:r>
    </w:p>
    <w:p w:rsidR="0000231A" w:rsidRPr="00FD32C2" w:rsidRDefault="0000231A" w:rsidP="00322ADE">
      <w:pPr>
        <w:pStyle w:val="a3"/>
        <w:numPr>
          <w:ilvl w:val="0"/>
          <w:numId w:val="11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generalizat (status absențetipice, atipice, mioclonice)</w:t>
      </w:r>
    </w:p>
    <w:p w:rsidR="0000231A" w:rsidRPr="00FD32C2" w:rsidRDefault="0000231A" w:rsidP="00322ADE">
      <w:pPr>
        <w:pStyle w:val="a3"/>
        <w:numPr>
          <w:ilvl w:val="0"/>
          <w:numId w:val="11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focal (fărăafectareaconștienței, status afazic, cu afectareaconștienței)</w:t>
      </w:r>
    </w:p>
    <w:p w:rsidR="0000231A" w:rsidRPr="00FD32C2" w:rsidRDefault="0000231A" w:rsidP="00322ADE">
      <w:pPr>
        <w:pStyle w:val="a3"/>
        <w:numPr>
          <w:ilvl w:val="0"/>
          <w:numId w:val="11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necunoscut (focal saugeneralizat)</w:t>
      </w:r>
    </w:p>
    <w:p w:rsidR="0000231A" w:rsidRPr="00FD32C2" w:rsidRDefault="0000231A" w:rsidP="00322ADE">
      <w:pPr>
        <w:pStyle w:val="a3"/>
        <w:numPr>
          <w:ilvl w:val="0"/>
          <w:numId w:val="12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autonom</w:t>
      </w:r>
    </w:p>
    <w:p w:rsidR="00DF49DF" w:rsidRPr="00FD32C2" w:rsidRDefault="00DF49DF" w:rsidP="00F11D0E">
      <w:pPr>
        <w:spacing w:after="0" w:line="240" w:lineRule="auto"/>
        <w:jc w:val="both"/>
        <w:rPr>
          <w:rFonts w:ascii="Times New Roman" w:hAnsi="Times New Roman" w:cs="Times New Roman"/>
          <w:b/>
          <w:bCs/>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Manifestări clinice </w:t>
      </w: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convulsivant</w:t>
      </w:r>
      <w:r w:rsidR="00573E84" w:rsidRPr="00FD32C2">
        <w:rPr>
          <w:rFonts w:ascii="Times New Roman" w:hAnsi="Times New Roman" w:cs="Times New Roman"/>
          <w:color w:val="000000" w:themeColor="text1"/>
          <w:sz w:val="24"/>
          <w:szCs w:val="24"/>
          <w:lang w:val="ro-RO"/>
        </w:rPr>
        <w:t xml:space="preserve"> (cu simptome motorii predominante)</w:t>
      </w:r>
      <w:r w:rsidRPr="00FD32C2">
        <w:rPr>
          <w:rFonts w:ascii="Times New Roman" w:hAnsi="Times New Roman" w:cs="Times New Roman"/>
          <w:color w:val="000000" w:themeColor="text1"/>
          <w:sz w:val="24"/>
          <w:szCs w:val="24"/>
          <w:lang w:val="ro-RO"/>
        </w:rPr>
        <w:t xml:space="preserve"> – caracteristici</w:t>
      </w:r>
      <w:r w:rsidR="00573E84" w:rsidRPr="00FD32C2">
        <w:rPr>
          <w:rFonts w:ascii="Times New Roman" w:hAnsi="Times New Roman" w:cs="Times New Roman"/>
          <w:color w:val="000000" w:themeColor="text1"/>
          <w:sz w:val="24"/>
          <w:szCs w:val="24"/>
          <w:lang w:val="ro-RO"/>
        </w:rPr>
        <w:t>:</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convulsii asociate cu mișcări ritmice ale extremităților</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semne specifice SE generalizat convulsivant (SE_GC)</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afectarea statusului mental: comă, letargie, confuzie</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pot exista deficite neurologice postictale – cu durată de ore sau zile (paralizia Todd)</w:t>
      </w:r>
    </w:p>
    <w:p w:rsidR="004F45EB" w:rsidRPr="00FD32C2" w:rsidRDefault="004F45EB" w:rsidP="00F11D0E">
      <w:pPr>
        <w:pStyle w:val="a3"/>
        <w:spacing w:after="0" w:line="240" w:lineRule="auto"/>
        <w:jc w:val="both"/>
        <w:rPr>
          <w:rFonts w:ascii="Times New Roman" w:hAnsi="Times New Roman" w:cs="Times New Roman"/>
          <w:color w:val="000000" w:themeColor="text1"/>
          <w:sz w:val="24"/>
          <w:szCs w:val="24"/>
          <w:lang w:val="en-US"/>
        </w:rPr>
      </w:pPr>
    </w:p>
    <w:p w:rsidR="004F45EB" w:rsidRPr="00FD32C2" w:rsidRDefault="004F45EB" w:rsidP="00322ADE">
      <w:pPr>
        <w:pStyle w:val="a3"/>
        <w:numPr>
          <w:ilvl w:val="0"/>
          <w:numId w:val="10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SE_NC</w:t>
      </w:r>
      <w:r w:rsidR="00573E84" w:rsidRPr="00FD32C2">
        <w:rPr>
          <w:rFonts w:ascii="Times New Roman" w:hAnsi="Times New Roman" w:cs="Times New Roman"/>
          <w:color w:val="000000" w:themeColor="text1"/>
          <w:sz w:val="24"/>
          <w:szCs w:val="24"/>
          <w:lang w:val="ro-RO"/>
        </w:rPr>
        <w:t xml:space="preserve"> (fără simptome motorii predominante)</w:t>
      </w:r>
      <w:r w:rsidRPr="00FD32C2">
        <w:rPr>
          <w:rFonts w:ascii="Times New Roman" w:hAnsi="Times New Roman" w:cs="Times New Roman"/>
          <w:color w:val="000000" w:themeColor="text1"/>
          <w:sz w:val="24"/>
          <w:szCs w:val="24"/>
          <w:lang w:val="ro-RO"/>
        </w:rPr>
        <w:t xml:space="preserve"> – caracteristici:</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activitate critică evidențiabilă prin EEG, dar fără manifestări clinice asociare cu SE_GC</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cazurile tipice ale SE_NC se manifestă prin:</w:t>
      </w:r>
    </w:p>
    <w:p w:rsidR="004F45EB" w:rsidRPr="00FD32C2" w:rsidRDefault="004F45EB" w:rsidP="00322ADE">
      <w:pPr>
        <w:pStyle w:val="a3"/>
        <w:numPr>
          <w:ilvl w:val="0"/>
          <w:numId w:val="11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alterarea conștienței</w:t>
      </w:r>
    </w:p>
    <w:p w:rsidR="004F45EB" w:rsidRPr="00FD32C2" w:rsidRDefault="004F45EB" w:rsidP="00322ADE">
      <w:pPr>
        <w:pStyle w:val="a3"/>
        <w:numPr>
          <w:ilvl w:val="0"/>
          <w:numId w:val="11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mișcări ușoare abea vizibile în mușchii feței și membrelor</w:t>
      </w:r>
    </w:p>
    <w:p w:rsidR="004F45EB" w:rsidRPr="00FD32C2" w:rsidRDefault="004F45EB" w:rsidP="00322ADE">
      <w:pPr>
        <w:pStyle w:val="a3"/>
        <w:numPr>
          <w:ilvl w:val="0"/>
          <w:numId w:val="11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devierea globilor oculari și capului</w:t>
      </w:r>
    </w:p>
    <w:p w:rsidR="004F45EB" w:rsidRPr="00FD32C2" w:rsidRDefault="004F45EB" w:rsidP="00322ADE">
      <w:pPr>
        <w:pStyle w:val="a3"/>
        <w:numPr>
          <w:ilvl w:val="0"/>
          <w:numId w:val="11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automatisme</w:t>
      </w:r>
    </w:p>
    <w:p w:rsidR="004F45EB" w:rsidRPr="00FD32C2" w:rsidRDefault="004F45EB" w:rsidP="00322ADE">
      <w:pPr>
        <w:pStyle w:val="a3"/>
        <w:numPr>
          <w:ilvl w:val="0"/>
          <w:numId w:val="11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modificări de comportament</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deseori se manifestă ca o stare mentală alterată sau comă (stare dificil de diagnosticatla copii, deoarece schimbările de comportament și de conștiență nu pot fi la fel de ușor recunoscute ca la pacienții adulți)</w:t>
      </w:r>
    </w:p>
    <w:p w:rsidR="004F45EB" w:rsidRPr="00FD32C2" w:rsidRDefault="004F45EB" w:rsidP="00322ADE">
      <w:pPr>
        <w:pStyle w:val="a3"/>
        <w:numPr>
          <w:ilvl w:val="0"/>
          <w:numId w:val="11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w:t>
      </w:r>
      <w:r w:rsidRPr="00FD32C2">
        <w:rPr>
          <w:rFonts w:ascii="Times New Roman" w:hAnsi="Times New Roman" w:cs="Times New Roman"/>
          <w:color w:val="000000" w:themeColor="text1"/>
          <w:sz w:val="24"/>
          <w:szCs w:val="24"/>
          <w:lang w:val="ro-RO"/>
        </w:rPr>
        <w:t>unt descrise două fenotipuri distincte de SE_NC:</w:t>
      </w:r>
    </w:p>
    <w:p w:rsidR="00573E84" w:rsidRPr="00FD32C2" w:rsidRDefault="004F45EB" w:rsidP="00322ADE">
      <w:pPr>
        <w:pStyle w:val="a3"/>
        <w:numPr>
          <w:ilvl w:val="0"/>
          <w:numId w:val="11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w:t>
      </w:r>
      <w:r w:rsidR="008C67AA" w:rsidRPr="00FD32C2">
        <w:rPr>
          <w:rFonts w:ascii="Times New Roman" w:hAnsi="Times New Roman" w:cs="Times New Roman"/>
          <w:color w:val="000000" w:themeColor="text1"/>
          <w:sz w:val="24"/>
          <w:szCs w:val="24"/>
          <w:lang w:val="ro-RO"/>
        </w:rPr>
        <w:t xml:space="preserve">acient </w:t>
      </w:r>
      <w:r w:rsidRPr="00FD32C2">
        <w:rPr>
          <w:rFonts w:ascii="Times New Roman" w:hAnsi="Times New Roman" w:cs="Times New Roman"/>
          <w:color w:val="000000" w:themeColor="text1"/>
          <w:sz w:val="24"/>
          <w:szCs w:val="24"/>
          <w:lang w:val="ro-RO"/>
        </w:rPr>
        <w:t xml:space="preserve">cu </w:t>
      </w:r>
      <w:r w:rsidR="008C67AA" w:rsidRPr="00FD32C2">
        <w:rPr>
          <w:rFonts w:ascii="Times New Roman" w:hAnsi="Times New Roman" w:cs="Times New Roman"/>
          <w:color w:val="000000" w:themeColor="text1"/>
          <w:sz w:val="24"/>
          <w:szCs w:val="24"/>
          <w:lang w:val="ro-RO"/>
        </w:rPr>
        <w:t xml:space="preserve">„confuzie variabilă” sau cu </w:t>
      </w:r>
      <w:r w:rsidRPr="00FD32C2">
        <w:rPr>
          <w:rFonts w:ascii="Times New Roman" w:hAnsi="Times New Roman" w:cs="Times New Roman"/>
          <w:color w:val="000000" w:themeColor="text1"/>
          <w:sz w:val="24"/>
          <w:szCs w:val="24"/>
          <w:lang w:val="ro-RO"/>
        </w:rPr>
        <w:t>sindroamee</w:t>
      </w:r>
      <w:r w:rsidR="008C67AA" w:rsidRPr="00FD32C2">
        <w:rPr>
          <w:rFonts w:ascii="Times New Roman" w:hAnsi="Times New Roman" w:cs="Times New Roman"/>
          <w:color w:val="000000" w:themeColor="text1"/>
          <w:sz w:val="24"/>
          <w:szCs w:val="24"/>
          <w:lang w:val="ro-RO"/>
        </w:rPr>
        <w:t>pi</w:t>
      </w:r>
      <w:r w:rsidRPr="00FD32C2">
        <w:rPr>
          <w:rFonts w:ascii="Times New Roman" w:hAnsi="Times New Roman" w:cs="Times New Roman"/>
          <w:color w:val="000000" w:themeColor="text1"/>
          <w:sz w:val="24"/>
          <w:szCs w:val="24"/>
          <w:lang w:val="ro-RO"/>
        </w:rPr>
        <w:t>leptice</w:t>
      </w:r>
      <w:r w:rsidR="008C67AA" w:rsidRPr="00FD32C2">
        <w:rPr>
          <w:rFonts w:ascii="Times New Roman" w:hAnsi="Times New Roman" w:cs="Times New Roman"/>
          <w:color w:val="000000" w:themeColor="text1"/>
          <w:sz w:val="24"/>
          <w:szCs w:val="24"/>
          <w:lang w:val="ro-RO"/>
        </w:rPr>
        <w:t xml:space="preserve"> cronice, cu prognostic bun</w:t>
      </w:r>
    </w:p>
    <w:p w:rsidR="004F45EB" w:rsidRPr="00FD32C2" w:rsidRDefault="004F45EB" w:rsidP="00322ADE">
      <w:pPr>
        <w:pStyle w:val="a3"/>
        <w:numPr>
          <w:ilvl w:val="0"/>
          <w:numId w:val="11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w:t>
      </w:r>
      <w:r w:rsidR="008C67AA" w:rsidRPr="00FD32C2">
        <w:rPr>
          <w:rFonts w:ascii="Times New Roman" w:hAnsi="Times New Roman" w:cs="Times New Roman"/>
          <w:color w:val="000000" w:themeColor="text1"/>
          <w:sz w:val="24"/>
          <w:szCs w:val="24"/>
          <w:lang w:val="ro-RO"/>
        </w:rPr>
        <w:t xml:space="preserve">acient cu o boală acută, cu starea mentală alterată, cu sau fără mișcări motorii subtile_(tresăriri musculare ritmice sau deviații tonice oculare, care deseori survin după o leziune cerebrală acută)_numit „SE subtil” </w:t>
      </w:r>
    </w:p>
    <w:p w:rsidR="000E59BF" w:rsidRDefault="000E59BF" w:rsidP="00F11D0E">
      <w:pPr>
        <w:spacing w:after="0" w:line="240" w:lineRule="auto"/>
        <w:jc w:val="both"/>
        <w:rPr>
          <w:rFonts w:ascii="Times New Roman" w:hAnsi="Times New Roman" w:cs="Times New Roman"/>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subtil survine frecvent după SE_GC și este întâlnit în ATI.</w:t>
      </w:r>
    </w:p>
    <w:p w:rsidR="00573E84" w:rsidRPr="00FD32C2" w:rsidRDefault="00573E84" w:rsidP="00322ADE">
      <w:pPr>
        <w:pStyle w:val="a3"/>
        <w:numPr>
          <w:ilvl w:val="0"/>
          <w:numId w:val="10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refracter (</w:t>
      </w:r>
      <w:r w:rsidRPr="00FD32C2">
        <w:rPr>
          <w:rFonts w:ascii="Times New Roman" w:hAnsi="Times New Roman" w:cs="Times New Roman"/>
          <w:color w:val="000000" w:themeColor="text1"/>
          <w:sz w:val="24"/>
          <w:szCs w:val="24"/>
          <w:lang w:val="ro-RO"/>
        </w:rPr>
        <w:t>SE_R), caracteristici:</w:t>
      </w:r>
    </w:p>
    <w:p w:rsidR="00573E84" w:rsidRPr="00FD32C2" w:rsidRDefault="00573E84" w:rsidP="00322ADE">
      <w:pPr>
        <w:pStyle w:val="a3"/>
        <w:numPr>
          <w:ilvl w:val="0"/>
          <w:numId w:val="11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pacienții care nu răspund la tratamentul standard al SE</w:t>
      </w:r>
    </w:p>
    <w:p w:rsidR="00573E84" w:rsidRPr="00FD32C2" w:rsidRDefault="00573E84" w:rsidP="00322ADE">
      <w:pPr>
        <w:pStyle w:val="a3"/>
        <w:numPr>
          <w:ilvl w:val="0"/>
          <w:numId w:val="11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pacienții care continuă să prezinte crize clinice sau electrografice după ce au primit doze adecvate – inițial benzodeazepine, urmate de un antiepileptic acceptat ca fiind util în SE_vor fi considerați refracteri</w:t>
      </w:r>
    </w:p>
    <w:p w:rsidR="0000231A" w:rsidRPr="00FD32C2" w:rsidRDefault="0000231A"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Stadiile SE</w:t>
      </w:r>
    </w:p>
    <w:p w:rsidR="0000231A" w:rsidRPr="00FD32C2" w:rsidRDefault="0000231A"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Premonitoriu</w:t>
      </w:r>
      <w:r w:rsidR="00F83313" w:rsidRPr="00FD32C2">
        <w:rPr>
          <w:rFonts w:ascii="Times New Roman" w:hAnsi="Times New Roman" w:cs="Times New Roman"/>
          <w:color w:val="000000" w:themeColor="text1"/>
          <w:sz w:val="24"/>
          <w:szCs w:val="24"/>
          <w:lang w:val="ro-RO"/>
        </w:rPr>
        <w:t xml:space="preserve"> (confuzie, mioclonus, creșterea frecvenței convulsiilor)</w:t>
      </w:r>
    </w:p>
    <w:p w:rsidR="00F83313" w:rsidRPr="00FD32C2" w:rsidRDefault="00F83313"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Incipient (0-5 min)</w:t>
      </w:r>
    </w:p>
    <w:p w:rsidR="00F83313" w:rsidRPr="00FD32C2" w:rsidRDefault="00F83313"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Timpuriu (5-30 min)</w:t>
      </w:r>
    </w:p>
    <w:p w:rsidR="00F83313" w:rsidRPr="00FD32C2" w:rsidRDefault="00F83313"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Stabilit (30-60 min)</w:t>
      </w:r>
    </w:p>
    <w:p w:rsidR="00F83313" w:rsidRPr="00FD32C2" w:rsidRDefault="00F83313"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Refracter (&gt; 60 min)</w:t>
      </w:r>
    </w:p>
    <w:p w:rsidR="00F83313" w:rsidRPr="00FD32C2" w:rsidRDefault="00F83313"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Super refracter (&gt; 24 ore)</w:t>
      </w:r>
    </w:p>
    <w:p w:rsidR="00F83313" w:rsidRPr="00FD32C2" w:rsidRDefault="00F83313" w:rsidP="00322ADE">
      <w:pPr>
        <w:pStyle w:val="a3"/>
        <w:numPr>
          <w:ilvl w:val="0"/>
          <w:numId w:val="10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Post ictal</w:t>
      </w:r>
    </w:p>
    <w:p w:rsidR="00DF49DF" w:rsidRPr="00FD32C2" w:rsidRDefault="00DF49DF" w:rsidP="00F11D0E">
      <w:pPr>
        <w:spacing w:after="0" w:line="240" w:lineRule="auto"/>
        <w:jc w:val="both"/>
        <w:rPr>
          <w:rFonts w:ascii="Times New Roman" w:hAnsi="Times New Roman" w:cs="Times New Roman"/>
          <w:b/>
          <w:bCs/>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Complicații</w:t>
      </w:r>
    </w:p>
    <w:p w:rsidR="004F45EB" w:rsidRPr="00FD32C2" w:rsidRDefault="004F45EB" w:rsidP="00322ADE">
      <w:pPr>
        <w:pStyle w:val="a3"/>
        <w:numPr>
          <w:ilvl w:val="0"/>
          <w:numId w:val="9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Riscurile SE: </w:t>
      </w:r>
    </w:p>
    <w:p w:rsidR="004F45EB" w:rsidRPr="00FD32C2" w:rsidRDefault="004F45EB" w:rsidP="00322ADE">
      <w:pPr>
        <w:pStyle w:val="a3"/>
        <w:numPr>
          <w:ilvl w:val="0"/>
          <w:numId w:val="9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obstrucția căilor aeriene</w:t>
      </w:r>
    </w:p>
    <w:p w:rsidR="004F45EB" w:rsidRPr="00FD32C2" w:rsidRDefault="004F45EB" w:rsidP="00322ADE">
      <w:pPr>
        <w:pStyle w:val="a3"/>
        <w:numPr>
          <w:ilvl w:val="0"/>
          <w:numId w:val="9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acidoză</w:t>
      </w:r>
    </w:p>
    <w:p w:rsidR="004F45EB" w:rsidRPr="00FD32C2" w:rsidRDefault="004F45EB" w:rsidP="00322ADE">
      <w:pPr>
        <w:pStyle w:val="a3"/>
        <w:numPr>
          <w:ilvl w:val="0"/>
          <w:numId w:val="9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hipotensiune</w:t>
      </w:r>
    </w:p>
    <w:p w:rsidR="004F45EB" w:rsidRPr="00FD32C2" w:rsidRDefault="004F45EB" w:rsidP="00322ADE">
      <w:pPr>
        <w:pStyle w:val="a3"/>
        <w:numPr>
          <w:ilvl w:val="0"/>
          <w:numId w:val="9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hipertermie</w:t>
      </w:r>
    </w:p>
    <w:p w:rsidR="004F45EB" w:rsidRPr="00FD32C2" w:rsidRDefault="004F45EB" w:rsidP="00322ADE">
      <w:pPr>
        <w:pStyle w:val="a3"/>
        <w:numPr>
          <w:ilvl w:val="0"/>
          <w:numId w:val="9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edemul cerebral</w:t>
      </w:r>
    </w:p>
    <w:p w:rsidR="004F45EB" w:rsidRPr="00FD32C2" w:rsidRDefault="004F45EB" w:rsidP="00322ADE">
      <w:pPr>
        <w:pStyle w:val="a3"/>
        <w:numPr>
          <w:ilvl w:val="0"/>
          <w:numId w:val="9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hipoglicemie</w:t>
      </w:r>
    </w:p>
    <w:p w:rsidR="004F45EB" w:rsidRPr="00FD32C2" w:rsidRDefault="004F45EB" w:rsidP="00322ADE">
      <w:pPr>
        <w:pStyle w:val="a3"/>
        <w:numPr>
          <w:ilvl w:val="0"/>
          <w:numId w:val="9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alterarea funcțiilor SNC</w:t>
      </w: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F83313" w:rsidRPr="00FD32C2" w:rsidRDefault="00F83313" w:rsidP="00322ADE">
      <w:pPr>
        <w:pStyle w:val="a3"/>
        <w:numPr>
          <w:ilvl w:val="0"/>
          <w:numId w:val="9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Pașii (se realizează în urgență, simultan și în paralel cu terapia):</w:t>
      </w:r>
    </w:p>
    <w:p w:rsidR="00F83313" w:rsidRPr="00FD32C2" w:rsidRDefault="00F83313" w:rsidP="00322ADE">
      <w:pPr>
        <w:pStyle w:val="a3"/>
        <w:numPr>
          <w:ilvl w:val="0"/>
          <w:numId w:val="12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determinarea glicemiei_sânge venos_pe stick digital, ionograma</w:t>
      </w:r>
    </w:p>
    <w:p w:rsidR="00F83313" w:rsidRPr="00FD32C2" w:rsidRDefault="00F83313" w:rsidP="00322ADE">
      <w:pPr>
        <w:pStyle w:val="a3"/>
        <w:numPr>
          <w:ilvl w:val="0"/>
          <w:numId w:val="12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monitorizarea sistemelor vitale</w:t>
      </w:r>
    </w:p>
    <w:p w:rsidR="00F83313" w:rsidRPr="00FD32C2" w:rsidRDefault="00F83313" w:rsidP="00322ADE">
      <w:pPr>
        <w:pStyle w:val="a3"/>
        <w:numPr>
          <w:ilvl w:val="0"/>
          <w:numId w:val="12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CT și/sau IRM, recomandată la majoritatea pacienților</w:t>
      </w:r>
    </w:p>
    <w:p w:rsidR="00F83313" w:rsidRPr="00FD32C2" w:rsidRDefault="00F83313" w:rsidP="00322ADE">
      <w:pPr>
        <w:pStyle w:val="a3"/>
        <w:numPr>
          <w:ilvl w:val="0"/>
          <w:numId w:val="12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l</w:t>
      </w:r>
      <w:r w:rsidRPr="00FD32C2">
        <w:rPr>
          <w:rFonts w:ascii="Times New Roman" w:hAnsi="Times New Roman" w:cs="Times New Roman"/>
          <w:color w:val="000000" w:themeColor="text1"/>
          <w:sz w:val="24"/>
          <w:szCs w:val="24"/>
          <w:lang w:val="ro-RO"/>
        </w:rPr>
        <w:t xml:space="preserve">aborator: </w:t>
      </w:r>
      <w:r w:rsidRPr="00FD32C2">
        <w:rPr>
          <w:rFonts w:ascii="Times New Roman" w:hAnsi="Times New Roman" w:cs="Times New Roman"/>
          <w:color w:val="000000" w:themeColor="text1"/>
          <w:sz w:val="24"/>
          <w:szCs w:val="24"/>
          <w:lang w:val="en-US"/>
        </w:rPr>
        <w:t>h</w:t>
      </w:r>
      <w:r w:rsidRPr="00FD32C2">
        <w:rPr>
          <w:rFonts w:ascii="Times New Roman" w:hAnsi="Times New Roman" w:cs="Times New Roman"/>
          <w:color w:val="000000" w:themeColor="text1"/>
          <w:sz w:val="24"/>
          <w:szCs w:val="24"/>
          <w:lang w:val="ro-RO"/>
        </w:rPr>
        <w:t>emograma completă, glicemia, pachetul metabolic de bază, Ca (total și ionic), Mg și nivelul sanguin al AED</w:t>
      </w:r>
    </w:p>
    <w:p w:rsidR="00F83313" w:rsidRPr="00FD32C2" w:rsidRDefault="00F83313" w:rsidP="00322ADE">
      <w:pPr>
        <w:pStyle w:val="a3"/>
        <w:numPr>
          <w:ilvl w:val="0"/>
          <w:numId w:val="12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monitorizare continuă EEG</w:t>
      </w:r>
    </w:p>
    <w:p w:rsidR="00F83313" w:rsidRPr="00FD32C2" w:rsidRDefault="00F83313" w:rsidP="00322ADE">
      <w:pPr>
        <w:pStyle w:val="a3"/>
        <w:numPr>
          <w:ilvl w:val="0"/>
          <w:numId w:val="9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În funcție de aspectul clinic:</w:t>
      </w:r>
    </w:p>
    <w:p w:rsidR="00F83313" w:rsidRPr="00FD32C2" w:rsidRDefault="00F83313" w:rsidP="00322ADE">
      <w:pPr>
        <w:pStyle w:val="a3"/>
        <w:numPr>
          <w:ilvl w:val="0"/>
          <w:numId w:val="12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puncția lombară (</w:t>
      </w:r>
      <w:r w:rsidRPr="00FD32C2">
        <w:rPr>
          <w:rFonts w:ascii="Times New Roman" w:hAnsi="Times New Roman" w:cs="Times New Roman"/>
          <w:color w:val="000000" w:themeColor="text1"/>
          <w:sz w:val="24"/>
          <w:szCs w:val="24"/>
          <w:lang w:val="en-US"/>
        </w:rPr>
        <w:t>încazurile de imun</w:t>
      </w:r>
      <w:r w:rsidRPr="00FD32C2">
        <w:rPr>
          <w:rFonts w:ascii="Times New Roman" w:hAnsi="Times New Roman" w:cs="Times New Roman"/>
          <w:color w:val="000000" w:themeColor="text1"/>
          <w:sz w:val="24"/>
          <w:szCs w:val="24"/>
          <w:lang w:val="ro-RO"/>
        </w:rPr>
        <w:t>odeficiență</w:t>
      </w:r>
      <w:r w:rsidRPr="00FD32C2">
        <w:rPr>
          <w:rFonts w:ascii="Times New Roman" w:hAnsi="Times New Roman" w:cs="Times New Roman"/>
          <w:color w:val="000000" w:themeColor="text1"/>
          <w:sz w:val="24"/>
          <w:szCs w:val="24"/>
          <w:lang w:val="en-US"/>
        </w:rPr>
        <w:t>, semneclinice de meningită, convulsiipersistenteșiinfecțiirecente</w:t>
      </w:r>
      <w:r w:rsidRPr="00FD32C2">
        <w:rPr>
          <w:rFonts w:ascii="Times New Roman" w:hAnsi="Times New Roman" w:cs="Times New Roman"/>
          <w:color w:val="000000" w:themeColor="text1"/>
          <w:sz w:val="24"/>
          <w:szCs w:val="24"/>
          <w:lang w:val="ro-RO"/>
        </w:rPr>
        <w:t>ale</w:t>
      </w:r>
      <w:r w:rsidRPr="00FD32C2">
        <w:rPr>
          <w:rFonts w:ascii="Times New Roman" w:hAnsi="Times New Roman" w:cs="Times New Roman"/>
          <w:color w:val="000000" w:themeColor="text1"/>
          <w:sz w:val="24"/>
          <w:szCs w:val="24"/>
          <w:lang w:val="en-US"/>
        </w:rPr>
        <w:t xml:space="preserve"> SNC)</w:t>
      </w:r>
    </w:p>
    <w:p w:rsidR="00F83313" w:rsidRPr="00FD32C2" w:rsidRDefault="00F83313" w:rsidP="00322ADE">
      <w:pPr>
        <w:pStyle w:val="a3"/>
        <w:numPr>
          <w:ilvl w:val="0"/>
          <w:numId w:val="12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screening toxicologic </w:t>
      </w:r>
    </w:p>
    <w:p w:rsidR="004F45EB" w:rsidRPr="00FD32C2" w:rsidRDefault="00F83313" w:rsidP="00322ADE">
      <w:pPr>
        <w:pStyle w:val="a3"/>
        <w:numPr>
          <w:ilvl w:val="0"/>
          <w:numId w:val="122"/>
        </w:num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a</w:t>
      </w:r>
      <w:r w:rsidRPr="00FD32C2">
        <w:rPr>
          <w:rFonts w:ascii="Times New Roman" w:hAnsi="Times New Roman" w:cs="Times New Roman"/>
          <w:color w:val="000000" w:themeColor="text1"/>
          <w:sz w:val="24"/>
          <w:szCs w:val="24"/>
          <w:lang w:val="ro-RO"/>
        </w:rPr>
        <w:t>lte teste de laborator indicate</w:t>
      </w:r>
    </w:p>
    <w:p w:rsidR="00DF49DF" w:rsidRPr="00FD32C2" w:rsidRDefault="00DF49DF" w:rsidP="00F11D0E">
      <w:pPr>
        <w:spacing w:after="0" w:line="240" w:lineRule="auto"/>
        <w:jc w:val="both"/>
        <w:rPr>
          <w:rFonts w:ascii="Times New Roman" w:hAnsi="Times New Roman" w:cs="Times New Roman"/>
          <w:b/>
          <w:bCs/>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 diferențial</w:t>
      </w:r>
    </w:p>
    <w:p w:rsidR="009B41A5" w:rsidRPr="00FD32C2" w:rsidRDefault="009B41A5" w:rsidP="009B41A5">
      <w:pPr>
        <w:pStyle w:val="a3"/>
        <w:spacing w:after="0" w:line="240" w:lineRule="auto"/>
        <w:jc w:val="both"/>
        <w:rPr>
          <w:rFonts w:ascii="Times New Roman" w:hAnsi="Times New Roman" w:cs="Times New Roman"/>
          <w:color w:val="000000" w:themeColor="text1"/>
          <w:sz w:val="24"/>
          <w:szCs w:val="24"/>
          <w:lang w:val="ro-RO"/>
        </w:rPr>
      </w:pPr>
    </w:p>
    <w:p w:rsidR="004F45EB" w:rsidRPr="00FD32C2" w:rsidRDefault="004F45EB" w:rsidP="00322ADE">
      <w:pPr>
        <w:pStyle w:val="a3"/>
        <w:numPr>
          <w:ilvl w:val="0"/>
          <w:numId w:val="9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Diferențierea</w:t>
      </w:r>
      <w:r w:rsidRPr="00FD32C2">
        <w:rPr>
          <w:rFonts w:ascii="Times New Roman" w:hAnsi="Times New Roman" w:cs="Times New Roman"/>
          <w:color w:val="000000" w:themeColor="text1"/>
          <w:sz w:val="24"/>
          <w:szCs w:val="24"/>
          <w:lang w:val="en-US"/>
        </w:rPr>
        <w:t>între SE_GC de SE_NC este important deoarece</w:t>
      </w:r>
      <w:r w:rsidRPr="00FD32C2">
        <w:rPr>
          <w:rFonts w:ascii="Times New Roman" w:hAnsi="Times New Roman" w:cs="Times New Roman"/>
          <w:color w:val="000000" w:themeColor="text1"/>
          <w:sz w:val="24"/>
          <w:szCs w:val="24"/>
          <w:lang w:val="ro-RO"/>
        </w:rPr>
        <w:t>:</w:t>
      </w:r>
    </w:p>
    <w:p w:rsidR="004F45EB" w:rsidRPr="00FD32C2" w:rsidRDefault="004F45EB" w:rsidP="00322ADE">
      <w:pPr>
        <w:pStyle w:val="a3"/>
        <w:numPr>
          <w:ilvl w:val="0"/>
          <w:numId w:val="11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există</w:t>
      </w:r>
      <w:r w:rsidR="008C67AA" w:rsidRPr="00FD32C2">
        <w:rPr>
          <w:rFonts w:ascii="Times New Roman" w:hAnsi="Times New Roman" w:cs="Times New Roman"/>
          <w:color w:val="000000" w:themeColor="text1"/>
          <w:sz w:val="24"/>
          <w:szCs w:val="24"/>
          <w:lang w:val="ro-RO"/>
        </w:rPr>
        <w:t xml:space="preserve"> dificultăți în d</w:t>
      </w:r>
      <w:r w:rsidRPr="00FD32C2">
        <w:rPr>
          <w:rFonts w:ascii="Times New Roman" w:hAnsi="Times New Roman" w:cs="Times New Roman"/>
          <w:color w:val="000000" w:themeColor="text1"/>
          <w:sz w:val="24"/>
          <w:szCs w:val="24"/>
          <w:lang w:val="ro-RO"/>
        </w:rPr>
        <w:t>iagnosticul</w:t>
      </w:r>
      <w:r w:rsidR="008C67AA" w:rsidRPr="00FD32C2">
        <w:rPr>
          <w:rFonts w:ascii="Times New Roman" w:hAnsi="Times New Roman" w:cs="Times New Roman"/>
          <w:color w:val="000000" w:themeColor="text1"/>
          <w:sz w:val="24"/>
          <w:szCs w:val="24"/>
          <w:lang w:val="ro-RO"/>
        </w:rPr>
        <w:t xml:space="preserve"> clinic</w:t>
      </w:r>
      <w:r w:rsidRPr="00FD32C2">
        <w:rPr>
          <w:rFonts w:ascii="Times New Roman" w:hAnsi="Times New Roman" w:cs="Times New Roman"/>
          <w:color w:val="000000" w:themeColor="text1"/>
          <w:sz w:val="24"/>
          <w:szCs w:val="24"/>
          <w:lang w:val="ro-RO"/>
        </w:rPr>
        <w:t xml:space="preserve"> al SE_NC</w:t>
      </w:r>
    </w:p>
    <w:p w:rsidR="004F45EB" w:rsidRPr="00FD32C2" w:rsidRDefault="008C67AA" w:rsidP="00322ADE">
      <w:pPr>
        <w:pStyle w:val="a3"/>
        <w:numPr>
          <w:ilvl w:val="0"/>
          <w:numId w:val="11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act</w:t>
      </w:r>
      <w:r w:rsidR="004F45EB" w:rsidRPr="00FD32C2">
        <w:rPr>
          <w:rFonts w:ascii="Times New Roman" w:hAnsi="Times New Roman" w:cs="Times New Roman"/>
          <w:color w:val="000000" w:themeColor="text1"/>
          <w:sz w:val="24"/>
          <w:szCs w:val="24"/>
          <w:lang w:val="ro-RO"/>
        </w:rPr>
        <w:t>ivitatea</w:t>
      </w:r>
      <w:r w:rsidRPr="00FD32C2">
        <w:rPr>
          <w:rFonts w:ascii="Times New Roman" w:hAnsi="Times New Roman" w:cs="Times New Roman"/>
          <w:color w:val="000000" w:themeColor="text1"/>
          <w:sz w:val="24"/>
          <w:szCs w:val="24"/>
          <w:lang w:val="ro-RO"/>
        </w:rPr>
        <w:t xml:space="preserve"> conv</w:t>
      </w:r>
      <w:r w:rsidR="004F45EB" w:rsidRPr="00FD32C2">
        <w:rPr>
          <w:rFonts w:ascii="Times New Roman" w:hAnsi="Times New Roman" w:cs="Times New Roman"/>
          <w:color w:val="000000" w:themeColor="text1"/>
          <w:sz w:val="24"/>
          <w:szCs w:val="24"/>
          <w:lang w:val="ro-RO"/>
        </w:rPr>
        <w:t>ulsivă</w:t>
      </w:r>
      <w:r w:rsidRPr="00FD32C2">
        <w:rPr>
          <w:rFonts w:ascii="Times New Roman" w:hAnsi="Times New Roman" w:cs="Times New Roman"/>
          <w:color w:val="000000" w:themeColor="text1"/>
          <w:sz w:val="24"/>
          <w:szCs w:val="24"/>
          <w:lang w:val="ro-RO"/>
        </w:rPr>
        <w:t xml:space="preserve"> lipseșt</w:t>
      </w:r>
      <w:r w:rsidRPr="00FD32C2">
        <w:rPr>
          <w:rFonts w:ascii="Times New Roman" w:hAnsi="Times New Roman" w:cs="Times New Roman"/>
          <w:color w:val="000000" w:themeColor="text1"/>
          <w:sz w:val="24"/>
          <w:szCs w:val="24"/>
          <w:lang w:val="en-US"/>
        </w:rPr>
        <w:t>e</w:t>
      </w:r>
      <w:r w:rsidR="004F45EB" w:rsidRPr="00FD32C2">
        <w:rPr>
          <w:rFonts w:ascii="Times New Roman" w:hAnsi="Times New Roman" w:cs="Times New Roman"/>
          <w:color w:val="000000" w:themeColor="text1"/>
          <w:sz w:val="24"/>
          <w:szCs w:val="24"/>
          <w:lang w:val="ro-RO"/>
        </w:rPr>
        <w:t xml:space="preserve"> în SE_NC</w:t>
      </w:r>
    </w:p>
    <w:p w:rsidR="00573E84" w:rsidRPr="00FD32C2" w:rsidRDefault="008C67AA" w:rsidP="00322ADE">
      <w:pPr>
        <w:pStyle w:val="a3"/>
        <w:numPr>
          <w:ilvl w:val="0"/>
          <w:numId w:val="11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accesele </w:t>
      </w:r>
      <w:r w:rsidR="004F45EB" w:rsidRPr="00FD32C2">
        <w:rPr>
          <w:rFonts w:ascii="Times New Roman" w:hAnsi="Times New Roman" w:cs="Times New Roman"/>
          <w:color w:val="000000" w:themeColor="text1"/>
          <w:sz w:val="24"/>
          <w:szCs w:val="24"/>
          <w:lang w:val="ro-RO"/>
        </w:rPr>
        <w:t>focalebilaterale</w:t>
      </w:r>
      <w:r w:rsidRPr="00FD32C2">
        <w:rPr>
          <w:rFonts w:ascii="Times New Roman" w:hAnsi="Times New Roman" w:cs="Times New Roman"/>
          <w:color w:val="000000" w:themeColor="text1"/>
          <w:sz w:val="24"/>
          <w:szCs w:val="24"/>
          <w:lang w:val="ro-RO"/>
        </w:rPr>
        <w:t xml:space="preserve"> din SE pot să nu </w:t>
      </w:r>
      <w:r w:rsidR="004F45EB" w:rsidRPr="00FD32C2">
        <w:rPr>
          <w:rFonts w:ascii="Times New Roman" w:hAnsi="Times New Roman" w:cs="Times New Roman"/>
          <w:color w:val="000000" w:themeColor="text1"/>
          <w:sz w:val="24"/>
          <w:szCs w:val="24"/>
          <w:lang w:val="ro-RO"/>
        </w:rPr>
        <w:t>prezinte</w:t>
      </w:r>
      <w:r w:rsidRPr="00FD32C2">
        <w:rPr>
          <w:rFonts w:ascii="Times New Roman" w:hAnsi="Times New Roman" w:cs="Times New Roman"/>
          <w:color w:val="000000" w:themeColor="text1"/>
          <w:sz w:val="24"/>
          <w:szCs w:val="24"/>
          <w:lang w:val="ro-RO"/>
        </w:rPr>
        <w:t xml:space="preserve"> modificări EEG</w:t>
      </w:r>
    </w:p>
    <w:p w:rsidR="004F45EB" w:rsidRPr="00FD32C2" w:rsidRDefault="004F45EB" w:rsidP="00322ADE">
      <w:pPr>
        <w:pStyle w:val="a3"/>
        <w:numPr>
          <w:ilvl w:val="0"/>
          <w:numId w:val="11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l</w:t>
      </w:r>
      <w:r w:rsidR="008C67AA" w:rsidRPr="00FD32C2">
        <w:rPr>
          <w:rFonts w:ascii="Times New Roman" w:hAnsi="Times New Roman" w:cs="Times New Roman"/>
          <w:color w:val="000000" w:themeColor="text1"/>
          <w:sz w:val="24"/>
          <w:szCs w:val="24"/>
          <w:lang w:val="ro-RO"/>
        </w:rPr>
        <w:t xml:space="preserve">a copiide vârstă micăSE_NC poate să nu fie recunoscut </w:t>
      </w:r>
    </w:p>
    <w:p w:rsidR="004F45EB" w:rsidRPr="00FD32C2" w:rsidRDefault="004F45EB" w:rsidP="00322ADE">
      <w:pPr>
        <w:pStyle w:val="a3"/>
        <w:numPr>
          <w:ilvl w:val="0"/>
          <w:numId w:val="11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SE_NC agravează deseori starea pacientului</w:t>
      </w:r>
    </w:p>
    <w:p w:rsidR="00DF49DF" w:rsidRPr="00FD32C2" w:rsidRDefault="00DF49DF" w:rsidP="00F11D0E">
      <w:pPr>
        <w:spacing w:after="0" w:line="240" w:lineRule="auto"/>
        <w:jc w:val="both"/>
        <w:rPr>
          <w:rFonts w:ascii="Times New Roman" w:hAnsi="Times New Roman" w:cs="Times New Roman"/>
          <w:b/>
          <w:bCs/>
          <w:color w:val="000000" w:themeColor="text1"/>
          <w:sz w:val="24"/>
          <w:szCs w:val="24"/>
          <w:lang w:val="ro-RO"/>
        </w:rPr>
      </w:pPr>
    </w:p>
    <w:p w:rsidR="004F45EB"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Tratament</w:t>
      </w:r>
    </w:p>
    <w:p w:rsidR="00F83313" w:rsidRPr="00FD32C2" w:rsidRDefault="00F83313" w:rsidP="00322ADE">
      <w:pPr>
        <w:pStyle w:val="a3"/>
        <w:numPr>
          <w:ilvl w:val="0"/>
          <w:numId w:val="9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acordă măsurile de prim ajutor</w:t>
      </w:r>
    </w:p>
    <w:p w:rsidR="00F83313" w:rsidRPr="00FD32C2" w:rsidRDefault="00F1326F" w:rsidP="00322ADE">
      <w:pPr>
        <w:pStyle w:val="a3"/>
        <w:numPr>
          <w:ilvl w:val="0"/>
          <w:numId w:val="9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Tratamentul medicamentos (conform Protocoluluide tratament al convulsiilor la copil)</w:t>
      </w:r>
    </w:p>
    <w:p w:rsidR="00DF49DF" w:rsidRPr="00FD32C2" w:rsidRDefault="00DF49DF" w:rsidP="00F11D0E">
      <w:pPr>
        <w:spacing w:after="0" w:line="240" w:lineRule="auto"/>
        <w:jc w:val="both"/>
        <w:rPr>
          <w:rFonts w:ascii="Times New Roman" w:hAnsi="Times New Roman" w:cs="Times New Roman"/>
          <w:b/>
          <w:bCs/>
          <w:color w:val="000000" w:themeColor="text1"/>
          <w:sz w:val="24"/>
          <w:szCs w:val="24"/>
          <w:lang w:val="ro-RO"/>
        </w:rPr>
      </w:pPr>
    </w:p>
    <w:p w:rsidR="00F1326F" w:rsidRPr="00FD32C2" w:rsidRDefault="004F45EB" w:rsidP="00F11D0E">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Prevenție</w:t>
      </w:r>
    </w:p>
    <w:p w:rsidR="00F1326F" w:rsidRPr="00FD32C2" w:rsidRDefault="00F1326F" w:rsidP="00322ADE">
      <w:pPr>
        <w:pStyle w:val="a3"/>
        <w:numPr>
          <w:ilvl w:val="0"/>
          <w:numId w:val="123"/>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Profilaxia febrei</w:t>
      </w:r>
    </w:p>
    <w:p w:rsidR="00F1326F" w:rsidRPr="00FD32C2" w:rsidRDefault="00F1326F" w:rsidP="00322ADE">
      <w:pPr>
        <w:pStyle w:val="a3"/>
        <w:numPr>
          <w:ilvl w:val="0"/>
          <w:numId w:val="12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lang w:val="en-US"/>
        </w:rPr>
        <w:t>dministrareatimpurieșiadecvată a medicamentelor la o dozăadecvată</w:t>
      </w:r>
    </w:p>
    <w:p w:rsidR="00F1326F" w:rsidRPr="00FD32C2" w:rsidRDefault="00F1326F" w:rsidP="00322ADE">
      <w:pPr>
        <w:pStyle w:val="a3"/>
        <w:numPr>
          <w:ilvl w:val="0"/>
          <w:numId w:val="12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Profilaxiacomplicațiilor (</w:t>
      </w: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lang w:val="en-US"/>
        </w:rPr>
        <w:t xml:space="preserve">dministrareacăilorrespiratorii, </w:t>
      </w:r>
      <w:r w:rsidRPr="00FD32C2">
        <w:rPr>
          <w:rFonts w:ascii="Times New Roman" w:hAnsi="Times New Roman" w:cs="Times New Roman"/>
          <w:color w:val="000000" w:themeColor="text1"/>
          <w:sz w:val="24"/>
          <w:szCs w:val="24"/>
          <w:lang w:val="ro-RO"/>
        </w:rPr>
        <w:t>m</w:t>
      </w:r>
      <w:r w:rsidRPr="00FD32C2">
        <w:rPr>
          <w:rFonts w:ascii="Times New Roman" w:hAnsi="Times New Roman" w:cs="Times New Roman"/>
          <w:color w:val="000000" w:themeColor="text1"/>
          <w:sz w:val="24"/>
          <w:szCs w:val="24"/>
          <w:lang w:val="en-US"/>
        </w:rPr>
        <w:t>onitorizarea</w:t>
      </w:r>
      <w:r w:rsidRPr="00FD32C2">
        <w:rPr>
          <w:rFonts w:ascii="Times New Roman" w:hAnsi="Times New Roman" w:cs="Times New Roman"/>
          <w:color w:val="000000" w:themeColor="text1"/>
          <w:sz w:val="24"/>
          <w:szCs w:val="24"/>
          <w:lang w:val="ro-RO"/>
        </w:rPr>
        <w:t>funcțiilor</w:t>
      </w:r>
      <w:r w:rsidRPr="00FD32C2">
        <w:rPr>
          <w:rFonts w:ascii="Times New Roman" w:hAnsi="Times New Roman" w:cs="Times New Roman"/>
          <w:color w:val="000000" w:themeColor="text1"/>
          <w:sz w:val="24"/>
          <w:szCs w:val="24"/>
          <w:lang w:val="en-US"/>
        </w:rPr>
        <w:t>vitale)</w:t>
      </w:r>
    </w:p>
    <w:p w:rsidR="00F1326F" w:rsidRPr="00FD32C2" w:rsidRDefault="00F1326F" w:rsidP="00F1326F">
      <w:pPr>
        <w:pStyle w:val="a3"/>
        <w:jc w:val="both"/>
        <w:rPr>
          <w:rFonts w:ascii="Times New Roman" w:hAnsi="Times New Roman" w:cs="Times New Roman"/>
          <w:color w:val="000000" w:themeColor="text1"/>
          <w:sz w:val="24"/>
          <w:szCs w:val="24"/>
          <w:lang w:val="en-US"/>
        </w:rPr>
      </w:pPr>
    </w:p>
    <w:p w:rsidR="000E59BF" w:rsidRDefault="000E59BF" w:rsidP="004D794B">
      <w:pPr>
        <w:spacing w:after="120" w:line="240" w:lineRule="auto"/>
        <w:jc w:val="both"/>
        <w:rPr>
          <w:rFonts w:ascii="Times New Roman" w:hAnsi="Times New Roman" w:cs="Times New Roman"/>
          <w:b/>
          <w:bCs/>
          <w:caps/>
          <w:color w:val="000000" w:themeColor="text1"/>
          <w:sz w:val="24"/>
          <w:szCs w:val="24"/>
          <w:lang w:val="ro-RO"/>
        </w:rPr>
      </w:pPr>
    </w:p>
    <w:p w:rsidR="000E59BF" w:rsidRDefault="000E59BF" w:rsidP="004D794B">
      <w:pPr>
        <w:spacing w:after="120" w:line="240" w:lineRule="auto"/>
        <w:jc w:val="both"/>
        <w:rPr>
          <w:rFonts w:ascii="Times New Roman" w:hAnsi="Times New Roman" w:cs="Times New Roman"/>
          <w:b/>
          <w:bCs/>
          <w:caps/>
          <w:color w:val="000000" w:themeColor="text1"/>
          <w:sz w:val="24"/>
          <w:szCs w:val="24"/>
          <w:lang w:val="ro-RO"/>
        </w:rPr>
      </w:pPr>
    </w:p>
    <w:p w:rsidR="000E59BF" w:rsidRDefault="000E59BF" w:rsidP="004D794B">
      <w:pPr>
        <w:spacing w:after="120" w:line="240" w:lineRule="auto"/>
        <w:jc w:val="both"/>
        <w:rPr>
          <w:rFonts w:ascii="Times New Roman" w:hAnsi="Times New Roman" w:cs="Times New Roman"/>
          <w:b/>
          <w:bCs/>
          <w:caps/>
          <w:color w:val="000000" w:themeColor="text1"/>
          <w:sz w:val="24"/>
          <w:szCs w:val="24"/>
          <w:lang w:val="ro-RO"/>
        </w:rPr>
      </w:pPr>
    </w:p>
    <w:p w:rsidR="000E59BF" w:rsidRDefault="000E59BF" w:rsidP="004D794B">
      <w:pPr>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V.Sindromul Reye la copi</w:t>
      </w:r>
      <w:r w:rsidR="008D4577" w:rsidRPr="00FD32C2">
        <w:rPr>
          <w:rFonts w:ascii="Times New Roman" w:hAnsi="Times New Roman" w:cs="Times New Roman"/>
          <w:b/>
          <w:bCs/>
          <w:color w:val="000000" w:themeColor="text1"/>
          <w:sz w:val="24"/>
          <w:szCs w:val="24"/>
          <w:lang w:val="ro-RO"/>
        </w:rPr>
        <w:t>l. Definiție. Etiologie și patogenie.</w:t>
      </w:r>
      <w:r w:rsidR="00B93298" w:rsidRPr="00FD32C2">
        <w:rPr>
          <w:rFonts w:ascii="Times New Roman" w:hAnsi="Times New Roman" w:cs="Times New Roman"/>
          <w:b/>
          <w:bCs/>
          <w:color w:val="000000" w:themeColor="text1"/>
          <w:sz w:val="24"/>
          <w:szCs w:val="24"/>
          <w:lang w:val="ro-RO"/>
        </w:rPr>
        <w:t>Manifestări clinice.</w:t>
      </w:r>
      <w:r w:rsidR="005C0C5A" w:rsidRPr="00FD32C2">
        <w:rPr>
          <w:rFonts w:ascii="Times New Roman" w:hAnsi="Times New Roman" w:cs="Times New Roman"/>
          <w:b/>
          <w:bCs/>
          <w:color w:val="000000" w:themeColor="text1"/>
          <w:sz w:val="24"/>
          <w:szCs w:val="24"/>
          <w:lang w:val="ro-RO"/>
        </w:rPr>
        <w:t xml:space="preserve"> Investigații de laborator.</w:t>
      </w:r>
      <w:r w:rsidR="00D9372A" w:rsidRPr="00FD32C2">
        <w:rPr>
          <w:rFonts w:ascii="Times New Roman" w:hAnsi="Times New Roman" w:cs="Times New Roman"/>
          <w:b/>
          <w:bCs/>
          <w:color w:val="000000" w:themeColor="text1"/>
          <w:sz w:val="24"/>
          <w:szCs w:val="24"/>
          <w:lang w:val="ro-RO"/>
        </w:rPr>
        <w:t xml:space="preserve"> Strategii de tratament.</w:t>
      </w:r>
    </w:p>
    <w:p w:rsidR="008D4577" w:rsidRPr="00FD32C2" w:rsidRDefault="008D4577" w:rsidP="008D4577">
      <w:pPr>
        <w:spacing w:line="240" w:lineRule="auto"/>
        <w:jc w:val="both"/>
        <w:rPr>
          <w:rFonts w:ascii="Times New Roman" w:hAnsi="Times New Roman" w:cs="Times New Roman"/>
          <w:color w:val="000000" w:themeColor="text1"/>
          <w:sz w:val="24"/>
          <w:szCs w:val="24"/>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Sindromul Reye prezintă o entitate severă, ameninţătoare cu viaţă, ce se caracterizează printr-o encefalopatie acută neinflamatorie cu infiltraţie grasă în diverse organe, precum ficatul, rinichii şi cordul.</w:t>
      </w:r>
    </w:p>
    <w:p w:rsidR="008D4577" w:rsidRPr="00FD32C2" w:rsidRDefault="008D4577" w:rsidP="00C27505">
      <w:pPr>
        <w:pStyle w:val="aa"/>
        <w:jc w:val="both"/>
        <w:rPr>
          <w:color w:val="000000" w:themeColor="text1"/>
        </w:rPr>
      </w:pPr>
      <w:r w:rsidRPr="00FD32C2">
        <w:rPr>
          <w:color w:val="000000" w:themeColor="text1"/>
          <w:lang w:val="ro-RO"/>
        </w:rPr>
        <w:t>După CDC (Center for Disease Control) sindromul Reye este o entitate caracterizată printr-o simptomatologie neuropsihică, cu modificarea stării de conştiință, fără pleiocitoză în LCR, cu prezenţa unei hepatopatii, o creşterea a enzimelor hepatice sau/și amoniemiei serice de peste 3 ori faţă de valorile normale, fără o explicaţie  clară a modificărilor cerebrale sau hepatice.</w:t>
      </w:r>
    </w:p>
    <w:p w:rsidR="009B41A5" w:rsidRPr="00FD32C2" w:rsidRDefault="009B41A5" w:rsidP="008D4577">
      <w:pPr>
        <w:pStyle w:val="aa"/>
        <w:rPr>
          <w:b/>
          <w:bCs/>
          <w:color w:val="000000" w:themeColor="text1"/>
        </w:rPr>
      </w:pPr>
    </w:p>
    <w:p w:rsidR="008D4577" w:rsidRPr="00FD32C2" w:rsidRDefault="008D4577" w:rsidP="008D4577">
      <w:pPr>
        <w:pStyle w:val="aa"/>
        <w:rPr>
          <w:b/>
          <w:bCs/>
          <w:color w:val="000000" w:themeColor="text1"/>
        </w:rPr>
      </w:pPr>
      <w:r w:rsidRPr="00FD32C2">
        <w:rPr>
          <w:b/>
          <w:bCs/>
          <w:color w:val="000000" w:themeColor="text1"/>
        </w:rPr>
        <w:t>Etiologie și patogenie</w:t>
      </w:r>
    </w:p>
    <w:p w:rsidR="000E59BF" w:rsidRPr="000E59BF" w:rsidRDefault="000E59BF" w:rsidP="000E59BF">
      <w:pPr>
        <w:pStyle w:val="aa"/>
        <w:ind w:left="720"/>
        <w:rPr>
          <w:color w:val="000000" w:themeColor="text1"/>
        </w:rPr>
      </w:pPr>
    </w:p>
    <w:p w:rsidR="008D4577" w:rsidRPr="00FD32C2" w:rsidRDefault="008D4577" w:rsidP="00322ADE">
      <w:pPr>
        <w:pStyle w:val="aa"/>
        <w:numPr>
          <w:ilvl w:val="0"/>
          <w:numId w:val="124"/>
        </w:numPr>
        <w:rPr>
          <w:color w:val="000000" w:themeColor="text1"/>
        </w:rPr>
      </w:pPr>
      <w:r w:rsidRPr="00FD32C2">
        <w:rPr>
          <w:color w:val="000000" w:themeColor="text1"/>
          <w:lang w:val="ro-RO"/>
        </w:rPr>
        <w:t>bolile virale şi ingestia</w:t>
      </w:r>
      <w:r w:rsidR="00B93298" w:rsidRPr="00FD32C2">
        <w:rPr>
          <w:color w:val="000000" w:themeColor="text1"/>
          <w:lang w:val="ro-RO"/>
        </w:rPr>
        <w:t xml:space="preserve"> de salicilaţi</w:t>
      </w:r>
    </w:p>
    <w:p w:rsidR="008D4577" w:rsidRPr="00FD32C2" w:rsidRDefault="008D4577" w:rsidP="00322ADE">
      <w:pPr>
        <w:pStyle w:val="aa"/>
        <w:numPr>
          <w:ilvl w:val="0"/>
          <w:numId w:val="124"/>
        </w:numPr>
        <w:rPr>
          <w:color w:val="000000" w:themeColor="text1"/>
        </w:rPr>
      </w:pPr>
      <w:r w:rsidRPr="00FD32C2">
        <w:rPr>
          <w:color w:val="000000" w:themeColor="text1"/>
          <w:lang w:val="ro-RO"/>
        </w:rPr>
        <w:t>cauze infecţioase</w:t>
      </w:r>
    </w:p>
    <w:p w:rsidR="008D4577" w:rsidRPr="00FD32C2" w:rsidRDefault="008D4577" w:rsidP="00322ADE">
      <w:pPr>
        <w:pStyle w:val="aa"/>
        <w:numPr>
          <w:ilvl w:val="0"/>
          <w:numId w:val="124"/>
        </w:numPr>
        <w:rPr>
          <w:color w:val="000000" w:themeColor="text1"/>
        </w:rPr>
      </w:pPr>
      <w:r w:rsidRPr="00FD32C2">
        <w:rPr>
          <w:color w:val="000000" w:themeColor="text1"/>
          <w:lang w:val="ro-RO"/>
        </w:rPr>
        <w:t>insuficienţă hepatică (hepatite virale)</w:t>
      </w:r>
    </w:p>
    <w:p w:rsidR="008D4577" w:rsidRPr="00FD32C2" w:rsidRDefault="008D4577" w:rsidP="00322ADE">
      <w:pPr>
        <w:pStyle w:val="aa"/>
        <w:numPr>
          <w:ilvl w:val="0"/>
          <w:numId w:val="124"/>
        </w:numPr>
        <w:rPr>
          <w:color w:val="000000" w:themeColor="text1"/>
        </w:rPr>
      </w:pPr>
      <w:r w:rsidRPr="00FD32C2">
        <w:rPr>
          <w:color w:val="000000" w:themeColor="text1"/>
          <w:lang w:val="ro-RO"/>
        </w:rPr>
        <w:t>infecţii severe (şoc endotoxinic)</w:t>
      </w:r>
    </w:p>
    <w:p w:rsidR="008D4577" w:rsidRPr="00FD32C2" w:rsidRDefault="008D4577" w:rsidP="00322ADE">
      <w:pPr>
        <w:pStyle w:val="aa"/>
        <w:numPr>
          <w:ilvl w:val="0"/>
          <w:numId w:val="124"/>
        </w:numPr>
        <w:rPr>
          <w:color w:val="000000" w:themeColor="text1"/>
        </w:rPr>
      </w:pPr>
      <w:r w:rsidRPr="00FD32C2">
        <w:rPr>
          <w:color w:val="000000" w:themeColor="text1"/>
          <w:lang w:val="ro-RO"/>
        </w:rPr>
        <w:t>boli genetice ale ciclului ureei</w:t>
      </w:r>
    </w:p>
    <w:p w:rsidR="008D4577" w:rsidRPr="00FD32C2" w:rsidRDefault="008D4577" w:rsidP="00322ADE">
      <w:pPr>
        <w:pStyle w:val="aa"/>
        <w:numPr>
          <w:ilvl w:val="0"/>
          <w:numId w:val="124"/>
        </w:numPr>
        <w:rPr>
          <w:color w:val="000000" w:themeColor="text1"/>
        </w:rPr>
      </w:pPr>
      <w:r w:rsidRPr="00FD32C2">
        <w:rPr>
          <w:color w:val="000000" w:themeColor="text1"/>
          <w:lang w:val="ro-RO"/>
        </w:rPr>
        <w:t>deficienţa de carbamil-fosfat sintetază</w:t>
      </w:r>
    </w:p>
    <w:p w:rsidR="008D4577" w:rsidRPr="00FD32C2" w:rsidRDefault="008D4577" w:rsidP="00322ADE">
      <w:pPr>
        <w:pStyle w:val="aa"/>
        <w:numPr>
          <w:ilvl w:val="0"/>
          <w:numId w:val="124"/>
        </w:numPr>
        <w:rPr>
          <w:color w:val="000000" w:themeColor="text1"/>
        </w:rPr>
      </w:pPr>
      <w:r w:rsidRPr="00FD32C2">
        <w:rPr>
          <w:color w:val="000000" w:themeColor="text1"/>
          <w:lang w:val="ro-RO"/>
        </w:rPr>
        <w:t xml:space="preserve">deficienţa de ornitin carbamyl transferază </w:t>
      </w:r>
    </w:p>
    <w:p w:rsidR="008D4577" w:rsidRPr="00FD32C2" w:rsidRDefault="008D4577" w:rsidP="00322ADE">
      <w:pPr>
        <w:pStyle w:val="aa"/>
        <w:numPr>
          <w:ilvl w:val="0"/>
          <w:numId w:val="124"/>
        </w:numPr>
        <w:rPr>
          <w:color w:val="000000" w:themeColor="text1"/>
        </w:rPr>
      </w:pPr>
      <w:r w:rsidRPr="00FD32C2">
        <w:rPr>
          <w:color w:val="000000" w:themeColor="text1"/>
          <w:lang w:val="ro-RO"/>
        </w:rPr>
        <w:t>citrulinemia</w:t>
      </w:r>
    </w:p>
    <w:p w:rsidR="008D4577" w:rsidRPr="00FD32C2" w:rsidRDefault="008D4577" w:rsidP="00322ADE">
      <w:pPr>
        <w:pStyle w:val="aa"/>
        <w:numPr>
          <w:ilvl w:val="0"/>
          <w:numId w:val="124"/>
        </w:numPr>
        <w:rPr>
          <w:color w:val="000000" w:themeColor="text1"/>
        </w:rPr>
      </w:pPr>
      <w:r w:rsidRPr="00FD32C2">
        <w:rPr>
          <w:color w:val="000000" w:themeColor="text1"/>
          <w:lang w:val="ro-RO"/>
        </w:rPr>
        <w:t>aciduria argininsuccinică</w:t>
      </w:r>
    </w:p>
    <w:p w:rsidR="008D4577" w:rsidRPr="00FD32C2" w:rsidRDefault="008D4577" w:rsidP="00322ADE">
      <w:pPr>
        <w:pStyle w:val="aa"/>
        <w:numPr>
          <w:ilvl w:val="0"/>
          <w:numId w:val="124"/>
        </w:numPr>
        <w:rPr>
          <w:color w:val="000000" w:themeColor="text1"/>
        </w:rPr>
      </w:pPr>
      <w:r w:rsidRPr="00FD32C2">
        <w:rPr>
          <w:color w:val="000000" w:themeColor="text1"/>
          <w:lang w:val="ro-RO"/>
        </w:rPr>
        <w:t>deficienţa de arginază</w:t>
      </w:r>
    </w:p>
    <w:p w:rsidR="008D4577" w:rsidRPr="00FD32C2" w:rsidRDefault="008D4577" w:rsidP="00322ADE">
      <w:pPr>
        <w:pStyle w:val="aa"/>
        <w:numPr>
          <w:ilvl w:val="0"/>
          <w:numId w:val="124"/>
        </w:numPr>
        <w:rPr>
          <w:color w:val="000000" w:themeColor="text1"/>
        </w:rPr>
      </w:pPr>
      <w:r w:rsidRPr="00FD32C2">
        <w:rPr>
          <w:color w:val="000000" w:themeColor="text1"/>
          <w:lang w:val="ro-RO"/>
        </w:rPr>
        <w:t>acidemii organice</w:t>
      </w:r>
    </w:p>
    <w:p w:rsidR="008D4577" w:rsidRPr="00FD32C2" w:rsidRDefault="008D4577" w:rsidP="00322ADE">
      <w:pPr>
        <w:pStyle w:val="aa"/>
        <w:numPr>
          <w:ilvl w:val="0"/>
          <w:numId w:val="124"/>
        </w:numPr>
        <w:rPr>
          <w:color w:val="000000" w:themeColor="text1"/>
        </w:rPr>
      </w:pPr>
      <w:r w:rsidRPr="00FD32C2">
        <w:rPr>
          <w:color w:val="000000" w:themeColor="text1"/>
          <w:lang w:val="ro-RO"/>
        </w:rPr>
        <w:t>acidemia metilmalonică</w:t>
      </w:r>
    </w:p>
    <w:p w:rsidR="008D4577" w:rsidRPr="00FD32C2" w:rsidRDefault="008D4577" w:rsidP="00322ADE">
      <w:pPr>
        <w:pStyle w:val="aa"/>
        <w:numPr>
          <w:ilvl w:val="0"/>
          <w:numId w:val="124"/>
        </w:numPr>
        <w:rPr>
          <w:color w:val="000000" w:themeColor="text1"/>
        </w:rPr>
      </w:pPr>
      <w:r w:rsidRPr="00FD32C2">
        <w:rPr>
          <w:color w:val="000000" w:themeColor="text1"/>
          <w:lang w:val="ro-RO"/>
        </w:rPr>
        <w:t>acidemia propionică</w:t>
      </w:r>
    </w:p>
    <w:p w:rsidR="009B41A5" w:rsidRPr="00FD32C2" w:rsidRDefault="009B41A5" w:rsidP="00A42570">
      <w:pPr>
        <w:pStyle w:val="aa"/>
        <w:rPr>
          <w:b/>
          <w:bCs/>
          <w:color w:val="000000" w:themeColor="text1"/>
        </w:rPr>
      </w:pPr>
    </w:p>
    <w:p w:rsidR="00A42570" w:rsidRDefault="00B93298" w:rsidP="00A42570">
      <w:pPr>
        <w:pStyle w:val="aa"/>
        <w:rPr>
          <w:b/>
          <w:bCs/>
          <w:color w:val="000000" w:themeColor="text1"/>
        </w:rPr>
      </w:pPr>
      <w:r w:rsidRPr="00FD32C2">
        <w:rPr>
          <w:b/>
          <w:bCs/>
          <w:color w:val="000000" w:themeColor="text1"/>
        </w:rPr>
        <w:t>Manifestări</w:t>
      </w:r>
      <w:r w:rsidR="000E59BF">
        <w:rPr>
          <w:b/>
          <w:bCs/>
          <w:color w:val="000000" w:themeColor="text1"/>
        </w:rPr>
        <w:t>clinic</w:t>
      </w:r>
    </w:p>
    <w:p w:rsidR="000E59BF" w:rsidRPr="00FD32C2" w:rsidRDefault="000E59BF" w:rsidP="00A42570">
      <w:pPr>
        <w:pStyle w:val="aa"/>
        <w:rPr>
          <w:b/>
          <w:bCs/>
          <w:color w:val="000000" w:themeColor="text1"/>
        </w:rPr>
      </w:pPr>
    </w:p>
    <w:p w:rsidR="00A42570" w:rsidRPr="00FD32C2" w:rsidRDefault="00A42570" w:rsidP="00322ADE">
      <w:pPr>
        <w:pStyle w:val="aa"/>
        <w:numPr>
          <w:ilvl w:val="0"/>
          <w:numId w:val="125"/>
        </w:numPr>
        <w:rPr>
          <w:color w:val="000000" w:themeColor="text1"/>
        </w:rPr>
      </w:pPr>
      <w:r w:rsidRPr="00FD32C2">
        <w:rPr>
          <w:color w:val="000000" w:themeColor="text1"/>
        </w:rPr>
        <w:t>Se definescurmătoarele stadia ale bolii:</w:t>
      </w:r>
    </w:p>
    <w:p w:rsidR="00A42570" w:rsidRPr="00FD32C2" w:rsidRDefault="008D4577" w:rsidP="00322ADE">
      <w:pPr>
        <w:pStyle w:val="aa"/>
        <w:numPr>
          <w:ilvl w:val="0"/>
          <w:numId w:val="126"/>
        </w:numPr>
        <w:rPr>
          <w:b/>
          <w:bCs/>
          <w:color w:val="000000" w:themeColor="text1"/>
        </w:rPr>
      </w:pPr>
      <w:r w:rsidRPr="00FD32C2">
        <w:rPr>
          <w:rFonts w:eastAsiaTheme="minorEastAsia"/>
          <w:color w:val="000000" w:themeColor="text1"/>
          <w:lang w:val="ro-RO"/>
        </w:rPr>
        <w:t>I stadiu</w:t>
      </w:r>
      <w:r w:rsidR="00B93298" w:rsidRPr="00FD32C2">
        <w:rPr>
          <w:rFonts w:eastAsiaTheme="minorEastAsia"/>
          <w:color w:val="000000" w:themeColor="text1"/>
          <w:lang w:val="ro-RO"/>
        </w:rPr>
        <w:t xml:space="preserve"> –vome </w:t>
      </w:r>
      <w:r w:rsidRPr="00FD32C2">
        <w:rPr>
          <w:rFonts w:eastAsiaTheme="minorEastAsia"/>
          <w:color w:val="000000" w:themeColor="text1"/>
          <w:lang w:val="ro-RO"/>
        </w:rPr>
        <w:t xml:space="preserve">şi letargie, </w:t>
      </w:r>
      <w:r w:rsidR="00B93298" w:rsidRPr="00FD32C2">
        <w:rPr>
          <w:rFonts w:eastAsiaTheme="minorEastAsia"/>
          <w:color w:val="000000" w:themeColor="text1"/>
          <w:lang w:val="ro-RO"/>
        </w:rPr>
        <w:t>dar cu raspuns la comenzile adresate</w:t>
      </w:r>
    </w:p>
    <w:p w:rsidR="00A42570" w:rsidRPr="00FD32C2" w:rsidRDefault="008D4577" w:rsidP="00322ADE">
      <w:pPr>
        <w:pStyle w:val="aa"/>
        <w:numPr>
          <w:ilvl w:val="0"/>
          <w:numId w:val="126"/>
        </w:numPr>
        <w:rPr>
          <w:b/>
          <w:bCs/>
          <w:color w:val="000000" w:themeColor="text1"/>
        </w:rPr>
      </w:pPr>
      <w:r w:rsidRPr="00FD32C2">
        <w:rPr>
          <w:rFonts w:eastAsiaTheme="minorEastAsia"/>
          <w:color w:val="000000" w:themeColor="text1"/>
          <w:lang w:val="ro-RO"/>
        </w:rPr>
        <w:t xml:space="preserve">II stadiu–dezorientare în timp şi spaţiu, stare confuzionala, raspunsuri </w:t>
      </w:r>
      <w:r w:rsidR="00B93298" w:rsidRPr="00FD32C2">
        <w:rPr>
          <w:rFonts w:eastAsiaTheme="minorEastAsia"/>
          <w:color w:val="000000" w:themeColor="text1"/>
          <w:lang w:val="ro-RO"/>
        </w:rPr>
        <w:t>ne</w:t>
      </w:r>
      <w:r w:rsidRPr="00FD32C2">
        <w:rPr>
          <w:rFonts w:eastAsiaTheme="minorEastAsia"/>
          <w:color w:val="000000" w:themeColor="text1"/>
          <w:lang w:val="ro-RO"/>
        </w:rPr>
        <w:t xml:space="preserve">adecvate motorii, </w:t>
      </w:r>
      <w:r w:rsidR="00B93298" w:rsidRPr="00FD32C2">
        <w:rPr>
          <w:rFonts w:eastAsiaTheme="minorEastAsia"/>
          <w:color w:val="000000" w:themeColor="text1"/>
          <w:lang w:val="ro-RO"/>
        </w:rPr>
        <w:t>absenț</w:t>
      </w:r>
      <w:r w:rsidRPr="00FD32C2">
        <w:rPr>
          <w:rFonts w:eastAsiaTheme="minorEastAsia"/>
          <w:color w:val="000000" w:themeColor="text1"/>
          <w:lang w:val="ro-RO"/>
        </w:rPr>
        <w:t>a   anomaliilor de postura</w:t>
      </w:r>
    </w:p>
    <w:p w:rsidR="00A42570" w:rsidRPr="00FD32C2" w:rsidRDefault="00A42570" w:rsidP="00322ADE">
      <w:pPr>
        <w:pStyle w:val="aa"/>
        <w:numPr>
          <w:ilvl w:val="0"/>
          <w:numId w:val="126"/>
        </w:numPr>
        <w:rPr>
          <w:b/>
          <w:bCs/>
          <w:color w:val="000000" w:themeColor="text1"/>
        </w:rPr>
      </w:pPr>
      <w:r w:rsidRPr="00FD32C2">
        <w:rPr>
          <w:rFonts w:eastAsiaTheme="minorEastAsia"/>
          <w:color w:val="000000" w:themeColor="text1"/>
        </w:rPr>
        <w:t>I</w:t>
      </w:r>
      <w:r w:rsidR="008D4577" w:rsidRPr="00FD32C2">
        <w:rPr>
          <w:rFonts w:eastAsiaTheme="minorEastAsia"/>
          <w:color w:val="000000" w:themeColor="text1"/>
          <w:lang w:val="ro-RO"/>
        </w:rPr>
        <w:t xml:space="preserve">II stadiu </w:t>
      </w:r>
      <w:r w:rsidRPr="00FD32C2">
        <w:rPr>
          <w:rFonts w:eastAsiaTheme="minorEastAsia"/>
          <w:color w:val="000000" w:themeColor="text1"/>
          <w:lang w:val="ro-RO"/>
        </w:rPr>
        <w:t>–</w:t>
      </w:r>
      <w:r w:rsidR="00B93298" w:rsidRPr="00FD32C2">
        <w:rPr>
          <w:rFonts w:eastAsiaTheme="minorEastAsia"/>
          <w:color w:val="000000" w:themeColor="text1"/>
          <w:lang w:val="ro-RO"/>
        </w:rPr>
        <w:t xml:space="preserve"> comă</w:t>
      </w:r>
      <w:r w:rsidR="008D4577" w:rsidRPr="00FD32C2">
        <w:rPr>
          <w:rFonts w:eastAsiaTheme="minorEastAsia"/>
          <w:color w:val="000000" w:themeColor="text1"/>
          <w:lang w:val="ro-RO"/>
        </w:rPr>
        <w:t xml:space="preserve">, </w:t>
      </w:r>
      <w:r w:rsidR="00B93298" w:rsidRPr="00FD32C2">
        <w:rPr>
          <w:rFonts w:eastAsiaTheme="minorEastAsia"/>
          <w:color w:val="000000" w:themeColor="text1"/>
          <w:lang w:val="ro-RO"/>
        </w:rPr>
        <w:t>respiraţie neregulată periodică</w:t>
      </w:r>
      <w:r w:rsidR="008D4577" w:rsidRPr="00FD32C2">
        <w:rPr>
          <w:rFonts w:eastAsiaTheme="minorEastAsia"/>
          <w:color w:val="000000" w:themeColor="text1"/>
          <w:lang w:val="ro-RO"/>
        </w:rPr>
        <w:t xml:space="preserve">, </w:t>
      </w:r>
      <w:r w:rsidR="00B93298" w:rsidRPr="00FD32C2">
        <w:rPr>
          <w:rFonts w:eastAsiaTheme="minorEastAsia"/>
          <w:color w:val="000000" w:themeColor="text1"/>
          <w:lang w:val="ro-RO"/>
        </w:rPr>
        <w:t>postură</w:t>
      </w:r>
      <w:r w:rsidR="008D4577" w:rsidRPr="00FD32C2">
        <w:rPr>
          <w:rFonts w:eastAsiaTheme="minorEastAsia"/>
          <w:color w:val="000000" w:themeColor="text1"/>
          <w:lang w:val="ro-RO"/>
        </w:rPr>
        <w:t xml:space="preserve"> de decorticare, reflexe oculo-cefalice conjugate</w:t>
      </w:r>
    </w:p>
    <w:p w:rsidR="00A42570" w:rsidRPr="00FD32C2" w:rsidRDefault="008D4577" w:rsidP="00322ADE">
      <w:pPr>
        <w:pStyle w:val="aa"/>
        <w:numPr>
          <w:ilvl w:val="0"/>
          <w:numId w:val="126"/>
        </w:numPr>
        <w:rPr>
          <w:b/>
          <w:bCs/>
          <w:color w:val="000000" w:themeColor="text1"/>
        </w:rPr>
      </w:pPr>
      <w:r w:rsidRPr="00FD32C2">
        <w:rPr>
          <w:rFonts w:eastAsiaTheme="minorEastAsia"/>
          <w:color w:val="000000" w:themeColor="text1"/>
          <w:lang w:val="ro-RO"/>
        </w:rPr>
        <w:t xml:space="preserve">IV stadiu </w:t>
      </w:r>
      <w:r w:rsidR="00A42570" w:rsidRPr="00FD32C2">
        <w:rPr>
          <w:rFonts w:eastAsiaTheme="minorEastAsia"/>
          <w:color w:val="000000" w:themeColor="text1"/>
          <w:lang w:val="ro-RO"/>
        </w:rPr>
        <w:t>–</w:t>
      </w:r>
      <w:r w:rsidR="00B93298" w:rsidRPr="00FD32C2">
        <w:rPr>
          <w:rFonts w:eastAsiaTheme="minorEastAsia"/>
          <w:color w:val="000000" w:themeColor="text1"/>
          <w:lang w:val="ro-RO"/>
        </w:rPr>
        <w:t xml:space="preserve"> coma cu postură</w:t>
      </w:r>
      <w:r w:rsidRPr="00FD32C2">
        <w:rPr>
          <w:rFonts w:eastAsiaTheme="minorEastAsia"/>
          <w:color w:val="000000" w:themeColor="text1"/>
          <w:lang w:val="ro-RO"/>
        </w:rPr>
        <w:t xml:space="preserve"> de decerebrare, reflexe oculo-cefalice slabe sau absente</w:t>
      </w:r>
    </w:p>
    <w:p w:rsidR="008D4577" w:rsidRPr="00FD32C2" w:rsidRDefault="008D4577" w:rsidP="00322ADE">
      <w:pPr>
        <w:pStyle w:val="aa"/>
        <w:numPr>
          <w:ilvl w:val="0"/>
          <w:numId w:val="126"/>
        </w:numPr>
        <w:rPr>
          <w:b/>
          <w:bCs/>
          <w:color w:val="000000" w:themeColor="text1"/>
        </w:rPr>
      </w:pPr>
      <w:r w:rsidRPr="00FD32C2">
        <w:rPr>
          <w:rFonts w:eastAsiaTheme="minorEastAsia"/>
          <w:color w:val="000000" w:themeColor="text1"/>
          <w:lang w:val="ro-RO"/>
        </w:rPr>
        <w:t xml:space="preserve">V stadiu </w:t>
      </w:r>
      <w:r w:rsidR="00A42570" w:rsidRPr="00FD32C2">
        <w:rPr>
          <w:rFonts w:eastAsiaTheme="minorEastAsia"/>
          <w:color w:val="000000" w:themeColor="text1"/>
          <w:lang w:val="ro-RO"/>
        </w:rPr>
        <w:t>–</w:t>
      </w:r>
      <w:r w:rsidR="00B93298" w:rsidRPr="00FD32C2">
        <w:rPr>
          <w:rFonts w:eastAsiaTheme="minorEastAsia"/>
          <w:color w:val="000000" w:themeColor="text1"/>
          <w:lang w:val="ro-RO"/>
        </w:rPr>
        <w:t xml:space="preserve"> comă</w:t>
      </w:r>
      <w:r w:rsidRPr="00FD32C2">
        <w:rPr>
          <w:rFonts w:eastAsiaTheme="minorEastAsia"/>
          <w:color w:val="000000" w:themeColor="text1"/>
          <w:lang w:val="ro-RO"/>
        </w:rPr>
        <w:t xml:space="preserve"> cu areflexie, </w:t>
      </w:r>
      <w:r w:rsidR="00B93298" w:rsidRPr="00FD32C2">
        <w:rPr>
          <w:rFonts w:eastAsiaTheme="minorEastAsia"/>
          <w:color w:val="000000" w:themeColor="text1"/>
          <w:lang w:val="ro-RO"/>
        </w:rPr>
        <w:t>paralizie flască</w:t>
      </w:r>
      <w:r w:rsidRPr="00FD32C2">
        <w:rPr>
          <w:rFonts w:eastAsiaTheme="minorEastAsia"/>
          <w:color w:val="000000" w:themeColor="text1"/>
          <w:lang w:val="ro-RO"/>
        </w:rPr>
        <w:t xml:space="preserve">, </w:t>
      </w:r>
      <w:r w:rsidR="00B93298" w:rsidRPr="00FD32C2">
        <w:rPr>
          <w:rFonts w:eastAsiaTheme="minorEastAsia"/>
          <w:color w:val="000000" w:themeColor="text1"/>
          <w:lang w:val="ro-RO"/>
        </w:rPr>
        <w:t>midrează fixă</w:t>
      </w:r>
    </w:p>
    <w:p w:rsidR="009B41A5" w:rsidRPr="00FD32C2" w:rsidRDefault="009B41A5" w:rsidP="00A42570">
      <w:pPr>
        <w:pStyle w:val="aa"/>
        <w:ind w:right="38"/>
        <w:jc w:val="both"/>
        <w:rPr>
          <w:b/>
          <w:bCs/>
          <w:color w:val="000000" w:themeColor="text1"/>
          <w:lang w:val="fr-FR"/>
        </w:rPr>
      </w:pPr>
    </w:p>
    <w:p w:rsidR="00A42570" w:rsidRPr="00FD32C2" w:rsidRDefault="005C0C5A" w:rsidP="00A42570">
      <w:pPr>
        <w:pStyle w:val="aa"/>
        <w:ind w:right="38"/>
        <w:jc w:val="both"/>
        <w:rPr>
          <w:b/>
          <w:bCs/>
          <w:color w:val="000000" w:themeColor="text1"/>
          <w:lang w:val="fr-FR"/>
        </w:rPr>
      </w:pPr>
      <w:r w:rsidRPr="00FD32C2">
        <w:rPr>
          <w:b/>
          <w:bCs/>
          <w:color w:val="000000" w:themeColor="text1"/>
          <w:lang w:val="fr-FR"/>
        </w:rPr>
        <w:t>Investigații de laborator</w:t>
      </w:r>
    </w:p>
    <w:p w:rsidR="00A42570" w:rsidRPr="00FD32C2" w:rsidRDefault="00A42570" w:rsidP="00322ADE">
      <w:pPr>
        <w:pStyle w:val="aa"/>
        <w:numPr>
          <w:ilvl w:val="0"/>
          <w:numId w:val="125"/>
        </w:numPr>
        <w:ind w:right="38"/>
        <w:jc w:val="both"/>
        <w:rPr>
          <w:color w:val="000000" w:themeColor="text1"/>
          <w:lang w:val="fr-FR"/>
        </w:rPr>
      </w:pPr>
      <w:r w:rsidRPr="00FD32C2">
        <w:rPr>
          <w:color w:val="000000" w:themeColor="text1"/>
          <w:lang w:val="fr-FR"/>
        </w:rPr>
        <w:t>Recomandabile:</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i</w:t>
      </w:r>
      <w:r w:rsidR="004C113C" w:rsidRPr="00FD32C2">
        <w:rPr>
          <w:color w:val="000000" w:themeColor="text1"/>
          <w:lang w:val="ro-RO"/>
        </w:rPr>
        <w:t>onograma serică</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g</w:t>
      </w:r>
      <w:r w:rsidR="008D4577" w:rsidRPr="00FD32C2">
        <w:rPr>
          <w:color w:val="000000" w:themeColor="text1"/>
          <w:lang w:val="ro-RO"/>
        </w:rPr>
        <w:t xml:space="preserve">licemia </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o</w:t>
      </w:r>
      <w:r w:rsidR="004C113C" w:rsidRPr="00FD32C2">
        <w:rPr>
          <w:color w:val="000000" w:themeColor="text1"/>
          <w:lang w:val="ro-RO"/>
        </w:rPr>
        <w:t>smolaritatea serică</w:t>
      </w:r>
      <w:r w:rsidR="00C27505" w:rsidRPr="00FD32C2">
        <w:rPr>
          <w:color w:val="000000" w:themeColor="text1"/>
          <w:lang w:val="fr-FR"/>
        </w:rPr>
        <w:t xml:space="preserve">și </w:t>
      </w:r>
      <w:r w:rsidRPr="00FD32C2">
        <w:rPr>
          <w:color w:val="000000" w:themeColor="text1"/>
          <w:lang w:val="ro-RO"/>
        </w:rPr>
        <w:t>g</w:t>
      </w:r>
      <w:r w:rsidR="008D4577" w:rsidRPr="00FD32C2">
        <w:rPr>
          <w:color w:val="000000" w:themeColor="text1"/>
          <w:lang w:val="ro-RO"/>
        </w:rPr>
        <w:t>azele sang</w:t>
      </w:r>
      <w:r w:rsidRPr="00FD32C2">
        <w:rPr>
          <w:color w:val="000000" w:themeColor="text1"/>
          <w:lang w:val="ro-RO"/>
        </w:rPr>
        <w:t>v</w:t>
      </w:r>
      <w:r w:rsidR="008D4577" w:rsidRPr="00FD32C2">
        <w:rPr>
          <w:color w:val="000000" w:themeColor="text1"/>
          <w:lang w:val="ro-RO"/>
        </w:rPr>
        <w:t>ine</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h</w:t>
      </w:r>
      <w:r w:rsidR="008D4577" w:rsidRPr="00FD32C2">
        <w:rPr>
          <w:color w:val="000000" w:themeColor="text1"/>
          <w:lang w:val="ro-RO"/>
        </w:rPr>
        <w:t>emoglobina, hematocritul, num</w:t>
      </w:r>
      <w:r w:rsidRPr="00FD32C2">
        <w:rPr>
          <w:color w:val="000000" w:themeColor="text1"/>
          <w:lang w:val="ro-RO"/>
        </w:rPr>
        <w:t>ă</w:t>
      </w:r>
      <w:r w:rsidR="008D4577" w:rsidRPr="00FD32C2">
        <w:rPr>
          <w:color w:val="000000" w:themeColor="text1"/>
          <w:lang w:val="ro-RO"/>
        </w:rPr>
        <w:t>rul d</w:t>
      </w:r>
      <w:r w:rsidR="004C113C" w:rsidRPr="00FD32C2">
        <w:rPr>
          <w:color w:val="000000" w:themeColor="text1"/>
          <w:lang w:val="ro-RO"/>
        </w:rPr>
        <w:t>e leucocite, formula leococitară</w:t>
      </w:r>
      <w:r w:rsidR="008D4577" w:rsidRPr="00FD32C2">
        <w:rPr>
          <w:color w:val="000000" w:themeColor="text1"/>
          <w:lang w:val="ro-RO"/>
        </w:rPr>
        <w:t>, num</w:t>
      </w:r>
      <w:r w:rsidRPr="00FD32C2">
        <w:rPr>
          <w:color w:val="000000" w:themeColor="text1"/>
          <w:lang w:val="ro-RO"/>
        </w:rPr>
        <w:t>ă</w:t>
      </w:r>
      <w:r w:rsidR="008D4577" w:rsidRPr="00FD32C2">
        <w:rPr>
          <w:color w:val="000000" w:themeColor="text1"/>
          <w:lang w:val="ro-RO"/>
        </w:rPr>
        <w:t>rul de   trombocite</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e</w:t>
      </w:r>
      <w:r w:rsidR="008D4577" w:rsidRPr="00FD32C2">
        <w:rPr>
          <w:color w:val="000000" w:themeColor="text1"/>
          <w:lang w:val="ro-RO"/>
        </w:rPr>
        <w:t>lectrocardiograma</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t</w:t>
      </w:r>
      <w:r w:rsidR="008D4577" w:rsidRPr="00FD32C2">
        <w:rPr>
          <w:color w:val="000000" w:themeColor="text1"/>
          <w:lang w:val="ro-RO"/>
        </w:rPr>
        <w:t>impul de protrombin</w:t>
      </w:r>
      <w:r w:rsidRPr="00FD32C2">
        <w:rPr>
          <w:color w:val="000000" w:themeColor="text1"/>
          <w:lang w:val="ro-RO"/>
        </w:rPr>
        <w:t>ă</w:t>
      </w:r>
    </w:p>
    <w:p w:rsidR="00A42570" w:rsidRPr="00FD32C2" w:rsidRDefault="008D4577" w:rsidP="00322ADE">
      <w:pPr>
        <w:pStyle w:val="aa"/>
        <w:numPr>
          <w:ilvl w:val="0"/>
          <w:numId w:val="127"/>
        </w:numPr>
        <w:ind w:right="38"/>
        <w:jc w:val="both"/>
        <w:rPr>
          <w:b/>
          <w:bCs/>
          <w:color w:val="000000" w:themeColor="text1"/>
          <w:lang w:val="fr-FR"/>
        </w:rPr>
      </w:pPr>
      <w:r w:rsidRPr="00FD32C2">
        <w:rPr>
          <w:color w:val="000000" w:themeColor="text1"/>
          <w:lang w:val="ro-RO"/>
        </w:rPr>
        <w:t>ALAT/ASAT</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c</w:t>
      </w:r>
      <w:r w:rsidR="008D4577" w:rsidRPr="00FD32C2">
        <w:rPr>
          <w:color w:val="000000" w:themeColor="text1"/>
          <w:lang w:val="ro-RO"/>
        </w:rPr>
        <w:t>reatinfosfochinaza(CPK)</w:t>
      </w:r>
    </w:p>
    <w:p w:rsidR="00A42570"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ro-RO"/>
        </w:rPr>
        <w:t>a</w:t>
      </w:r>
      <w:r w:rsidR="008D4577" w:rsidRPr="00FD32C2">
        <w:rPr>
          <w:color w:val="000000" w:themeColor="text1"/>
          <w:lang w:val="ro-RO"/>
        </w:rPr>
        <w:t xml:space="preserve">moniemia </w:t>
      </w:r>
    </w:p>
    <w:p w:rsidR="00D9372A" w:rsidRPr="00FD32C2" w:rsidRDefault="00A42570" w:rsidP="00322ADE">
      <w:pPr>
        <w:pStyle w:val="aa"/>
        <w:numPr>
          <w:ilvl w:val="0"/>
          <w:numId w:val="127"/>
        </w:numPr>
        <w:ind w:right="38"/>
        <w:jc w:val="both"/>
        <w:rPr>
          <w:b/>
          <w:bCs/>
          <w:color w:val="000000" w:themeColor="text1"/>
          <w:lang w:val="fr-FR"/>
        </w:rPr>
      </w:pPr>
      <w:r w:rsidRPr="00FD32C2">
        <w:rPr>
          <w:color w:val="000000" w:themeColor="text1"/>
          <w:lang w:val="fr-FR"/>
        </w:rPr>
        <w:t>e</w:t>
      </w:r>
      <w:r w:rsidR="00D9372A" w:rsidRPr="00FD32C2">
        <w:rPr>
          <w:color w:val="000000" w:themeColor="text1"/>
          <w:lang w:val="ro-RO"/>
        </w:rPr>
        <w:t>xamene neuroimagistice (CT sau RMN cerebral)</w:t>
      </w:r>
    </w:p>
    <w:p w:rsidR="00A42570" w:rsidRPr="00FD32C2" w:rsidRDefault="00D9372A" w:rsidP="00A42570">
      <w:pPr>
        <w:pStyle w:val="aa"/>
        <w:ind w:left="-142" w:right="449"/>
        <w:jc w:val="both"/>
        <w:rPr>
          <w:b/>
          <w:bCs/>
          <w:color w:val="000000" w:themeColor="text1"/>
        </w:rPr>
      </w:pPr>
      <w:r w:rsidRPr="00FD32C2">
        <w:rPr>
          <w:b/>
          <w:bCs/>
          <w:color w:val="000000" w:themeColor="text1"/>
        </w:rPr>
        <w:t>Strategii de tratament</w:t>
      </w:r>
    </w:p>
    <w:p w:rsidR="00A42570" w:rsidRPr="00FD32C2" w:rsidRDefault="00A42570" w:rsidP="00322ADE">
      <w:pPr>
        <w:pStyle w:val="aa"/>
        <w:numPr>
          <w:ilvl w:val="0"/>
          <w:numId w:val="125"/>
        </w:numPr>
        <w:ind w:right="449"/>
        <w:jc w:val="both"/>
        <w:rPr>
          <w:color w:val="000000" w:themeColor="text1"/>
        </w:rPr>
      </w:pPr>
      <w:r w:rsidRPr="00FD32C2">
        <w:rPr>
          <w:color w:val="000000" w:themeColor="text1"/>
        </w:rPr>
        <w:t>Se recomandă:</w:t>
      </w:r>
    </w:p>
    <w:p w:rsidR="00D25D21" w:rsidRPr="00FD32C2" w:rsidRDefault="00D9372A" w:rsidP="00322ADE">
      <w:pPr>
        <w:pStyle w:val="aa"/>
        <w:numPr>
          <w:ilvl w:val="0"/>
          <w:numId w:val="128"/>
        </w:numPr>
        <w:ind w:right="449"/>
        <w:jc w:val="both"/>
        <w:rPr>
          <w:color w:val="000000" w:themeColor="text1"/>
        </w:rPr>
      </w:pPr>
      <w:r w:rsidRPr="00FD32C2">
        <w:rPr>
          <w:color w:val="000000" w:themeColor="text1"/>
          <w:lang w:val="ro-RO"/>
        </w:rPr>
        <w:t>terapi</w:t>
      </w:r>
      <w:r w:rsidR="00D25D21" w:rsidRPr="00FD32C2">
        <w:rPr>
          <w:color w:val="000000" w:themeColor="text1"/>
          <w:lang w:val="ro-RO"/>
        </w:rPr>
        <w:t>e</w:t>
      </w:r>
      <w:r w:rsidRPr="00FD32C2">
        <w:rPr>
          <w:color w:val="000000" w:themeColor="text1"/>
          <w:lang w:val="ro-RO"/>
        </w:rPr>
        <w:t xml:space="preserve"> intensivă</w:t>
      </w:r>
      <w:r w:rsidR="00D25D21" w:rsidRPr="00FD32C2">
        <w:rPr>
          <w:color w:val="000000" w:themeColor="text1"/>
          <w:lang w:val="ro-RO"/>
        </w:rPr>
        <w:t>(</w:t>
      </w:r>
      <w:r w:rsidR="008D4577" w:rsidRPr="00FD32C2">
        <w:rPr>
          <w:color w:val="000000" w:themeColor="text1"/>
          <w:lang w:val="ro-RO"/>
        </w:rPr>
        <w:t>scade mortalitatea</w:t>
      </w:r>
      <w:r w:rsidR="00D25D21" w:rsidRPr="00FD32C2">
        <w:rPr>
          <w:color w:val="000000" w:themeColor="text1"/>
          <w:lang w:val="ro-RO"/>
        </w:rPr>
        <w:t>)</w:t>
      </w:r>
    </w:p>
    <w:p w:rsidR="00D25D21" w:rsidRPr="00FD32C2" w:rsidRDefault="00D9372A" w:rsidP="00322ADE">
      <w:pPr>
        <w:pStyle w:val="aa"/>
        <w:numPr>
          <w:ilvl w:val="0"/>
          <w:numId w:val="128"/>
        </w:numPr>
        <w:ind w:right="449"/>
        <w:jc w:val="both"/>
        <w:rPr>
          <w:color w:val="000000" w:themeColor="text1"/>
        </w:rPr>
      </w:pPr>
      <w:r w:rsidRPr="00FD32C2">
        <w:rPr>
          <w:color w:val="000000" w:themeColor="text1"/>
          <w:lang w:val="ro-RO"/>
        </w:rPr>
        <w:t xml:space="preserve">soluţii de glucozăadministrate </w:t>
      </w:r>
      <w:r w:rsidR="008D4577" w:rsidRPr="00FD32C2">
        <w:rPr>
          <w:color w:val="000000" w:themeColor="text1"/>
          <w:lang w:val="ro-RO"/>
        </w:rPr>
        <w:t>in</w:t>
      </w:r>
      <w:r w:rsidRPr="00FD32C2">
        <w:rPr>
          <w:color w:val="000000" w:themeColor="text1"/>
          <w:lang w:val="ro-RO"/>
        </w:rPr>
        <w:t>t</w:t>
      </w:r>
      <w:r w:rsidR="008D4577" w:rsidRPr="00FD32C2">
        <w:rPr>
          <w:color w:val="000000" w:themeColor="text1"/>
          <w:lang w:val="ro-RO"/>
        </w:rPr>
        <w:t xml:space="preserve">ravenos </w:t>
      </w:r>
      <w:r w:rsidR="00D25D21" w:rsidRPr="00FD32C2">
        <w:rPr>
          <w:color w:val="000000" w:themeColor="text1"/>
          <w:lang w:val="ro-RO"/>
        </w:rPr>
        <w:t>(</w:t>
      </w:r>
      <w:r w:rsidR="008D4577" w:rsidRPr="00FD32C2">
        <w:rPr>
          <w:color w:val="000000" w:themeColor="text1"/>
          <w:lang w:val="ro-RO"/>
        </w:rPr>
        <w:t xml:space="preserve">pot preveni deteriorarea </w:t>
      </w:r>
      <w:r w:rsidR="00D25D21" w:rsidRPr="00FD32C2">
        <w:rPr>
          <w:color w:val="000000" w:themeColor="text1"/>
          <w:lang w:val="ro-RO"/>
        </w:rPr>
        <w:t>creierului)</w:t>
      </w:r>
    </w:p>
    <w:p w:rsidR="00D25D21" w:rsidRPr="00FD32C2" w:rsidRDefault="008D4577" w:rsidP="00322ADE">
      <w:pPr>
        <w:pStyle w:val="aa"/>
        <w:numPr>
          <w:ilvl w:val="0"/>
          <w:numId w:val="128"/>
        </w:numPr>
        <w:ind w:right="-1"/>
        <w:jc w:val="both"/>
        <w:rPr>
          <w:color w:val="000000" w:themeColor="text1"/>
        </w:rPr>
      </w:pPr>
      <w:r w:rsidRPr="00FD32C2">
        <w:rPr>
          <w:color w:val="000000" w:themeColor="text1"/>
          <w:lang w:val="ro-RO"/>
        </w:rPr>
        <w:t>intubaţie + ventilaţie asistată</w:t>
      </w:r>
      <w:r w:rsidR="00D25D21" w:rsidRPr="00FD32C2">
        <w:rPr>
          <w:color w:val="000000" w:themeColor="text1"/>
          <w:lang w:val="ro-RO"/>
        </w:rPr>
        <w:t xml:space="preserve"> (</w:t>
      </w:r>
      <w:r w:rsidR="00D25D21" w:rsidRPr="00FD32C2">
        <w:rPr>
          <w:color w:val="000000" w:themeColor="text1"/>
        </w:rPr>
        <w:t>asigurarea ventilaţiei pulmonare adecvate</w:t>
      </w:r>
      <w:r w:rsidR="00D25D21" w:rsidRPr="00FD32C2">
        <w:rPr>
          <w:color w:val="000000" w:themeColor="text1"/>
          <w:lang w:val="ro-RO"/>
        </w:rPr>
        <w:t>)</w:t>
      </w:r>
      <w:r w:rsidRPr="00FD32C2">
        <w:rPr>
          <w:color w:val="000000" w:themeColor="text1"/>
          <w:lang w:val="ro-RO"/>
        </w:rPr>
        <w:t>, administrarea de O2</w:t>
      </w:r>
      <w:r w:rsidR="00D25D21" w:rsidRPr="00FD32C2">
        <w:rPr>
          <w:color w:val="000000" w:themeColor="text1"/>
        </w:rPr>
        <w:t>(SaO2 &gt;92%)</w:t>
      </w:r>
      <w:r w:rsidRPr="00FD32C2">
        <w:rPr>
          <w:color w:val="000000" w:themeColor="text1"/>
          <w:lang w:val="ro-RO"/>
        </w:rPr>
        <w:t xml:space="preserve">, FiO2 fiind între 50-100%şi PaO2, </w:t>
      </w:r>
      <w:r w:rsidR="00D9372A" w:rsidRPr="00FD32C2">
        <w:rPr>
          <w:color w:val="000000" w:themeColor="text1"/>
          <w:lang w:val="ro-RO"/>
        </w:rPr>
        <w:t>trebuie</w:t>
      </w:r>
      <w:r w:rsidRPr="00FD32C2">
        <w:rPr>
          <w:color w:val="000000" w:themeColor="text1"/>
          <w:lang w:val="ro-RO"/>
        </w:rPr>
        <w:t xml:space="preserve"> să fie menținută la aproximativ 150 mm Hg, ca şi prin menţinerea circulaţiei sistemice</w:t>
      </w:r>
      <w:r w:rsidR="00D25D21" w:rsidRPr="00FD32C2">
        <w:rPr>
          <w:color w:val="000000" w:themeColor="text1"/>
          <w:lang w:val="ro-RO"/>
        </w:rPr>
        <w:t xml:space="preserve"> – profilaxia hipoxiei</w:t>
      </w:r>
    </w:p>
    <w:p w:rsidR="00D25D21" w:rsidRPr="00FD32C2" w:rsidRDefault="008D4577" w:rsidP="00322ADE">
      <w:pPr>
        <w:pStyle w:val="aa"/>
        <w:numPr>
          <w:ilvl w:val="0"/>
          <w:numId w:val="128"/>
        </w:numPr>
        <w:ind w:right="-1"/>
        <w:jc w:val="both"/>
        <w:rPr>
          <w:color w:val="000000" w:themeColor="text1"/>
        </w:rPr>
      </w:pPr>
      <w:r w:rsidRPr="00FD32C2">
        <w:rPr>
          <w:color w:val="000000" w:themeColor="text1"/>
          <w:lang w:val="ro-RO"/>
        </w:rPr>
        <w:t>complicaţiile</w:t>
      </w:r>
      <w:r w:rsidR="00D9372A" w:rsidRPr="00FD32C2">
        <w:rPr>
          <w:color w:val="000000" w:themeColor="text1"/>
          <w:lang w:val="ro-RO"/>
        </w:rPr>
        <w:t xml:space="preserve"> metabolice trebuie tratate prom</w:t>
      </w:r>
      <w:r w:rsidRPr="00FD32C2">
        <w:rPr>
          <w:color w:val="000000" w:themeColor="text1"/>
          <w:lang w:val="ro-RO"/>
        </w:rPr>
        <w:t>pt</w:t>
      </w:r>
      <w:r w:rsidR="00D25D21" w:rsidRPr="00FD32C2">
        <w:rPr>
          <w:color w:val="000000" w:themeColor="text1"/>
          <w:lang w:val="ro-RO"/>
        </w:rPr>
        <w:t xml:space="preserve"> – </w:t>
      </w:r>
      <w:r w:rsidRPr="00FD32C2">
        <w:rPr>
          <w:color w:val="000000" w:themeColor="text1"/>
          <w:lang w:val="ro-RO"/>
        </w:rPr>
        <w:t>administrarea de lactuloză reduce nivelurile crescute ale amoniemiei, care contribuie la instalarea encefalopatiei acute</w:t>
      </w:r>
    </w:p>
    <w:p w:rsidR="00D25D21" w:rsidRPr="00FD32C2" w:rsidRDefault="008D4577" w:rsidP="00322ADE">
      <w:pPr>
        <w:pStyle w:val="aa"/>
        <w:numPr>
          <w:ilvl w:val="0"/>
          <w:numId w:val="128"/>
        </w:numPr>
        <w:ind w:right="-1"/>
        <w:jc w:val="both"/>
        <w:rPr>
          <w:color w:val="000000" w:themeColor="text1"/>
        </w:rPr>
      </w:pPr>
      <w:r w:rsidRPr="00FD32C2">
        <w:rPr>
          <w:color w:val="000000" w:themeColor="text1"/>
          <w:lang w:val="ro-RO"/>
        </w:rPr>
        <w:t>creşterea presiunii intracraniene – cauza majoră de deces – trebuie corectată rapid,ceea ce necesită monitorizarea presiunii intracraniene şi tratamentul prompt a HIC</w:t>
      </w:r>
    </w:p>
    <w:p w:rsidR="00D25D21" w:rsidRPr="00FD32C2" w:rsidRDefault="008D4577" w:rsidP="00322ADE">
      <w:pPr>
        <w:pStyle w:val="aa"/>
        <w:numPr>
          <w:ilvl w:val="0"/>
          <w:numId w:val="128"/>
        </w:numPr>
        <w:ind w:right="-1"/>
        <w:jc w:val="both"/>
        <w:rPr>
          <w:color w:val="000000" w:themeColor="text1"/>
        </w:rPr>
      </w:pPr>
      <w:r w:rsidRPr="00FD32C2">
        <w:rPr>
          <w:color w:val="000000" w:themeColor="text1"/>
          <w:lang w:val="ro-RO"/>
        </w:rPr>
        <w:t xml:space="preserve">monitorizarea constantelor vitale şi a datelor neurologice </w:t>
      </w:r>
      <w:r w:rsidR="00D25D21" w:rsidRPr="00FD32C2">
        <w:rPr>
          <w:color w:val="000000" w:themeColor="text1"/>
          <w:lang w:val="ro-RO"/>
        </w:rPr>
        <w:t>(</w:t>
      </w:r>
      <w:r w:rsidRPr="00FD32C2">
        <w:rPr>
          <w:color w:val="000000" w:themeColor="text1"/>
          <w:lang w:val="ro-RO"/>
        </w:rPr>
        <w:t>permit aprecierea severitaţii encefalopatiei</w:t>
      </w:r>
      <w:r w:rsidR="00D25D21" w:rsidRPr="00FD32C2">
        <w:rPr>
          <w:color w:val="000000" w:themeColor="text1"/>
          <w:lang w:val="ro-RO"/>
        </w:rPr>
        <w:t>)</w:t>
      </w:r>
    </w:p>
    <w:p w:rsidR="00D25D21" w:rsidRPr="00FD32C2" w:rsidRDefault="002D516C" w:rsidP="00322ADE">
      <w:pPr>
        <w:pStyle w:val="aa"/>
        <w:numPr>
          <w:ilvl w:val="0"/>
          <w:numId w:val="128"/>
        </w:numPr>
        <w:ind w:right="-1"/>
        <w:jc w:val="both"/>
        <w:rPr>
          <w:color w:val="000000" w:themeColor="text1"/>
        </w:rPr>
      </w:pPr>
      <w:r w:rsidRPr="00FD32C2">
        <w:rPr>
          <w:color w:val="000000" w:themeColor="text1"/>
        </w:rPr>
        <w:t>în edemulcerebral</w:t>
      </w:r>
      <w:r w:rsidR="00D9372A" w:rsidRPr="00FD32C2">
        <w:rPr>
          <w:color w:val="000000" w:themeColor="text1"/>
        </w:rPr>
        <w:t xml:space="preserve"> sever (Scala Glasgow 3-8 puncte) se începe r</w:t>
      </w:r>
      <w:r w:rsidRPr="00FD32C2">
        <w:rPr>
          <w:color w:val="000000" w:themeColor="text1"/>
        </w:rPr>
        <w:t xml:space="preserve">esuscitarea ABC </w:t>
      </w:r>
    </w:p>
    <w:p w:rsidR="00D25D21" w:rsidRPr="00FD32C2" w:rsidRDefault="002D516C" w:rsidP="00322ADE">
      <w:pPr>
        <w:pStyle w:val="aa"/>
        <w:numPr>
          <w:ilvl w:val="0"/>
          <w:numId w:val="128"/>
        </w:numPr>
        <w:ind w:right="-1"/>
        <w:jc w:val="both"/>
        <w:rPr>
          <w:color w:val="000000" w:themeColor="text1"/>
        </w:rPr>
      </w:pPr>
      <w:r w:rsidRPr="00FD32C2">
        <w:rPr>
          <w:color w:val="000000" w:themeColor="text1"/>
        </w:rPr>
        <w:t>p</w:t>
      </w:r>
      <w:r w:rsidR="00D9372A" w:rsidRPr="00FD32C2">
        <w:rPr>
          <w:color w:val="000000" w:themeColor="text1"/>
        </w:rPr>
        <w:t xml:space="preserve">oziţia – </w:t>
      </w:r>
      <w:r w:rsidR="00D25D21" w:rsidRPr="00FD32C2">
        <w:rPr>
          <w:color w:val="000000" w:themeColor="text1"/>
        </w:rPr>
        <w:t xml:space="preserve">în </w:t>
      </w:r>
      <w:r w:rsidR="00D9372A" w:rsidRPr="00FD32C2">
        <w:rPr>
          <w:color w:val="000000" w:themeColor="text1"/>
        </w:rPr>
        <w:t>pat funcţional cu ridicarea capului la 30º (preînt</w:t>
      </w:r>
      <w:r w:rsidR="00D25D21" w:rsidRPr="00FD32C2">
        <w:rPr>
          <w:color w:val="000000" w:themeColor="text1"/>
        </w:rPr>
        <w:t>â</w:t>
      </w:r>
      <w:r w:rsidR="00D9372A" w:rsidRPr="00FD32C2">
        <w:rPr>
          <w:color w:val="000000" w:themeColor="text1"/>
        </w:rPr>
        <w:t>mpină staza venoasă)</w:t>
      </w:r>
    </w:p>
    <w:p w:rsidR="00D25D21" w:rsidRPr="00FD32C2" w:rsidRDefault="00D25D21" w:rsidP="00322ADE">
      <w:pPr>
        <w:pStyle w:val="aa"/>
        <w:numPr>
          <w:ilvl w:val="0"/>
          <w:numId w:val="128"/>
        </w:numPr>
        <w:ind w:right="-1"/>
        <w:jc w:val="both"/>
        <w:rPr>
          <w:color w:val="000000" w:themeColor="text1"/>
        </w:rPr>
      </w:pPr>
      <w:r w:rsidRPr="00FD32C2">
        <w:rPr>
          <w:color w:val="000000" w:themeColor="text1"/>
        </w:rPr>
        <w:t xml:space="preserve">tratamentul HIC (diuretice: </w:t>
      </w:r>
      <w:r w:rsidR="00D9372A" w:rsidRPr="00FD32C2">
        <w:rPr>
          <w:color w:val="000000" w:themeColor="text1"/>
        </w:rPr>
        <w:t xml:space="preserve">Manitol 20% 0,25-0,5 g/kg, i/v, o dată, în cazul creşterii </w:t>
      </w:r>
      <w:r w:rsidRPr="00FD32C2">
        <w:rPr>
          <w:color w:val="000000" w:themeColor="text1"/>
        </w:rPr>
        <w:t>PICse</w:t>
      </w:r>
      <w:r w:rsidR="00D9372A" w:rsidRPr="00FD32C2">
        <w:rPr>
          <w:color w:val="000000" w:themeColor="text1"/>
        </w:rPr>
        <w:t xml:space="preserve"> repet</w:t>
      </w:r>
      <w:r w:rsidRPr="00FD32C2">
        <w:rPr>
          <w:color w:val="000000" w:themeColor="text1"/>
        </w:rPr>
        <w:t>ă</w:t>
      </w:r>
      <w:r w:rsidR="00D9372A" w:rsidRPr="00FD32C2">
        <w:rPr>
          <w:color w:val="000000" w:themeColor="text1"/>
        </w:rPr>
        <w:t xml:space="preserve"> de 3-4 ori în cazul osmolarităţii serului &lt; 320 mOsm/l, la administrare repetată – risc înalt de efect </w:t>
      </w:r>
      <w:r w:rsidRPr="00FD32C2">
        <w:rPr>
          <w:color w:val="000000" w:themeColor="text1"/>
        </w:rPr>
        <w:t>"</w:t>
      </w:r>
      <w:r w:rsidR="00D9372A" w:rsidRPr="00FD32C2">
        <w:rPr>
          <w:color w:val="000000" w:themeColor="text1"/>
        </w:rPr>
        <w:t>rebound</w:t>
      </w:r>
      <w:r w:rsidRPr="00FD32C2">
        <w:rPr>
          <w:color w:val="000000" w:themeColor="text1"/>
        </w:rPr>
        <w:t>"</w:t>
      </w:r>
    </w:p>
    <w:p w:rsidR="00685E6E" w:rsidRPr="00FD32C2" w:rsidRDefault="00D25D21" w:rsidP="00322ADE">
      <w:pPr>
        <w:pStyle w:val="aa"/>
        <w:numPr>
          <w:ilvl w:val="0"/>
          <w:numId w:val="128"/>
        </w:numPr>
        <w:ind w:right="-1"/>
        <w:jc w:val="both"/>
        <w:rPr>
          <w:color w:val="000000" w:themeColor="text1"/>
        </w:rPr>
      </w:pPr>
      <w:r w:rsidRPr="00FD32C2">
        <w:rPr>
          <w:color w:val="000000" w:themeColor="text1"/>
        </w:rPr>
        <w:t>diuretice de ansă</w:t>
      </w:r>
      <w:r w:rsidR="001E5356" w:rsidRPr="00FD32C2">
        <w:rPr>
          <w:color w:val="000000" w:themeColor="text1"/>
        </w:rPr>
        <w:t xml:space="preserve">, </w:t>
      </w:r>
      <w:r w:rsidRPr="00FD32C2">
        <w:rPr>
          <w:color w:val="000000" w:themeColor="text1"/>
        </w:rPr>
        <w:t xml:space="preserve">concomitent cu Manitolul </w:t>
      </w:r>
      <w:r w:rsidR="001E5356" w:rsidRPr="00FD32C2">
        <w:rPr>
          <w:color w:val="000000" w:themeColor="text1"/>
        </w:rPr>
        <w:t>(</w:t>
      </w:r>
      <w:r w:rsidRPr="00FD32C2">
        <w:rPr>
          <w:color w:val="000000" w:themeColor="text1"/>
        </w:rPr>
        <w:t>Furosemid 1-2 mg/kg, în caz de necesitate doza se majorează cu 1-2 mg/kg, doza max</w:t>
      </w:r>
      <w:r w:rsidR="001E5356" w:rsidRPr="00FD32C2">
        <w:rPr>
          <w:color w:val="000000" w:themeColor="text1"/>
        </w:rPr>
        <w:t>imă</w:t>
      </w:r>
      <w:r w:rsidRPr="00FD32C2">
        <w:rPr>
          <w:color w:val="000000" w:themeColor="text1"/>
        </w:rPr>
        <w:t xml:space="preserve"> – 6 mg/kg/24ore</w:t>
      </w:r>
      <w:r w:rsidR="001E5356" w:rsidRPr="00FD32C2">
        <w:rPr>
          <w:color w:val="000000" w:themeColor="text1"/>
        </w:rPr>
        <w:t>)</w:t>
      </w:r>
    </w:p>
    <w:p w:rsidR="00685E6E" w:rsidRPr="00FD32C2" w:rsidRDefault="002D516C" w:rsidP="00322ADE">
      <w:pPr>
        <w:pStyle w:val="aa"/>
        <w:numPr>
          <w:ilvl w:val="0"/>
          <w:numId w:val="128"/>
        </w:numPr>
        <w:ind w:right="-1"/>
        <w:jc w:val="both"/>
        <w:rPr>
          <w:color w:val="000000" w:themeColor="text1"/>
        </w:rPr>
      </w:pPr>
      <w:r w:rsidRPr="00FD32C2">
        <w:rPr>
          <w:color w:val="000000" w:themeColor="text1"/>
        </w:rPr>
        <w:t>s</w:t>
      </w:r>
      <w:r w:rsidR="00D9372A" w:rsidRPr="00FD32C2">
        <w:rPr>
          <w:color w:val="000000" w:themeColor="text1"/>
        </w:rPr>
        <w:t>aline hipertonice – NaCl 3% 0,1-1,0 ml/kg/ora, poate fi continuat în cazul osmolarităţii serului &lt; 360 mOsm/l, micşor</w:t>
      </w:r>
      <w:r w:rsidR="00685E6E" w:rsidRPr="00FD32C2">
        <w:rPr>
          <w:color w:val="000000" w:themeColor="text1"/>
        </w:rPr>
        <w:t>â</w:t>
      </w:r>
      <w:r w:rsidR="00D9372A" w:rsidRPr="00FD32C2">
        <w:rPr>
          <w:color w:val="000000" w:themeColor="text1"/>
        </w:rPr>
        <w:t xml:space="preserve">nd treptat doza </w:t>
      </w:r>
    </w:p>
    <w:p w:rsidR="00685E6E" w:rsidRPr="00FD32C2" w:rsidRDefault="00D9372A" w:rsidP="00322ADE">
      <w:pPr>
        <w:pStyle w:val="aa"/>
        <w:numPr>
          <w:ilvl w:val="0"/>
          <w:numId w:val="128"/>
        </w:numPr>
        <w:ind w:right="-1"/>
        <w:jc w:val="both"/>
        <w:rPr>
          <w:color w:val="000000" w:themeColor="text1"/>
        </w:rPr>
      </w:pPr>
      <w:r w:rsidRPr="00FD32C2">
        <w:rPr>
          <w:color w:val="000000" w:themeColor="text1"/>
        </w:rPr>
        <w:t>glucocorticosteroiz</w:t>
      </w:r>
      <w:r w:rsidR="002D516C" w:rsidRPr="00FD32C2">
        <w:rPr>
          <w:color w:val="000000" w:themeColor="text1"/>
        </w:rPr>
        <w:t>i</w:t>
      </w:r>
      <w:r w:rsidR="00685E6E" w:rsidRPr="00FD32C2">
        <w:rPr>
          <w:color w:val="000000" w:themeColor="text1"/>
        </w:rPr>
        <w:t>,</w:t>
      </w:r>
      <w:r w:rsidR="002D516C" w:rsidRPr="00FD32C2">
        <w:rPr>
          <w:color w:val="000000" w:themeColor="text1"/>
        </w:rPr>
        <w:t xml:space="preserve"> se indică în cazul edemului cerebral vazogen</w:t>
      </w:r>
      <w:r w:rsidR="00685E6E" w:rsidRPr="00FD32C2">
        <w:rPr>
          <w:color w:val="000000" w:themeColor="text1"/>
        </w:rPr>
        <w:t xml:space="preserve"> (</w:t>
      </w:r>
      <w:r w:rsidRPr="00FD32C2">
        <w:rPr>
          <w:color w:val="000000" w:themeColor="text1"/>
        </w:rPr>
        <w:t xml:space="preserve">Dexametason 0,15 mg/kg, per os sau i/v, fiecare </w:t>
      </w:r>
      <w:r w:rsidR="002D516C" w:rsidRPr="00FD32C2">
        <w:rPr>
          <w:color w:val="000000" w:themeColor="text1"/>
        </w:rPr>
        <w:t>6 ore, cu durata 2-4 zile</w:t>
      </w:r>
      <w:r w:rsidR="00685E6E" w:rsidRPr="00FD32C2">
        <w:rPr>
          <w:color w:val="000000" w:themeColor="text1"/>
        </w:rPr>
        <w:t>)</w:t>
      </w:r>
    </w:p>
    <w:p w:rsidR="00685E6E" w:rsidRPr="00FD32C2" w:rsidRDefault="00685E6E" w:rsidP="00322ADE">
      <w:pPr>
        <w:pStyle w:val="aa"/>
        <w:numPr>
          <w:ilvl w:val="0"/>
          <w:numId w:val="128"/>
        </w:numPr>
        <w:ind w:right="-1"/>
        <w:jc w:val="both"/>
        <w:rPr>
          <w:color w:val="000000" w:themeColor="text1"/>
        </w:rPr>
      </w:pPr>
      <w:r w:rsidRPr="00FD32C2">
        <w:rPr>
          <w:color w:val="000000" w:themeColor="text1"/>
        </w:rPr>
        <w:t>s</w:t>
      </w:r>
      <w:r w:rsidR="00D9372A" w:rsidRPr="00FD32C2">
        <w:rPr>
          <w:color w:val="000000" w:themeColor="text1"/>
        </w:rPr>
        <w:t>uport nutriţional</w:t>
      </w:r>
    </w:p>
    <w:p w:rsidR="00685E6E" w:rsidRPr="00FD32C2" w:rsidRDefault="00685E6E" w:rsidP="00322ADE">
      <w:pPr>
        <w:pStyle w:val="aa"/>
        <w:numPr>
          <w:ilvl w:val="0"/>
          <w:numId w:val="128"/>
        </w:numPr>
        <w:ind w:right="-1"/>
        <w:jc w:val="both"/>
        <w:rPr>
          <w:color w:val="000000" w:themeColor="text1"/>
        </w:rPr>
      </w:pPr>
      <w:r w:rsidRPr="00FD32C2">
        <w:rPr>
          <w:color w:val="000000" w:themeColor="text1"/>
        </w:rPr>
        <w:t>c</w:t>
      </w:r>
      <w:r w:rsidR="002D516C" w:rsidRPr="00FD32C2">
        <w:rPr>
          <w:color w:val="000000" w:themeColor="text1"/>
        </w:rPr>
        <w:t>orecţiahipoglicemiei</w:t>
      </w:r>
      <w:r w:rsidR="00D9372A" w:rsidRPr="00FD32C2">
        <w:rPr>
          <w:color w:val="000000" w:themeColor="text1"/>
        </w:rPr>
        <w:t>şiasigura</w:t>
      </w:r>
      <w:r w:rsidR="002D516C" w:rsidRPr="00FD32C2">
        <w:rPr>
          <w:color w:val="000000" w:themeColor="text1"/>
        </w:rPr>
        <w:t>reaalimentaţieiadecvate</w:t>
      </w:r>
    </w:p>
    <w:p w:rsidR="00685E6E" w:rsidRPr="00FD32C2" w:rsidRDefault="00685E6E" w:rsidP="00322ADE">
      <w:pPr>
        <w:pStyle w:val="aa"/>
        <w:numPr>
          <w:ilvl w:val="0"/>
          <w:numId w:val="128"/>
        </w:numPr>
        <w:ind w:right="-1"/>
        <w:jc w:val="both"/>
        <w:rPr>
          <w:color w:val="000000" w:themeColor="text1"/>
        </w:rPr>
      </w:pPr>
      <w:r w:rsidRPr="00FD32C2">
        <w:rPr>
          <w:color w:val="000000" w:themeColor="text1"/>
        </w:rPr>
        <w:t>r</w:t>
      </w:r>
      <w:r w:rsidR="00D9372A" w:rsidRPr="00FD32C2">
        <w:rPr>
          <w:color w:val="000000" w:themeColor="text1"/>
        </w:rPr>
        <w:t>estricţialichidelor nu esteindicată (se menţine euvolemia), dar sunt contraindicate soluţiilehipotonice (H2O p</w:t>
      </w:r>
      <w:r w:rsidR="002D516C" w:rsidRPr="00FD32C2">
        <w:rPr>
          <w:color w:val="000000" w:themeColor="text1"/>
        </w:rPr>
        <w:t>er os, Glucoză 5-10% i/v)</w:t>
      </w:r>
    </w:p>
    <w:p w:rsidR="002D516C" w:rsidRPr="00FD32C2" w:rsidRDefault="00685E6E" w:rsidP="00322ADE">
      <w:pPr>
        <w:pStyle w:val="aa"/>
        <w:numPr>
          <w:ilvl w:val="0"/>
          <w:numId w:val="128"/>
        </w:numPr>
        <w:ind w:right="-1"/>
        <w:jc w:val="both"/>
        <w:rPr>
          <w:color w:val="000000" w:themeColor="text1"/>
        </w:rPr>
      </w:pPr>
      <w:r w:rsidRPr="00FD32C2">
        <w:rPr>
          <w:color w:val="000000" w:themeColor="text1"/>
        </w:rPr>
        <w:t>r</w:t>
      </w:r>
      <w:r w:rsidR="00D9372A" w:rsidRPr="00FD32C2">
        <w:rPr>
          <w:color w:val="000000" w:themeColor="text1"/>
        </w:rPr>
        <w:t xml:space="preserve">educerealichidelor la 1/3 din necesarulbazal se indică, cînd: o diureza ↓ şidensitateaurinară↑ o Na+ seric ↓ o TA </w:t>
      </w:r>
      <w:r w:rsidR="002D516C" w:rsidRPr="00FD32C2">
        <w:rPr>
          <w:color w:val="000000" w:themeColor="text1"/>
        </w:rPr>
        <w:t>normal</w:t>
      </w:r>
    </w:p>
    <w:bookmarkEnd w:id="3"/>
    <w:p w:rsidR="009B41A5" w:rsidRPr="00FD32C2" w:rsidRDefault="009B41A5" w:rsidP="00A42570">
      <w:pPr>
        <w:spacing w:after="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A42570">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VI.Sindromul de hipertensiune intracraniană la copil. Definiție. Etiologie. Aspecte patogenetice. </w:t>
      </w:r>
      <w:r w:rsidR="00824B57" w:rsidRPr="00FD32C2">
        <w:rPr>
          <w:rFonts w:ascii="Times New Roman" w:hAnsi="Times New Roman" w:cs="Times New Roman"/>
          <w:b/>
          <w:bCs/>
          <w:color w:val="000000" w:themeColor="text1"/>
          <w:sz w:val="24"/>
          <w:szCs w:val="24"/>
          <w:lang w:val="ro-RO"/>
        </w:rPr>
        <w:t xml:space="preserve">Clasificare. </w:t>
      </w:r>
      <w:r w:rsidR="00141275" w:rsidRPr="00FD32C2">
        <w:rPr>
          <w:rFonts w:ascii="Times New Roman" w:hAnsi="Times New Roman" w:cs="Times New Roman"/>
          <w:b/>
          <w:bCs/>
          <w:color w:val="000000" w:themeColor="text1"/>
          <w:sz w:val="24"/>
          <w:szCs w:val="24"/>
          <w:lang w:val="ro-RO"/>
        </w:rPr>
        <w:t>Manifestăr</w:t>
      </w:r>
      <w:r w:rsidR="009A234E" w:rsidRPr="00FD32C2">
        <w:rPr>
          <w:rFonts w:ascii="Times New Roman" w:hAnsi="Times New Roman" w:cs="Times New Roman"/>
          <w:b/>
          <w:bCs/>
          <w:color w:val="000000" w:themeColor="text1"/>
          <w:sz w:val="24"/>
          <w:szCs w:val="24"/>
          <w:lang w:val="ro-RO"/>
        </w:rPr>
        <w:t>i</w:t>
      </w:r>
      <w:r w:rsidRPr="00FD32C2">
        <w:rPr>
          <w:rFonts w:ascii="Times New Roman" w:hAnsi="Times New Roman" w:cs="Times New Roman"/>
          <w:b/>
          <w:bCs/>
          <w:color w:val="000000" w:themeColor="text1"/>
          <w:sz w:val="24"/>
          <w:szCs w:val="24"/>
          <w:lang w:val="ro-RO"/>
        </w:rPr>
        <w:t xml:space="preserve"> clinice. </w:t>
      </w:r>
      <w:r w:rsidR="00141275" w:rsidRPr="00FD32C2">
        <w:rPr>
          <w:rFonts w:ascii="Times New Roman" w:hAnsi="Times New Roman" w:cs="Times New Roman"/>
          <w:b/>
          <w:bCs/>
          <w:color w:val="000000" w:themeColor="text1"/>
          <w:sz w:val="24"/>
          <w:szCs w:val="24"/>
          <w:lang w:val="ro-RO"/>
        </w:rPr>
        <w:t>D</w:t>
      </w:r>
      <w:r w:rsidRPr="00FD32C2">
        <w:rPr>
          <w:rFonts w:ascii="Times New Roman" w:hAnsi="Times New Roman" w:cs="Times New Roman"/>
          <w:b/>
          <w:bCs/>
          <w:color w:val="000000" w:themeColor="text1"/>
          <w:sz w:val="24"/>
          <w:szCs w:val="24"/>
          <w:lang w:val="ro-RO"/>
        </w:rPr>
        <w:t xml:space="preserve">iagnostic. Diagnostic diferențial. Complicații. </w:t>
      </w:r>
      <w:r w:rsidR="00141275" w:rsidRPr="00FD32C2">
        <w:rPr>
          <w:rFonts w:ascii="Times New Roman" w:hAnsi="Times New Roman" w:cs="Times New Roman"/>
          <w:b/>
          <w:bCs/>
          <w:color w:val="000000" w:themeColor="text1"/>
          <w:sz w:val="24"/>
          <w:szCs w:val="24"/>
          <w:lang w:val="ro-RO"/>
        </w:rPr>
        <w:t>T</w:t>
      </w:r>
      <w:r w:rsidRPr="00FD32C2">
        <w:rPr>
          <w:rFonts w:ascii="Times New Roman" w:hAnsi="Times New Roman" w:cs="Times New Roman"/>
          <w:b/>
          <w:bCs/>
          <w:color w:val="000000" w:themeColor="text1"/>
          <w:sz w:val="24"/>
          <w:szCs w:val="24"/>
          <w:lang w:val="ro-RO"/>
        </w:rPr>
        <w:t xml:space="preserve">ratament. </w:t>
      </w:r>
      <w:r w:rsidR="009B41A5" w:rsidRPr="00FD32C2">
        <w:rPr>
          <w:rFonts w:ascii="Times New Roman" w:hAnsi="Times New Roman" w:cs="Times New Roman"/>
          <w:b/>
          <w:bCs/>
          <w:color w:val="000000" w:themeColor="text1"/>
          <w:sz w:val="24"/>
          <w:szCs w:val="24"/>
          <w:lang w:val="ro-RO"/>
        </w:rPr>
        <w:t>P</w:t>
      </w:r>
      <w:r w:rsidRPr="00FD32C2">
        <w:rPr>
          <w:rFonts w:ascii="Times New Roman" w:hAnsi="Times New Roman" w:cs="Times New Roman"/>
          <w:b/>
          <w:bCs/>
          <w:color w:val="000000" w:themeColor="text1"/>
          <w:sz w:val="24"/>
          <w:szCs w:val="24"/>
          <w:lang w:val="ro-RO"/>
        </w:rPr>
        <w:t>revenție</w:t>
      </w:r>
      <w:r w:rsidR="00DB1408" w:rsidRPr="00FD32C2">
        <w:rPr>
          <w:rFonts w:ascii="Times New Roman" w:hAnsi="Times New Roman" w:cs="Times New Roman"/>
          <w:b/>
          <w:bCs/>
          <w:color w:val="000000" w:themeColor="text1"/>
          <w:sz w:val="24"/>
          <w:szCs w:val="24"/>
          <w:lang w:val="ro-RO"/>
        </w:rPr>
        <w:t>.</w:t>
      </w:r>
    </w:p>
    <w:p w:rsidR="00AC58A3" w:rsidRPr="00FD32C2" w:rsidRDefault="00AC58A3" w:rsidP="00141275">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AC58A3" w:rsidRPr="00FD32C2" w:rsidRDefault="00AC58A3" w:rsidP="00AC58A3">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p>
    <w:p w:rsidR="00AC58A3" w:rsidRPr="00FD32C2" w:rsidRDefault="00D82EE9" w:rsidP="00322ADE">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w:t>
      </w:r>
      <w:r w:rsidR="009B41A5" w:rsidRPr="00FD32C2">
        <w:rPr>
          <w:rFonts w:ascii="Times New Roman" w:hAnsi="Times New Roman" w:cs="Times New Roman"/>
          <w:color w:val="000000" w:themeColor="text1"/>
          <w:sz w:val="24"/>
          <w:szCs w:val="24"/>
          <w:lang w:val="ro-RO"/>
        </w:rPr>
        <w:t>de hipertensiune intracraniană</w:t>
      </w:r>
      <w:r w:rsidRPr="00FD32C2">
        <w:rPr>
          <w:rFonts w:ascii="Times New Roman" w:hAnsi="Times New Roman" w:cs="Times New Roman"/>
          <w:color w:val="000000" w:themeColor="text1"/>
          <w:sz w:val="24"/>
          <w:szCs w:val="24"/>
          <w:lang w:val="ro-RO"/>
        </w:rPr>
        <w:t xml:space="preserve">HICreprezintă un complex simptomatic rezultat din creşterea </w:t>
      </w:r>
      <w:r w:rsidR="00AC58A3" w:rsidRPr="00FD32C2">
        <w:rPr>
          <w:rFonts w:ascii="Times New Roman" w:hAnsi="Times New Roman" w:cs="Times New Roman"/>
          <w:color w:val="000000" w:themeColor="text1"/>
          <w:sz w:val="24"/>
          <w:szCs w:val="24"/>
          <w:lang w:val="ro-RO"/>
        </w:rPr>
        <w:t>presiunii intracraniene (</w:t>
      </w:r>
      <w:r w:rsidRPr="00FD32C2">
        <w:rPr>
          <w:rFonts w:ascii="Times New Roman" w:hAnsi="Times New Roman" w:cs="Times New Roman"/>
          <w:color w:val="000000" w:themeColor="text1"/>
          <w:sz w:val="24"/>
          <w:szCs w:val="24"/>
          <w:lang w:val="ro-RO"/>
        </w:rPr>
        <w:t>PIC</w:t>
      </w:r>
      <w:r w:rsidR="00AC58A3"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 xml:space="preserve">, datorită dereglării mecanismelor de echilibru presional intracranian ca urmare a creşterii volumului conţinutului intracranian peste limitele de toleranţă ale cutiei craniene. </w:t>
      </w:r>
    </w:p>
    <w:p w:rsidR="00AC58A3" w:rsidRPr="00FD32C2" w:rsidRDefault="00D82EE9" w:rsidP="00322ADE">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Deoarece pereţii cutiei craniene nu sunt flexibili, orice modificare în volum a unuia din componentele conţinutului </w:t>
      </w:r>
      <w:r w:rsidR="009A234E" w:rsidRPr="00FD32C2">
        <w:rPr>
          <w:rFonts w:ascii="Times New Roman" w:hAnsi="Times New Roman" w:cs="Times New Roman"/>
          <w:color w:val="000000" w:themeColor="text1"/>
          <w:sz w:val="24"/>
          <w:szCs w:val="24"/>
          <w:lang w:val="ro-RO"/>
        </w:rPr>
        <w:t xml:space="preserve">cranian </w:t>
      </w:r>
      <w:r w:rsidRPr="00FD32C2">
        <w:rPr>
          <w:rFonts w:ascii="Times New Roman" w:hAnsi="Times New Roman" w:cs="Times New Roman"/>
          <w:color w:val="000000" w:themeColor="text1"/>
          <w:sz w:val="24"/>
          <w:szCs w:val="24"/>
          <w:lang w:val="ro-RO"/>
        </w:rPr>
        <w:t>duce la creşterea PIC. Capacitatea cutiei craniene este de aproximativ 1350-1480 cm</w:t>
      </w:r>
      <w:r w:rsidRPr="00FD32C2">
        <w:rPr>
          <w:rFonts w:ascii="Times New Roman" w:hAnsi="Times New Roman" w:cs="Times New Roman"/>
          <w:color w:val="000000" w:themeColor="text1"/>
          <w:sz w:val="24"/>
          <w:szCs w:val="24"/>
          <w:vertAlign w:val="superscript"/>
          <w:lang w:val="ro-RO"/>
        </w:rPr>
        <w:t>3</w:t>
      </w:r>
      <w:r w:rsidRPr="00FD32C2">
        <w:rPr>
          <w:rFonts w:ascii="Times New Roman" w:hAnsi="Times New Roman" w:cs="Times New Roman"/>
          <w:color w:val="000000" w:themeColor="text1"/>
          <w:sz w:val="24"/>
          <w:szCs w:val="24"/>
          <w:lang w:val="ro-RO"/>
        </w:rPr>
        <w:t>. În mod normal, PIC este de 10 cm</w:t>
      </w:r>
      <w:r w:rsidRPr="00FD32C2">
        <w:rPr>
          <w:rFonts w:ascii="Times New Roman" w:hAnsi="Times New Roman" w:cs="Times New Roman"/>
          <w:color w:val="000000" w:themeColor="text1"/>
          <w:sz w:val="24"/>
          <w:szCs w:val="24"/>
          <w:vertAlign w:val="superscript"/>
          <w:lang w:val="ro-RO"/>
        </w:rPr>
        <w:t>3</w:t>
      </w:r>
      <w:r w:rsidRPr="00FD32C2">
        <w:rPr>
          <w:rFonts w:ascii="Times New Roman" w:hAnsi="Times New Roman" w:cs="Times New Roman"/>
          <w:color w:val="000000" w:themeColor="text1"/>
          <w:sz w:val="24"/>
          <w:szCs w:val="24"/>
          <w:lang w:val="ro-RO"/>
        </w:rPr>
        <w:t xml:space="preserve"> apă dacă se măsoară la pacientul stând pe spate. </w:t>
      </w:r>
    </w:p>
    <w:p w:rsidR="009A234E" w:rsidRPr="00FD32C2" w:rsidRDefault="009A234E" w:rsidP="009A234E">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9A234E" w:rsidRPr="00FD32C2" w:rsidRDefault="009A234E"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PIC este rezultatul presiunii exercitate de structurile conţinute în cutia craniană:</w:t>
      </w:r>
    </w:p>
    <w:p w:rsidR="000E59BF" w:rsidRDefault="000E59BF" w:rsidP="00322ADE">
      <w:pPr>
        <w:pStyle w:val="a3"/>
        <w:numPr>
          <w:ilvl w:val="0"/>
          <w:numId w:val="27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9A234E" w:rsidRPr="00FD32C2">
        <w:rPr>
          <w:rFonts w:ascii="Times New Roman" w:hAnsi="Times New Roman" w:cs="Times New Roman"/>
          <w:color w:val="000000" w:themeColor="text1"/>
          <w:sz w:val="24"/>
          <w:szCs w:val="24"/>
          <w:lang w:val="ro-RO"/>
        </w:rPr>
        <w:t>reier</w:t>
      </w:r>
    </w:p>
    <w:p w:rsidR="000E59BF" w:rsidRDefault="009A234E" w:rsidP="00322ADE">
      <w:pPr>
        <w:pStyle w:val="a3"/>
        <w:numPr>
          <w:ilvl w:val="0"/>
          <w:numId w:val="27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LCR</w:t>
      </w:r>
    </w:p>
    <w:p w:rsidR="009A234E" w:rsidRPr="000E59BF" w:rsidRDefault="009A234E" w:rsidP="00322ADE">
      <w:pPr>
        <w:pStyle w:val="a3"/>
        <w:numPr>
          <w:ilvl w:val="0"/>
          <w:numId w:val="27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sângele din patul vascular</w:t>
      </w:r>
    </w:p>
    <w:p w:rsidR="00AC58A3" w:rsidRPr="00FD32C2" w:rsidRDefault="00AC58A3" w:rsidP="00AC58A3">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AC58A3" w:rsidRPr="00FD32C2" w:rsidRDefault="00D82EE9" w:rsidP="00322ADE">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PIC creşte în mod fiziologic la</w:t>
      </w:r>
      <w:r w:rsidR="00AC58A3" w:rsidRPr="00FD32C2">
        <w:rPr>
          <w:rFonts w:ascii="Times New Roman" w:hAnsi="Times New Roman" w:cs="Times New Roman"/>
          <w:color w:val="000000" w:themeColor="text1"/>
          <w:sz w:val="24"/>
          <w:szCs w:val="24"/>
          <w:lang w:val="ro-RO"/>
        </w:rPr>
        <w:t>:</w:t>
      </w:r>
    </w:p>
    <w:p w:rsidR="000E59BF" w:rsidRDefault="00D82EE9" w:rsidP="00322ADE">
      <w:pPr>
        <w:pStyle w:val="a3"/>
        <w:numPr>
          <w:ilvl w:val="0"/>
          <w:numId w:val="27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efort fizic</w:t>
      </w:r>
    </w:p>
    <w:p w:rsidR="000E59BF" w:rsidRDefault="00D82EE9" w:rsidP="00322ADE">
      <w:pPr>
        <w:pStyle w:val="a3"/>
        <w:numPr>
          <w:ilvl w:val="0"/>
          <w:numId w:val="27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somn</w:t>
      </w:r>
    </w:p>
    <w:p w:rsidR="00C66DA1" w:rsidRPr="000E59BF" w:rsidRDefault="00D82EE9" w:rsidP="00322ADE">
      <w:pPr>
        <w:pStyle w:val="a3"/>
        <w:numPr>
          <w:ilvl w:val="0"/>
          <w:numId w:val="27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poziţie declină a capului </w:t>
      </w:r>
    </w:p>
    <w:p w:rsidR="009A234E" w:rsidRPr="00FD32C2" w:rsidRDefault="009A234E" w:rsidP="009A234E">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9A234E" w:rsidRPr="00FD32C2" w:rsidRDefault="009A234E"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PIC poate fi:</w:t>
      </w:r>
    </w:p>
    <w:p w:rsidR="000E59BF" w:rsidRDefault="009A234E" w:rsidP="00322ADE">
      <w:pPr>
        <w:pStyle w:val="a3"/>
        <w:numPr>
          <w:ilvl w:val="0"/>
          <w:numId w:val="27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normală (normotensiune)</w:t>
      </w:r>
    </w:p>
    <w:p w:rsidR="000E59BF" w:rsidRDefault="009A234E" w:rsidP="00322ADE">
      <w:pPr>
        <w:pStyle w:val="a3"/>
        <w:numPr>
          <w:ilvl w:val="0"/>
          <w:numId w:val="27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scăzută (hipotensiune) </w:t>
      </w:r>
    </w:p>
    <w:p w:rsidR="009A234E" w:rsidRPr="000E59BF" w:rsidRDefault="009A234E" w:rsidP="00322ADE">
      <w:pPr>
        <w:pStyle w:val="a3"/>
        <w:numPr>
          <w:ilvl w:val="0"/>
          <w:numId w:val="27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crescută (hipertensiune) </w:t>
      </w:r>
    </w:p>
    <w:p w:rsidR="00C66DA1" w:rsidRPr="00FD32C2" w:rsidRDefault="00C66DA1" w:rsidP="00C66DA1">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9A234E" w:rsidRPr="00FD32C2" w:rsidRDefault="009A234E"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În normă, PIC creşte progresiv în cursul primei copilării: </w:t>
      </w:r>
    </w:p>
    <w:p w:rsidR="000E59BF" w:rsidRPr="000E59BF" w:rsidRDefault="009A234E" w:rsidP="00322ADE">
      <w:pPr>
        <w:pStyle w:val="a3"/>
        <w:numPr>
          <w:ilvl w:val="0"/>
          <w:numId w:val="275"/>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la n.n. – 1-4 mmHg</w:t>
      </w:r>
    </w:p>
    <w:p w:rsidR="000E59BF" w:rsidRPr="000E59BF" w:rsidRDefault="009A234E" w:rsidP="00322ADE">
      <w:pPr>
        <w:pStyle w:val="a3"/>
        <w:numPr>
          <w:ilvl w:val="0"/>
          <w:numId w:val="275"/>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0E59BF">
        <w:rPr>
          <w:rFonts w:ascii="Times New Roman" w:hAnsi="Times New Roman" w:cs="Times New Roman"/>
          <w:color w:val="000000" w:themeColor="text1"/>
          <w:sz w:val="24"/>
          <w:szCs w:val="24"/>
          <w:lang w:val="ro-RO"/>
        </w:rPr>
        <w:t>la sugar – 1,5-6 mmHg</w:t>
      </w:r>
    </w:p>
    <w:p w:rsidR="000E59BF" w:rsidRPr="000E59BF" w:rsidRDefault="009A234E" w:rsidP="00322ADE">
      <w:pPr>
        <w:pStyle w:val="a3"/>
        <w:numPr>
          <w:ilvl w:val="0"/>
          <w:numId w:val="275"/>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0E59BF">
        <w:rPr>
          <w:rFonts w:ascii="Times New Roman" w:hAnsi="Times New Roman" w:cs="Times New Roman"/>
          <w:color w:val="000000" w:themeColor="text1"/>
          <w:sz w:val="24"/>
          <w:szCs w:val="24"/>
          <w:lang w:val="ro-RO"/>
        </w:rPr>
        <w:t>la copilul de 1-6 ani – 3-8 mmHg</w:t>
      </w:r>
    </w:p>
    <w:p w:rsidR="009A234E" w:rsidRPr="000E59BF" w:rsidRDefault="009A234E" w:rsidP="00322ADE">
      <w:pPr>
        <w:pStyle w:val="a3"/>
        <w:numPr>
          <w:ilvl w:val="0"/>
          <w:numId w:val="275"/>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0E59BF">
        <w:rPr>
          <w:rFonts w:ascii="Times New Roman" w:hAnsi="Times New Roman" w:cs="Times New Roman"/>
          <w:color w:val="000000" w:themeColor="text1"/>
          <w:sz w:val="24"/>
          <w:szCs w:val="24"/>
          <w:lang w:val="ro-RO"/>
        </w:rPr>
        <w:t>la vârsta de 6-8 ani – maxim 15 mmHg sau 80-180 mmH</w:t>
      </w:r>
      <w:r w:rsidRPr="000E59BF">
        <w:rPr>
          <w:rFonts w:ascii="Times New Roman" w:hAnsi="Times New Roman" w:cs="Times New Roman"/>
          <w:color w:val="000000" w:themeColor="text1"/>
          <w:sz w:val="24"/>
          <w:szCs w:val="24"/>
          <w:vertAlign w:val="subscript"/>
          <w:lang w:val="ro-RO"/>
        </w:rPr>
        <w:t>2</w:t>
      </w:r>
      <w:r w:rsidRPr="000E59BF">
        <w:rPr>
          <w:rFonts w:ascii="Times New Roman" w:hAnsi="Times New Roman" w:cs="Times New Roman"/>
          <w:color w:val="000000" w:themeColor="text1"/>
          <w:sz w:val="24"/>
          <w:szCs w:val="24"/>
          <w:lang w:val="ro-RO"/>
        </w:rPr>
        <w:t>O</w:t>
      </w:r>
    </w:p>
    <w:p w:rsidR="009A234E" w:rsidRPr="00FD32C2" w:rsidRDefault="009A234E" w:rsidP="00C66DA1">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9A234E" w:rsidRPr="00FD32C2" w:rsidRDefault="009A234E"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PIC creşte progresiv în cursul primei copilării. La adult se consideră că limita superioară a PIC este de 15 mmHg. PIC atinge valoarea adultului la vârsta de 6-8 ani.</w:t>
      </w:r>
    </w:p>
    <w:p w:rsidR="009A234E" w:rsidRPr="00FD32C2" w:rsidRDefault="009A234E"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Creşterea PIC peste valoarea maximă poate pune în pericol viaţa bolnavului prin scăderea perfuziei cerebrale şi comprimarea structurilor nervoase de la nivelul trunchiului cerebral.</w:t>
      </w:r>
    </w:p>
    <w:p w:rsidR="009A234E" w:rsidRPr="00FD32C2" w:rsidRDefault="009A234E"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PIC se determină prin metoda clasică de punctare transfontanelară a ventriculului lateral sau punctarea spaţiului rahidian spinal la nivel lombar. </w:t>
      </w:r>
    </w:p>
    <w:p w:rsidR="00BC13D7" w:rsidRPr="00FD32C2" w:rsidRDefault="00BC13D7" w:rsidP="00C66DA1">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C66DA1" w:rsidRPr="00FD32C2" w:rsidRDefault="00D82EE9" w:rsidP="00C66DA1">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Pentru ca</w:t>
      </w:r>
      <w:r w:rsidR="00C66DA1" w:rsidRPr="00FD32C2">
        <w:rPr>
          <w:rFonts w:ascii="Times New Roman" w:hAnsi="Times New Roman" w:cs="Times New Roman"/>
          <w:color w:val="000000" w:themeColor="text1"/>
          <w:sz w:val="24"/>
          <w:szCs w:val="24"/>
          <w:lang w:val="ro-RO"/>
        </w:rPr>
        <w:t xml:space="preserve"> sindromul </w:t>
      </w:r>
      <w:r w:rsidRPr="00FD32C2">
        <w:rPr>
          <w:rFonts w:ascii="Times New Roman" w:hAnsi="Times New Roman" w:cs="Times New Roman"/>
          <w:color w:val="000000" w:themeColor="text1"/>
          <w:sz w:val="24"/>
          <w:szCs w:val="24"/>
          <w:lang w:val="ro-RO"/>
        </w:rPr>
        <w:t>HIC să nu se dezvolte este necesar ca mărirea de volum a unei componente</w:t>
      </w:r>
      <w:r w:rsidR="009A234E" w:rsidRPr="00FD32C2">
        <w:rPr>
          <w:rFonts w:ascii="Times New Roman" w:hAnsi="Times New Roman" w:cs="Times New Roman"/>
          <w:color w:val="000000" w:themeColor="text1"/>
          <w:sz w:val="24"/>
          <w:szCs w:val="24"/>
          <w:lang w:val="ro-RO"/>
        </w:rPr>
        <w:t xml:space="preserve"> intracraniene</w:t>
      </w:r>
      <w:r w:rsidRPr="00FD32C2">
        <w:rPr>
          <w:rFonts w:ascii="Times New Roman" w:hAnsi="Times New Roman" w:cs="Times New Roman"/>
          <w:color w:val="000000" w:themeColor="text1"/>
          <w:sz w:val="24"/>
          <w:szCs w:val="24"/>
          <w:lang w:val="ro-RO"/>
        </w:rPr>
        <w:t xml:space="preserve"> să fie însoţită simultan de reducerea dimensiunilor celorlalte componente</w:t>
      </w:r>
      <w:r w:rsidR="00C66DA1" w:rsidRPr="00FD32C2">
        <w:rPr>
          <w:rFonts w:ascii="Times New Roman" w:hAnsi="Times New Roman" w:cs="Times New Roman"/>
          <w:color w:val="000000" w:themeColor="text1"/>
          <w:sz w:val="24"/>
          <w:szCs w:val="24"/>
          <w:lang w:val="ro-RO"/>
        </w:rPr>
        <w:t xml:space="preserve">. Tulburările în secreţia LCR determină HIC. </w:t>
      </w:r>
    </w:p>
    <w:p w:rsidR="00C66DA1" w:rsidRPr="00FD32C2" w:rsidRDefault="00C66DA1" w:rsidP="00C66DA1">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F250EE" w:rsidRPr="00FD32C2" w:rsidRDefault="00F250EE" w:rsidP="00F250EE">
      <w:p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Etiologie</w:t>
      </w:r>
    </w:p>
    <w:p w:rsidR="00F250EE" w:rsidRPr="00FD32C2" w:rsidRDefault="00F250EE" w:rsidP="00322ADE">
      <w:pPr>
        <w:pStyle w:val="a3"/>
        <w:numPr>
          <w:ilvl w:val="0"/>
          <w:numId w:val="1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Cauzele HIC sunt multiple şi variate, printre care cităm:</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malformaţiile congenitale</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tumorile craniene şi intracraniene </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traumatismele cranio-cerebrale </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parazitozele cerebrale (chist hidatic, cisticercoza) </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afecţiunile vasculare (hematoame, anevrisme)</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afecţiunile inflamatorii (abces cerebral, meningite, encefalite, sifilis, tuberculoză cerebrală)</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intoxicaţiile (cu bioxid de carbon, arsenic, plumb)</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stările alergice</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hemopatiile (leucemii, purpură, policitemii)</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compresiunile medulare</w:t>
      </w:r>
    </w:p>
    <w:p w:rsid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craniostenoza</w:t>
      </w:r>
    </w:p>
    <w:p w:rsidR="009A234E" w:rsidRPr="000E59BF" w:rsidRDefault="00F250EE" w:rsidP="00322ADE">
      <w:pPr>
        <w:pStyle w:val="a3"/>
        <w:numPr>
          <w:ilvl w:val="0"/>
          <w:numId w:val="2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hidrocefalia</w:t>
      </w:r>
      <w:r w:rsidR="000E59BF">
        <w:rPr>
          <w:rFonts w:ascii="Times New Roman" w:hAnsi="Times New Roman" w:cs="Times New Roman"/>
          <w:color w:val="000000" w:themeColor="text1"/>
          <w:sz w:val="24"/>
          <w:szCs w:val="24"/>
          <w:lang w:val="ro-RO"/>
        </w:rPr>
        <w:t xml:space="preserve">, </w:t>
      </w:r>
      <w:r w:rsidR="009A234E" w:rsidRPr="000E59BF">
        <w:rPr>
          <w:rFonts w:ascii="Times New Roman" w:hAnsi="Times New Roman" w:cs="Times New Roman"/>
          <w:color w:val="000000" w:themeColor="text1"/>
          <w:sz w:val="24"/>
          <w:szCs w:val="24"/>
          <w:lang w:val="ro-RO"/>
        </w:rPr>
        <w:t>etc.</w:t>
      </w:r>
    </w:p>
    <w:p w:rsidR="000E59BF" w:rsidRDefault="000E59BF" w:rsidP="00BC13D7">
      <w:pPr>
        <w:spacing w:after="120" w:line="240" w:lineRule="auto"/>
        <w:jc w:val="both"/>
        <w:rPr>
          <w:rFonts w:ascii="Times New Roman" w:hAnsi="Times New Roman" w:cs="Times New Roman"/>
          <w:b/>
          <w:bCs/>
          <w:color w:val="000000" w:themeColor="text1"/>
          <w:sz w:val="24"/>
          <w:szCs w:val="24"/>
          <w:lang w:val="ro-RO"/>
        </w:rPr>
      </w:pPr>
    </w:p>
    <w:p w:rsidR="009A234E" w:rsidRPr="00FD32C2" w:rsidRDefault="00F250EE" w:rsidP="00BC13D7">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Aspecte patogenetice </w:t>
      </w:r>
    </w:p>
    <w:p w:rsidR="00824B57" w:rsidRPr="00FD32C2" w:rsidRDefault="009A234E"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Relaţia între craniu şi conţinutul cerebral este o postulată constantă dată de Monro (1783) şi Kellie (1824) = Volumul endocranian este constant şi conţinutul său este incompresibil: Volumul parenchim cerebral + Volumul sanguin cerebral + Volumul LCR = Constant. </w:t>
      </w:r>
    </w:p>
    <w:p w:rsidR="00824B57" w:rsidRPr="00FD32C2" w:rsidRDefault="00824B57" w:rsidP="00824B57">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82EE9" w:rsidRPr="00FD32C2" w:rsidRDefault="00D82EE9" w:rsidP="00322ADE">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producerea HIC se parcurg 4 paşi:</w:t>
      </w:r>
    </w:p>
    <w:p w:rsidR="000E59BF" w:rsidRDefault="00D82EE9" w:rsidP="00322ADE">
      <w:pPr>
        <w:pStyle w:val="a3"/>
        <w:numPr>
          <w:ilvl w:val="0"/>
          <w:numId w:val="27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dezvoltarea </w:t>
      </w:r>
      <w:r w:rsidR="009A234E" w:rsidRPr="00FD32C2">
        <w:rPr>
          <w:rFonts w:ascii="Times New Roman" w:hAnsi="Times New Roman" w:cs="Times New Roman"/>
          <w:color w:val="000000" w:themeColor="text1"/>
          <w:sz w:val="24"/>
          <w:szCs w:val="24"/>
          <w:lang w:val="ro-RO"/>
        </w:rPr>
        <w:t>unui proces patologic înlocuitor de spaţiu (tumoră, hematom)</w:t>
      </w:r>
    </w:p>
    <w:p w:rsidR="000E59BF" w:rsidRDefault="00D82EE9" w:rsidP="00322ADE">
      <w:pPr>
        <w:pStyle w:val="a3"/>
        <w:numPr>
          <w:ilvl w:val="0"/>
          <w:numId w:val="27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creşterea în volum a parenchimului cerebral prin producerea de edem</w:t>
      </w:r>
      <w:r w:rsidR="009A234E" w:rsidRPr="000E59BF">
        <w:rPr>
          <w:rFonts w:ascii="Times New Roman" w:hAnsi="Times New Roman" w:cs="Times New Roman"/>
          <w:color w:val="000000" w:themeColor="text1"/>
          <w:sz w:val="24"/>
          <w:szCs w:val="24"/>
          <w:lang w:val="ro-RO"/>
        </w:rPr>
        <w:t xml:space="preserve"> cerebral</w:t>
      </w:r>
    </w:p>
    <w:p w:rsidR="000E59BF" w:rsidRDefault="00D82EE9" w:rsidP="00322ADE">
      <w:pPr>
        <w:pStyle w:val="a3"/>
        <w:numPr>
          <w:ilvl w:val="0"/>
          <w:numId w:val="27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creşterea cantităţii de LCR</w:t>
      </w:r>
      <w:r w:rsidR="009A234E" w:rsidRPr="000E59BF">
        <w:rPr>
          <w:rFonts w:ascii="Times New Roman" w:hAnsi="Times New Roman" w:cs="Times New Roman"/>
          <w:color w:val="000000" w:themeColor="text1"/>
          <w:sz w:val="24"/>
          <w:szCs w:val="24"/>
          <w:lang w:val="ro-RO"/>
        </w:rPr>
        <w:t xml:space="preserve"> (prin hipersecreţie sau prin blocarea drenajului)</w:t>
      </w:r>
    </w:p>
    <w:p w:rsidR="00D82EE9" w:rsidRPr="000E59BF" w:rsidRDefault="00D82EE9" w:rsidP="00322ADE">
      <w:pPr>
        <w:pStyle w:val="a3"/>
        <w:numPr>
          <w:ilvl w:val="0"/>
          <w:numId w:val="27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modificarea patului vascular cerebral</w:t>
      </w:r>
    </w:p>
    <w:p w:rsidR="009A234E" w:rsidRPr="00FD32C2" w:rsidRDefault="009A234E" w:rsidP="00D82EE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D82EE9" w:rsidRPr="000E59BF" w:rsidRDefault="00D82EE9" w:rsidP="00BC13D7">
      <w:pPr>
        <w:autoSpaceDE w:val="0"/>
        <w:autoSpaceDN w:val="0"/>
        <w:adjustRightInd w:val="0"/>
        <w:spacing w:after="120" w:line="240" w:lineRule="auto"/>
        <w:jc w:val="both"/>
        <w:textAlignment w:val="center"/>
        <w:rPr>
          <w:rFonts w:ascii="Times New Roman" w:hAnsi="Times New Roman" w:cs="Times New Roman"/>
          <w:color w:val="000000" w:themeColor="text1"/>
          <w:sz w:val="20"/>
          <w:szCs w:val="20"/>
          <w:lang w:val="ro-RO"/>
        </w:rPr>
      </w:pPr>
      <w:r w:rsidRPr="000E59BF">
        <w:rPr>
          <w:rFonts w:ascii="Times New Roman" w:hAnsi="Times New Roman" w:cs="Times New Roman"/>
          <w:color w:val="000000" w:themeColor="text1"/>
          <w:sz w:val="20"/>
          <w:szCs w:val="20"/>
          <w:lang w:val="ro-RO"/>
        </w:rPr>
        <w:t>Mecanismul patogenetic al HICintervine prin creşterea volumului unei componente normale intracraniene fără scăderea corespunzătoare a volumului celorlalte două componente şi/sau apariţia unui volum suplimentar endocranian. Indiferent care din componentele endocraniului (parenchim nervos, compartiment vascular sau LCR) îşi modifică volumul, ele au un efect exact contrariu asupra celorlal</w:t>
      </w:r>
      <w:r w:rsidR="009A234E" w:rsidRPr="000E59BF">
        <w:rPr>
          <w:rFonts w:ascii="Times New Roman" w:hAnsi="Times New Roman" w:cs="Times New Roman"/>
          <w:color w:val="000000" w:themeColor="text1"/>
          <w:sz w:val="20"/>
          <w:szCs w:val="20"/>
          <w:lang w:val="ro-RO"/>
        </w:rPr>
        <w:t xml:space="preserve">te </w:t>
      </w:r>
      <w:r w:rsidRPr="000E59BF">
        <w:rPr>
          <w:rFonts w:ascii="Times New Roman" w:hAnsi="Times New Roman" w:cs="Times New Roman"/>
          <w:color w:val="000000" w:themeColor="text1"/>
          <w:sz w:val="20"/>
          <w:szCs w:val="20"/>
          <w:lang w:val="ro-RO"/>
        </w:rPr>
        <w:t>componen</w:t>
      </w:r>
      <w:r w:rsidR="009A234E" w:rsidRPr="000E59BF">
        <w:rPr>
          <w:rFonts w:ascii="Times New Roman" w:hAnsi="Times New Roman" w:cs="Times New Roman"/>
          <w:color w:val="000000" w:themeColor="text1"/>
          <w:sz w:val="20"/>
          <w:szCs w:val="20"/>
          <w:lang w:val="ro-RO"/>
        </w:rPr>
        <w:t>te</w:t>
      </w:r>
      <w:r w:rsidRPr="000E59BF">
        <w:rPr>
          <w:rFonts w:ascii="Times New Roman" w:hAnsi="Times New Roman" w:cs="Times New Roman"/>
          <w:color w:val="000000" w:themeColor="text1"/>
          <w:sz w:val="20"/>
          <w:szCs w:val="20"/>
          <w:lang w:val="ro-RO"/>
        </w:rPr>
        <w:t>, care sunt practic incompresibili</w:t>
      </w:r>
      <w:r w:rsidR="009A234E" w:rsidRPr="000E59BF">
        <w:rPr>
          <w:rFonts w:ascii="Times New Roman" w:hAnsi="Times New Roman" w:cs="Times New Roman"/>
          <w:color w:val="000000" w:themeColor="text1"/>
          <w:sz w:val="20"/>
          <w:szCs w:val="20"/>
          <w:lang w:val="ro-RO"/>
        </w:rPr>
        <w:t>.</w:t>
      </w:r>
    </w:p>
    <w:p w:rsidR="00824B57" w:rsidRPr="000E59BF" w:rsidRDefault="00D82EE9" w:rsidP="000E59BF">
      <w:pPr>
        <w:autoSpaceDE w:val="0"/>
        <w:autoSpaceDN w:val="0"/>
        <w:adjustRightInd w:val="0"/>
        <w:spacing w:after="120" w:line="240" w:lineRule="auto"/>
        <w:jc w:val="both"/>
        <w:textAlignment w:val="center"/>
        <w:rPr>
          <w:rFonts w:ascii="Times New Roman" w:hAnsi="Times New Roman" w:cs="Times New Roman"/>
          <w:color w:val="000000" w:themeColor="text1"/>
          <w:sz w:val="20"/>
          <w:szCs w:val="20"/>
          <w:lang w:val="ro-RO"/>
        </w:rPr>
      </w:pPr>
      <w:r w:rsidRPr="000E59BF">
        <w:rPr>
          <w:rFonts w:ascii="Times New Roman" w:hAnsi="Times New Roman" w:cs="Times New Roman"/>
          <w:color w:val="000000" w:themeColor="text1"/>
          <w:sz w:val="20"/>
          <w:szCs w:val="20"/>
          <w:lang w:val="ro-RO"/>
        </w:rPr>
        <w:t>Tulburarea circulaţiei sanguine în HICdetermină suplimentar leziuni nervoase şi corespunzător simptome de focar care se extind lent progresiv sau acut prin efect hemoragic sau ischemic.</w:t>
      </w:r>
    </w:p>
    <w:p w:rsidR="00D54F25" w:rsidRPr="00FD32C2" w:rsidRDefault="00B05AB6" w:rsidP="00824B57">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Clasificare</w:t>
      </w:r>
    </w:p>
    <w:p w:rsidR="00824B57" w:rsidRPr="00FD32C2" w:rsidRDefault="00D82EE9" w:rsidP="00322ADE">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HIC</w:t>
      </w:r>
      <w:r w:rsidR="00824B57" w:rsidRPr="00FD32C2">
        <w:rPr>
          <w:rFonts w:ascii="Times New Roman" w:hAnsi="Times New Roman" w:cs="Times New Roman"/>
          <w:color w:val="000000" w:themeColor="text1"/>
          <w:sz w:val="24"/>
          <w:szCs w:val="24"/>
          <w:lang w:val="ro-RO"/>
        </w:rPr>
        <w:t xml:space="preserve"> în funcție de structurile implicate</w:t>
      </w:r>
      <w:r w:rsidRPr="00FD32C2">
        <w:rPr>
          <w:rFonts w:ascii="Times New Roman" w:hAnsi="Times New Roman" w:cs="Times New Roman"/>
          <w:color w:val="000000" w:themeColor="text1"/>
          <w:sz w:val="24"/>
          <w:szCs w:val="24"/>
          <w:lang w:val="ro-RO"/>
        </w:rPr>
        <w:t>:</w:t>
      </w:r>
    </w:p>
    <w:p w:rsidR="000E59BF" w:rsidRDefault="000E59BF" w:rsidP="00322ADE">
      <w:pPr>
        <w:pStyle w:val="a3"/>
        <w:numPr>
          <w:ilvl w:val="0"/>
          <w:numId w:val="27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w:t>
      </w:r>
      <w:r w:rsidR="00D82EE9" w:rsidRPr="00FD32C2">
        <w:rPr>
          <w:rFonts w:ascii="Times New Roman" w:hAnsi="Times New Roman" w:cs="Times New Roman"/>
          <w:color w:val="000000" w:themeColor="text1"/>
          <w:sz w:val="24"/>
          <w:szCs w:val="24"/>
          <w:lang w:val="ro-RO"/>
        </w:rPr>
        <w:t>arenchimatoasă</w:t>
      </w:r>
    </w:p>
    <w:p w:rsidR="000E59BF" w:rsidRDefault="00D82EE9" w:rsidP="00322ADE">
      <w:pPr>
        <w:pStyle w:val="a3"/>
        <w:numPr>
          <w:ilvl w:val="0"/>
          <w:numId w:val="27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vasculară</w:t>
      </w:r>
    </w:p>
    <w:p w:rsidR="000E59BF" w:rsidRDefault="00D82EE9" w:rsidP="00322ADE">
      <w:pPr>
        <w:pStyle w:val="a3"/>
        <w:numPr>
          <w:ilvl w:val="0"/>
          <w:numId w:val="27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prin tulburările dinamicii LCR-ului</w:t>
      </w:r>
    </w:p>
    <w:p w:rsidR="00D82EE9" w:rsidRPr="000E59BF" w:rsidRDefault="00D82EE9" w:rsidP="00322ADE">
      <w:pPr>
        <w:pStyle w:val="a3"/>
        <w:numPr>
          <w:ilvl w:val="0"/>
          <w:numId w:val="27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idiopatică </w:t>
      </w:r>
    </w:p>
    <w:p w:rsidR="00BC13D7" w:rsidRPr="00FD32C2" w:rsidRDefault="00BC13D7" w:rsidP="00BC13D7">
      <w:pPr>
        <w:pStyle w:val="a3"/>
        <w:autoSpaceDE w:val="0"/>
        <w:autoSpaceDN w:val="0"/>
        <w:adjustRightInd w:val="0"/>
        <w:spacing w:after="120" w:line="240" w:lineRule="auto"/>
        <w:ind w:left="714"/>
        <w:jc w:val="both"/>
        <w:textAlignment w:val="center"/>
        <w:rPr>
          <w:rFonts w:ascii="Times New Roman" w:hAnsi="Times New Roman" w:cs="Times New Roman"/>
          <w:color w:val="000000" w:themeColor="text1"/>
          <w:sz w:val="24"/>
          <w:szCs w:val="24"/>
          <w:lang w:val="ro-RO"/>
        </w:rPr>
      </w:pPr>
    </w:p>
    <w:p w:rsidR="00D82EE9" w:rsidRPr="00FD32C2" w:rsidRDefault="00D82EE9" w:rsidP="00322ADE">
      <w:pPr>
        <w:pStyle w:val="a3"/>
        <w:numPr>
          <w:ilvl w:val="0"/>
          <w:numId w:val="30"/>
        </w:numPr>
        <w:autoSpaceDE w:val="0"/>
        <w:autoSpaceDN w:val="0"/>
        <w:adjustRightInd w:val="0"/>
        <w:spacing w:after="120" w:line="240" w:lineRule="auto"/>
        <w:ind w:left="714" w:hanging="357"/>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HIC – forme clinice (evolutive):</w:t>
      </w:r>
    </w:p>
    <w:p w:rsidR="000E59BF" w:rsidRDefault="00824B57" w:rsidP="00322ADE">
      <w:pPr>
        <w:pStyle w:val="a3"/>
        <w:numPr>
          <w:ilvl w:val="0"/>
          <w:numId w:val="27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w:t>
      </w:r>
      <w:r w:rsidR="00D82EE9" w:rsidRPr="00FD32C2">
        <w:rPr>
          <w:rFonts w:ascii="Times New Roman" w:hAnsi="Times New Roman" w:cs="Times New Roman"/>
          <w:color w:val="000000" w:themeColor="text1"/>
          <w:sz w:val="24"/>
          <w:szCs w:val="24"/>
          <w:lang w:val="ro-RO"/>
        </w:rPr>
        <w:t>cută, se instalează în câteva ore sau zile</w:t>
      </w:r>
    </w:p>
    <w:p w:rsidR="000E59BF" w:rsidRDefault="00824B57" w:rsidP="00322ADE">
      <w:pPr>
        <w:pStyle w:val="a3"/>
        <w:numPr>
          <w:ilvl w:val="0"/>
          <w:numId w:val="27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le</w:t>
      </w:r>
      <w:r w:rsidR="00D82EE9" w:rsidRPr="000E59BF">
        <w:rPr>
          <w:rFonts w:ascii="Times New Roman" w:hAnsi="Times New Roman" w:cs="Times New Roman"/>
          <w:color w:val="000000" w:themeColor="text1"/>
          <w:sz w:val="24"/>
          <w:szCs w:val="24"/>
          <w:lang w:val="ro-RO"/>
        </w:rPr>
        <w:t>nt progresivă</w:t>
      </w:r>
      <w:r w:rsidRPr="000E59BF">
        <w:rPr>
          <w:rFonts w:ascii="Times New Roman" w:hAnsi="Times New Roman" w:cs="Times New Roman"/>
          <w:color w:val="000000" w:themeColor="text1"/>
          <w:sz w:val="24"/>
          <w:szCs w:val="24"/>
          <w:lang w:val="ro-RO"/>
        </w:rPr>
        <w:t xml:space="preserve"> (î</w:t>
      </w:r>
      <w:r w:rsidR="00D82EE9" w:rsidRPr="000E59BF">
        <w:rPr>
          <w:rFonts w:ascii="Times New Roman" w:hAnsi="Times New Roman" w:cs="Times New Roman"/>
          <w:color w:val="000000" w:themeColor="text1"/>
          <w:sz w:val="24"/>
          <w:szCs w:val="24"/>
          <w:lang w:val="ro-RO"/>
        </w:rPr>
        <w:t>n prima fază există mecanisme de compensare</w:t>
      </w:r>
      <w:r w:rsidRPr="000E59BF">
        <w:rPr>
          <w:rFonts w:ascii="Times New Roman" w:hAnsi="Times New Roman" w:cs="Times New Roman"/>
          <w:color w:val="000000" w:themeColor="text1"/>
          <w:sz w:val="24"/>
          <w:szCs w:val="24"/>
          <w:lang w:val="ro-RO"/>
        </w:rPr>
        <w:t>)</w:t>
      </w:r>
    </w:p>
    <w:p w:rsidR="000E59BF" w:rsidRDefault="00824B57" w:rsidP="00322ADE">
      <w:pPr>
        <w:pStyle w:val="a3"/>
        <w:numPr>
          <w:ilvl w:val="0"/>
          <w:numId w:val="27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p</w:t>
      </w:r>
      <w:r w:rsidR="00D82EE9" w:rsidRPr="000E59BF">
        <w:rPr>
          <w:rFonts w:ascii="Times New Roman" w:hAnsi="Times New Roman" w:cs="Times New Roman"/>
          <w:color w:val="000000" w:themeColor="text1"/>
          <w:sz w:val="24"/>
          <w:szCs w:val="24"/>
          <w:lang w:val="ro-RO"/>
        </w:rPr>
        <w:t>rogresivă (decompesată)</w:t>
      </w:r>
    </w:p>
    <w:p w:rsidR="00D82EE9" w:rsidRPr="000E59BF" w:rsidRDefault="00824B57" w:rsidP="00322ADE">
      <w:pPr>
        <w:pStyle w:val="a3"/>
        <w:numPr>
          <w:ilvl w:val="0"/>
          <w:numId w:val="27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w:t>
      </w:r>
      <w:r w:rsidR="00D82EE9" w:rsidRPr="000E59BF">
        <w:rPr>
          <w:rFonts w:ascii="Times New Roman" w:hAnsi="Times New Roman" w:cs="Times New Roman"/>
          <w:color w:val="000000" w:themeColor="text1"/>
          <w:sz w:val="24"/>
          <w:szCs w:val="24"/>
          <w:lang w:val="ro-RO"/>
        </w:rPr>
        <w:t>ronică</w:t>
      </w:r>
      <w:r w:rsidRPr="000E59BF">
        <w:rPr>
          <w:rFonts w:ascii="Times New Roman" w:hAnsi="Times New Roman" w:cs="Times New Roman"/>
          <w:color w:val="000000" w:themeColor="text1"/>
          <w:sz w:val="24"/>
          <w:szCs w:val="24"/>
          <w:lang w:val="ro-RO"/>
        </w:rPr>
        <w:t xml:space="preserve"> (</w:t>
      </w:r>
      <w:r w:rsidR="00D82EE9" w:rsidRPr="000E59BF">
        <w:rPr>
          <w:rFonts w:ascii="Times New Roman" w:hAnsi="Times New Roman" w:cs="Times New Roman"/>
          <w:color w:val="000000" w:themeColor="text1"/>
          <w:sz w:val="24"/>
          <w:szCs w:val="24"/>
          <w:lang w:val="ro-RO"/>
        </w:rPr>
        <w:t>se dezvoltă progresiv, în mai multe zile sau luni</w:t>
      </w:r>
      <w:r w:rsidRPr="000E59BF">
        <w:rPr>
          <w:rFonts w:ascii="Times New Roman" w:hAnsi="Times New Roman" w:cs="Times New Roman"/>
          <w:color w:val="000000" w:themeColor="text1"/>
          <w:sz w:val="24"/>
          <w:szCs w:val="24"/>
          <w:lang w:val="ro-RO"/>
        </w:rPr>
        <w:t>)</w:t>
      </w:r>
    </w:p>
    <w:p w:rsidR="000E59BF" w:rsidRDefault="000E59BF" w:rsidP="000E59BF">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82EE9" w:rsidRPr="000E59BF" w:rsidRDefault="00D82EE9" w:rsidP="00322ADE">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HIC – după gradul manifestărilor clinice:</w:t>
      </w:r>
    </w:p>
    <w:p w:rsidR="000E59BF" w:rsidRDefault="000E59BF" w:rsidP="00322ADE">
      <w:pPr>
        <w:pStyle w:val="a3"/>
        <w:numPr>
          <w:ilvl w:val="0"/>
          <w:numId w:val="28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w:t>
      </w:r>
      <w:r w:rsidR="00D82EE9" w:rsidRPr="00FD32C2">
        <w:rPr>
          <w:rFonts w:ascii="Times New Roman" w:hAnsi="Times New Roman" w:cs="Times New Roman"/>
          <w:color w:val="000000" w:themeColor="text1"/>
          <w:sz w:val="24"/>
          <w:szCs w:val="24"/>
          <w:lang w:val="ro-RO"/>
        </w:rPr>
        <w:t>ompensată</w:t>
      </w:r>
    </w:p>
    <w:p w:rsidR="000E59BF" w:rsidRDefault="000E59BF" w:rsidP="00322ADE">
      <w:pPr>
        <w:pStyle w:val="a3"/>
        <w:numPr>
          <w:ilvl w:val="0"/>
          <w:numId w:val="28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w:t>
      </w:r>
      <w:r w:rsidR="00D82EE9" w:rsidRPr="000E59BF">
        <w:rPr>
          <w:rFonts w:ascii="Times New Roman" w:hAnsi="Times New Roman" w:cs="Times New Roman"/>
          <w:color w:val="000000" w:themeColor="text1"/>
          <w:sz w:val="24"/>
          <w:szCs w:val="24"/>
          <w:lang w:val="ro-RO"/>
        </w:rPr>
        <w:t>ubcompensată</w:t>
      </w:r>
    </w:p>
    <w:p w:rsidR="00D82EE9" w:rsidRPr="000E59BF" w:rsidRDefault="00824B57" w:rsidP="00322ADE">
      <w:pPr>
        <w:pStyle w:val="a3"/>
        <w:numPr>
          <w:ilvl w:val="0"/>
          <w:numId w:val="28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d</w:t>
      </w:r>
      <w:r w:rsidR="00D82EE9" w:rsidRPr="000E59BF">
        <w:rPr>
          <w:rFonts w:ascii="Times New Roman" w:hAnsi="Times New Roman" w:cs="Times New Roman"/>
          <w:color w:val="000000" w:themeColor="text1"/>
          <w:sz w:val="24"/>
          <w:szCs w:val="24"/>
          <w:lang w:val="ro-RO"/>
        </w:rPr>
        <w:t>ecompensată</w:t>
      </w:r>
    </w:p>
    <w:p w:rsidR="00B05AB6" w:rsidRPr="00FD32C2" w:rsidRDefault="00B05AB6" w:rsidP="00B05AB6">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B05AB6" w:rsidRPr="00FD32C2" w:rsidRDefault="00B05AB6" w:rsidP="00BC13D7">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Manifestări clinice</w:t>
      </w:r>
      <w:r w:rsidR="00BC13D7" w:rsidRPr="00FD32C2">
        <w:rPr>
          <w:rFonts w:ascii="Times New Roman" w:hAnsi="Times New Roman" w:cs="Times New Roman"/>
          <w:b/>
          <w:bCs/>
          <w:color w:val="000000" w:themeColor="text1"/>
          <w:sz w:val="24"/>
          <w:szCs w:val="24"/>
          <w:lang w:val="ro-RO"/>
        </w:rPr>
        <w:t xml:space="preserve">ale </w:t>
      </w:r>
      <w:r w:rsidR="00D82EE9" w:rsidRPr="00FD32C2">
        <w:rPr>
          <w:rFonts w:ascii="Times New Roman" w:hAnsi="Times New Roman" w:cs="Times New Roman"/>
          <w:b/>
          <w:bCs/>
          <w:color w:val="000000" w:themeColor="text1"/>
          <w:sz w:val="24"/>
          <w:szCs w:val="24"/>
          <w:lang w:val="ro-RO"/>
        </w:rPr>
        <w:t>HIC:</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cefalee – cu intensitate majoră dimineaţa (matinală)</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greţuri, vome care sunt de tip exploziv, în jet, 84% din cazuri</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vedere</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stază papilară la fundul de ochi în 80% din cazuri</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 epileptic – până la 70% din bolnavi fac convulsii</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auditive şi vestibulare</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strabism</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psihice şi comportamentale</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meningism şi tulburări de conştienţă</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paralizie de nervi cranieni</w:t>
      </w:r>
    </w:p>
    <w:p w:rsidR="00B05AB6" w:rsidRPr="00FD32C2" w:rsidRDefault="00D82EE9"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ritm cardiac</w:t>
      </w:r>
    </w:p>
    <w:p w:rsidR="00D82EE9" w:rsidRPr="00FD32C2" w:rsidRDefault="00B05AB6" w:rsidP="00322ADE">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staza papilară</w:t>
      </w:r>
    </w:p>
    <w:p w:rsidR="00B05AB6" w:rsidRPr="00FD32C2" w:rsidRDefault="00B05AB6" w:rsidP="00D82EE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D82EE9" w:rsidRPr="00816B09" w:rsidRDefault="00D82EE9" w:rsidP="00322ADE">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Simptome clinice secundare:</w:t>
      </w:r>
    </w:p>
    <w:p w:rsidR="000E59BF" w:rsidRPr="00816B09" w:rsidRDefault="00D82EE9" w:rsidP="00322ADE">
      <w:pPr>
        <w:pStyle w:val="a3"/>
        <w:numPr>
          <w:ilvl w:val="0"/>
          <w:numId w:val="281"/>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psihice</w:t>
      </w:r>
    </w:p>
    <w:p w:rsidR="000E59BF" w:rsidRPr="00816B09" w:rsidRDefault="00D82EE9" w:rsidP="00322ADE">
      <w:pPr>
        <w:pStyle w:val="a3"/>
        <w:numPr>
          <w:ilvl w:val="0"/>
          <w:numId w:val="281"/>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suferinţ</w:t>
      </w:r>
      <w:r w:rsidR="00FA2F01" w:rsidRPr="00816B09">
        <w:rPr>
          <w:rFonts w:ascii="Times New Roman" w:hAnsi="Times New Roman" w:cs="Times New Roman"/>
          <w:color w:val="000000" w:themeColor="text1"/>
          <w:sz w:val="20"/>
          <w:szCs w:val="20"/>
          <w:lang w:val="ro-RO"/>
        </w:rPr>
        <w:t>a</w:t>
      </w:r>
      <w:r w:rsidRPr="00816B09">
        <w:rPr>
          <w:rFonts w:ascii="Times New Roman" w:hAnsi="Times New Roman" w:cs="Times New Roman"/>
          <w:color w:val="000000" w:themeColor="text1"/>
          <w:sz w:val="20"/>
          <w:szCs w:val="20"/>
          <w:lang w:val="ro-RO"/>
        </w:rPr>
        <w:t xml:space="preserve"> nervi</w:t>
      </w:r>
      <w:r w:rsidR="00FA2F01" w:rsidRPr="00816B09">
        <w:rPr>
          <w:rFonts w:ascii="Times New Roman" w:hAnsi="Times New Roman" w:cs="Times New Roman"/>
          <w:color w:val="000000" w:themeColor="text1"/>
          <w:sz w:val="20"/>
          <w:szCs w:val="20"/>
          <w:lang w:val="ro-RO"/>
        </w:rPr>
        <w:t>lor</w:t>
      </w:r>
      <w:r w:rsidRPr="00816B09">
        <w:rPr>
          <w:rFonts w:ascii="Times New Roman" w:hAnsi="Times New Roman" w:cs="Times New Roman"/>
          <w:color w:val="000000" w:themeColor="text1"/>
          <w:sz w:val="20"/>
          <w:szCs w:val="20"/>
          <w:lang w:val="ro-RO"/>
        </w:rPr>
        <w:t xml:space="preserve"> cranieni (n. VI, etc.)</w:t>
      </w:r>
    </w:p>
    <w:p w:rsidR="000E59BF" w:rsidRPr="00816B09" w:rsidRDefault="00D82EE9" w:rsidP="00322ADE">
      <w:pPr>
        <w:pStyle w:val="a3"/>
        <w:numPr>
          <w:ilvl w:val="0"/>
          <w:numId w:val="281"/>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crize comiţiale</w:t>
      </w:r>
    </w:p>
    <w:p w:rsidR="000E59BF" w:rsidRPr="00816B09" w:rsidRDefault="00D82EE9" w:rsidP="00322ADE">
      <w:pPr>
        <w:pStyle w:val="a3"/>
        <w:numPr>
          <w:ilvl w:val="0"/>
          <w:numId w:val="281"/>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bradicardie</w:t>
      </w:r>
    </w:p>
    <w:p w:rsidR="000E59BF" w:rsidRPr="00816B09" w:rsidRDefault="00D82EE9" w:rsidP="00322ADE">
      <w:pPr>
        <w:pStyle w:val="a3"/>
        <w:numPr>
          <w:ilvl w:val="0"/>
          <w:numId w:val="281"/>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de ritm cardiac</w:t>
      </w:r>
    </w:p>
    <w:p w:rsidR="00816B09" w:rsidRPr="00816B09" w:rsidRDefault="00D82EE9" w:rsidP="00322ADE">
      <w:pPr>
        <w:pStyle w:val="a3"/>
        <w:numPr>
          <w:ilvl w:val="0"/>
          <w:numId w:val="281"/>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endocrine</w:t>
      </w:r>
    </w:p>
    <w:p w:rsidR="00D82EE9" w:rsidRPr="00816B09" w:rsidRDefault="00D82EE9" w:rsidP="00322ADE">
      <w:pPr>
        <w:pStyle w:val="a3"/>
        <w:numPr>
          <w:ilvl w:val="0"/>
          <w:numId w:val="281"/>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de vedere</w:t>
      </w:r>
    </w:p>
    <w:p w:rsidR="00FA2F01" w:rsidRPr="00FD32C2" w:rsidRDefault="00FA2F01" w:rsidP="00FA2F01">
      <w:pPr>
        <w:pStyle w:val="a3"/>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D82EE9" w:rsidRPr="00816B09" w:rsidRDefault="00D82EE9" w:rsidP="00322ADE">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Particularităţile clinice ale HIC la sugari:</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stare de agitaţie sau alterarea stării de conştienţă: inhibiţie (obnubilare), sopor, comă </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ţipăt straniu prin somn (copilul cu HIC nu plânge, mai mult geme)</w:t>
      </w:r>
    </w:p>
    <w:p w:rsidR="00816B09" w:rsidRPr="00816B09" w:rsidRDefault="00FA2F01"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fontanela anterioară</w:t>
      </w:r>
      <w:r w:rsidR="00D82EE9" w:rsidRPr="00816B09">
        <w:rPr>
          <w:rFonts w:ascii="Times New Roman" w:hAnsi="Times New Roman" w:cs="Times New Roman"/>
          <w:color w:val="000000" w:themeColor="text1"/>
          <w:sz w:val="20"/>
          <w:szCs w:val="20"/>
          <w:lang w:val="ro-RO"/>
        </w:rPr>
        <w:t xml:space="preserve"> bombată, tensionată </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creşte rapid </w:t>
      </w:r>
      <w:r w:rsidR="00FA2F01" w:rsidRPr="00816B09">
        <w:rPr>
          <w:rFonts w:ascii="Times New Roman" w:hAnsi="Times New Roman" w:cs="Times New Roman"/>
          <w:color w:val="000000" w:themeColor="text1"/>
          <w:sz w:val="20"/>
          <w:szCs w:val="20"/>
          <w:lang w:val="ro-RO"/>
        </w:rPr>
        <w:t>a perimetrului cranian (PC) în dimensiuni</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dehiscenţa (desfacerea) suturilor </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accentuarea desenului venos pe cap şi pe frunte</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semnul Graefe pozitiv (globii oculari, corneea şi pupila lăsate stabil în jos)</w:t>
      </w:r>
    </w:p>
    <w:p w:rsidR="00816B09" w:rsidRPr="00816B09" w:rsidRDefault="00FA2F01"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semnul „în apus de soare”</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convulsii precoce</w:t>
      </w:r>
    </w:p>
    <w:p w:rsidR="00816B0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bulbare</w:t>
      </w:r>
      <w:r w:rsidR="00FA2F01" w:rsidRPr="00816B09">
        <w:rPr>
          <w:rFonts w:ascii="Times New Roman" w:hAnsi="Times New Roman" w:cs="Times New Roman"/>
          <w:color w:val="000000" w:themeColor="text1"/>
          <w:sz w:val="20"/>
          <w:szCs w:val="20"/>
          <w:lang w:val="ro-RO"/>
        </w:rPr>
        <w:t xml:space="preserve"> (</w:t>
      </w:r>
      <w:r w:rsidRPr="00816B09">
        <w:rPr>
          <w:rFonts w:ascii="Times New Roman" w:hAnsi="Times New Roman" w:cs="Times New Roman"/>
          <w:color w:val="000000" w:themeColor="text1"/>
          <w:sz w:val="20"/>
          <w:szCs w:val="20"/>
          <w:lang w:val="ro-RO"/>
        </w:rPr>
        <w:t>copilul greu suge, greu înghite, se îneacă des</w:t>
      </w:r>
      <w:r w:rsidR="00FA2F01" w:rsidRPr="00816B09">
        <w:rPr>
          <w:rFonts w:ascii="Times New Roman" w:hAnsi="Times New Roman" w:cs="Times New Roman"/>
          <w:color w:val="000000" w:themeColor="text1"/>
          <w:sz w:val="20"/>
          <w:szCs w:val="20"/>
          <w:lang w:val="ro-RO"/>
        </w:rPr>
        <w:t>)</w:t>
      </w:r>
    </w:p>
    <w:p w:rsidR="00D82EE9" w:rsidRPr="00816B09" w:rsidRDefault="00D82EE9" w:rsidP="00322ADE">
      <w:pPr>
        <w:pStyle w:val="a3"/>
        <w:numPr>
          <w:ilvl w:val="0"/>
          <w:numId w:val="282"/>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semne de focar </w:t>
      </w:r>
      <w:r w:rsidR="00FA2F01" w:rsidRPr="00816B09">
        <w:rPr>
          <w:rFonts w:ascii="Times New Roman" w:hAnsi="Times New Roman" w:cs="Times New Roman"/>
          <w:color w:val="000000" w:themeColor="text1"/>
          <w:sz w:val="20"/>
          <w:szCs w:val="20"/>
          <w:lang w:val="ro-RO"/>
        </w:rPr>
        <w:t>(</w:t>
      </w:r>
      <w:r w:rsidRPr="00816B09">
        <w:rPr>
          <w:rFonts w:ascii="Times New Roman" w:hAnsi="Times New Roman" w:cs="Times New Roman"/>
          <w:color w:val="000000" w:themeColor="text1"/>
          <w:sz w:val="20"/>
          <w:szCs w:val="20"/>
          <w:lang w:val="ro-RO"/>
        </w:rPr>
        <w:t>tetraplegii cu decorticaţie şi decerebraţie</w:t>
      </w:r>
      <w:r w:rsidR="00FA2F01" w:rsidRPr="00816B09">
        <w:rPr>
          <w:rFonts w:ascii="Times New Roman" w:hAnsi="Times New Roman" w:cs="Times New Roman"/>
          <w:color w:val="000000" w:themeColor="text1"/>
          <w:sz w:val="20"/>
          <w:szCs w:val="20"/>
          <w:lang w:val="ro-RO"/>
        </w:rPr>
        <w:t>)</w:t>
      </w:r>
    </w:p>
    <w:p w:rsidR="00FA2F01" w:rsidRPr="00FD32C2" w:rsidRDefault="00FA2F01" w:rsidP="00D82EE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D82EE9" w:rsidRPr="00FD32C2" w:rsidRDefault="00D82EE9" w:rsidP="00322ADE">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Semne de alarmă la sugari:</w:t>
      </w:r>
    </w:p>
    <w:p w:rsidR="00816B09" w:rsidRPr="00816B09" w:rsidRDefault="00D82EE9" w:rsidP="00322ADE">
      <w:pPr>
        <w:pStyle w:val="a3"/>
        <w:numPr>
          <w:ilvl w:val="0"/>
          <w:numId w:val="283"/>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tensionarea şi bombarea fontanelei anterioare</w:t>
      </w:r>
    </w:p>
    <w:p w:rsidR="00816B09" w:rsidRPr="00816B09" w:rsidRDefault="00D82EE9" w:rsidP="00322ADE">
      <w:pPr>
        <w:pStyle w:val="a3"/>
        <w:numPr>
          <w:ilvl w:val="0"/>
          <w:numId w:val="283"/>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desfacerea (dehiscenţa) suturilor</w:t>
      </w:r>
    </w:p>
    <w:p w:rsidR="00816B09" w:rsidRPr="00816B09" w:rsidRDefault="00D82EE9" w:rsidP="00322ADE">
      <w:pPr>
        <w:pStyle w:val="a3"/>
        <w:numPr>
          <w:ilvl w:val="0"/>
          <w:numId w:val="283"/>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creşterea rapid a PC</w:t>
      </w:r>
    </w:p>
    <w:p w:rsidR="00816B09" w:rsidRPr="00816B09" w:rsidRDefault="00D82EE9" w:rsidP="00322ADE">
      <w:pPr>
        <w:pStyle w:val="a3"/>
        <w:numPr>
          <w:ilvl w:val="0"/>
          <w:numId w:val="283"/>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dezvoltarea hidrocefaliei</w:t>
      </w:r>
    </w:p>
    <w:p w:rsidR="00816B09" w:rsidRPr="00816B09" w:rsidRDefault="00D82EE9" w:rsidP="00322ADE">
      <w:pPr>
        <w:pStyle w:val="a3"/>
        <w:numPr>
          <w:ilvl w:val="0"/>
          <w:numId w:val="283"/>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craniul facial – mai mic faţă de craniul cerebral</w:t>
      </w:r>
    </w:p>
    <w:p w:rsidR="00D82EE9" w:rsidRPr="00816B09" w:rsidRDefault="00D82EE9" w:rsidP="00322ADE">
      <w:pPr>
        <w:pStyle w:val="a3"/>
        <w:numPr>
          <w:ilvl w:val="0"/>
          <w:numId w:val="283"/>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semnul Graefe se manifestă permanent</w:t>
      </w:r>
    </w:p>
    <w:p w:rsidR="00D54F25" w:rsidRPr="00FD32C2" w:rsidRDefault="00D54F25" w:rsidP="00D82EE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8C4BFB" w:rsidRPr="00FD32C2" w:rsidRDefault="00D54F25" w:rsidP="00D54F25">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r w:rsidR="000E4F3A" w:rsidRPr="00FD32C2">
        <w:rPr>
          <w:rFonts w:ascii="Times New Roman" w:hAnsi="Times New Roman" w:cs="Times New Roman"/>
          <w:b/>
          <w:bCs/>
          <w:color w:val="000000" w:themeColor="text1"/>
          <w:sz w:val="24"/>
          <w:szCs w:val="24"/>
          <w:lang w:val="ro-RO"/>
        </w:rPr>
        <w:t>ul se face prin</w:t>
      </w:r>
      <w:r w:rsidR="008C4BFB" w:rsidRPr="00FD32C2">
        <w:rPr>
          <w:rFonts w:ascii="Times New Roman" w:hAnsi="Times New Roman" w:cs="Times New Roman"/>
          <w:b/>
          <w:bCs/>
          <w:color w:val="000000" w:themeColor="text1"/>
          <w:sz w:val="24"/>
          <w:szCs w:val="24"/>
          <w:lang w:val="ro-RO"/>
        </w:rPr>
        <w:t>:</w:t>
      </w:r>
    </w:p>
    <w:p w:rsidR="00FA2F01" w:rsidRPr="00FD32C2" w:rsidRDefault="008C4BFB" w:rsidP="00322ADE">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evaluare clinică</w:t>
      </w:r>
      <w:r w:rsidR="0001693A" w:rsidRPr="00FD32C2">
        <w:rPr>
          <w:rFonts w:ascii="Times New Roman" w:hAnsi="Times New Roman" w:cs="Times New Roman"/>
          <w:color w:val="000000" w:themeColor="text1"/>
          <w:sz w:val="24"/>
          <w:szCs w:val="24"/>
          <w:lang w:val="ro-RO"/>
        </w:rPr>
        <w:t xml:space="preserve"> (status neurologic, scorul Glasgow, presiunea arterială)</w:t>
      </w:r>
    </w:p>
    <w:p w:rsidR="0001693A" w:rsidRPr="00FD32C2" w:rsidRDefault="0001693A" w:rsidP="00322ADE">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măsurarea saturaţiei cu oxigen (SaO2), gazometria (presiunea parţială a bioxidului de carbon – pCO2), presiunea venoasă centrală (PVC), ionogramă, măsurarea PIC</w:t>
      </w:r>
    </w:p>
    <w:p w:rsidR="008C4BFB" w:rsidRPr="00FD32C2" w:rsidRDefault="008C4BFB" w:rsidP="00322ADE">
      <w:pPr>
        <w:pStyle w:val="a3"/>
        <w:numPr>
          <w:ilvl w:val="0"/>
          <w:numId w:val="20"/>
        </w:numPr>
        <w:spacing w:after="12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oftalmoscopi</w:t>
      </w:r>
      <w:r w:rsidR="0001693A" w:rsidRPr="00FD32C2">
        <w:rPr>
          <w:rFonts w:ascii="Times New Roman" w:hAnsi="Times New Roman" w:cs="Times New Roman"/>
          <w:color w:val="000000" w:themeColor="text1"/>
          <w:sz w:val="24"/>
          <w:szCs w:val="24"/>
          <w:lang w:val="en-US"/>
        </w:rPr>
        <w:t>a</w:t>
      </w:r>
    </w:p>
    <w:p w:rsidR="00590D8C" w:rsidRPr="00FD32C2" w:rsidRDefault="00590D8C" w:rsidP="00322ADE">
      <w:pPr>
        <w:pStyle w:val="a3"/>
        <w:numPr>
          <w:ilvl w:val="0"/>
          <w:numId w:val="20"/>
        </w:numPr>
        <w:spacing w:after="12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Radiografiacraniului</w:t>
      </w:r>
    </w:p>
    <w:p w:rsidR="008C4BFB" w:rsidRPr="00FD32C2" w:rsidRDefault="008C4BFB" w:rsidP="00322ADE">
      <w:pPr>
        <w:pStyle w:val="a3"/>
        <w:numPr>
          <w:ilvl w:val="0"/>
          <w:numId w:val="20"/>
        </w:numPr>
        <w:spacing w:after="12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NSG transfontanelară</w:t>
      </w:r>
    </w:p>
    <w:p w:rsidR="008C4BFB" w:rsidRPr="00FD32C2" w:rsidRDefault="008C4BFB" w:rsidP="00322ADE">
      <w:pPr>
        <w:pStyle w:val="a3"/>
        <w:numPr>
          <w:ilvl w:val="0"/>
          <w:numId w:val="20"/>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CT și/sau RMN cerebrală</w:t>
      </w:r>
    </w:p>
    <w:p w:rsidR="0001693A" w:rsidRPr="00FD32C2" w:rsidRDefault="0001693A" w:rsidP="0001693A">
      <w:pPr>
        <w:pStyle w:val="a3"/>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01693A" w:rsidRPr="00FD32C2" w:rsidRDefault="00FA2F01" w:rsidP="00322ADE">
      <w:pPr>
        <w:pStyle w:val="a3"/>
        <w:numPr>
          <w:ilvl w:val="0"/>
          <w:numId w:val="26"/>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Edemul papilar</w:t>
      </w:r>
      <w:r w:rsidR="0001693A" w:rsidRPr="00FD32C2">
        <w:rPr>
          <w:rFonts w:ascii="Times New Roman" w:hAnsi="Times New Roman" w:cs="Times New Roman"/>
          <w:color w:val="000000" w:themeColor="text1"/>
          <w:sz w:val="24"/>
          <w:szCs w:val="24"/>
          <w:lang w:val="ro-RO"/>
        </w:rPr>
        <w:t>:</w:t>
      </w:r>
    </w:p>
    <w:p w:rsidR="00816B09" w:rsidRPr="00816B09" w:rsidRDefault="00FA2F01" w:rsidP="00322ADE">
      <w:pPr>
        <w:pStyle w:val="a3"/>
        <w:numPr>
          <w:ilvl w:val="0"/>
          <w:numId w:val="284"/>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reprezintă elementul de certitudine al HIC </w:t>
      </w:r>
    </w:p>
    <w:p w:rsidR="00816B09" w:rsidRPr="00816B09" w:rsidRDefault="0001693A" w:rsidP="00322ADE">
      <w:pPr>
        <w:pStyle w:val="a3"/>
        <w:numPr>
          <w:ilvl w:val="0"/>
          <w:numId w:val="284"/>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se formează în contextul creşterii presiunii LCR în spaţiul subarahnoidian (afectează nervii optici, îi comprimă în teaca durală)</w:t>
      </w:r>
    </w:p>
    <w:p w:rsidR="00816B09" w:rsidRPr="00816B09" w:rsidRDefault="0001693A" w:rsidP="00322ADE">
      <w:pPr>
        <w:pStyle w:val="a3"/>
        <w:numPr>
          <w:ilvl w:val="0"/>
          <w:numId w:val="284"/>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este prezent la ambii ochi</w:t>
      </w:r>
    </w:p>
    <w:p w:rsidR="0001693A" w:rsidRPr="00816B09" w:rsidRDefault="00BC13D7" w:rsidP="00322ADE">
      <w:pPr>
        <w:pStyle w:val="a3"/>
        <w:numPr>
          <w:ilvl w:val="0"/>
          <w:numId w:val="284"/>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dacă</w:t>
      </w:r>
      <w:r w:rsidR="00FA2F01" w:rsidRPr="00816B09">
        <w:rPr>
          <w:rFonts w:ascii="Times New Roman" w:hAnsi="Times New Roman" w:cs="Times New Roman"/>
          <w:color w:val="000000" w:themeColor="text1"/>
          <w:sz w:val="24"/>
          <w:szCs w:val="24"/>
          <w:lang w:val="ro-RO"/>
        </w:rPr>
        <w:t xml:space="preserve"> nu </w:t>
      </w:r>
      <w:r w:rsidRPr="00816B09">
        <w:rPr>
          <w:rFonts w:ascii="Times New Roman" w:hAnsi="Times New Roman" w:cs="Times New Roman"/>
          <w:color w:val="000000" w:themeColor="text1"/>
          <w:sz w:val="24"/>
          <w:szCs w:val="24"/>
          <w:lang w:val="ro-RO"/>
        </w:rPr>
        <w:t>etse</w:t>
      </w:r>
      <w:r w:rsidR="00FA2F01" w:rsidRPr="00816B09">
        <w:rPr>
          <w:rFonts w:ascii="Times New Roman" w:hAnsi="Times New Roman" w:cs="Times New Roman"/>
          <w:color w:val="000000" w:themeColor="text1"/>
          <w:sz w:val="24"/>
          <w:szCs w:val="24"/>
          <w:lang w:val="ro-RO"/>
        </w:rPr>
        <w:t xml:space="preserve"> edem papilar, deşi sunt prezente cefaleea şi vomele, </w:t>
      </w:r>
      <w:r w:rsidRPr="00816B09">
        <w:rPr>
          <w:rFonts w:ascii="Times New Roman" w:hAnsi="Times New Roman" w:cs="Times New Roman"/>
          <w:color w:val="000000" w:themeColor="text1"/>
          <w:sz w:val="24"/>
          <w:szCs w:val="24"/>
          <w:lang w:val="ro-RO"/>
        </w:rPr>
        <w:t xml:space="preserve">se </w:t>
      </w:r>
      <w:r w:rsidR="00FA2F01" w:rsidRPr="00816B09">
        <w:rPr>
          <w:rFonts w:ascii="Times New Roman" w:hAnsi="Times New Roman" w:cs="Times New Roman"/>
          <w:color w:val="000000" w:themeColor="text1"/>
          <w:sz w:val="24"/>
          <w:szCs w:val="24"/>
          <w:lang w:val="ro-RO"/>
        </w:rPr>
        <w:t xml:space="preserve">exclude HIC </w:t>
      </w:r>
    </w:p>
    <w:p w:rsidR="0001693A" w:rsidRPr="00FD32C2" w:rsidRDefault="0001693A" w:rsidP="00FA2F01">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FA2F01" w:rsidRPr="00816B09" w:rsidRDefault="00FA2F01" w:rsidP="00322ADE">
      <w:pPr>
        <w:pStyle w:val="a3"/>
        <w:numPr>
          <w:ilvl w:val="0"/>
          <w:numId w:val="26"/>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 xml:space="preserve">Patru stadii evolutive ale edemului papilar: </w:t>
      </w:r>
    </w:p>
    <w:p w:rsidR="00816B09" w:rsidRPr="00816B09" w:rsidRDefault="00FA2F01" w:rsidP="00322ADE">
      <w:pPr>
        <w:pStyle w:val="a3"/>
        <w:numPr>
          <w:ilvl w:val="0"/>
          <w:numId w:val="28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edem papilar incipient</w:t>
      </w:r>
      <w:r w:rsidR="0001693A" w:rsidRPr="00816B09">
        <w:rPr>
          <w:rFonts w:ascii="Times New Roman" w:hAnsi="Times New Roman" w:cs="Times New Roman"/>
          <w:color w:val="000000" w:themeColor="text1"/>
          <w:sz w:val="20"/>
          <w:szCs w:val="20"/>
          <w:lang w:val="ro-RO"/>
        </w:rPr>
        <w:t>(</w:t>
      </w:r>
      <w:r w:rsidRPr="00816B09">
        <w:rPr>
          <w:rFonts w:ascii="Times New Roman" w:hAnsi="Times New Roman" w:cs="Times New Roman"/>
          <w:color w:val="000000" w:themeColor="text1"/>
          <w:sz w:val="20"/>
          <w:szCs w:val="20"/>
          <w:lang w:val="ro-RO"/>
        </w:rPr>
        <w:t xml:space="preserve">periferia papilei nervului optic se şterge, venele uşor dilatate, edemul </w:t>
      </w:r>
      <w:r w:rsidR="0001693A" w:rsidRPr="00816B09">
        <w:rPr>
          <w:rFonts w:ascii="Times New Roman" w:hAnsi="Times New Roman" w:cs="Times New Roman"/>
          <w:color w:val="000000" w:themeColor="text1"/>
          <w:sz w:val="20"/>
          <w:szCs w:val="20"/>
          <w:lang w:val="ro-RO"/>
        </w:rPr>
        <w:t xml:space="preserve">este </w:t>
      </w:r>
      <w:r w:rsidRPr="00816B09">
        <w:rPr>
          <w:rFonts w:ascii="Times New Roman" w:hAnsi="Times New Roman" w:cs="Times New Roman"/>
          <w:color w:val="000000" w:themeColor="text1"/>
          <w:sz w:val="20"/>
          <w:szCs w:val="20"/>
          <w:lang w:val="ro-RO"/>
        </w:rPr>
        <w:t>discret</w:t>
      </w:r>
      <w:r w:rsidR="0001693A" w:rsidRPr="00816B09">
        <w:rPr>
          <w:rFonts w:ascii="Times New Roman" w:hAnsi="Times New Roman" w:cs="Times New Roman"/>
          <w:color w:val="000000" w:themeColor="text1"/>
          <w:sz w:val="20"/>
          <w:szCs w:val="20"/>
          <w:lang w:val="ro-RO"/>
        </w:rPr>
        <w:t>)</w:t>
      </w:r>
    </w:p>
    <w:p w:rsidR="00816B09" w:rsidRPr="00816B09" w:rsidRDefault="00FA2F01" w:rsidP="00322ADE">
      <w:pPr>
        <w:pStyle w:val="a3"/>
        <w:numPr>
          <w:ilvl w:val="0"/>
          <w:numId w:val="28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edem papilar manifest</w:t>
      </w:r>
      <w:r w:rsidR="0001693A" w:rsidRPr="00816B09">
        <w:rPr>
          <w:rFonts w:ascii="Times New Roman" w:hAnsi="Times New Roman" w:cs="Times New Roman"/>
          <w:color w:val="000000" w:themeColor="text1"/>
          <w:sz w:val="20"/>
          <w:szCs w:val="20"/>
          <w:lang w:val="ro-RO"/>
        </w:rPr>
        <w:t>(</w:t>
      </w:r>
      <w:r w:rsidRPr="00816B09">
        <w:rPr>
          <w:rFonts w:ascii="Times New Roman" w:hAnsi="Times New Roman" w:cs="Times New Roman"/>
          <w:color w:val="000000" w:themeColor="text1"/>
          <w:sz w:val="20"/>
          <w:szCs w:val="20"/>
          <w:lang w:val="ro-RO"/>
        </w:rPr>
        <w:t>marginile papilei şterse, venele mai dilatate, turgescente, sinuoase</w:t>
      </w:r>
      <w:r w:rsidR="0001693A" w:rsidRPr="00816B09">
        <w:rPr>
          <w:rFonts w:ascii="Times New Roman" w:hAnsi="Times New Roman" w:cs="Times New Roman"/>
          <w:color w:val="000000" w:themeColor="text1"/>
          <w:sz w:val="20"/>
          <w:szCs w:val="20"/>
          <w:lang w:val="ro-RO"/>
        </w:rPr>
        <w:t>)</w:t>
      </w:r>
    </w:p>
    <w:p w:rsidR="00816B09" w:rsidRPr="00816B09" w:rsidRDefault="00FA2F01" w:rsidP="00322ADE">
      <w:pPr>
        <w:pStyle w:val="a3"/>
        <w:numPr>
          <w:ilvl w:val="0"/>
          <w:numId w:val="28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edem papilar florid</w:t>
      </w:r>
      <w:r w:rsidR="0001693A" w:rsidRPr="00816B09">
        <w:rPr>
          <w:rFonts w:ascii="Times New Roman" w:hAnsi="Times New Roman" w:cs="Times New Roman"/>
          <w:color w:val="000000" w:themeColor="text1"/>
          <w:sz w:val="20"/>
          <w:szCs w:val="20"/>
          <w:lang w:val="ro-RO"/>
        </w:rPr>
        <w:t>(</w:t>
      </w:r>
      <w:r w:rsidRPr="00816B09">
        <w:rPr>
          <w:rFonts w:ascii="Times New Roman" w:hAnsi="Times New Roman" w:cs="Times New Roman"/>
          <w:color w:val="000000" w:themeColor="text1"/>
          <w:sz w:val="20"/>
          <w:szCs w:val="20"/>
          <w:lang w:val="ro-RO"/>
        </w:rPr>
        <w:t xml:space="preserve">periferia papilei nu se evidenţiază, marginile şterse, edemul se întinde dincolo de papilă, venele puternic dilatate, puncte hemoragice la nivelul papilei şi în jurul ei </w:t>
      </w:r>
      <w:r w:rsidR="0001693A" w:rsidRPr="00816B09">
        <w:rPr>
          <w:rFonts w:ascii="Times New Roman" w:hAnsi="Times New Roman" w:cs="Times New Roman"/>
          <w:color w:val="000000" w:themeColor="text1"/>
          <w:sz w:val="20"/>
          <w:szCs w:val="20"/>
          <w:lang w:val="ro-RO"/>
        </w:rPr>
        <w:t xml:space="preserve">– </w:t>
      </w:r>
      <w:r w:rsidRPr="00816B09">
        <w:rPr>
          <w:rFonts w:ascii="Times New Roman" w:hAnsi="Times New Roman" w:cs="Times New Roman"/>
          <w:color w:val="000000" w:themeColor="text1"/>
          <w:sz w:val="20"/>
          <w:szCs w:val="20"/>
          <w:lang w:val="ro-RO"/>
        </w:rPr>
        <w:t>aspect de flacără)</w:t>
      </w:r>
    </w:p>
    <w:p w:rsidR="0001693A" w:rsidRPr="00816B09" w:rsidRDefault="00FA2F01" w:rsidP="00322ADE">
      <w:pPr>
        <w:pStyle w:val="a3"/>
        <w:numPr>
          <w:ilvl w:val="0"/>
          <w:numId w:val="28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atrofie optică secundară</w:t>
      </w:r>
      <w:r w:rsidR="0001693A" w:rsidRPr="00816B09">
        <w:rPr>
          <w:rFonts w:ascii="Times New Roman" w:hAnsi="Times New Roman" w:cs="Times New Roman"/>
          <w:color w:val="000000" w:themeColor="text1"/>
          <w:sz w:val="20"/>
          <w:szCs w:val="20"/>
          <w:lang w:val="ro-RO"/>
        </w:rPr>
        <w:t>(</w:t>
      </w:r>
      <w:r w:rsidRPr="00816B09">
        <w:rPr>
          <w:rFonts w:ascii="Times New Roman" w:hAnsi="Times New Roman" w:cs="Times New Roman"/>
          <w:color w:val="000000" w:themeColor="text1"/>
          <w:sz w:val="20"/>
          <w:szCs w:val="20"/>
          <w:lang w:val="ro-RO"/>
        </w:rPr>
        <w:t>papila optică dispare, rămâne o zonă decolorată în locul acesteia, o zonă cu aspect alb-cenuşiu</w:t>
      </w:r>
      <w:r w:rsidR="0001693A" w:rsidRPr="00816B09">
        <w:rPr>
          <w:rFonts w:ascii="Times New Roman" w:hAnsi="Times New Roman" w:cs="Times New Roman"/>
          <w:color w:val="000000" w:themeColor="text1"/>
          <w:sz w:val="20"/>
          <w:szCs w:val="20"/>
          <w:lang w:val="ro-RO"/>
        </w:rPr>
        <w:t>)</w:t>
      </w:r>
    </w:p>
    <w:p w:rsidR="0001693A" w:rsidRPr="00FD32C2" w:rsidRDefault="0001693A" w:rsidP="0001693A">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9338DD" w:rsidRPr="00FD32C2" w:rsidRDefault="00D54F25" w:rsidP="009338DD">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 diferențial</w:t>
      </w:r>
      <w:r w:rsidR="00BC13D7" w:rsidRPr="00FD32C2">
        <w:rPr>
          <w:rFonts w:ascii="Times New Roman" w:hAnsi="Times New Roman" w:cs="Times New Roman"/>
          <w:b/>
          <w:bCs/>
          <w:color w:val="000000" w:themeColor="text1"/>
          <w:sz w:val="24"/>
          <w:szCs w:val="24"/>
          <w:lang w:val="ro-RO"/>
        </w:rPr>
        <w:t xml:space="preserve"> se face cu:</w:t>
      </w:r>
    </w:p>
    <w:p w:rsidR="0001693A" w:rsidRPr="00FD32C2" w:rsidRDefault="0001693A" w:rsidP="00322ADE">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pseudonevrita hiperemetropică </w:t>
      </w:r>
    </w:p>
    <w:p w:rsidR="00DC2F0B" w:rsidRPr="00FD32C2" w:rsidRDefault="00DC2F0B" w:rsidP="00322ADE">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papilita inflamatorie </w:t>
      </w:r>
    </w:p>
    <w:p w:rsidR="00874236" w:rsidRPr="00FD32C2" w:rsidRDefault="00874236" w:rsidP="00322ADE">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HIC idiopatică</w:t>
      </w:r>
    </w:p>
    <w:p w:rsidR="00874236" w:rsidRPr="00FD32C2" w:rsidRDefault="00874236" w:rsidP="00874236">
      <w:pPr>
        <w:pStyle w:val="a3"/>
        <w:spacing w:after="120" w:line="240" w:lineRule="auto"/>
        <w:jc w:val="both"/>
        <w:rPr>
          <w:rFonts w:ascii="Times New Roman" w:hAnsi="Times New Roman" w:cs="Times New Roman"/>
          <w:color w:val="000000" w:themeColor="text1"/>
          <w:sz w:val="24"/>
          <w:szCs w:val="24"/>
          <w:lang w:val="ro-RO"/>
        </w:rPr>
      </w:pPr>
    </w:p>
    <w:p w:rsidR="00874236" w:rsidRPr="00FD32C2" w:rsidRDefault="00874236" w:rsidP="00322ADE">
      <w:pPr>
        <w:pStyle w:val="a3"/>
        <w:numPr>
          <w:ilvl w:val="0"/>
          <w:numId w:val="26"/>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Totodată, în cazul HIC se caută cauzele </w:t>
      </w:r>
      <w:r w:rsidR="00BC13D7" w:rsidRPr="00FD32C2">
        <w:rPr>
          <w:rFonts w:ascii="Times New Roman" w:hAnsi="Times New Roman" w:cs="Times New Roman"/>
          <w:color w:val="000000" w:themeColor="text1"/>
          <w:sz w:val="24"/>
          <w:szCs w:val="24"/>
          <w:lang w:val="ro-RO"/>
        </w:rPr>
        <w:t>sindromului</w:t>
      </w:r>
      <w:r w:rsidRPr="00FD32C2">
        <w:rPr>
          <w:rFonts w:ascii="Times New Roman" w:hAnsi="Times New Roman" w:cs="Times New Roman"/>
          <w:color w:val="000000" w:themeColor="text1"/>
          <w:sz w:val="24"/>
          <w:szCs w:val="24"/>
          <w:lang w:val="ro-RO"/>
        </w:rPr>
        <w:t>:</w:t>
      </w:r>
    </w:p>
    <w:p w:rsidR="00816B09" w:rsidRDefault="00DC2F0B" w:rsidP="00322ADE">
      <w:pPr>
        <w:pStyle w:val="a3"/>
        <w:numPr>
          <w:ilvl w:val="0"/>
          <w:numId w:val="286"/>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w:t>
      </w:r>
      <w:r w:rsidR="009338DD" w:rsidRPr="00FD32C2">
        <w:rPr>
          <w:rFonts w:ascii="Times New Roman" w:hAnsi="Times New Roman" w:cs="Times New Roman"/>
          <w:color w:val="000000" w:themeColor="text1"/>
          <w:sz w:val="24"/>
          <w:szCs w:val="24"/>
          <w:lang w:val="ro-RO"/>
        </w:rPr>
        <w:t>nfecții ale SNC</w:t>
      </w:r>
    </w:p>
    <w:p w:rsidR="00816B09" w:rsidRDefault="00DC2F0B" w:rsidP="00322ADE">
      <w:pPr>
        <w:pStyle w:val="a3"/>
        <w:numPr>
          <w:ilvl w:val="0"/>
          <w:numId w:val="286"/>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p</w:t>
      </w:r>
      <w:r w:rsidR="009338DD" w:rsidRPr="00816B09">
        <w:rPr>
          <w:rFonts w:ascii="Times New Roman" w:hAnsi="Times New Roman" w:cs="Times New Roman"/>
          <w:color w:val="000000" w:themeColor="text1"/>
          <w:sz w:val="24"/>
          <w:szCs w:val="24"/>
          <w:lang w:val="ro-RO"/>
        </w:rPr>
        <w:t>rocese de volum intracerebrale</w:t>
      </w:r>
    </w:p>
    <w:p w:rsidR="00816B09" w:rsidRDefault="00DC2F0B" w:rsidP="00322ADE">
      <w:pPr>
        <w:pStyle w:val="a3"/>
        <w:numPr>
          <w:ilvl w:val="0"/>
          <w:numId w:val="286"/>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a</w:t>
      </w:r>
      <w:r w:rsidR="009338DD" w:rsidRPr="00816B09">
        <w:rPr>
          <w:rFonts w:ascii="Times New Roman" w:hAnsi="Times New Roman" w:cs="Times New Roman"/>
          <w:color w:val="000000" w:themeColor="text1"/>
          <w:sz w:val="24"/>
          <w:szCs w:val="24"/>
          <w:lang w:val="ro-RO"/>
        </w:rPr>
        <w:t>ccidente vasculare cerebrale ischemice și hemoragice</w:t>
      </w:r>
    </w:p>
    <w:p w:rsidR="00816B09" w:rsidRDefault="00DC2F0B" w:rsidP="00322ADE">
      <w:pPr>
        <w:pStyle w:val="a3"/>
        <w:numPr>
          <w:ilvl w:val="0"/>
          <w:numId w:val="286"/>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t</w:t>
      </w:r>
      <w:r w:rsidR="009338DD" w:rsidRPr="00816B09">
        <w:rPr>
          <w:rFonts w:ascii="Times New Roman" w:hAnsi="Times New Roman" w:cs="Times New Roman"/>
          <w:color w:val="000000" w:themeColor="text1"/>
          <w:sz w:val="24"/>
          <w:szCs w:val="24"/>
          <w:lang w:val="ro-RO"/>
        </w:rPr>
        <w:t>raumatism craniocerebral</w:t>
      </w:r>
    </w:p>
    <w:p w:rsidR="00816B09" w:rsidRDefault="00DC2F0B" w:rsidP="00322ADE">
      <w:pPr>
        <w:pStyle w:val="a3"/>
        <w:numPr>
          <w:ilvl w:val="0"/>
          <w:numId w:val="286"/>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h</w:t>
      </w:r>
      <w:r w:rsidR="009338DD" w:rsidRPr="00816B09">
        <w:rPr>
          <w:rFonts w:ascii="Times New Roman" w:hAnsi="Times New Roman" w:cs="Times New Roman"/>
          <w:color w:val="000000" w:themeColor="text1"/>
          <w:sz w:val="24"/>
          <w:szCs w:val="24"/>
          <w:lang w:val="ro-RO"/>
        </w:rPr>
        <w:t>idrocefalie</w:t>
      </w:r>
    </w:p>
    <w:p w:rsidR="009338DD" w:rsidRPr="00816B09" w:rsidRDefault="00DC2F0B" w:rsidP="00322ADE">
      <w:pPr>
        <w:pStyle w:val="a3"/>
        <w:numPr>
          <w:ilvl w:val="0"/>
          <w:numId w:val="286"/>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c</w:t>
      </w:r>
      <w:r w:rsidR="009338DD" w:rsidRPr="00816B09">
        <w:rPr>
          <w:rFonts w:ascii="Times New Roman" w:hAnsi="Times New Roman" w:cs="Times New Roman"/>
          <w:color w:val="000000" w:themeColor="text1"/>
          <w:sz w:val="24"/>
          <w:szCs w:val="24"/>
          <w:lang w:val="ro-RO"/>
        </w:rPr>
        <w:t>raneostenoză</w:t>
      </w:r>
    </w:p>
    <w:p w:rsidR="001A187F" w:rsidRPr="00FD32C2" w:rsidRDefault="00D54F25" w:rsidP="00D54F25">
      <w:p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Complicații</w:t>
      </w:r>
      <w:r w:rsidR="00701BAD" w:rsidRPr="00FD32C2">
        <w:rPr>
          <w:rFonts w:ascii="Times New Roman" w:hAnsi="Times New Roman" w:cs="Times New Roman"/>
          <w:b/>
          <w:bCs/>
          <w:color w:val="000000" w:themeColor="text1"/>
          <w:sz w:val="24"/>
          <w:szCs w:val="24"/>
          <w:lang w:val="ro-RO"/>
        </w:rPr>
        <w:t xml:space="preserve">le </w:t>
      </w:r>
      <w:r w:rsidR="00701BAD" w:rsidRPr="00FD32C2">
        <w:rPr>
          <w:rFonts w:ascii="Times New Roman" w:hAnsi="Times New Roman" w:cs="Times New Roman"/>
          <w:color w:val="000000" w:themeColor="text1"/>
          <w:sz w:val="24"/>
          <w:szCs w:val="24"/>
          <w:lang w:val="ro-RO"/>
        </w:rPr>
        <w:t>pot fi:</w:t>
      </w:r>
    </w:p>
    <w:p w:rsidR="00701BAD" w:rsidRPr="00FD32C2" w:rsidRDefault="000704CF" w:rsidP="00322ADE">
      <w:pPr>
        <w:pStyle w:val="a3"/>
        <w:numPr>
          <w:ilvl w:val="0"/>
          <w:numId w:val="20"/>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w:t>
      </w:r>
      <w:r w:rsidR="00701BAD" w:rsidRPr="00FD32C2">
        <w:rPr>
          <w:rFonts w:ascii="Times New Roman" w:hAnsi="Times New Roman" w:cs="Times New Roman"/>
          <w:color w:val="000000" w:themeColor="text1"/>
          <w:sz w:val="24"/>
          <w:szCs w:val="24"/>
          <w:lang w:val="ro-RO"/>
        </w:rPr>
        <w:t>irculatorii cu apariţia consecutivă a fenomenelor de ischemie cerebrală</w:t>
      </w:r>
    </w:p>
    <w:p w:rsidR="00701BAD" w:rsidRPr="00FD32C2" w:rsidRDefault="000704CF" w:rsidP="00322ADE">
      <w:pPr>
        <w:pStyle w:val="a3"/>
        <w:numPr>
          <w:ilvl w:val="0"/>
          <w:numId w:val="20"/>
        </w:numPr>
        <w:spacing w:after="12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m</w:t>
      </w:r>
      <w:r w:rsidR="00701BAD" w:rsidRPr="00FD32C2">
        <w:rPr>
          <w:rFonts w:ascii="Times New Roman" w:hAnsi="Times New Roman" w:cs="Times New Roman"/>
          <w:color w:val="000000" w:themeColor="text1"/>
          <w:sz w:val="24"/>
          <w:szCs w:val="24"/>
          <w:lang w:val="ro-RO"/>
        </w:rPr>
        <w:t xml:space="preserve">ecanice: angajări cerebrale prin orificiile durei mater sau prin marea gaură occipitală               </w:t>
      </w:r>
    </w:p>
    <w:p w:rsidR="009338DD" w:rsidRPr="00FD32C2" w:rsidRDefault="009338DD" w:rsidP="009338DD">
      <w:pPr>
        <w:spacing w:after="0" w:line="240" w:lineRule="auto"/>
        <w:ind w:left="720"/>
        <w:jc w:val="both"/>
        <w:rPr>
          <w:rFonts w:ascii="Times New Roman" w:hAnsi="Times New Roman" w:cs="Times New Roman"/>
          <w:color w:val="000000" w:themeColor="text1"/>
          <w:sz w:val="24"/>
          <w:szCs w:val="24"/>
          <w:lang w:val="fr-FR"/>
        </w:rPr>
      </w:pPr>
    </w:p>
    <w:p w:rsidR="001A187F" w:rsidRPr="00816B09" w:rsidRDefault="00701BAD" w:rsidP="00816B09">
      <w:pPr>
        <w:spacing w:after="0" w:line="240" w:lineRule="auto"/>
        <w:jc w:val="both"/>
        <w:rPr>
          <w:rFonts w:ascii="Times New Roman" w:hAnsi="Times New Roman" w:cs="Times New Roman"/>
          <w:color w:val="000000" w:themeColor="text1"/>
          <w:sz w:val="20"/>
          <w:szCs w:val="20"/>
          <w:lang w:val="fr-FR"/>
        </w:rPr>
      </w:pPr>
      <w:r w:rsidRPr="00816B09">
        <w:rPr>
          <w:rFonts w:ascii="Times New Roman" w:hAnsi="Times New Roman" w:cs="Times New Roman"/>
          <w:color w:val="000000" w:themeColor="text1"/>
          <w:sz w:val="20"/>
          <w:szCs w:val="20"/>
          <w:lang w:val="fr-FR"/>
        </w:rPr>
        <w:t>Circulatorii: n</w:t>
      </w:r>
      <w:r w:rsidR="001A187F" w:rsidRPr="00816B09">
        <w:rPr>
          <w:rFonts w:ascii="Times New Roman" w:hAnsi="Times New Roman" w:cs="Times New Roman"/>
          <w:color w:val="000000" w:themeColor="text1"/>
          <w:sz w:val="20"/>
          <w:szCs w:val="20"/>
          <w:lang w:val="fr-FR"/>
        </w:rPr>
        <w:t>etratat</w:t>
      </w:r>
      <w:r w:rsidR="001A187F" w:rsidRPr="00816B09">
        <w:rPr>
          <w:rFonts w:ascii="Times New Roman" w:hAnsi="Times New Roman" w:cs="Times New Roman"/>
          <w:color w:val="000000" w:themeColor="text1"/>
          <w:sz w:val="20"/>
          <w:szCs w:val="20"/>
          <w:lang w:val="ro-RO"/>
        </w:rPr>
        <w:t>ă</w:t>
      </w:r>
      <w:r w:rsidR="001A187F" w:rsidRPr="00816B09">
        <w:rPr>
          <w:rFonts w:ascii="Times New Roman" w:hAnsi="Times New Roman" w:cs="Times New Roman"/>
          <w:color w:val="000000" w:themeColor="text1"/>
          <w:sz w:val="20"/>
          <w:szCs w:val="20"/>
          <w:lang w:val="fr-FR"/>
        </w:rPr>
        <w:t xml:space="preserve"> sau tratat</w:t>
      </w:r>
      <w:r w:rsidR="001A187F" w:rsidRPr="00816B09">
        <w:rPr>
          <w:rFonts w:ascii="Times New Roman" w:hAnsi="Times New Roman" w:cs="Times New Roman"/>
          <w:color w:val="000000" w:themeColor="text1"/>
          <w:sz w:val="20"/>
          <w:szCs w:val="20"/>
          <w:lang w:val="ro-RO"/>
        </w:rPr>
        <w:t>ă</w:t>
      </w:r>
      <w:r w:rsidR="001A187F" w:rsidRPr="00816B09">
        <w:rPr>
          <w:rFonts w:ascii="Times New Roman" w:hAnsi="Times New Roman" w:cs="Times New Roman"/>
          <w:color w:val="000000" w:themeColor="text1"/>
          <w:sz w:val="20"/>
          <w:szCs w:val="20"/>
          <w:lang w:val="fr-FR"/>
        </w:rPr>
        <w:t xml:space="preserve"> tardiv </w:t>
      </w:r>
      <w:r w:rsidR="001A187F" w:rsidRPr="00816B09">
        <w:rPr>
          <w:rFonts w:ascii="Times New Roman" w:hAnsi="Times New Roman" w:cs="Times New Roman"/>
          <w:color w:val="000000" w:themeColor="text1"/>
          <w:sz w:val="20"/>
          <w:szCs w:val="20"/>
          <w:lang w:val="ro-RO"/>
        </w:rPr>
        <w:t>–</w:t>
      </w:r>
      <w:r w:rsidR="001A187F" w:rsidRPr="00816B09">
        <w:rPr>
          <w:rFonts w:ascii="Times New Roman" w:hAnsi="Times New Roman" w:cs="Times New Roman"/>
          <w:color w:val="000000" w:themeColor="text1"/>
          <w:sz w:val="20"/>
          <w:szCs w:val="20"/>
          <w:lang w:val="fr-FR"/>
        </w:rPr>
        <w:t xml:space="preserve"> HIC este amenion</w:t>
      </w:r>
      <w:r w:rsidR="001A187F" w:rsidRPr="00816B09">
        <w:rPr>
          <w:rFonts w:ascii="Times New Roman" w:hAnsi="Times New Roman" w:cs="Times New Roman"/>
          <w:color w:val="000000" w:themeColor="text1"/>
          <w:sz w:val="20"/>
          <w:szCs w:val="20"/>
          <w:lang w:val="ro-RO"/>
        </w:rPr>
        <w:t>ță</w:t>
      </w:r>
      <w:r w:rsidR="001A187F" w:rsidRPr="00816B09">
        <w:rPr>
          <w:rFonts w:ascii="Times New Roman" w:hAnsi="Times New Roman" w:cs="Times New Roman"/>
          <w:color w:val="000000" w:themeColor="text1"/>
          <w:sz w:val="20"/>
          <w:szCs w:val="20"/>
          <w:lang w:val="fr-FR"/>
        </w:rPr>
        <w:t>toare pentru via</w:t>
      </w:r>
      <w:r w:rsidR="001A187F" w:rsidRPr="00816B09">
        <w:rPr>
          <w:rFonts w:ascii="Times New Roman" w:hAnsi="Times New Roman" w:cs="Times New Roman"/>
          <w:color w:val="000000" w:themeColor="text1"/>
          <w:sz w:val="20"/>
          <w:szCs w:val="20"/>
          <w:lang w:val="ro-RO"/>
        </w:rPr>
        <w:t>ță</w:t>
      </w:r>
      <w:r w:rsidRPr="00816B09">
        <w:rPr>
          <w:rFonts w:ascii="Times New Roman" w:hAnsi="Times New Roman" w:cs="Times New Roman"/>
          <w:color w:val="000000" w:themeColor="text1"/>
          <w:sz w:val="20"/>
          <w:szCs w:val="20"/>
          <w:lang w:val="fr-FR"/>
        </w:rPr>
        <w:t>, a</w:t>
      </w:r>
      <w:r w:rsidR="001A187F" w:rsidRPr="00816B09">
        <w:rPr>
          <w:rFonts w:ascii="Times New Roman" w:hAnsi="Times New Roman" w:cs="Times New Roman"/>
          <w:color w:val="000000" w:themeColor="text1"/>
          <w:sz w:val="20"/>
          <w:szCs w:val="20"/>
          <w:lang w:val="fr-FR"/>
        </w:rPr>
        <w:t>par complica</w:t>
      </w:r>
      <w:r w:rsidR="001A187F" w:rsidRPr="00816B09">
        <w:rPr>
          <w:rFonts w:ascii="Times New Roman" w:hAnsi="Times New Roman" w:cs="Times New Roman"/>
          <w:color w:val="000000" w:themeColor="text1"/>
          <w:sz w:val="20"/>
          <w:szCs w:val="20"/>
          <w:lang w:val="ro-RO"/>
        </w:rPr>
        <w:t>ț</w:t>
      </w:r>
      <w:r w:rsidR="001A187F" w:rsidRPr="00816B09">
        <w:rPr>
          <w:rFonts w:ascii="Times New Roman" w:hAnsi="Times New Roman" w:cs="Times New Roman"/>
          <w:color w:val="000000" w:themeColor="text1"/>
          <w:sz w:val="20"/>
          <w:szCs w:val="20"/>
          <w:lang w:val="fr-FR"/>
        </w:rPr>
        <w:t xml:space="preserve">ii circulatorii </w:t>
      </w:r>
      <w:r w:rsidR="001A187F" w:rsidRPr="00816B09">
        <w:rPr>
          <w:rFonts w:ascii="Times New Roman" w:hAnsi="Times New Roman" w:cs="Times New Roman"/>
          <w:color w:val="000000" w:themeColor="text1"/>
          <w:sz w:val="20"/>
          <w:szCs w:val="20"/>
          <w:lang w:val="ro-RO"/>
        </w:rPr>
        <w:t xml:space="preserve">– de </w:t>
      </w:r>
      <w:r w:rsidR="001A187F" w:rsidRPr="00816B09">
        <w:rPr>
          <w:rFonts w:ascii="Times New Roman" w:hAnsi="Times New Roman" w:cs="Times New Roman"/>
          <w:color w:val="000000" w:themeColor="text1"/>
          <w:sz w:val="20"/>
          <w:szCs w:val="20"/>
          <w:lang w:val="fr-FR"/>
        </w:rPr>
        <w:t>natur</w:t>
      </w:r>
      <w:r w:rsidR="001A187F" w:rsidRPr="00816B09">
        <w:rPr>
          <w:rFonts w:ascii="Times New Roman" w:hAnsi="Times New Roman" w:cs="Times New Roman"/>
          <w:color w:val="000000" w:themeColor="text1"/>
          <w:sz w:val="20"/>
          <w:szCs w:val="20"/>
          <w:lang w:val="ro-RO"/>
        </w:rPr>
        <w:t>ă</w:t>
      </w:r>
      <w:r w:rsidR="001A187F" w:rsidRPr="00816B09">
        <w:rPr>
          <w:rFonts w:ascii="Times New Roman" w:hAnsi="Times New Roman" w:cs="Times New Roman"/>
          <w:color w:val="000000" w:themeColor="text1"/>
          <w:sz w:val="20"/>
          <w:szCs w:val="20"/>
          <w:lang w:val="fr-FR"/>
        </w:rPr>
        <w:t xml:space="preserve"> ischemic</w:t>
      </w:r>
      <w:r w:rsidR="001A187F"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ro-RO"/>
        </w:rPr>
        <w:t xml:space="preserve"> deoarece c</w:t>
      </w:r>
      <w:r w:rsidR="001A187F" w:rsidRPr="00816B09">
        <w:rPr>
          <w:rFonts w:ascii="Times New Roman" w:hAnsi="Times New Roman" w:cs="Times New Roman"/>
          <w:color w:val="000000" w:themeColor="text1"/>
          <w:sz w:val="20"/>
          <w:szCs w:val="20"/>
          <w:lang w:val="fr-FR"/>
        </w:rPr>
        <w:t>re</w:t>
      </w:r>
      <w:r w:rsidR="001A187F" w:rsidRPr="00816B09">
        <w:rPr>
          <w:rFonts w:ascii="Times New Roman" w:hAnsi="Times New Roman" w:cs="Times New Roman"/>
          <w:color w:val="000000" w:themeColor="text1"/>
          <w:sz w:val="20"/>
          <w:szCs w:val="20"/>
          <w:lang w:val="ro-RO"/>
        </w:rPr>
        <w:t>ș</w:t>
      </w:r>
      <w:r w:rsidR="001A187F" w:rsidRPr="00816B09">
        <w:rPr>
          <w:rFonts w:ascii="Times New Roman" w:hAnsi="Times New Roman" w:cs="Times New Roman"/>
          <w:color w:val="000000" w:themeColor="text1"/>
          <w:sz w:val="20"/>
          <w:szCs w:val="20"/>
          <w:lang w:val="fr-FR"/>
        </w:rPr>
        <w:t>terea lent</w:t>
      </w:r>
      <w:r w:rsidR="001A187F" w:rsidRPr="00816B09">
        <w:rPr>
          <w:rFonts w:ascii="Times New Roman" w:hAnsi="Times New Roman" w:cs="Times New Roman"/>
          <w:color w:val="000000" w:themeColor="text1"/>
          <w:sz w:val="20"/>
          <w:szCs w:val="20"/>
          <w:lang w:val="ro-RO"/>
        </w:rPr>
        <w:t>ă</w:t>
      </w:r>
      <w:r w:rsidR="001A187F" w:rsidRPr="00816B09">
        <w:rPr>
          <w:rFonts w:ascii="Times New Roman" w:hAnsi="Times New Roman" w:cs="Times New Roman"/>
          <w:color w:val="000000" w:themeColor="text1"/>
          <w:sz w:val="20"/>
          <w:szCs w:val="20"/>
          <w:lang w:val="fr-FR"/>
        </w:rPr>
        <w:t xml:space="preserve"> a </w:t>
      </w:r>
      <w:r w:rsidR="001A187F" w:rsidRPr="00816B09">
        <w:rPr>
          <w:rFonts w:ascii="Times New Roman" w:hAnsi="Times New Roman" w:cs="Times New Roman"/>
          <w:color w:val="000000" w:themeColor="text1"/>
          <w:sz w:val="20"/>
          <w:szCs w:val="20"/>
          <w:lang w:val="ro-RO"/>
        </w:rPr>
        <w:t xml:space="preserve">PIC </w:t>
      </w:r>
      <w:r w:rsidR="001A187F" w:rsidRPr="00816B09">
        <w:rPr>
          <w:rFonts w:ascii="Times New Roman" w:hAnsi="Times New Roman" w:cs="Times New Roman"/>
          <w:color w:val="000000" w:themeColor="text1"/>
          <w:sz w:val="20"/>
          <w:szCs w:val="20"/>
          <w:lang w:val="fr-FR"/>
        </w:rPr>
        <w:t>duce la</w:t>
      </w:r>
      <w:r w:rsidR="001A187F" w:rsidRPr="00816B09">
        <w:rPr>
          <w:rFonts w:ascii="Times New Roman" w:hAnsi="Times New Roman" w:cs="Times New Roman"/>
          <w:color w:val="000000" w:themeColor="text1"/>
          <w:sz w:val="20"/>
          <w:szCs w:val="20"/>
          <w:lang w:val="ro-RO"/>
        </w:rPr>
        <w:t xml:space="preserve">: </w:t>
      </w:r>
    </w:p>
    <w:p w:rsidR="001A187F" w:rsidRPr="00816B09" w:rsidRDefault="001A187F" w:rsidP="00322ADE">
      <w:pPr>
        <w:pStyle w:val="a3"/>
        <w:numPr>
          <w:ilvl w:val="0"/>
          <w:numId w:val="23"/>
        </w:numPr>
        <w:spacing w:after="120" w:line="240" w:lineRule="auto"/>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en-US"/>
        </w:rPr>
        <w:t>cre</w:t>
      </w:r>
      <w:r w:rsidRPr="00816B09">
        <w:rPr>
          <w:rFonts w:ascii="Times New Roman" w:hAnsi="Times New Roman" w:cs="Times New Roman"/>
          <w:color w:val="000000" w:themeColor="text1"/>
          <w:sz w:val="20"/>
          <w:szCs w:val="20"/>
          <w:lang w:val="ro-RO"/>
        </w:rPr>
        <w:t>ș</w:t>
      </w:r>
      <w:r w:rsidRPr="00816B09">
        <w:rPr>
          <w:rFonts w:ascii="Times New Roman" w:hAnsi="Times New Roman" w:cs="Times New Roman"/>
          <w:color w:val="000000" w:themeColor="text1"/>
          <w:sz w:val="20"/>
          <w:szCs w:val="20"/>
          <w:lang w:val="en-US"/>
        </w:rPr>
        <w:t xml:space="preserve">tereatensiuniiarterialesistemice (un mecanism compensator care </w:t>
      </w:r>
      <w:r w:rsidRPr="00816B09">
        <w:rPr>
          <w:rFonts w:ascii="Times New Roman" w:hAnsi="Times New Roman" w:cs="Times New Roman"/>
          <w:color w:val="000000" w:themeColor="text1"/>
          <w:sz w:val="20"/>
          <w:szCs w:val="20"/>
          <w:lang w:val="ro-RO"/>
        </w:rPr>
        <w:t>î</w:t>
      </w:r>
      <w:r w:rsidRPr="00816B09">
        <w:rPr>
          <w:rFonts w:ascii="Times New Roman" w:hAnsi="Times New Roman" w:cs="Times New Roman"/>
          <w:color w:val="000000" w:themeColor="text1"/>
          <w:sz w:val="20"/>
          <w:szCs w:val="20"/>
          <w:lang w:val="en-US"/>
        </w:rPr>
        <w:t>ncearc</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s</w:t>
      </w:r>
      <w:r w:rsidRPr="00816B09">
        <w:rPr>
          <w:rFonts w:ascii="Times New Roman" w:hAnsi="Times New Roman" w:cs="Times New Roman"/>
          <w:color w:val="000000" w:themeColor="text1"/>
          <w:sz w:val="20"/>
          <w:szCs w:val="20"/>
          <w:lang w:val="ro-RO"/>
        </w:rPr>
        <w:t>ăî</w:t>
      </w:r>
      <w:r w:rsidRPr="00816B09">
        <w:rPr>
          <w:rFonts w:ascii="Times New Roman" w:hAnsi="Times New Roman" w:cs="Times New Roman"/>
          <w:color w:val="000000" w:themeColor="text1"/>
          <w:sz w:val="20"/>
          <w:szCs w:val="20"/>
          <w:lang w:val="en-US"/>
        </w:rPr>
        <w:t>nving</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presiuneacrescut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din cutiacranian</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w:t>
      </w:r>
    </w:p>
    <w:p w:rsidR="001A187F" w:rsidRPr="00816B09" w:rsidRDefault="001A187F" w:rsidP="00322ADE">
      <w:pPr>
        <w:pStyle w:val="a3"/>
        <w:numPr>
          <w:ilvl w:val="0"/>
          <w:numId w:val="23"/>
        </w:numPr>
        <w:spacing w:after="120" w:line="240" w:lineRule="auto"/>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en-US"/>
        </w:rPr>
        <w:t>aceasta se intampla</w:t>
      </w:r>
      <w:r w:rsidRPr="00816B09">
        <w:rPr>
          <w:rFonts w:ascii="Times New Roman" w:hAnsi="Times New Roman" w:cs="Times New Roman"/>
          <w:color w:val="000000" w:themeColor="text1"/>
          <w:sz w:val="20"/>
          <w:szCs w:val="20"/>
          <w:lang w:val="ro-RO"/>
        </w:rPr>
        <w:t>î</w:t>
      </w:r>
      <w:r w:rsidRPr="00816B09">
        <w:rPr>
          <w:rFonts w:ascii="Times New Roman" w:hAnsi="Times New Roman" w:cs="Times New Roman"/>
          <w:color w:val="000000" w:themeColor="text1"/>
          <w:sz w:val="20"/>
          <w:szCs w:val="20"/>
          <w:lang w:val="en-US"/>
        </w:rPr>
        <w:t>ns</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p</w:t>
      </w:r>
      <w:r w:rsidRPr="00816B09">
        <w:rPr>
          <w:rFonts w:ascii="Times New Roman" w:hAnsi="Times New Roman" w:cs="Times New Roman"/>
          <w:color w:val="000000" w:themeColor="text1"/>
          <w:sz w:val="20"/>
          <w:szCs w:val="20"/>
          <w:lang w:val="ro-RO"/>
        </w:rPr>
        <w:t>â</w:t>
      </w:r>
      <w:r w:rsidRPr="00816B09">
        <w:rPr>
          <w:rFonts w:ascii="Times New Roman" w:hAnsi="Times New Roman" w:cs="Times New Roman"/>
          <w:color w:val="000000" w:themeColor="text1"/>
          <w:sz w:val="20"/>
          <w:szCs w:val="20"/>
          <w:lang w:val="en-US"/>
        </w:rPr>
        <w:t>n</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la o anumit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valoare a presiunii, dup</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care mecanismelecompens</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torii cedeaz</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(dac</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PIC cre</w:t>
      </w:r>
      <w:r w:rsidRPr="00816B09">
        <w:rPr>
          <w:rFonts w:ascii="Times New Roman" w:hAnsi="Times New Roman" w:cs="Times New Roman"/>
          <w:color w:val="000000" w:themeColor="text1"/>
          <w:sz w:val="20"/>
          <w:szCs w:val="20"/>
          <w:lang w:val="ro-RO"/>
        </w:rPr>
        <w:t>ș</w:t>
      </w:r>
      <w:r w:rsidRPr="00816B09">
        <w:rPr>
          <w:rFonts w:ascii="Times New Roman" w:hAnsi="Times New Roman" w:cs="Times New Roman"/>
          <w:color w:val="000000" w:themeColor="text1"/>
          <w:sz w:val="20"/>
          <w:szCs w:val="20"/>
          <w:lang w:val="en-US"/>
        </w:rPr>
        <w:t>tebrusc, circula</w:t>
      </w:r>
      <w:r w:rsidRPr="00816B09">
        <w:rPr>
          <w:rFonts w:ascii="Times New Roman" w:hAnsi="Times New Roman" w:cs="Times New Roman"/>
          <w:color w:val="000000" w:themeColor="text1"/>
          <w:sz w:val="20"/>
          <w:szCs w:val="20"/>
          <w:lang w:val="ro-RO"/>
        </w:rPr>
        <w:t>ț</w:t>
      </w:r>
      <w:r w:rsidRPr="00816B09">
        <w:rPr>
          <w:rFonts w:ascii="Times New Roman" w:hAnsi="Times New Roman" w:cs="Times New Roman"/>
          <w:color w:val="000000" w:themeColor="text1"/>
          <w:sz w:val="20"/>
          <w:szCs w:val="20"/>
          <w:lang w:val="en-US"/>
        </w:rPr>
        <w:t>ia nu mai are timp s</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se adapteze).</w:t>
      </w:r>
    </w:p>
    <w:p w:rsidR="00701BAD" w:rsidRPr="00816B09" w:rsidRDefault="00701BAD" w:rsidP="00701BAD">
      <w:pPr>
        <w:pStyle w:val="a3"/>
        <w:spacing w:after="120" w:line="240" w:lineRule="auto"/>
        <w:jc w:val="both"/>
        <w:rPr>
          <w:rFonts w:ascii="Times New Roman" w:hAnsi="Times New Roman" w:cs="Times New Roman"/>
          <w:color w:val="000000" w:themeColor="text1"/>
          <w:sz w:val="20"/>
          <w:szCs w:val="20"/>
          <w:lang w:val="ro-RO"/>
        </w:rPr>
      </w:pPr>
    </w:p>
    <w:p w:rsidR="00701BAD" w:rsidRPr="00816B09" w:rsidRDefault="00701BAD" w:rsidP="00816B09">
      <w:pPr>
        <w:spacing w:after="0" w:line="240" w:lineRule="auto"/>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 xml:space="preserve">Mecanice </w:t>
      </w:r>
      <w:r w:rsidR="000704CF" w:rsidRPr="00816B09">
        <w:rPr>
          <w:rFonts w:ascii="Times New Roman" w:hAnsi="Times New Roman" w:cs="Times New Roman"/>
          <w:color w:val="000000" w:themeColor="text1"/>
          <w:sz w:val="20"/>
          <w:szCs w:val="20"/>
          <w:lang w:val="ro-RO"/>
        </w:rPr>
        <w:t xml:space="preserve">– </w:t>
      </w:r>
      <w:r w:rsidRPr="00816B09">
        <w:rPr>
          <w:rFonts w:ascii="Times New Roman" w:hAnsi="Times New Roman" w:cs="Times New Roman"/>
          <w:color w:val="000000" w:themeColor="text1"/>
          <w:sz w:val="20"/>
          <w:szCs w:val="20"/>
          <w:lang w:val="ro-RO"/>
        </w:rPr>
        <w:t>prin sindroame de herniere cerebrală:</w:t>
      </w:r>
    </w:p>
    <w:p w:rsidR="00701BAD" w:rsidRPr="00816B09" w:rsidRDefault="00701BAD" w:rsidP="00322ADE">
      <w:pPr>
        <w:pStyle w:val="a3"/>
        <w:numPr>
          <w:ilvl w:val="0"/>
          <w:numId w:val="24"/>
        </w:numPr>
        <w:spacing w:after="0"/>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hernie transtentorială unilaterală(uncus) (se manifestă prin afectarea conştienţei, respiraţie neregulată, pupile dilatate şi fixe, hemianopsie homonimă, HTA, bradicardie, rigiditate prin decerebrare)</w:t>
      </w:r>
    </w:p>
    <w:p w:rsidR="00701BAD" w:rsidRPr="00816B09" w:rsidRDefault="00701BAD" w:rsidP="00322ADE">
      <w:pPr>
        <w:pStyle w:val="a3"/>
        <w:numPr>
          <w:ilvl w:val="0"/>
          <w:numId w:val="24"/>
        </w:numPr>
        <w:spacing w:after="120"/>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hernie transtentorială bilaterală (centrală) (se manifestă prin afectarea conştienţei, pupile mici sau dilatate, paralizia mişcărilor de verticalitate ale globilor oculari, respiraţie neregulată, rigiditate prin decerebrare sau decorticare)</w:t>
      </w:r>
    </w:p>
    <w:p w:rsidR="00701BAD" w:rsidRPr="00816B09" w:rsidRDefault="0094251D" w:rsidP="00322ADE">
      <w:pPr>
        <w:pStyle w:val="a3"/>
        <w:numPr>
          <w:ilvl w:val="0"/>
          <w:numId w:val="24"/>
        </w:numPr>
        <w:spacing w:after="120"/>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h</w:t>
      </w:r>
      <w:r w:rsidR="00701BAD" w:rsidRPr="00816B09">
        <w:rPr>
          <w:rFonts w:ascii="Times New Roman" w:hAnsi="Times New Roman" w:cs="Times New Roman"/>
          <w:color w:val="000000" w:themeColor="text1"/>
          <w:sz w:val="20"/>
          <w:szCs w:val="20"/>
          <w:lang w:val="ro-RO"/>
        </w:rPr>
        <w:t>ernie cerebeloasă</w:t>
      </w:r>
      <w:r w:rsidRPr="00816B09">
        <w:rPr>
          <w:rFonts w:ascii="Times New Roman" w:hAnsi="Times New Roman" w:cs="Times New Roman"/>
          <w:color w:val="000000" w:themeColor="text1"/>
          <w:sz w:val="20"/>
          <w:szCs w:val="20"/>
          <w:lang w:val="ro-RO"/>
        </w:rPr>
        <w:t xml:space="preserve"> (se manifestă prin r</w:t>
      </w:r>
      <w:r w:rsidR="00701BAD" w:rsidRPr="00816B09">
        <w:rPr>
          <w:rFonts w:ascii="Times New Roman" w:hAnsi="Times New Roman" w:cs="Times New Roman"/>
          <w:color w:val="000000" w:themeColor="text1"/>
          <w:sz w:val="20"/>
          <w:szCs w:val="20"/>
          <w:lang w:val="ro-RO"/>
        </w:rPr>
        <w:t>edoarea cefei sau torticolis, afectarea conştienţei,  paralizia mişcărilor de verticalitate ale globilor oculari, respiraţie neregulată, paralizia nervilor cranieni inferiori</w:t>
      </w:r>
      <w:r w:rsidRPr="00816B09">
        <w:rPr>
          <w:rFonts w:ascii="Times New Roman" w:hAnsi="Times New Roman" w:cs="Times New Roman"/>
          <w:color w:val="000000" w:themeColor="text1"/>
          <w:sz w:val="20"/>
          <w:szCs w:val="20"/>
          <w:lang w:val="ro-RO"/>
        </w:rPr>
        <w:t>)</w:t>
      </w:r>
    </w:p>
    <w:p w:rsidR="009338DD" w:rsidRPr="00FD32C2" w:rsidRDefault="009338DD" w:rsidP="009338DD">
      <w:pPr>
        <w:pStyle w:val="a3"/>
        <w:spacing w:after="120" w:line="240" w:lineRule="auto"/>
        <w:jc w:val="both"/>
        <w:rPr>
          <w:rFonts w:ascii="Times New Roman" w:hAnsi="Times New Roman" w:cs="Times New Roman"/>
          <w:color w:val="000000" w:themeColor="text1"/>
          <w:sz w:val="24"/>
          <w:szCs w:val="24"/>
          <w:lang w:val="ro-RO"/>
        </w:rPr>
      </w:pPr>
    </w:p>
    <w:p w:rsidR="009338DD" w:rsidRPr="00FD32C2" w:rsidRDefault="009338DD" w:rsidP="00322ADE">
      <w:pPr>
        <w:pStyle w:val="a3"/>
        <w:numPr>
          <w:ilvl w:val="0"/>
          <w:numId w:val="22"/>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Alte complicații:</w:t>
      </w:r>
    </w:p>
    <w:p w:rsidR="00816B09" w:rsidRDefault="009338DD" w:rsidP="00322ADE">
      <w:pPr>
        <w:pStyle w:val="a3"/>
        <w:numPr>
          <w:ilvl w:val="0"/>
          <w:numId w:val="287"/>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pulmonare:</w:t>
      </w:r>
      <w:r w:rsidRPr="00FD32C2">
        <w:rPr>
          <w:rFonts w:ascii="Times New Roman" w:hAnsi="Times New Roman" w:cs="Times New Roman"/>
          <w:color w:val="000000" w:themeColor="text1"/>
          <w:sz w:val="24"/>
          <w:szCs w:val="24"/>
          <w:lang w:val="en-US"/>
        </w:rPr>
        <w:t>edempulmonarneurogen, sindrom de detresărespiratorieacută</w:t>
      </w:r>
    </w:p>
    <w:p w:rsidR="00816B09" w:rsidRDefault="009338DD" w:rsidP="00322ADE">
      <w:pPr>
        <w:pStyle w:val="a3"/>
        <w:numPr>
          <w:ilvl w:val="0"/>
          <w:numId w:val="287"/>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cardiace: tulburări de ritm, ischemiemiocardică, şoc cardiogenic</w:t>
      </w:r>
    </w:p>
    <w:p w:rsidR="00816B09" w:rsidRDefault="009338DD" w:rsidP="00322ADE">
      <w:pPr>
        <w:pStyle w:val="a3"/>
        <w:numPr>
          <w:ilvl w:val="0"/>
          <w:numId w:val="287"/>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oculare:ischemieretiniană, edempapilar, atrofieoptică, cecitate</w:t>
      </w:r>
    </w:p>
    <w:p w:rsidR="009338DD" w:rsidRPr="00816B09" w:rsidRDefault="00816B09" w:rsidP="00322ADE">
      <w:pPr>
        <w:pStyle w:val="a3"/>
        <w:numPr>
          <w:ilvl w:val="0"/>
          <w:numId w:val="287"/>
        </w:numPr>
        <w:spacing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w:t>
      </w:r>
      <w:r w:rsidR="009338DD" w:rsidRPr="00816B09">
        <w:rPr>
          <w:rFonts w:ascii="Times New Roman" w:hAnsi="Times New Roman" w:cs="Times New Roman"/>
          <w:color w:val="000000" w:themeColor="text1"/>
          <w:sz w:val="24"/>
          <w:szCs w:val="24"/>
          <w:lang w:val="en-US"/>
        </w:rPr>
        <w:t>eurologice:ischemiecerebrală, paralizii, hemiplegii, sindrom de angajare, deces</w:t>
      </w:r>
    </w:p>
    <w:p w:rsidR="009338DD" w:rsidRPr="00FD32C2" w:rsidRDefault="009338DD" w:rsidP="009338DD">
      <w:pPr>
        <w:pStyle w:val="a3"/>
        <w:spacing w:after="120" w:line="240" w:lineRule="auto"/>
        <w:jc w:val="both"/>
        <w:rPr>
          <w:rFonts w:ascii="Times New Roman" w:hAnsi="Times New Roman" w:cs="Times New Roman"/>
          <w:color w:val="000000" w:themeColor="text1"/>
          <w:sz w:val="24"/>
          <w:szCs w:val="24"/>
          <w:lang w:val="en-US"/>
        </w:rPr>
      </w:pPr>
    </w:p>
    <w:p w:rsidR="009338DD" w:rsidRPr="00FD32C2" w:rsidRDefault="00D54F25" w:rsidP="00D54F25">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Tratament</w:t>
      </w:r>
      <w:r w:rsidR="00BC13D7" w:rsidRPr="00FD32C2">
        <w:rPr>
          <w:rFonts w:ascii="Times New Roman" w:hAnsi="Times New Roman" w:cs="Times New Roman"/>
          <w:b/>
          <w:bCs/>
          <w:color w:val="000000" w:themeColor="text1"/>
          <w:sz w:val="24"/>
          <w:szCs w:val="24"/>
          <w:lang w:val="ro-RO"/>
        </w:rPr>
        <w:t>ul HIC</w:t>
      </w:r>
    </w:p>
    <w:p w:rsidR="00395F50" w:rsidRPr="00816B09" w:rsidRDefault="00395F50" w:rsidP="00322ADE">
      <w:pPr>
        <w:numPr>
          <w:ilvl w:val="0"/>
          <w:numId w:val="29"/>
        </w:numPr>
        <w:spacing w:after="120" w:line="240" w:lineRule="auto"/>
        <w:jc w:val="both"/>
        <w:rPr>
          <w:rFonts w:ascii="Times New Roman" w:hAnsi="Times New Roman" w:cs="Times New Roman"/>
          <w:color w:val="000000" w:themeColor="text1"/>
          <w:sz w:val="20"/>
          <w:szCs w:val="20"/>
          <w:lang w:val="fr-FR"/>
        </w:rPr>
      </w:pPr>
      <w:r w:rsidRPr="00816B09">
        <w:rPr>
          <w:rFonts w:ascii="Times New Roman" w:hAnsi="Times New Roman" w:cs="Times New Roman"/>
          <w:color w:val="000000" w:themeColor="text1"/>
          <w:sz w:val="20"/>
          <w:szCs w:val="20"/>
          <w:lang w:val="fr-FR"/>
        </w:rPr>
        <w:t>Cazurile cu HIC compensată nou depistat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fr-FR"/>
        </w:rPr>
        <w:t xml:space="preserve"> vor fi internate în secţia de Pediatrie pentru explorări diagnostice şi stabilirea abordării terapeutice pe termen lung</w:t>
      </w:r>
    </w:p>
    <w:p w:rsidR="00395F50" w:rsidRPr="00816B09" w:rsidRDefault="00395F50" w:rsidP="00322ADE">
      <w:pPr>
        <w:numPr>
          <w:ilvl w:val="0"/>
          <w:numId w:val="29"/>
        </w:numPr>
        <w:spacing w:after="120" w:line="240" w:lineRule="auto"/>
        <w:jc w:val="both"/>
        <w:rPr>
          <w:rFonts w:ascii="Times New Roman" w:hAnsi="Times New Roman" w:cs="Times New Roman"/>
          <w:color w:val="000000" w:themeColor="text1"/>
          <w:sz w:val="20"/>
          <w:szCs w:val="20"/>
          <w:lang w:val="fr-FR"/>
        </w:rPr>
      </w:pPr>
      <w:r w:rsidRPr="00816B09">
        <w:rPr>
          <w:rFonts w:ascii="Times New Roman" w:hAnsi="Times New Roman" w:cs="Times New Roman"/>
          <w:color w:val="000000" w:themeColor="text1"/>
          <w:sz w:val="20"/>
          <w:szCs w:val="20"/>
          <w:lang w:val="fr-FR"/>
        </w:rPr>
        <w:t>Cazurile cu HIC decompensată, în special cele cu edem cerebral constituit rapid şi cu angajare cerebrală (comă, convulsii, tulburări cardiorespiratorii)</w:t>
      </w:r>
      <w:r w:rsidRPr="00816B09">
        <w:rPr>
          <w:rFonts w:ascii="Times New Roman" w:hAnsi="Times New Roman" w:cs="Times New Roman"/>
          <w:color w:val="000000" w:themeColor="text1"/>
          <w:sz w:val="20"/>
          <w:szCs w:val="20"/>
          <w:lang w:val="ro-RO"/>
        </w:rPr>
        <w:t>,</w:t>
      </w:r>
      <w:r w:rsidRPr="00816B09">
        <w:rPr>
          <w:rFonts w:ascii="Times New Roman" w:hAnsi="Times New Roman" w:cs="Times New Roman"/>
          <w:color w:val="000000" w:themeColor="text1"/>
          <w:sz w:val="20"/>
          <w:szCs w:val="20"/>
          <w:lang w:val="fr-FR"/>
        </w:rPr>
        <w:t xml:space="preserve"> vor fi internate direct în secţia de terapie intensivă</w:t>
      </w:r>
    </w:p>
    <w:p w:rsidR="00395F50" w:rsidRPr="00FD32C2" w:rsidRDefault="00395F50" w:rsidP="00322ADE">
      <w:pPr>
        <w:pStyle w:val="a3"/>
        <w:numPr>
          <w:ilvl w:val="0"/>
          <w:numId w:val="22"/>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Tratamentulpoate fi:</w:t>
      </w:r>
    </w:p>
    <w:p w:rsidR="00816B09" w:rsidRPr="00816B09" w:rsidRDefault="00395F50" w:rsidP="00322ADE">
      <w:pPr>
        <w:pStyle w:val="a3"/>
        <w:numPr>
          <w:ilvl w:val="0"/>
          <w:numId w:val="288"/>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n</w:t>
      </w:r>
      <w:r w:rsidR="009338DD" w:rsidRPr="00FD32C2">
        <w:rPr>
          <w:rFonts w:ascii="Times New Roman" w:hAnsi="Times New Roman" w:cs="Times New Roman"/>
          <w:color w:val="000000" w:themeColor="text1"/>
          <w:sz w:val="24"/>
          <w:szCs w:val="24"/>
          <w:lang w:val="ro-RO"/>
        </w:rPr>
        <w:t>eurochirurgical</w:t>
      </w:r>
      <w:r w:rsidR="000F2061" w:rsidRPr="00FD32C2">
        <w:rPr>
          <w:rFonts w:ascii="Times New Roman" w:hAnsi="Times New Roman" w:cs="Times New Roman"/>
          <w:color w:val="000000" w:themeColor="text1"/>
          <w:sz w:val="24"/>
          <w:szCs w:val="24"/>
          <w:lang w:val="ro-RO"/>
        </w:rPr>
        <w:t xml:space="preserve"> (e</w:t>
      </w:r>
      <w:r w:rsidR="000F2061" w:rsidRPr="00FD32C2">
        <w:rPr>
          <w:rFonts w:ascii="Times New Roman" w:hAnsi="Times New Roman" w:cs="Times New Roman"/>
          <w:color w:val="000000" w:themeColor="text1"/>
          <w:sz w:val="24"/>
          <w:szCs w:val="24"/>
          <w:lang w:val="vi-VN"/>
        </w:rPr>
        <w:t>vacuarea unui hematom</w:t>
      </w:r>
      <w:r w:rsidR="000F2061" w:rsidRPr="00FD32C2">
        <w:rPr>
          <w:rFonts w:ascii="Times New Roman" w:hAnsi="Times New Roman" w:cs="Times New Roman"/>
          <w:color w:val="000000" w:themeColor="text1"/>
          <w:sz w:val="24"/>
          <w:szCs w:val="24"/>
          <w:lang w:val="ro-RO"/>
        </w:rPr>
        <w:t>, r</w:t>
      </w:r>
      <w:r w:rsidR="000F2061" w:rsidRPr="00FD32C2">
        <w:rPr>
          <w:rFonts w:ascii="Times New Roman" w:hAnsi="Times New Roman" w:cs="Times New Roman"/>
          <w:color w:val="000000" w:themeColor="text1"/>
          <w:sz w:val="24"/>
          <w:szCs w:val="24"/>
          <w:lang w:val="vi-VN"/>
        </w:rPr>
        <w:t>ezecţia unei tumori</w:t>
      </w:r>
      <w:r w:rsidR="000F2061" w:rsidRPr="00FD32C2">
        <w:rPr>
          <w:rFonts w:ascii="Times New Roman" w:hAnsi="Times New Roman" w:cs="Times New Roman"/>
          <w:color w:val="000000" w:themeColor="text1"/>
          <w:sz w:val="24"/>
          <w:szCs w:val="24"/>
          <w:lang w:val="ro-RO"/>
        </w:rPr>
        <w:t xml:space="preserve"> sau</w:t>
      </w:r>
      <w:r w:rsidR="000F2061" w:rsidRPr="00FD32C2">
        <w:rPr>
          <w:rFonts w:ascii="Times New Roman" w:hAnsi="Times New Roman" w:cs="Times New Roman"/>
          <w:color w:val="000000" w:themeColor="text1"/>
          <w:sz w:val="24"/>
          <w:szCs w:val="24"/>
          <w:lang w:val="vi-VN"/>
        </w:rPr>
        <w:t xml:space="preserve"> abces</w:t>
      </w:r>
      <w:r w:rsidR="000F2061" w:rsidRPr="00FD32C2">
        <w:rPr>
          <w:rFonts w:ascii="Times New Roman" w:hAnsi="Times New Roman" w:cs="Times New Roman"/>
          <w:color w:val="000000" w:themeColor="text1"/>
          <w:sz w:val="24"/>
          <w:szCs w:val="24"/>
          <w:lang w:val="ro-RO"/>
        </w:rPr>
        <w:t xml:space="preserve">, </w:t>
      </w:r>
      <w:r w:rsidR="000F2061" w:rsidRPr="00FD32C2">
        <w:rPr>
          <w:rFonts w:ascii="Times New Roman" w:hAnsi="Times New Roman" w:cs="Times New Roman"/>
          <w:color w:val="000000" w:themeColor="text1"/>
          <w:sz w:val="24"/>
          <w:szCs w:val="24"/>
          <w:lang w:val="vi-VN"/>
        </w:rPr>
        <w:t xml:space="preserve">DVE </w:t>
      </w:r>
      <w:r w:rsidR="000F2061" w:rsidRPr="00FD32C2">
        <w:rPr>
          <w:rFonts w:ascii="Times New Roman" w:hAnsi="Times New Roman" w:cs="Times New Roman"/>
          <w:color w:val="000000" w:themeColor="text1"/>
          <w:sz w:val="24"/>
          <w:szCs w:val="24"/>
          <w:lang w:val="ro-RO"/>
        </w:rPr>
        <w:t>î</w:t>
      </w:r>
      <w:r w:rsidR="000F2061" w:rsidRPr="00FD32C2">
        <w:rPr>
          <w:rFonts w:ascii="Times New Roman" w:hAnsi="Times New Roman" w:cs="Times New Roman"/>
          <w:color w:val="000000" w:themeColor="text1"/>
          <w:sz w:val="24"/>
          <w:szCs w:val="24"/>
          <w:lang w:val="vi-VN"/>
        </w:rPr>
        <w:t>n caz de H</w:t>
      </w:r>
      <w:r w:rsidR="000F2061" w:rsidRPr="00FD32C2">
        <w:rPr>
          <w:rFonts w:ascii="Times New Roman" w:hAnsi="Times New Roman" w:cs="Times New Roman"/>
          <w:color w:val="000000" w:themeColor="text1"/>
          <w:sz w:val="24"/>
          <w:szCs w:val="24"/>
          <w:lang w:val="ro-RO"/>
        </w:rPr>
        <w:t xml:space="preserve">TI </w:t>
      </w:r>
      <w:r w:rsidR="000F2061" w:rsidRPr="00FD32C2">
        <w:rPr>
          <w:rFonts w:ascii="Times New Roman" w:hAnsi="Times New Roman" w:cs="Times New Roman"/>
          <w:color w:val="000000" w:themeColor="text1"/>
          <w:sz w:val="24"/>
          <w:szCs w:val="24"/>
          <w:lang w:val="vi-VN"/>
        </w:rPr>
        <w:t>obstructivă</w:t>
      </w:r>
      <w:r w:rsidR="000F2061" w:rsidRPr="00FD32C2">
        <w:rPr>
          <w:rFonts w:ascii="Times New Roman" w:hAnsi="Times New Roman" w:cs="Times New Roman"/>
          <w:color w:val="000000" w:themeColor="text1"/>
          <w:sz w:val="24"/>
          <w:szCs w:val="24"/>
          <w:lang w:val="ro-RO"/>
        </w:rPr>
        <w:t xml:space="preserve">, </w:t>
      </w:r>
      <w:r w:rsidR="000F2061" w:rsidRPr="00FD32C2">
        <w:rPr>
          <w:rFonts w:ascii="Times New Roman" w:hAnsi="Times New Roman" w:cs="Times New Roman"/>
          <w:color w:val="000000" w:themeColor="text1"/>
          <w:sz w:val="24"/>
          <w:szCs w:val="24"/>
          <w:lang w:val="vi-VN"/>
        </w:rPr>
        <w:t xml:space="preserve">DVI </w:t>
      </w:r>
      <w:r w:rsidR="000F2061" w:rsidRPr="00FD32C2">
        <w:rPr>
          <w:rFonts w:ascii="Times New Roman" w:hAnsi="Times New Roman" w:cs="Times New Roman"/>
          <w:color w:val="000000" w:themeColor="text1"/>
          <w:sz w:val="24"/>
          <w:szCs w:val="24"/>
          <w:lang w:val="ro-RO"/>
        </w:rPr>
        <w:t>– î</w:t>
      </w:r>
      <w:r w:rsidR="000F2061" w:rsidRPr="00FD32C2">
        <w:rPr>
          <w:rFonts w:ascii="Times New Roman" w:hAnsi="Times New Roman" w:cs="Times New Roman"/>
          <w:color w:val="000000" w:themeColor="text1"/>
          <w:sz w:val="24"/>
          <w:szCs w:val="24"/>
          <w:lang w:val="vi-VN"/>
        </w:rPr>
        <w:t>n caz de H</w:t>
      </w:r>
      <w:r w:rsidR="000F2061" w:rsidRPr="00FD32C2">
        <w:rPr>
          <w:rFonts w:ascii="Times New Roman" w:hAnsi="Times New Roman" w:cs="Times New Roman"/>
          <w:color w:val="000000" w:themeColor="text1"/>
          <w:sz w:val="24"/>
          <w:szCs w:val="24"/>
          <w:lang w:val="ro-RO"/>
        </w:rPr>
        <w:t>TI</w:t>
      </w:r>
      <w:r w:rsidR="000F2061" w:rsidRPr="00FD32C2">
        <w:rPr>
          <w:rFonts w:ascii="Times New Roman" w:hAnsi="Times New Roman" w:cs="Times New Roman"/>
          <w:color w:val="000000" w:themeColor="text1"/>
          <w:sz w:val="24"/>
          <w:szCs w:val="24"/>
          <w:lang w:val="vi-VN"/>
        </w:rPr>
        <w:t xml:space="preserve"> congenitală</w:t>
      </w:r>
      <w:r w:rsidR="000F2061" w:rsidRPr="00FD32C2">
        <w:rPr>
          <w:rFonts w:ascii="Times New Roman" w:hAnsi="Times New Roman" w:cs="Times New Roman"/>
          <w:color w:val="000000" w:themeColor="text1"/>
          <w:sz w:val="24"/>
          <w:szCs w:val="24"/>
          <w:lang w:val="ro-RO"/>
        </w:rPr>
        <w:t>)</w:t>
      </w:r>
    </w:p>
    <w:p w:rsidR="00816B09" w:rsidRPr="00816B09" w:rsidRDefault="00395F50" w:rsidP="00322ADE">
      <w:pPr>
        <w:pStyle w:val="a3"/>
        <w:numPr>
          <w:ilvl w:val="0"/>
          <w:numId w:val="288"/>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m</w:t>
      </w:r>
      <w:r w:rsidR="009338DD" w:rsidRPr="00816B09">
        <w:rPr>
          <w:rFonts w:ascii="Times New Roman" w:hAnsi="Times New Roman" w:cs="Times New Roman"/>
          <w:color w:val="000000" w:themeColor="text1"/>
          <w:sz w:val="24"/>
          <w:szCs w:val="24"/>
          <w:lang w:val="ro-RO"/>
        </w:rPr>
        <w:t>edical (</w:t>
      </w:r>
      <w:r w:rsidR="000F2061" w:rsidRPr="00816B09">
        <w:rPr>
          <w:rFonts w:ascii="Times New Roman" w:hAnsi="Times New Roman" w:cs="Times New Roman"/>
          <w:color w:val="000000" w:themeColor="text1"/>
          <w:sz w:val="24"/>
          <w:szCs w:val="24"/>
          <w:lang w:val="ro-RO"/>
        </w:rPr>
        <w:t>a</w:t>
      </w:r>
      <w:r w:rsidR="000F2061" w:rsidRPr="00816B09">
        <w:rPr>
          <w:rFonts w:ascii="Times New Roman" w:hAnsi="Times New Roman" w:cs="Times New Roman"/>
          <w:color w:val="000000" w:themeColor="text1"/>
          <w:sz w:val="24"/>
          <w:szCs w:val="24"/>
          <w:lang w:val="vi-VN"/>
        </w:rPr>
        <w:t xml:space="preserve">ntihipertensive </w:t>
      </w:r>
      <w:r w:rsidR="000F2061" w:rsidRPr="00816B09">
        <w:rPr>
          <w:rFonts w:ascii="Times New Roman" w:hAnsi="Times New Roman" w:cs="Times New Roman"/>
          <w:color w:val="000000" w:themeColor="text1"/>
          <w:sz w:val="24"/>
          <w:szCs w:val="24"/>
          <w:lang w:val="ro-RO"/>
        </w:rPr>
        <w:t>î</w:t>
      </w:r>
      <w:r w:rsidR="000F2061" w:rsidRPr="00816B09">
        <w:rPr>
          <w:rFonts w:ascii="Times New Roman" w:hAnsi="Times New Roman" w:cs="Times New Roman"/>
          <w:color w:val="000000" w:themeColor="text1"/>
          <w:sz w:val="24"/>
          <w:szCs w:val="24"/>
          <w:lang w:val="vi-VN"/>
        </w:rPr>
        <w:t>n encefalopatia hipertensivă</w:t>
      </w:r>
      <w:r w:rsidR="000F2061" w:rsidRPr="00816B09">
        <w:rPr>
          <w:rFonts w:ascii="Times New Roman" w:hAnsi="Times New Roman" w:cs="Times New Roman"/>
          <w:color w:val="000000" w:themeColor="text1"/>
          <w:sz w:val="24"/>
          <w:szCs w:val="24"/>
          <w:lang w:val="ro-RO"/>
        </w:rPr>
        <w:t>, a</w:t>
      </w:r>
      <w:r w:rsidR="000F2061" w:rsidRPr="00816B09">
        <w:rPr>
          <w:rFonts w:ascii="Times New Roman" w:hAnsi="Times New Roman" w:cs="Times New Roman"/>
          <w:color w:val="000000" w:themeColor="text1"/>
          <w:sz w:val="24"/>
          <w:szCs w:val="24"/>
          <w:lang w:val="vi-VN"/>
        </w:rPr>
        <w:t xml:space="preserve">ntibiotice </w:t>
      </w:r>
      <w:r w:rsidR="000F2061" w:rsidRPr="00816B09">
        <w:rPr>
          <w:rFonts w:ascii="Times New Roman" w:hAnsi="Times New Roman" w:cs="Times New Roman"/>
          <w:color w:val="000000" w:themeColor="text1"/>
          <w:sz w:val="24"/>
          <w:szCs w:val="24"/>
          <w:lang w:val="ro-RO"/>
        </w:rPr>
        <w:t>î</w:t>
      </w:r>
      <w:r w:rsidR="000F2061" w:rsidRPr="00816B09">
        <w:rPr>
          <w:rFonts w:ascii="Times New Roman" w:hAnsi="Times New Roman" w:cs="Times New Roman"/>
          <w:color w:val="000000" w:themeColor="text1"/>
          <w:sz w:val="24"/>
          <w:szCs w:val="24"/>
          <w:lang w:val="vi-VN"/>
        </w:rPr>
        <w:t>n caz de meningită bacteriană</w:t>
      </w:r>
      <w:r w:rsidR="000F2061" w:rsidRPr="00816B09">
        <w:rPr>
          <w:rFonts w:ascii="Times New Roman" w:hAnsi="Times New Roman" w:cs="Times New Roman"/>
          <w:color w:val="000000" w:themeColor="text1"/>
          <w:sz w:val="24"/>
          <w:szCs w:val="24"/>
          <w:lang w:val="ro-RO"/>
        </w:rPr>
        <w:t>,a</w:t>
      </w:r>
      <w:r w:rsidR="000F2061" w:rsidRPr="00816B09">
        <w:rPr>
          <w:rFonts w:ascii="Times New Roman" w:hAnsi="Times New Roman" w:cs="Times New Roman"/>
          <w:color w:val="000000" w:themeColor="text1"/>
          <w:sz w:val="24"/>
          <w:szCs w:val="24"/>
          <w:lang w:val="vi-VN"/>
        </w:rPr>
        <w:t xml:space="preserve">nticoagulante </w:t>
      </w:r>
      <w:r w:rsidR="000F2061" w:rsidRPr="00816B09">
        <w:rPr>
          <w:rFonts w:ascii="Times New Roman" w:hAnsi="Times New Roman" w:cs="Times New Roman"/>
          <w:color w:val="000000" w:themeColor="text1"/>
          <w:sz w:val="24"/>
          <w:szCs w:val="24"/>
          <w:lang w:val="ro-RO"/>
        </w:rPr>
        <w:t>î</w:t>
      </w:r>
      <w:r w:rsidR="000F2061" w:rsidRPr="00816B09">
        <w:rPr>
          <w:rFonts w:ascii="Times New Roman" w:hAnsi="Times New Roman" w:cs="Times New Roman"/>
          <w:color w:val="000000" w:themeColor="text1"/>
          <w:sz w:val="24"/>
          <w:szCs w:val="24"/>
          <w:lang w:val="vi-VN"/>
        </w:rPr>
        <w:t>n caz de tromboflebită cerebrală</w:t>
      </w:r>
      <w:r w:rsidR="000F2061" w:rsidRPr="00816B09">
        <w:rPr>
          <w:rFonts w:ascii="Times New Roman" w:hAnsi="Times New Roman" w:cs="Times New Roman"/>
          <w:color w:val="000000" w:themeColor="text1"/>
          <w:sz w:val="24"/>
          <w:szCs w:val="24"/>
          <w:lang w:val="ro-RO"/>
        </w:rPr>
        <w:t>, a</w:t>
      </w:r>
      <w:r w:rsidR="000F2061" w:rsidRPr="00816B09">
        <w:rPr>
          <w:rFonts w:ascii="Times New Roman" w:hAnsi="Times New Roman" w:cs="Times New Roman"/>
          <w:color w:val="000000" w:themeColor="text1"/>
          <w:sz w:val="24"/>
          <w:szCs w:val="24"/>
          <w:lang w:val="vi-VN"/>
        </w:rPr>
        <w:t xml:space="preserve">nticonvulsivante </w:t>
      </w:r>
      <w:r w:rsidR="000F2061" w:rsidRPr="00816B09">
        <w:rPr>
          <w:rFonts w:ascii="Times New Roman" w:hAnsi="Times New Roman" w:cs="Times New Roman"/>
          <w:color w:val="000000" w:themeColor="text1"/>
          <w:sz w:val="24"/>
          <w:szCs w:val="24"/>
          <w:lang w:val="ro-RO"/>
        </w:rPr>
        <w:t>î</w:t>
      </w:r>
      <w:r w:rsidR="000F2061" w:rsidRPr="00816B09">
        <w:rPr>
          <w:rFonts w:ascii="Times New Roman" w:hAnsi="Times New Roman" w:cs="Times New Roman"/>
          <w:color w:val="000000" w:themeColor="text1"/>
          <w:sz w:val="24"/>
          <w:szCs w:val="24"/>
          <w:lang w:val="vi-VN"/>
        </w:rPr>
        <w:t>n caz de epilepsie</w:t>
      </w:r>
      <w:r w:rsidR="008A1E56" w:rsidRPr="00816B09">
        <w:rPr>
          <w:rFonts w:ascii="Times New Roman" w:hAnsi="Times New Roman" w:cs="Times New Roman"/>
          <w:color w:val="000000" w:themeColor="text1"/>
          <w:sz w:val="24"/>
          <w:szCs w:val="24"/>
          <w:lang w:val="ro-RO"/>
        </w:rPr>
        <w:t>, antiinflamatorii – corticoterapie, antiedem – diuretice</w:t>
      </w:r>
      <w:r w:rsidR="009338DD" w:rsidRPr="00816B09">
        <w:rPr>
          <w:rFonts w:ascii="Times New Roman" w:hAnsi="Times New Roman" w:cs="Times New Roman"/>
          <w:color w:val="000000" w:themeColor="text1"/>
          <w:sz w:val="24"/>
          <w:szCs w:val="24"/>
          <w:lang w:val="ro-RO"/>
        </w:rPr>
        <w:t>)</w:t>
      </w:r>
    </w:p>
    <w:p w:rsidR="00816B09" w:rsidRPr="00816B09" w:rsidRDefault="00395F50" w:rsidP="00322ADE">
      <w:pPr>
        <w:pStyle w:val="a3"/>
        <w:numPr>
          <w:ilvl w:val="0"/>
          <w:numId w:val="288"/>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o</w:t>
      </w:r>
      <w:r w:rsidR="009338DD" w:rsidRPr="00816B09">
        <w:rPr>
          <w:rFonts w:ascii="Times New Roman" w:hAnsi="Times New Roman" w:cs="Times New Roman"/>
          <w:color w:val="000000" w:themeColor="text1"/>
          <w:sz w:val="24"/>
          <w:szCs w:val="24"/>
          <w:lang w:val="ro-RO"/>
        </w:rPr>
        <w:t>ncologic</w:t>
      </w:r>
    </w:p>
    <w:p w:rsidR="009338DD" w:rsidRPr="00816B09" w:rsidRDefault="00395F50" w:rsidP="00322ADE">
      <w:pPr>
        <w:pStyle w:val="a3"/>
        <w:numPr>
          <w:ilvl w:val="0"/>
          <w:numId w:val="288"/>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r</w:t>
      </w:r>
      <w:r w:rsidR="009338DD" w:rsidRPr="00816B09">
        <w:rPr>
          <w:rFonts w:ascii="Times New Roman" w:hAnsi="Times New Roman" w:cs="Times New Roman"/>
          <w:color w:val="000000" w:themeColor="text1"/>
          <w:sz w:val="24"/>
          <w:szCs w:val="24"/>
          <w:lang w:val="ro-RO"/>
        </w:rPr>
        <w:t>ecuperare neuromotorie</w:t>
      </w:r>
    </w:p>
    <w:p w:rsidR="000704CF" w:rsidRPr="00FD32C2" w:rsidRDefault="000704CF" w:rsidP="000704CF">
      <w:pPr>
        <w:pStyle w:val="a3"/>
        <w:spacing w:after="0" w:line="240" w:lineRule="auto"/>
        <w:jc w:val="both"/>
        <w:rPr>
          <w:rFonts w:ascii="Times New Roman" w:hAnsi="Times New Roman" w:cs="Times New Roman"/>
          <w:color w:val="000000" w:themeColor="text1"/>
          <w:sz w:val="24"/>
          <w:szCs w:val="24"/>
          <w:lang w:val="en-US"/>
        </w:rPr>
      </w:pPr>
    </w:p>
    <w:p w:rsidR="000704CF" w:rsidRPr="00816B09" w:rsidRDefault="000704CF" w:rsidP="00322ADE">
      <w:pPr>
        <w:pStyle w:val="a3"/>
        <w:numPr>
          <w:ilvl w:val="0"/>
          <w:numId w:val="22"/>
        </w:numPr>
        <w:spacing w:after="0" w:line="240" w:lineRule="auto"/>
        <w:jc w:val="both"/>
        <w:rPr>
          <w:rFonts w:ascii="Times New Roman" w:hAnsi="Times New Roman" w:cs="Times New Roman"/>
          <w:color w:val="000000" w:themeColor="text1"/>
          <w:sz w:val="20"/>
          <w:szCs w:val="20"/>
        </w:rPr>
      </w:pPr>
      <w:r w:rsidRPr="00816B09">
        <w:rPr>
          <w:rFonts w:ascii="Times New Roman" w:hAnsi="Times New Roman" w:cs="Times New Roman"/>
          <w:color w:val="000000" w:themeColor="text1"/>
          <w:sz w:val="20"/>
          <w:szCs w:val="20"/>
          <w:lang w:val="ro-RO"/>
        </w:rPr>
        <w:t>Principalul scop al tratamentului:</w:t>
      </w:r>
    </w:p>
    <w:p w:rsidR="00816B09" w:rsidRPr="00816B09" w:rsidRDefault="000704CF" w:rsidP="00322ADE">
      <w:pPr>
        <w:pStyle w:val="a3"/>
        <w:numPr>
          <w:ilvl w:val="0"/>
          <w:numId w:val="289"/>
        </w:numPr>
        <w:spacing w:after="120" w:line="240" w:lineRule="auto"/>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ro-RO"/>
        </w:rPr>
        <w:t xml:space="preserve">asigurarea unei presiuni de perfuzie cerebrală (PPC) suficientă: PPC=TAM-PIC (TAM – tensiune arterială medie – </w:t>
      </w:r>
      <w:r w:rsidRPr="00816B09">
        <w:rPr>
          <w:rFonts w:ascii="Times New Roman" w:hAnsi="Times New Roman" w:cs="Times New Roman"/>
          <w:color w:val="000000" w:themeColor="text1"/>
          <w:sz w:val="20"/>
          <w:szCs w:val="20"/>
          <w:lang w:val="en-US"/>
        </w:rPr>
        <w:t>&gt;</w:t>
      </w:r>
      <w:r w:rsidRPr="00816B09">
        <w:rPr>
          <w:rFonts w:ascii="Times New Roman" w:hAnsi="Times New Roman" w:cs="Times New Roman"/>
          <w:color w:val="000000" w:themeColor="text1"/>
          <w:sz w:val="20"/>
          <w:szCs w:val="20"/>
          <w:lang w:val="ro-RO"/>
        </w:rPr>
        <w:t xml:space="preserve"> 50 mmHg</w:t>
      </w:r>
    </w:p>
    <w:p w:rsidR="00816B09" w:rsidRPr="00816B09" w:rsidRDefault="000704CF" w:rsidP="00322ADE">
      <w:pPr>
        <w:pStyle w:val="a3"/>
        <w:numPr>
          <w:ilvl w:val="0"/>
          <w:numId w:val="289"/>
        </w:numPr>
        <w:spacing w:after="120" w:line="240" w:lineRule="auto"/>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en-US"/>
        </w:rPr>
        <w:t>pre</w:t>
      </w:r>
      <w:r w:rsidRPr="00816B09">
        <w:rPr>
          <w:rFonts w:ascii="Times New Roman" w:hAnsi="Times New Roman" w:cs="Times New Roman"/>
          <w:color w:val="000000" w:themeColor="text1"/>
          <w:sz w:val="20"/>
          <w:szCs w:val="20"/>
          <w:lang w:val="ro-RO"/>
        </w:rPr>
        <w:t>ve</w:t>
      </w:r>
      <w:r w:rsidRPr="00816B09">
        <w:rPr>
          <w:rFonts w:ascii="Times New Roman" w:hAnsi="Times New Roman" w:cs="Times New Roman"/>
          <w:color w:val="000000" w:themeColor="text1"/>
          <w:sz w:val="20"/>
          <w:szCs w:val="20"/>
          <w:lang w:val="en-US"/>
        </w:rPr>
        <w:t>nireadeteriorăriisecundar</w:t>
      </w:r>
      <w:r w:rsidRPr="00816B09">
        <w:rPr>
          <w:rFonts w:ascii="Times New Roman" w:hAnsi="Times New Roman" w:cs="Times New Roman"/>
          <w:color w:val="000000" w:themeColor="text1"/>
          <w:sz w:val="20"/>
          <w:szCs w:val="20"/>
          <w:lang w:val="ro-RO"/>
        </w:rPr>
        <w:t>e a creierului</w:t>
      </w:r>
    </w:p>
    <w:p w:rsidR="000704CF" w:rsidRPr="00816B09" w:rsidRDefault="000704CF" w:rsidP="00322ADE">
      <w:pPr>
        <w:pStyle w:val="a3"/>
        <w:numPr>
          <w:ilvl w:val="0"/>
          <w:numId w:val="289"/>
        </w:numPr>
        <w:spacing w:after="120" w:line="240" w:lineRule="auto"/>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fr-FR"/>
        </w:rPr>
        <w:t xml:space="preserve">tratamentul </w:t>
      </w:r>
      <w:r w:rsidRPr="00816B09">
        <w:rPr>
          <w:rFonts w:ascii="Times New Roman" w:hAnsi="Times New Roman" w:cs="Times New Roman"/>
          <w:color w:val="000000" w:themeColor="text1"/>
          <w:sz w:val="20"/>
          <w:szCs w:val="20"/>
          <w:lang w:val="ro-RO"/>
        </w:rPr>
        <w:t>adaptat cauzei care a dus la acest sindrom</w:t>
      </w:r>
    </w:p>
    <w:p w:rsidR="000704CF" w:rsidRPr="00816B09" w:rsidRDefault="00F46CA6" w:rsidP="00322ADE">
      <w:pPr>
        <w:numPr>
          <w:ilvl w:val="0"/>
          <w:numId w:val="27"/>
        </w:numPr>
        <w:spacing w:after="0" w:line="240" w:lineRule="auto"/>
        <w:ind w:left="714" w:hanging="357"/>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ro-RO"/>
        </w:rPr>
        <w:t>Este important m</w:t>
      </w:r>
      <w:r w:rsidR="000704CF" w:rsidRPr="00816B09">
        <w:rPr>
          <w:rFonts w:ascii="Times New Roman" w:hAnsi="Times New Roman" w:cs="Times New Roman"/>
          <w:color w:val="000000" w:themeColor="text1"/>
          <w:sz w:val="20"/>
          <w:szCs w:val="20"/>
          <w:lang w:val="ro-RO"/>
        </w:rPr>
        <w:t xml:space="preserve">enţinerea PIC sub: </w:t>
      </w:r>
    </w:p>
    <w:p w:rsidR="000704CF" w:rsidRPr="00816B09" w:rsidRDefault="000704CF" w:rsidP="00322ADE">
      <w:pPr>
        <w:pStyle w:val="a3"/>
        <w:numPr>
          <w:ilvl w:val="0"/>
          <w:numId w:val="290"/>
        </w:numPr>
        <w:spacing w:after="0" w:line="240" w:lineRule="auto"/>
        <w:jc w:val="both"/>
        <w:rPr>
          <w:rFonts w:ascii="Times New Roman" w:hAnsi="Times New Roman" w:cs="Times New Roman"/>
          <w:color w:val="000000" w:themeColor="text1"/>
          <w:sz w:val="20"/>
          <w:szCs w:val="20"/>
        </w:rPr>
      </w:pPr>
      <w:r w:rsidRPr="00816B09">
        <w:rPr>
          <w:rFonts w:ascii="Times New Roman" w:hAnsi="Times New Roman" w:cs="Times New Roman"/>
          <w:color w:val="000000" w:themeColor="text1"/>
          <w:sz w:val="20"/>
          <w:szCs w:val="20"/>
          <w:lang w:val="ro-RO"/>
        </w:rPr>
        <w:t xml:space="preserve">20 mmHg la copilul &gt; 1 an </w:t>
      </w:r>
    </w:p>
    <w:p w:rsidR="000704CF" w:rsidRPr="00816B09" w:rsidRDefault="000704CF" w:rsidP="00322ADE">
      <w:pPr>
        <w:pStyle w:val="a3"/>
        <w:numPr>
          <w:ilvl w:val="0"/>
          <w:numId w:val="290"/>
        </w:numPr>
        <w:spacing w:after="0" w:line="240" w:lineRule="auto"/>
        <w:jc w:val="both"/>
        <w:rPr>
          <w:rFonts w:ascii="Times New Roman" w:hAnsi="Times New Roman" w:cs="Times New Roman"/>
          <w:color w:val="000000" w:themeColor="text1"/>
          <w:sz w:val="20"/>
          <w:szCs w:val="20"/>
          <w:lang w:val="fr-FR"/>
        </w:rPr>
      </w:pPr>
      <w:r w:rsidRPr="00816B09">
        <w:rPr>
          <w:rFonts w:ascii="Times New Roman" w:hAnsi="Times New Roman" w:cs="Times New Roman"/>
          <w:color w:val="000000" w:themeColor="text1"/>
          <w:sz w:val="20"/>
          <w:szCs w:val="20"/>
          <w:lang w:val="ro-RO"/>
        </w:rPr>
        <w:t xml:space="preserve">sub 10 mmHg la copilul sub vârsta de un an </w:t>
      </w:r>
    </w:p>
    <w:p w:rsidR="000704CF" w:rsidRPr="00816B09" w:rsidRDefault="000704CF" w:rsidP="00D54F25">
      <w:pPr>
        <w:spacing w:after="120" w:line="240" w:lineRule="auto"/>
        <w:jc w:val="both"/>
        <w:rPr>
          <w:rFonts w:ascii="Times New Roman" w:hAnsi="Times New Roman" w:cs="Times New Roman"/>
          <w:b/>
          <w:bCs/>
          <w:color w:val="000000" w:themeColor="text1"/>
          <w:sz w:val="20"/>
          <w:szCs w:val="20"/>
          <w:lang w:val="fr-FR"/>
        </w:rPr>
      </w:pPr>
    </w:p>
    <w:p w:rsidR="000704CF" w:rsidRPr="00FD32C2" w:rsidRDefault="000704CF" w:rsidP="00322ADE">
      <w:pPr>
        <w:pStyle w:val="a3"/>
        <w:numPr>
          <w:ilvl w:val="0"/>
          <w:numId w:val="28"/>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efectuează:</w:t>
      </w:r>
    </w:p>
    <w:p w:rsidR="00816B09" w:rsidRPr="00816B09" w:rsidRDefault="000704CF" w:rsidP="00322ADE">
      <w:pPr>
        <w:pStyle w:val="a3"/>
        <w:numPr>
          <w:ilvl w:val="0"/>
          <w:numId w:val="291"/>
        </w:numPr>
        <w:spacing w:after="120"/>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controlul agitaţiei - sedare medicamentoasă sau nemedicamentoasă</w:t>
      </w:r>
    </w:p>
    <w:p w:rsidR="00816B09" w:rsidRPr="00816B09" w:rsidRDefault="000704CF" w:rsidP="00322ADE">
      <w:pPr>
        <w:pStyle w:val="a3"/>
        <w:numPr>
          <w:ilvl w:val="0"/>
          <w:numId w:val="291"/>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c</w:t>
      </w:r>
      <w:r w:rsidRPr="00816B09">
        <w:rPr>
          <w:rFonts w:ascii="Times New Roman" w:hAnsi="Times New Roman" w:cs="Times New Roman"/>
          <w:color w:val="000000" w:themeColor="text1"/>
          <w:sz w:val="24"/>
          <w:szCs w:val="24"/>
          <w:lang w:val="ro-RO"/>
        </w:rPr>
        <w:t>ontrolul maximal al stimulilor nociceptivi (algici)</w:t>
      </w:r>
    </w:p>
    <w:p w:rsidR="00816B09" w:rsidRPr="00816B09" w:rsidRDefault="000704CF" w:rsidP="00322ADE">
      <w:pPr>
        <w:pStyle w:val="a3"/>
        <w:numPr>
          <w:ilvl w:val="0"/>
          <w:numId w:val="291"/>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m</w:t>
      </w:r>
      <w:r w:rsidRPr="00816B09">
        <w:rPr>
          <w:rFonts w:ascii="Times New Roman" w:hAnsi="Times New Roman" w:cs="Times New Roman"/>
          <w:color w:val="000000" w:themeColor="text1"/>
          <w:sz w:val="24"/>
          <w:szCs w:val="24"/>
          <w:lang w:val="ro-RO"/>
        </w:rPr>
        <w:t>enţinerea capului în poziţie neutră</w:t>
      </w:r>
    </w:p>
    <w:p w:rsidR="00816B09" w:rsidRPr="00816B09" w:rsidRDefault="000704CF" w:rsidP="00322ADE">
      <w:pPr>
        <w:pStyle w:val="a3"/>
        <w:numPr>
          <w:ilvl w:val="0"/>
          <w:numId w:val="291"/>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plasarea craniului în poziţie ridicată cu 15-30 grade în raport cu orizontala</w:t>
      </w:r>
    </w:p>
    <w:p w:rsidR="00816B09" w:rsidRPr="00816B09" w:rsidRDefault="000704CF" w:rsidP="00322ADE">
      <w:pPr>
        <w:pStyle w:val="a3"/>
        <w:numPr>
          <w:ilvl w:val="0"/>
          <w:numId w:val="291"/>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d</w:t>
      </w:r>
      <w:r w:rsidRPr="00816B09">
        <w:rPr>
          <w:rFonts w:ascii="Times New Roman" w:hAnsi="Times New Roman" w:cs="Times New Roman"/>
          <w:color w:val="000000" w:themeColor="text1"/>
          <w:sz w:val="24"/>
          <w:szCs w:val="24"/>
          <w:lang w:val="ro-RO"/>
        </w:rPr>
        <w:t xml:space="preserve">iminuarea presiunii intratoracice şi intraabdominale </w:t>
      </w:r>
    </w:p>
    <w:p w:rsidR="00816B09" w:rsidRPr="00816B09" w:rsidRDefault="000704CF" w:rsidP="00322ADE">
      <w:pPr>
        <w:pStyle w:val="a3"/>
        <w:numPr>
          <w:ilvl w:val="0"/>
          <w:numId w:val="291"/>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intubaţie dacă pacientul prezintă tulburări de conştienţă (scor Glasgow sub 7-8)</w:t>
      </w:r>
    </w:p>
    <w:p w:rsidR="00506F77" w:rsidRPr="00816B09" w:rsidRDefault="00506F77" w:rsidP="00322ADE">
      <w:pPr>
        <w:pStyle w:val="a3"/>
        <w:numPr>
          <w:ilvl w:val="0"/>
          <w:numId w:val="291"/>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menţinerea PaO</w:t>
      </w:r>
      <w:r w:rsidRPr="00816B09">
        <w:rPr>
          <w:rFonts w:ascii="Times New Roman" w:hAnsi="Times New Roman" w:cs="Times New Roman"/>
          <w:color w:val="000000" w:themeColor="text1"/>
          <w:sz w:val="24"/>
          <w:szCs w:val="24"/>
          <w:vertAlign w:val="subscript"/>
          <w:lang w:val="ro-RO"/>
        </w:rPr>
        <w:t>2</w:t>
      </w:r>
    </w:p>
    <w:p w:rsidR="00D54F25" w:rsidRPr="00FD32C2" w:rsidRDefault="009338DD" w:rsidP="00D54F25">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w:t>
      </w:r>
      <w:r w:rsidR="00D54F25" w:rsidRPr="00FD32C2">
        <w:rPr>
          <w:rFonts w:ascii="Times New Roman" w:hAnsi="Times New Roman" w:cs="Times New Roman"/>
          <w:b/>
          <w:bCs/>
          <w:color w:val="000000" w:themeColor="text1"/>
          <w:sz w:val="24"/>
          <w:szCs w:val="24"/>
          <w:lang w:val="ro-RO"/>
        </w:rPr>
        <w:t>revenție</w:t>
      </w:r>
      <w:r w:rsidR="00590D8C" w:rsidRPr="00FD32C2">
        <w:rPr>
          <w:rFonts w:ascii="Times New Roman" w:hAnsi="Times New Roman" w:cs="Times New Roman"/>
          <w:b/>
          <w:bCs/>
          <w:color w:val="000000" w:themeColor="text1"/>
          <w:sz w:val="24"/>
          <w:szCs w:val="24"/>
          <w:lang w:val="ro-RO"/>
        </w:rPr>
        <w:t xml:space="preserve"> și prognostic</w:t>
      </w:r>
    </w:p>
    <w:p w:rsidR="00590D8C" w:rsidRPr="00FD32C2" w:rsidRDefault="00590D8C" w:rsidP="00322ADE">
      <w:pPr>
        <w:pStyle w:val="a3"/>
        <w:numPr>
          <w:ilvl w:val="0"/>
          <w:numId w:val="28"/>
        </w:numPr>
        <w:autoSpaceDE w:val="0"/>
        <w:autoSpaceDN w:val="0"/>
        <w:adjustRightInd w:val="0"/>
        <w:spacing w:after="0" w:line="240" w:lineRule="auto"/>
        <w:ind w:left="714" w:hanging="357"/>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Eliminarea e</w:t>
      </w:r>
      <w:r w:rsidR="009338DD" w:rsidRPr="00FD32C2">
        <w:rPr>
          <w:rFonts w:ascii="Times New Roman" w:hAnsi="Times New Roman" w:cs="Times New Roman"/>
          <w:color w:val="000000" w:themeColor="text1"/>
          <w:sz w:val="24"/>
          <w:szCs w:val="24"/>
          <w:lang w:val="ro-RO"/>
        </w:rPr>
        <w:t>roril</w:t>
      </w:r>
      <w:r w:rsidRPr="00FD32C2">
        <w:rPr>
          <w:rFonts w:ascii="Times New Roman" w:hAnsi="Times New Roman" w:cs="Times New Roman"/>
          <w:color w:val="000000" w:themeColor="text1"/>
          <w:sz w:val="24"/>
          <w:szCs w:val="24"/>
          <w:lang w:val="ro-RO"/>
        </w:rPr>
        <w:t>or</w:t>
      </w:r>
      <w:r w:rsidR="009338DD" w:rsidRPr="00FD32C2">
        <w:rPr>
          <w:rFonts w:ascii="Times New Roman" w:hAnsi="Times New Roman" w:cs="Times New Roman"/>
          <w:color w:val="000000" w:themeColor="text1"/>
          <w:sz w:val="24"/>
          <w:szCs w:val="24"/>
          <w:lang w:val="ro-RO"/>
        </w:rPr>
        <w:t xml:space="preserve"> de diagnostic </w:t>
      </w:r>
      <w:r w:rsidRPr="00FD32C2">
        <w:rPr>
          <w:rFonts w:ascii="Times New Roman" w:hAnsi="Times New Roman" w:cs="Times New Roman"/>
          <w:color w:val="000000" w:themeColor="text1"/>
          <w:sz w:val="24"/>
          <w:szCs w:val="24"/>
          <w:lang w:val="ro-RO"/>
        </w:rPr>
        <w:t>(</w:t>
      </w:r>
      <w:r w:rsidR="009338DD" w:rsidRPr="00FD32C2">
        <w:rPr>
          <w:rFonts w:ascii="Times New Roman" w:hAnsi="Times New Roman" w:cs="Times New Roman"/>
          <w:color w:val="000000" w:themeColor="text1"/>
          <w:sz w:val="24"/>
          <w:szCs w:val="24"/>
          <w:lang w:val="ro-RO"/>
        </w:rPr>
        <w:t>vor duce la un tratament eronat</w:t>
      </w:r>
      <w:r w:rsidRPr="00FD32C2">
        <w:rPr>
          <w:rFonts w:ascii="Times New Roman" w:hAnsi="Times New Roman" w:cs="Times New Roman"/>
          <w:color w:val="000000" w:themeColor="text1"/>
          <w:sz w:val="24"/>
          <w:szCs w:val="24"/>
          <w:lang w:val="ro-RO"/>
        </w:rPr>
        <w:t>)</w:t>
      </w:r>
    </w:p>
    <w:p w:rsidR="00590D8C" w:rsidRPr="00FD32C2" w:rsidRDefault="00590D8C" w:rsidP="00322ADE">
      <w:pPr>
        <w:pStyle w:val="a3"/>
        <w:numPr>
          <w:ilvl w:val="0"/>
          <w:numId w:val="28"/>
        </w:numPr>
        <w:autoSpaceDE w:val="0"/>
        <w:autoSpaceDN w:val="0"/>
        <w:adjustRightInd w:val="0"/>
        <w:spacing w:after="0" w:line="240" w:lineRule="auto"/>
        <w:ind w:left="714" w:hanging="357"/>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Netratarea sau tratarea tardivă a HIC ameninţă viaţa </w:t>
      </w:r>
    </w:p>
    <w:p w:rsidR="00590D8C" w:rsidRPr="00FD32C2" w:rsidRDefault="009338DD" w:rsidP="00322ADE">
      <w:pPr>
        <w:numPr>
          <w:ilvl w:val="0"/>
          <w:numId w:val="25"/>
        </w:numPr>
        <w:spacing w:after="0" w:line="240" w:lineRule="auto"/>
        <w:ind w:left="714" w:hanging="357"/>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Copilul cu HIC necesită să fie spitalizat de urgenţă </w:t>
      </w:r>
    </w:p>
    <w:p w:rsidR="00D82EE9" w:rsidRPr="00FD32C2" w:rsidRDefault="00D82EE9" w:rsidP="00322ADE">
      <w:pPr>
        <w:numPr>
          <w:ilvl w:val="0"/>
          <w:numId w:val="25"/>
        </w:numPr>
        <w:spacing w:after="0" w:line="240" w:lineRule="auto"/>
        <w:ind w:left="714" w:hanging="357"/>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Realizarea angajări sau herniile cerebrale </w:t>
      </w:r>
      <w:r w:rsidR="00590D8C" w:rsidRPr="00FD32C2">
        <w:rPr>
          <w:rFonts w:ascii="Times New Roman" w:hAnsi="Times New Roman" w:cs="Times New Roman"/>
          <w:color w:val="000000" w:themeColor="text1"/>
          <w:sz w:val="24"/>
          <w:szCs w:val="24"/>
          <w:lang w:val="ro-RO"/>
        </w:rPr>
        <w:t>duc la deces</w:t>
      </w:r>
    </w:p>
    <w:p w:rsidR="000F2061" w:rsidRPr="00FD32C2" w:rsidRDefault="000F2061" w:rsidP="000F2061">
      <w:pPr>
        <w:spacing w:after="120" w:line="240" w:lineRule="auto"/>
        <w:jc w:val="both"/>
        <w:rPr>
          <w:rFonts w:ascii="Times New Roman" w:hAnsi="Times New Roman" w:cs="Times New Roman"/>
          <w:bCs/>
          <w:color w:val="000000" w:themeColor="text1"/>
          <w:sz w:val="24"/>
          <w:szCs w:val="24"/>
          <w:lang w:val="en-US"/>
        </w:rPr>
      </w:pPr>
      <w:r w:rsidRPr="00FD32C2">
        <w:rPr>
          <w:rFonts w:ascii="Times New Roman" w:hAnsi="Times New Roman" w:cs="Times New Roman"/>
          <w:color w:val="000000" w:themeColor="text1"/>
          <w:sz w:val="24"/>
          <w:szCs w:val="24"/>
          <w:lang w:val="en-US"/>
        </w:rPr>
        <w:t>Oricepacient</w:t>
      </w:r>
      <w:r w:rsidRPr="00FD32C2">
        <w:rPr>
          <w:rFonts w:ascii="Times New Roman" w:hAnsi="Times New Roman" w:cs="Times New Roman"/>
          <w:color w:val="000000" w:themeColor="text1"/>
          <w:sz w:val="24"/>
          <w:szCs w:val="24"/>
          <w:lang w:val="ro-RO"/>
        </w:rPr>
        <w:t xml:space="preserve">care prezintă </w:t>
      </w:r>
      <w:r w:rsidRPr="00FD32C2">
        <w:rPr>
          <w:rFonts w:ascii="Times New Roman" w:hAnsi="Times New Roman" w:cs="Times New Roman"/>
          <w:bCs/>
          <w:color w:val="000000" w:themeColor="text1"/>
          <w:sz w:val="24"/>
          <w:szCs w:val="24"/>
          <w:lang w:val="en-US"/>
        </w:rPr>
        <w:t xml:space="preserve">un traumatism craniangrav, o meningităpurulentă cu comăsau o encefalităviralăînsoţită de comă, </w:t>
      </w:r>
      <w:r w:rsidRPr="00FD32C2">
        <w:rPr>
          <w:rFonts w:ascii="Times New Roman" w:hAnsi="Times New Roman" w:cs="Times New Roman"/>
          <w:color w:val="000000" w:themeColor="text1"/>
          <w:sz w:val="24"/>
          <w:szCs w:val="24"/>
          <w:lang w:val="ro-RO"/>
        </w:rPr>
        <w:t>t</w:t>
      </w:r>
      <w:r w:rsidRPr="00FD32C2">
        <w:rPr>
          <w:rFonts w:ascii="Times New Roman" w:hAnsi="Times New Roman" w:cs="Times New Roman"/>
          <w:color w:val="000000" w:themeColor="text1"/>
          <w:sz w:val="24"/>
          <w:szCs w:val="24"/>
          <w:lang w:val="en-US"/>
        </w:rPr>
        <w:t>rebuieconsiderat ca având</w:t>
      </w:r>
      <w:r w:rsidRPr="00FD32C2">
        <w:rPr>
          <w:rFonts w:ascii="Times New Roman" w:hAnsi="Times New Roman" w:cs="Times New Roman"/>
          <w:color w:val="000000" w:themeColor="text1"/>
          <w:sz w:val="24"/>
          <w:szCs w:val="24"/>
          <w:lang w:val="ro-RO"/>
        </w:rPr>
        <w:t xml:space="preserve"> un sindrom</w:t>
      </w:r>
      <w:r w:rsidRPr="00FD32C2">
        <w:rPr>
          <w:rFonts w:ascii="Times New Roman" w:hAnsi="Times New Roman" w:cs="Times New Roman"/>
          <w:color w:val="000000" w:themeColor="text1"/>
          <w:sz w:val="24"/>
          <w:szCs w:val="24"/>
          <w:lang w:val="en-US"/>
        </w:rPr>
        <w:t xml:space="preserve"> HIC probabilinstalat.</w:t>
      </w:r>
    </w:p>
    <w:p w:rsidR="009B41A5" w:rsidRPr="00FD32C2" w:rsidRDefault="009B41A5" w:rsidP="004D794B">
      <w:pPr>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VII.Sindromul meningean la copil</w:t>
      </w:r>
      <w:r w:rsidR="00DE799A" w:rsidRPr="00FD32C2">
        <w:rPr>
          <w:rFonts w:ascii="Times New Roman" w:hAnsi="Times New Roman" w:cs="Times New Roman"/>
          <w:b/>
          <w:bCs/>
          <w:color w:val="000000" w:themeColor="text1"/>
          <w:sz w:val="24"/>
          <w:szCs w:val="24"/>
          <w:lang w:val="ro-RO"/>
        </w:rPr>
        <w:t>. Definiție. Date epidemiologice. Etiologie</w:t>
      </w:r>
      <w:r w:rsidRPr="00FD32C2">
        <w:rPr>
          <w:rFonts w:ascii="Times New Roman" w:hAnsi="Times New Roman" w:cs="Times New Roman"/>
          <w:b/>
          <w:bCs/>
          <w:color w:val="000000" w:themeColor="text1"/>
          <w:sz w:val="24"/>
          <w:szCs w:val="24"/>
          <w:lang w:val="ro-RO"/>
        </w:rPr>
        <w:t xml:space="preserve">. </w:t>
      </w:r>
      <w:r w:rsidR="005A6F18" w:rsidRPr="00FD32C2">
        <w:rPr>
          <w:rFonts w:ascii="Times New Roman" w:hAnsi="Times New Roman" w:cs="Times New Roman"/>
          <w:b/>
          <w:bCs/>
          <w:color w:val="000000" w:themeColor="text1"/>
          <w:sz w:val="24"/>
          <w:szCs w:val="24"/>
          <w:lang w:val="ro-RO"/>
        </w:rPr>
        <w:t xml:space="preserve">Patogenie. </w:t>
      </w:r>
      <w:r w:rsidR="006B2195" w:rsidRPr="00FD32C2">
        <w:rPr>
          <w:rFonts w:ascii="Times New Roman" w:hAnsi="Times New Roman" w:cs="Times New Roman"/>
          <w:b/>
          <w:bCs/>
          <w:color w:val="000000" w:themeColor="text1"/>
          <w:sz w:val="24"/>
          <w:szCs w:val="24"/>
          <w:lang w:val="ro-RO"/>
        </w:rPr>
        <w:t xml:space="preserve">Clasificare. </w:t>
      </w:r>
      <w:r w:rsidR="005A6F18" w:rsidRPr="00FD32C2">
        <w:rPr>
          <w:rFonts w:ascii="Times New Roman" w:hAnsi="Times New Roman" w:cs="Times New Roman"/>
          <w:b/>
          <w:bCs/>
          <w:color w:val="000000" w:themeColor="text1"/>
          <w:sz w:val="24"/>
          <w:szCs w:val="24"/>
          <w:lang w:val="ro-RO"/>
        </w:rPr>
        <w:t>Manifestări clinice.</w:t>
      </w:r>
      <w:r w:rsidR="0016738D" w:rsidRPr="00FD32C2">
        <w:rPr>
          <w:rFonts w:ascii="Times New Roman" w:hAnsi="Times New Roman" w:cs="Times New Roman"/>
          <w:b/>
          <w:bCs/>
          <w:color w:val="000000" w:themeColor="text1"/>
          <w:sz w:val="24"/>
          <w:szCs w:val="24"/>
          <w:lang w:val="ro-RO"/>
        </w:rPr>
        <w:t xml:space="preserve"> Metode de investigații.</w:t>
      </w:r>
      <w:r w:rsidR="004A09DD" w:rsidRPr="00FD32C2">
        <w:rPr>
          <w:rFonts w:ascii="Times New Roman" w:hAnsi="Times New Roman" w:cs="Times New Roman"/>
          <w:b/>
          <w:bCs/>
          <w:color w:val="000000" w:themeColor="text1"/>
          <w:sz w:val="24"/>
          <w:szCs w:val="24"/>
          <w:lang w:val="ro-RO"/>
        </w:rPr>
        <w:t xml:space="preserve"> Tratamentul.</w:t>
      </w:r>
    </w:p>
    <w:p w:rsidR="0093712C" w:rsidRPr="00FD32C2" w:rsidRDefault="00BF29E1" w:rsidP="00BF29E1">
      <w:pPr>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Definiție </w:t>
      </w:r>
    </w:p>
    <w:p w:rsidR="00BF29E1" w:rsidRPr="00FD32C2" w:rsidRDefault="00BF29E1" w:rsidP="00BF29E1">
      <w:pPr>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Meningitele sunt afecţiuni</w:t>
      </w:r>
      <w:r w:rsidR="00DE799A" w:rsidRPr="00FD32C2">
        <w:rPr>
          <w:rFonts w:ascii="Times New Roman" w:hAnsi="Times New Roman" w:cs="Times New Roman"/>
          <w:color w:val="000000" w:themeColor="text1"/>
          <w:sz w:val="24"/>
          <w:szCs w:val="24"/>
          <w:lang w:val="ro-RO"/>
        </w:rPr>
        <w:t xml:space="preserve"> de origine infecțioasă (bacterii, virusuri, fungi, protozoare) cu implicarea învelișurilor cerebrale, medulare (dura mater - pahimeningită, pia mater - leptomeningita, arahnoida - arahnoidită) și a spațiului subarahnoidian, evoluând în mod acut, subacut și cronic, cu manifestări clinice și modificări specifice ale LCR.</w:t>
      </w:r>
    </w:p>
    <w:p w:rsidR="00BF29E1" w:rsidRPr="00FD32C2" w:rsidRDefault="00DE799A" w:rsidP="00BF29E1">
      <w:pPr>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Date epidemiologice</w:t>
      </w:r>
    </w:p>
    <w:p w:rsidR="00DE799A" w:rsidRPr="00FD32C2" w:rsidRDefault="00DE799A" w:rsidP="00322ADE">
      <w:pPr>
        <w:pStyle w:val="a3"/>
        <w:numPr>
          <w:ilvl w:val="0"/>
          <w:numId w:val="5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Incidenţa anuală a meningitei bacteriene acute este estimată la 2-5/ 100,000 oameni în țările vestice şi poate fi de 10 ori mai mare în ţările mai puţin dezvoltate.</w:t>
      </w:r>
    </w:p>
    <w:p w:rsidR="00DE799A" w:rsidRPr="00FD32C2" w:rsidRDefault="00DE799A" w:rsidP="00322ADE">
      <w:pPr>
        <w:pStyle w:val="a3"/>
        <w:numPr>
          <w:ilvl w:val="0"/>
          <w:numId w:val="5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MBA este una dintre primele 10 cauze de deces legate de infecţii din lume, iar 30-50% dintre supravieţuitori rămân cu sechele neurologice permanente.</w:t>
      </w:r>
    </w:p>
    <w:p w:rsidR="00DE799A" w:rsidRPr="00FD32C2" w:rsidRDefault="00DE799A" w:rsidP="0093712C">
      <w:pPr>
        <w:spacing w:line="256" w:lineRule="auto"/>
        <w:jc w:val="both"/>
        <w:rPr>
          <w:rFonts w:ascii="Times New Roman" w:hAnsi="Times New Roman" w:cs="Times New Roman"/>
          <w:b/>
          <w:color w:val="000000" w:themeColor="text1"/>
          <w:sz w:val="24"/>
          <w:szCs w:val="24"/>
          <w:lang w:val="fr-FR"/>
        </w:rPr>
      </w:pPr>
      <w:r w:rsidRPr="00FD32C2">
        <w:rPr>
          <w:rFonts w:ascii="Times New Roman" w:hAnsi="Times New Roman" w:cs="Times New Roman"/>
          <w:b/>
          <w:color w:val="000000" w:themeColor="text1"/>
          <w:sz w:val="24"/>
          <w:szCs w:val="24"/>
          <w:lang w:val="fr-FR"/>
        </w:rPr>
        <w:t>Etiologia</w:t>
      </w:r>
    </w:p>
    <w:p w:rsidR="009140D7" w:rsidRPr="00FD32C2" w:rsidRDefault="009140D7" w:rsidP="00322ADE">
      <w:pPr>
        <w:pStyle w:val="aa"/>
        <w:numPr>
          <w:ilvl w:val="0"/>
          <w:numId w:val="65"/>
        </w:numPr>
        <w:rPr>
          <w:color w:val="000000" w:themeColor="text1"/>
          <w:lang w:val="fr-FR"/>
        </w:rPr>
      </w:pPr>
      <w:r w:rsidRPr="00FD32C2">
        <w:rPr>
          <w:color w:val="000000" w:themeColor="text1"/>
          <w:lang w:val="fr-FR"/>
        </w:rPr>
        <w:t xml:space="preserve">Bacteriană </w:t>
      </w:r>
    </w:p>
    <w:p w:rsidR="009140D7" w:rsidRPr="00FD32C2" w:rsidRDefault="009140D7" w:rsidP="00322ADE">
      <w:pPr>
        <w:pStyle w:val="aa"/>
        <w:numPr>
          <w:ilvl w:val="0"/>
          <w:numId w:val="66"/>
        </w:numPr>
        <w:rPr>
          <w:color w:val="000000" w:themeColor="text1"/>
          <w:lang w:val="fr-FR"/>
        </w:rPr>
      </w:pPr>
      <w:r w:rsidRPr="00FD32C2">
        <w:rPr>
          <w:color w:val="000000" w:themeColor="text1"/>
          <w:lang w:val="fr-FR"/>
        </w:rPr>
        <w:t>Streptococ g. B</w:t>
      </w:r>
    </w:p>
    <w:p w:rsidR="009140D7" w:rsidRPr="00FD32C2" w:rsidRDefault="009140D7" w:rsidP="00322ADE">
      <w:pPr>
        <w:pStyle w:val="aa"/>
        <w:numPr>
          <w:ilvl w:val="0"/>
          <w:numId w:val="66"/>
        </w:numPr>
        <w:rPr>
          <w:color w:val="000000" w:themeColor="text1"/>
          <w:lang w:val="fr-FR"/>
        </w:rPr>
      </w:pPr>
      <w:r w:rsidRPr="00FD32C2">
        <w:rPr>
          <w:color w:val="000000" w:themeColor="text1"/>
          <w:lang w:val="fr-FR"/>
        </w:rPr>
        <w:t xml:space="preserve"> E. coli </w:t>
      </w:r>
    </w:p>
    <w:p w:rsidR="009140D7" w:rsidRPr="00FD32C2" w:rsidRDefault="009140D7" w:rsidP="00322ADE">
      <w:pPr>
        <w:pStyle w:val="aa"/>
        <w:numPr>
          <w:ilvl w:val="0"/>
          <w:numId w:val="66"/>
        </w:numPr>
        <w:rPr>
          <w:color w:val="000000" w:themeColor="text1"/>
          <w:lang w:val="fr-FR"/>
        </w:rPr>
      </w:pPr>
      <w:r w:rsidRPr="00FD32C2">
        <w:rPr>
          <w:color w:val="000000" w:themeColor="text1"/>
          <w:lang w:val="fr-FR"/>
        </w:rPr>
        <w:t xml:space="preserve"> Listeria monocitigenes </w:t>
      </w:r>
    </w:p>
    <w:p w:rsidR="009140D7" w:rsidRPr="00FD32C2" w:rsidRDefault="009140D7" w:rsidP="00322ADE">
      <w:pPr>
        <w:pStyle w:val="aa"/>
        <w:numPr>
          <w:ilvl w:val="0"/>
          <w:numId w:val="66"/>
        </w:numPr>
        <w:rPr>
          <w:color w:val="000000" w:themeColor="text1"/>
          <w:lang w:val="fr-FR"/>
        </w:rPr>
      </w:pPr>
      <w:r w:rsidRPr="00FD32C2">
        <w:rPr>
          <w:color w:val="000000" w:themeColor="text1"/>
          <w:lang w:val="fr-FR"/>
        </w:rPr>
        <w:t xml:space="preserve"> Pneumococul </w:t>
      </w:r>
    </w:p>
    <w:p w:rsidR="009140D7" w:rsidRPr="00FD32C2" w:rsidRDefault="009140D7" w:rsidP="00322ADE">
      <w:pPr>
        <w:pStyle w:val="aa"/>
        <w:numPr>
          <w:ilvl w:val="0"/>
          <w:numId w:val="66"/>
        </w:numPr>
        <w:rPr>
          <w:color w:val="000000" w:themeColor="text1"/>
          <w:lang w:val="fr-FR"/>
        </w:rPr>
      </w:pPr>
      <w:r w:rsidRPr="00FD32C2">
        <w:rPr>
          <w:color w:val="000000" w:themeColor="text1"/>
          <w:lang w:val="fr-FR"/>
        </w:rPr>
        <w:t xml:space="preserve"> Stafilococii </w:t>
      </w:r>
    </w:p>
    <w:p w:rsidR="009140D7" w:rsidRPr="00FD32C2" w:rsidRDefault="009140D7" w:rsidP="00322ADE">
      <w:pPr>
        <w:pStyle w:val="aa"/>
        <w:numPr>
          <w:ilvl w:val="0"/>
          <w:numId w:val="66"/>
        </w:numPr>
        <w:rPr>
          <w:color w:val="000000" w:themeColor="text1"/>
          <w:lang w:val="fr-FR"/>
        </w:rPr>
      </w:pPr>
      <w:r w:rsidRPr="00FD32C2">
        <w:rPr>
          <w:color w:val="000000" w:themeColor="text1"/>
          <w:lang w:val="fr-FR"/>
        </w:rPr>
        <w:t>Ps. Aerugenosa</w:t>
      </w:r>
    </w:p>
    <w:p w:rsidR="009140D7" w:rsidRPr="00FD32C2" w:rsidRDefault="009140D7" w:rsidP="00322ADE">
      <w:pPr>
        <w:pStyle w:val="aa"/>
        <w:numPr>
          <w:ilvl w:val="0"/>
          <w:numId w:val="66"/>
        </w:numPr>
        <w:rPr>
          <w:color w:val="000000" w:themeColor="text1"/>
          <w:lang w:val="fr-FR"/>
        </w:rPr>
      </w:pPr>
      <w:r w:rsidRPr="00FD32C2">
        <w:rPr>
          <w:color w:val="000000" w:themeColor="text1"/>
          <w:lang w:val="fr-FR"/>
        </w:rPr>
        <w:t xml:space="preserve"> Bacterii gram negative </w:t>
      </w:r>
    </w:p>
    <w:p w:rsidR="009140D7" w:rsidRPr="00FD32C2" w:rsidRDefault="009140D7" w:rsidP="00322ADE">
      <w:pPr>
        <w:pStyle w:val="aa"/>
        <w:numPr>
          <w:ilvl w:val="0"/>
          <w:numId w:val="65"/>
        </w:numPr>
        <w:rPr>
          <w:color w:val="000000" w:themeColor="text1"/>
          <w:lang w:val="fr-FR"/>
        </w:rPr>
      </w:pPr>
      <w:r w:rsidRPr="00FD32C2">
        <w:rPr>
          <w:color w:val="000000" w:themeColor="text1"/>
          <w:lang w:val="fr-FR"/>
        </w:rPr>
        <w:t xml:space="preserve">Virală </w:t>
      </w:r>
    </w:p>
    <w:p w:rsidR="009140D7" w:rsidRPr="00FD32C2" w:rsidRDefault="009140D7" w:rsidP="00322ADE">
      <w:pPr>
        <w:pStyle w:val="aa"/>
        <w:numPr>
          <w:ilvl w:val="0"/>
          <w:numId w:val="67"/>
        </w:numPr>
        <w:rPr>
          <w:color w:val="000000" w:themeColor="text1"/>
          <w:lang w:val="fr-FR"/>
        </w:rPr>
      </w:pPr>
      <w:r w:rsidRPr="00FD32C2">
        <w:rPr>
          <w:color w:val="000000" w:themeColor="text1"/>
          <w:lang w:val="fr-FR"/>
        </w:rPr>
        <w:t xml:space="preserve">Enteroviruşii (Echo, Cocsakhi) </w:t>
      </w:r>
    </w:p>
    <w:p w:rsidR="009140D7" w:rsidRPr="00FD32C2" w:rsidRDefault="009140D7" w:rsidP="00322ADE">
      <w:pPr>
        <w:pStyle w:val="aa"/>
        <w:numPr>
          <w:ilvl w:val="0"/>
          <w:numId w:val="67"/>
        </w:numPr>
        <w:rPr>
          <w:color w:val="000000" w:themeColor="text1"/>
          <w:lang w:val="fr-FR"/>
        </w:rPr>
      </w:pPr>
      <w:r w:rsidRPr="00FD32C2">
        <w:rPr>
          <w:color w:val="000000" w:themeColor="text1"/>
          <w:lang w:val="fr-FR"/>
        </w:rPr>
        <w:t xml:space="preserve"> Herpes virus tip 1 </w:t>
      </w:r>
    </w:p>
    <w:p w:rsidR="009140D7" w:rsidRPr="00FD32C2" w:rsidRDefault="009140D7" w:rsidP="00322ADE">
      <w:pPr>
        <w:pStyle w:val="aa"/>
        <w:numPr>
          <w:ilvl w:val="0"/>
          <w:numId w:val="67"/>
        </w:numPr>
        <w:rPr>
          <w:color w:val="000000" w:themeColor="text1"/>
          <w:lang w:val="fr-FR"/>
        </w:rPr>
      </w:pPr>
      <w:r w:rsidRPr="00FD32C2">
        <w:rPr>
          <w:color w:val="000000" w:themeColor="text1"/>
          <w:lang w:val="fr-FR"/>
        </w:rPr>
        <w:t xml:space="preserve"> Citomegalovirusul </w:t>
      </w:r>
    </w:p>
    <w:p w:rsidR="009140D7" w:rsidRPr="00FD32C2" w:rsidRDefault="009140D7" w:rsidP="00322ADE">
      <w:pPr>
        <w:pStyle w:val="aa"/>
        <w:numPr>
          <w:ilvl w:val="0"/>
          <w:numId w:val="67"/>
        </w:numPr>
        <w:rPr>
          <w:color w:val="000000" w:themeColor="text1"/>
          <w:lang w:val="fr-FR"/>
        </w:rPr>
      </w:pPr>
      <w:r w:rsidRPr="00FD32C2">
        <w:rPr>
          <w:color w:val="000000" w:themeColor="text1"/>
          <w:lang w:val="fr-FR"/>
        </w:rPr>
        <w:t xml:space="preserve"> Varicella </w:t>
      </w:r>
    </w:p>
    <w:p w:rsidR="009140D7" w:rsidRPr="00FD32C2" w:rsidRDefault="009140D7" w:rsidP="00322ADE">
      <w:pPr>
        <w:pStyle w:val="aa"/>
        <w:numPr>
          <w:ilvl w:val="0"/>
          <w:numId w:val="65"/>
        </w:numPr>
        <w:rPr>
          <w:color w:val="000000" w:themeColor="text1"/>
          <w:lang w:val="fr-FR"/>
        </w:rPr>
      </w:pPr>
      <w:r w:rsidRPr="00FD32C2">
        <w:rPr>
          <w:color w:val="000000" w:themeColor="text1"/>
          <w:lang w:val="fr-FR"/>
        </w:rPr>
        <w:t xml:space="preserve">Fungică </w:t>
      </w:r>
    </w:p>
    <w:p w:rsidR="009140D7" w:rsidRPr="00FD32C2" w:rsidRDefault="009140D7" w:rsidP="00322ADE">
      <w:pPr>
        <w:pStyle w:val="aa"/>
        <w:numPr>
          <w:ilvl w:val="0"/>
          <w:numId w:val="68"/>
        </w:numPr>
        <w:rPr>
          <w:color w:val="000000" w:themeColor="text1"/>
          <w:lang w:val="fr-FR"/>
        </w:rPr>
      </w:pPr>
      <w:r w:rsidRPr="00FD32C2">
        <w:rPr>
          <w:color w:val="000000" w:themeColor="text1"/>
          <w:lang w:val="fr-FR"/>
        </w:rPr>
        <w:t xml:space="preserve">Criptococică </w:t>
      </w:r>
    </w:p>
    <w:p w:rsidR="009140D7" w:rsidRPr="00FD32C2" w:rsidRDefault="009140D7" w:rsidP="00322ADE">
      <w:pPr>
        <w:pStyle w:val="aa"/>
        <w:numPr>
          <w:ilvl w:val="0"/>
          <w:numId w:val="68"/>
        </w:numPr>
        <w:rPr>
          <w:color w:val="000000" w:themeColor="text1"/>
          <w:lang w:val="fr-FR"/>
        </w:rPr>
      </w:pPr>
      <w:r w:rsidRPr="00FD32C2">
        <w:rPr>
          <w:color w:val="000000" w:themeColor="text1"/>
          <w:lang w:val="fr-FR"/>
        </w:rPr>
        <w:t>Histoplasmae capsulatum</w:t>
      </w:r>
    </w:p>
    <w:p w:rsidR="009140D7" w:rsidRPr="00FD32C2" w:rsidRDefault="009140D7" w:rsidP="00322ADE">
      <w:pPr>
        <w:pStyle w:val="aa"/>
        <w:numPr>
          <w:ilvl w:val="0"/>
          <w:numId w:val="68"/>
        </w:numPr>
        <w:rPr>
          <w:color w:val="000000" w:themeColor="text1"/>
          <w:lang w:val="fr-FR"/>
        </w:rPr>
      </w:pPr>
      <w:r w:rsidRPr="00FD32C2">
        <w:rPr>
          <w:color w:val="000000" w:themeColor="text1"/>
          <w:lang w:val="fr-FR"/>
        </w:rPr>
        <w:t xml:space="preserve">Coccidoides immultis </w:t>
      </w:r>
    </w:p>
    <w:p w:rsidR="009140D7" w:rsidRPr="00FD32C2" w:rsidRDefault="009140D7" w:rsidP="00322ADE">
      <w:pPr>
        <w:pStyle w:val="aa"/>
        <w:numPr>
          <w:ilvl w:val="0"/>
          <w:numId w:val="68"/>
        </w:numPr>
        <w:rPr>
          <w:color w:val="000000" w:themeColor="text1"/>
          <w:lang w:val="fr-FR"/>
        </w:rPr>
      </w:pPr>
      <w:r w:rsidRPr="00FD32C2">
        <w:rPr>
          <w:color w:val="000000" w:themeColor="text1"/>
          <w:lang w:val="fr-FR"/>
        </w:rPr>
        <w:t xml:space="preserve">Candida </w:t>
      </w:r>
    </w:p>
    <w:p w:rsidR="009140D7" w:rsidRPr="00FD32C2" w:rsidRDefault="009140D7" w:rsidP="00322ADE">
      <w:pPr>
        <w:pStyle w:val="aa"/>
        <w:numPr>
          <w:ilvl w:val="0"/>
          <w:numId w:val="68"/>
        </w:numPr>
        <w:rPr>
          <w:color w:val="000000" w:themeColor="text1"/>
          <w:lang w:val="fr-FR"/>
        </w:rPr>
      </w:pPr>
      <w:r w:rsidRPr="00FD32C2">
        <w:rPr>
          <w:color w:val="000000" w:themeColor="text1"/>
          <w:lang w:val="fr-FR"/>
        </w:rPr>
        <w:t xml:space="preserve"> Blastomyces dermatidis </w:t>
      </w:r>
    </w:p>
    <w:p w:rsidR="00BF29E1" w:rsidRPr="00FD32C2" w:rsidRDefault="005A6F18" w:rsidP="00BF29E1">
      <w:pPr>
        <w:pStyle w:val="aa"/>
        <w:rPr>
          <w:b/>
          <w:bCs/>
          <w:color w:val="000000" w:themeColor="text1"/>
        </w:rPr>
      </w:pPr>
      <w:r w:rsidRPr="00FD32C2">
        <w:rPr>
          <w:b/>
          <w:bCs/>
          <w:color w:val="000000" w:themeColor="text1"/>
        </w:rPr>
        <w:t>Patogenie</w:t>
      </w:r>
    </w:p>
    <w:p w:rsidR="005A6F18" w:rsidRPr="00FD32C2" w:rsidRDefault="005A6F18" w:rsidP="00322ADE">
      <w:pPr>
        <w:pStyle w:val="aa"/>
        <w:numPr>
          <w:ilvl w:val="0"/>
          <w:numId w:val="57"/>
        </w:numPr>
        <w:ind w:hanging="357"/>
        <w:rPr>
          <w:bCs/>
          <w:color w:val="000000" w:themeColor="text1"/>
        </w:rPr>
      </w:pPr>
      <w:r w:rsidRPr="00FD32C2">
        <w:rPr>
          <w:bCs/>
          <w:color w:val="000000" w:themeColor="text1"/>
        </w:rPr>
        <w:t>Faza 1</w:t>
      </w:r>
    </w:p>
    <w:p w:rsidR="005A6F18" w:rsidRPr="00FD32C2" w:rsidRDefault="0093712C" w:rsidP="00322ADE">
      <w:pPr>
        <w:pStyle w:val="aa"/>
        <w:numPr>
          <w:ilvl w:val="0"/>
          <w:numId w:val="58"/>
        </w:numPr>
        <w:ind w:hanging="357"/>
        <w:rPr>
          <w:bCs/>
          <w:color w:val="000000" w:themeColor="text1"/>
        </w:rPr>
      </w:pPr>
      <w:r w:rsidRPr="00FD32C2">
        <w:rPr>
          <w:color w:val="000000" w:themeColor="text1"/>
        </w:rPr>
        <w:t>e</w:t>
      </w:r>
      <w:r w:rsidR="005A6F18" w:rsidRPr="00FD32C2">
        <w:rPr>
          <w:color w:val="000000" w:themeColor="text1"/>
        </w:rPr>
        <w:t>liberarea citokinelor pro-inflamatorii din invazia bacteriană şi inflamaţia consecutivă la nivelulspaţiului subarahnoidian</w:t>
      </w:r>
    </w:p>
    <w:p w:rsidR="005A6F18" w:rsidRPr="00FD32C2" w:rsidRDefault="005A6F18" w:rsidP="00322ADE">
      <w:pPr>
        <w:pStyle w:val="aa"/>
        <w:numPr>
          <w:ilvl w:val="0"/>
          <w:numId w:val="57"/>
        </w:numPr>
        <w:ind w:hanging="357"/>
        <w:rPr>
          <w:bCs/>
          <w:color w:val="000000" w:themeColor="text1"/>
        </w:rPr>
      </w:pPr>
      <w:r w:rsidRPr="00FD32C2">
        <w:rPr>
          <w:color w:val="000000" w:themeColor="text1"/>
        </w:rPr>
        <w:t>Faza 2</w:t>
      </w:r>
    </w:p>
    <w:p w:rsidR="005A6F18" w:rsidRPr="00FD32C2" w:rsidRDefault="005A6F18" w:rsidP="00322ADE">
      <w:pPr>
        <w:pStyle w:val="aa"/>
        <w:numPr>
          <w:ilvl w:val="0"/>
          <w:numId w:val="58"/>
        </w:numPr>
        <w:ind w:hanging="357"/>
        <w:rPr>
          <w:bCs/>
          <w:color w:val="000000" w:themeColor="text1"/>
        </w:rPr>
      </w:pPr>
      <w:r w:rsidRPr="00FD32C2">
        <w:rPr>
          <w:color w:val="000000" w:themeColor="text1"/>
          <w:lang w:val="fr-FR"/>
        </w:rPr>
        <w:t>Encefalopatie subpială indusă de cytokine şi alţi mediatori chimici</w:t>
      </w:r>
    </w:p>
    <w:p w:rsidR="005A6F18" w:rsidRPr="00FD32C2" w:rsidRDefault="005A6F18" w:rsidP="00322ADE">
      <w:pPr>
        <w:pStyle w:val="aa"/>
        <w:numPr>
          <w:ilvl w:val="0"/>
          <w:numId w:val="57"/>
        </w:numPr>
        <w:ind w:hanging="357"/>
        <w:rPr>
          <w:bCs/>
          <w:color w:val="000000" w:themeColor="text1"/>
        </w:rPr>
      </w:pPr>
      <w:r w:rsidRPr="00FD32C2">
        <w:rPr>
          <w:color w:val="000000" w:themeColor="text1"/>
          <w:lang w:val="fr-FR"/>
        </w:rPr>
        <w:t>Faza 3</w:t>
      </w:r>
    </w:p>
    <w:p w:rsidR="005A6F18" w:rsidRPr="00FD32C2" w:rsidRDefault="005A6F18" w:rsidP="00322ADE">
      <w:pPr>
        <w:pStyle w:val="aa"/>
        <w:numPr>
          <w:ilvl w:val="0"/>
          <w:numId w:val="58"/>
        </w:numPr>
        <w:ind w:hanging="357"/>
        <w:rPr>
          <w:bCs/>
          <w:color w:val="000000" w:themeColor="text1"/>
        </w:rPr>
      </w:pPr>
      <w:r w:rsidRPr="00FD32C2">
        <w:rPr>
          <w:color w:val="000000" w:themeColor="text1"/>
          <w:lang w:val="fr-FR"/>
        </w:rPr>
        <w:t>Alterarea barierei hematoencefalice, migrarea transendotelială a leucocitelor şi dezvoltarea edemului cerebral</w:t>
      </w:r>
    </w:p>
    <w:p w:rsidR="006B2195" w:rsidRPr="00FD32C2" w:rsidRDefault="006B2195" w:rsidP="00BF29E1">
      <w:pPr>
        <w:pStyle w:val="aa"/>
        <w:rPr>
          <w:b/>
          <w:bCs/>
          <w:color w:val="000000" w:themeColor="text1"/>
        </w:rPr>
      </w:pPr>
      <w:r w:rsidRPr="00FD32C2">
        <w:rPr>
          <w:b/>
          <w:bCs/>
          <w:color w:val="000000" w:themeColor="text1"/>
        </w:rPr>
        <w:t>Clasificare</w:t>
      </w:r>
    </w:p>
    <w:p w:rsidR="006B2195" w:rsidRPr="00FD32C2" w:rsidRDefault="006B2195" w:rsidP="00322ADE">
      <w:pPr>
        <w:pStyle w:val="aa"/>
        <w:numPr>
          <w:ilvl w:val="0"/>
          <w:numId w:val="129"/>
        </w:numPr>
        <w:rPr>
          <w:color w:val="000000" w:themeColor="text1"/>
        </w:rPr>
      </w:pPr>
      <w:r w:rsidRPr="00FD32C2">
        <w:rPr>
          <w:color w:val="000000" w:themeColor="text1"/>
        </w:rPr>
        <w:t>Anatomică</w:t>
      </w:r>
    </w:p>
    <w:p w:rsidR="0093712C" w:rsidRPr="00FD32C2" w:rsidRDefault="006B2195" w:rsidP="00322ADE">
      <w:pPr>
        <w:pStyle w:val="aa"/>
        <w:numPr>
          <w:ilvl w:val="0"/>
          <w:numId w:val="58"/>
        </w:numPr>
        <w:jc w:val="both"/>
        <w:rPr>
          <w:b/>
          <w:bCs/>
          <w:color w:val="000000" w:themeColor="text1"/>
        </w:rPr>
      </w:pPr>
      <w:r w:rsidRPr="00FD32C2">
        <w:rPr>
          <w:color w:val="000000" w:themeColor="text1"/>
        </w:rPr>
        <w:t>Pahimeningită – implicareaînprocesulinflamator-infecțiospiogen, preponderent, a durei mater</w:t>
      </w:r>
    </w:p>
    <w:p w:rsidR="0093712C" w:rsidRPr="00FD32C2" w:rsidRDefault="006B2195" w:rsidP="00322ADE">
      <w:pPr>
        <w:pStyle w:val="aa"/>
        <w:numPr>
          <w:ilvl w:val="0"/>
          <w:numId w:val="58"/>
        </w:numPr>
        <w:jc w:val="both"/>
        <w:rPr>
          <w:b/>
          <w:bCs/>
          <w:color w:val="000000" w:themeColor="text1"/>
        </w:rPr>
      </w:pPr>
      <w:r w:rsidRPr="00FD32C2">
        <w:rPr>
          <w:color w:val="000000" w:themeColor="text1"/>
        </w:rPr>
        <w:t>Leptomeningită - implicareaînprocesulinflamator-infecțiospiogen, preponderent, a piei mater</w:t>
      </w:r>
    </w:p>
    <w:p w:rsidR="006B2195" w:rsidRPr="00FD32C2" w:rsidRDefault="006B2195" w:rsidP="00322ADE">
      <w:pPr>
        <w:pStyle w:val="aa"/>
        <w:numPr>
          <w:ilvl w:val="0"/>
          <w:numId w:val="58"/>
        </w:numPr>
        <w:jc w:val="both"/>
        <w:rPr>
          <w:b/>
          <w:bCs/>
          <w:color w:val="000000" w:themeColor="text1"/>
        </w:rPr>
      </w:pPr>
      <w:r w:rsidRPr="00FD32C2">
        <w:rPr>
          <w:color w:val="000000" w:themeColor="text1"/>
        </w:rPr>
        <w:t>Arahnoidită - implicareaînprocesulinflamator-infecțiospiogen, preponderent, aarahnoidei</w:t>
      </w:r>
    </w:p>
    <w:p w:rsidR="0093712C" w:rsidRPr="00FD32C2" w:rsidRDefault="0093712C" w:rsidP="0093712C">
      <w:pPr>
        <w:pStyle w:val="aa"/>
        <w:ind w:left="720"/>
        <w:jc w:val="both"/>
        <w:rPr>
          <w:color w:val="000000" w:themeColor="text1"/>
        </w:rPr>
      </w:pPr>
    </w:p>
    <w:p w:rsidR="0093712C" w:rsidRPr="00FD32C2" w:rsidRDefault="006B2195" w:rsidP="00322ADE">
      <w:pPr>
        <w:pStyle w:val="aa"/>
        <w:numPr>
          <w:ilvl w:val="0"/>
          <w:numId w:val="129"/>
        </w:numPr>
        <w:jc w:val="both"/>
        <w:rPr>
          <w:color w:val="000000" w:themeColor="text1"/>
        </w:rPr>
      </w:pPr>
      <w:r w:rsidRPr="00FD32C2">
        <w:rPr>
          <w:color w:val="000000" w:themeColor="text1"/>
        </w:rPr>
        <w:t>Evoluțiaîntimp a manifestărilorcliniceșilicvoreene</w:t>
      </w:r>
      <w:r w:rsidR="0093712C" w:rsidRPr="00FD32C2">
        <w:rPr>
          <w:color w:val="000000" w:themeColor="text1"/>
        </w:rPr>
        <w:t>:</w:t>
      </w:r>
    </w:p>
    <w:p w:rsidR="00E96C63" w:rsidRPr="00FD32C2" w:rsidRDefault="006B2195" w:rsidP="00322ADE">
      <w:pPr>
        <w:pStyle w:val="aa"/>
        <w:numPr>
          <w:ilvl w:val="0"/>
          <w:numId w:val="130"/>
        </w:numPr>
        <w:jc w:val="both"/>
        <w:rPr>
          <w:color w:val="000000" w:themeColor="text1"/>
        </w:rPr>
      </w:pPr>
      <w:r w:rsidRPr="00FD32C2">
        <w:rPr>
          <w:color w:val="000000" w:themeColor="text1"/>
        </w:rPr>
        <w:t xml:space="preserve">Meningitabacterianăacută (evoluțiasimptomelorpână la 24h) </w:t>
      </w:r>
    </w:p>
    <w:p w:rsidR="00E96C63" w:rsidRPr="00FD32C2" w:rsidRDefault="006B2195" w:rsidP="00322ADE">
      <w:pPr>
        <w:pStyle w:val="aa"/>
        <w:numPr>
          <w:ilvl w:val="0"/>
          <w:numId w:val="130"/>
        </w:numPr>
        <w:jc w:val="both"/>
        <w:rPr>
          <w:color w:val="000000" w:themeColor="text1"/>
        </w:rPr>
      </w:pPr>
      <w:r w:rsidRPr="00FD32C2">
        <w:rPr>
          <w:color w:val="000000" w:themeColor="text1"/>
        </w:rPr>
        <w:t>Meningitabacterianăsubacută (evoluțiasimptomelorîn 1-7zile, persistențaacestorazilepână la 4 săptămâni)</w:t>
      </w:r>
    </w:p>
    <w:p w:rsidR="006B2195" w:rsidRPr="00FD32C2" w:rsidRDefault="006B2195" w:rsidP="00322ADE">
      <w:pPr>
        <w:pStyle w:val="aa"/>
        <w:numPr>
          <w:ilvl w:val="0"/>
          <w:numId w:val="130"/>
        </w:numPr>
        <w:jc w:val="both"/>
        <w:rPr>
          <w:color w:val="000000" w:themeColor="text1"/>
        </w:rPr>
      </w:pPr>
      <w:r w:rsidRPr="00FD32C2">
        <w:rPr>
          <w:color w:val="000000" w:themeColor="text1"/>
        </w:rPr>
        <w:t>Meningitabacterianăcronică (evoluțiasimptomelorînmaimult de 1 săptămânășipersistențaacestoramaimult de 4 săptămâni)</w:t>
      </w:r>
    </w:p>
    <w:p w:rsidR="006B2195" w:rsidRPr="00FD32C2" w:rsidRDefault="006B2195" w:rsidP="00322ADE">
      <w:pPr>
        <w:pStyle w:val="aa"/>
        <w:numPr>
          <w:ilvl w:val="0"/>
          <w:numId w:val="131"/>
        </w:numPr>
        <w:jc w:val="both"/>
        <w:rPr>
          <w:color w:val="000000" w:themeColor="text1"/>
        </w:rPr>
      </w:pPr>
      <w:r w:rsidRPr="00FD32C2">
        <w:rPr>
          <w:color w:val="000000" w:themeColor="text1"/>
        </w:rPr>
        <w:t>Clasificareaetiologică</w:t>
      </w:r>
    </w:p>
    <w:p w:rsidR="00E96C63" w:rsidRPr="00FD32C2" w:rsidRDefault="006B2195" w:rsidP="00322ADE">
      <w:pPr>
        <w:pStyle w:val="aa"/>
        <w:numPr>
          <w:ilvl w:val="0"/>
          <w:numId w:val="132"/>
        </w:numPr>
        <w:jc w:val="both"/>
        <w:rPr>
          <w:b/>
          <w:bCs/>
          <w:color w:val="000000" w:themeColor="text1"/>
          <w:lang w:val="fr-FR"/>
        </w:rPr>
      </w:pPr>
      <w:r w:rsidRPr="00FD32C2">
        <w:rPr>
          <w:color w:val="000000" w:themeColor="text1"/>
        </w:rPr>
        <w:t>pnemococică</w:t>
      </w:r>
    </w:p>
    <w:p w:rsidR="00E96C63" w:rsidRPr="00FD32C2" w:rsidRDefault="006B2195" w:rsidP="00322ADE">
      <w:pPr>
        <w:pStyle w:val="aa"/>
        <w:numPr>
          <w:ilvl w:val="0"/>
          <w:numId w:val="132"/>
        </w:numPr>
        <w:jc w:val="both"/>
        <w:rPr>
          <w:b/>
          <w:bCs/>
          <w:color w:val="000000" w:themeColor="text1"/>
          <w:lang w:val="fr-FR"/>
        </w:rPr>
      </w:pPr>
      <w:r w:rsidRPr="00FD32C2">
        <w:rPr>
          <w:color w:val="000000" w:themeColor="text1"/>
        </w:rPr>
        <w:t>meningococic</w:t>
      </w:r>
      <w:r w:rsidR="00E96C63" w:rsidRPr="00FD32C2">
        <w:rPr>
          <w:color w:val="000000" w:themeColor="text1"/>
        </w:rPr>
        <w:t>ă</w:t>
      </w:r>
    </w:p>
    <w:p w:rsidR="00E96C63" w:rsidRPr="00FD32C2" w:rsidRDefault="006B2195" w:rsidP="00322ADE">
      <w:pPr>
        <w:pStyle w:val="aa"/>
        <w:numPr>
          <w:ilvl w:val="0"/>
          <w:numId w:val="132"/>
        </w:numPr>
        <w:jc w:val="both"/>
        <w:rPr>
          <w:b/>
          <w:bCs/>
          <w:color w:val="000000" w:themeColor="text1"/>
          <w:lang w:val="fr-FR"/>
        </w:rPr>
      </w:pPr>
      <w:r w:rsidRPr="00FD32C2">
        <w:rPr>
          <w:color w:val="000000" w:themeColor="text1"/>
        </w:rPr>
        <w:t>stafilococică</w:t>
      </w:r>
    </w:p>
    <w:p w:rsidR="00E96C63" w:rsidRPr="00FD32C2" w:rsidRDefault="006B2195" w:rsidP="00322ADE">
      <w:pPr>
        <w:pStyle w:val="aa"/>
        <w:numPr>
          <w:ilvl w:val="0"/>
          <w:numId w:val="132"/>
        </w:numPr>
        <w:jc w:val="both"/>
        <w:rPr>
          <w:b/>
          <w:bCs/>
          <w:color w:val="000000" w:themeColor="text1"/>
          <w:lang w:val="fr-FR"/>
        </w:rPr>
      </w:pPr>
      <w:r w:rsidRPr="00FD32C2">
        <w:rPr>
          <w:color w:val="000000" w:themeColor="text1"/>
          <w:lang w:val="fr-FR"/>
        </w:rPr>
        <w:t xml:space="preserve">H.influenzae </w:t>
      </w:r>
    </w:p>
    <w:p w:rsidR="006B2195" w:rsidRPr="00FD32C2" w:rsidRDefault="006B2195" w:rsidP="00322ADE">
      <w:pPr>
        <w:pStyle w:val="aa"/>
        <w:numPr>
          <w:ilvl w:val="0"/>
          <w:numId w:val="132"/>
        </w:numPr>
        <w:jc w:val="both"/>
        <w:rPr>
          <w:b/>
          <w:bCs/>
          <w:color w:val="000000" w:themeColor="text1"/>
          <w:lang w:val="fr-FR"/>
        </w:rPr>
      </w:pPr>
      <w:r w:rsidRPr="00FD32C2">
        <w:rPr>
          <w:color w:val="000000" w:themeColor="text1"/>
          <w:lang w:val="fr-FR"/>
        </w:rPr>
        <w:t xml:space="preserve">L.monocytogenes  </w:t>
      </w:r>
    </w:p>
    <w:p w:rsidR="006B2195" w:rsidRPr="00FD32C2" w:rsidRDefault="006B2195" w:rsidP="006B2195">
      <w:pPr>
        <w:pStyle w:val="aa"/>
        <w:ind w:left="637"/>
        <w:jc w:val="both"/>
        <w:rPr>
          <w:b/>
          <w:bCs/>
          <w:color w:val="000000" w:themeColor="text1"/>
        </w:rPr>
      </w:pPr>
    </w:p>
    <w:p w:rsidR="00E96C63" w:rsidRPr="00FD32C2" w:rsidRDefault="005A6F18" w:rsidP="00E96C63">
      <w:pPr>
        <w:pStyle w:val="aa"/>
        <w:ind w:left="637" w:hanging="779"/>
        <w:jc w:val="both"/>
        <w:rPr>
          <w:b/>
          <w:bCs/>
          <w:color w:val="000000" w:themeColor="text1"/>
        </w:rPr>
      </w:pPr>
      <w:r w:rsidRPr="00FD32C2">
        <w:rPr>
          <w:b/>
          <w:bCs/>
          <w:color w:val="000000" w:themeColor="text1"/>
        </w:rPr>
        <w:t>Manifestăriclinice</w:t>
      </w:r>
    </w:p>
    <w:p w:rsidR="00E96C63" w:rsidRPr="00FD32C2" w:rsidRDefault="00E96C63" w:rsidP="00E96C63">
      <w:pPr>
        <w:pStyle w:val="aa"/>
        <w:ind w:left="637" w:hanging="779"/>
        <w:jc w:val="both"/>
        <w:rPr>
          <w:color w:val="000000" w:themeColor="text1"/>
        </w:rPr>
      </w:pPr>
    </w:p>
    <w:p w:rsidR="006B2195" w:rsidRPr="00FD32C2" w:rsidRDefault="006B2195" w:rsidP="00E96C63">
      <w:pPr>
        <w:pStyle w:val="aa"/>
        <w:ind w:left="637" w:hanging="779"/>
        <w:jc w:val="both"/>
        <w:rPr>
          <w:b/>
          <w:bCs/>
          <w:color w:val="000000" w:themeColor="text1"/>
        </w:rPr>
      </w:pPr>
      <w:r w:rsidRPr="00FD32C2">
        <w:rPr>
          <w:color w:val="000000" w:themeColor="text1"/>
        </w:rPr>
        <w:t>Triadameningiticăclinică</w:t>
      </w:r>
    </w:p>
    <w:p w:rsidR="006B2195" w:rsidRPr="00FD32C2" w:rsidRDefault="006B2195" w:rsidP="00322ADE">
      <w:pPr>
        <w:pStyle w:val="aa"/>
        <w:numPr>
          <w:ilvl w:val="0"/>
          <w:numId w:val="57"/>
        </w:numPr>
        <w:jc w:val="both"/>
        <w:rPr>
          <w:b/>
          <w:bCs/>
          <w:color w:val="000000" w:themeColor="text1"/>
          <w:lang w:val="fr-FR"/>
        </w:rPr>
      </w:pPr>
      <w:r w:rsidRPr="00FD32C2">
        <w:rPr>
          <w:color w:val="000000" w:themeColor="text1"/>
          <w:lang w:val="fr-FR"/>
        </w:rPr>
        <w:t xml:space="preserve">Semne și simptome generale de infecție: </w:t>
      </w:r>
    </w:p>
    <w:p w:rsidR="006B2195" w:rsidRPr="00FD32C2" w:rsidRDefault="006B2195" w:rsidP="00322ADE">
      <w:pPr>
        <w:pStyle w:val="aa"/>
        <w:numPr>
          <w:ilvl w:val="0"/>
          <w:numId w:val="59"/>
        </w:numPr>
        <w:jc w:val="both"/>
        <w:rPr>
          <w:b/>
          <w:bCs/>
          <w:color w:val="000000" w:themeColor="text1"/>
          <w:lang w:val="fr-FR"/>
        </w:rPr>
      </w:pPr>
      <w:r w:rsidRPr="00FD32C2">
        <w:rPr>
          <w:color w:val="000000" w:themeColor="text1"/>
          <w:lang w:val="fr-FR"/>
        </w:rPr>
        <w:t xml:space="preserve">febră </w:t>
      </w:r>
    </w:p>
    <w:p w:rsidR="006B2195" w:rsidRPr="00FD32C2" w:rsidRDefault="006B2195" w:rsidP="00322ADE">
      <w:pPr>
        <w:pStyle w:val="aa"/>
        <w:numPr>
          <w:ilvl w:val="0"/>
          <w:numId w:val="59"/>
        </w:numPr>
        <w:jc w:val="both"/>
        <w:rPr>
          <w:b/>
          <w:bCs/>
          <w:color w:val="000000" w:themeColor="text1"/>
          <w:lang w:val="fr-FR"/>
        </w:rPr>
      </w:pPr>
      <w:r w:rsidRPr="00FD32C2">
        <w:rPr>
          <w:color w:val="000000" w:themeColor="text1"/>
        </w:rPr>
        <w:t>cefalee</w:t>
      </w:r>
    </w:p>
    <w:p w:rsidR="006B2195" w:rsidRPr="00FD32C2" w:rsidRDefault="006B2195" w:rsidP="00322ADE">
      <w:pPr>
        <w:pStyle w:val="aa"/>
        <w:numPr>
          <w:ilvl w:val="0"/>
          <w:numId w:val="59"/>
        </w:numPr>
        <w:jc w:val="both"/>
        <w:rPr>
          <w:b/>
          <w:bCs/>
          <w:color w:val="000000" w:themeColor="text1"/>
          <w:lang w:val="fr-FR"/>
        </w:rPr>
      </w:pPr>
      <w:r w:rsidRPr="00FD32C2">
        <w:rPr>
          <w:color w:val="000000" w:themeColor="text1"/>
        </w:rPr>
        <w:t>greață</w:t>
      </w:r>
    </w:p>
    <w:p w:rsidR="006B2195" w:rsidRPr="00FD32C2" w:rsidRDefault="006B2195" w:rsidP="00322ADE">
      <w:pPr>
        <w:pStyle w:val="aa"/>
        <w:numPr>
          <w:ilvl w:val="0"/>
          <w:numId w:val="59"/>
        </w:numPr>
        <w:jc w:val="both"/>
        <w:rPr>
          <w:b/>
          <w:bCs/>
          <w:color w:val="000000" w:themeColor="text1"/>
          <w:lang w:val="fr-FR"/>
        </w:rPr>
      </w:pPr>
      <w:r w:rsidRPr="00FD32C2">
        <w:rPr>
          <w:color w:val="000000" w:themeColor="text1"/>
        </w:rPr>
        <w:t>vomă</w:t>
      </w:r>
    </w:p>
    <w:p w:rsidR="006B2195" w:rsidRPr="00FD32C2" w:rsidRDefault="006B2195" w:rsidP="00322ADE">
      <w:pPr>
        <w:pStyle w:val="aa"/>
        <w:numPr>
          <w:ilvl w:val="0"/>
          <w:numId w:val="59"/>
        </w:numPr>
        <w:jc w:val="both"/>
        <w:rPr>
          <w:b/>
          <w:bCs/>
          <w:color w:val="000000" w:themeColor="text1"/>
          <w:lang w:val="fr-FR"/>
        </w:rPr>
      </w:pPr>
      <w:r w:rsidRPr="00FD32C2">
        <w:rPr>
          <w:color w:val="000000" w:themeColor="text1"/>
        </w:rPr>
        <w:t>frisoane</w:t>
      </w:r>
    </w:p>
    <w:p w:rsidR="006B2195" w:rsidRPr="00FD32C2" w:rsidRDefault="006B2195" w:rsidP="00322ADE">
      <w:pPr>
        <w:pStyle w:val="aa"/>
        <w:numPr>
          <w:ilvl w:val="0"/>
          <w:numId w:val="57"/>
        </w:numPr>
        <w:jc w:val="both"/>
        <w:rPr>
          <w:b/>
          <w:bCs/>
          <w:color w:val="000000" w:themeColor="text1"/>
          <w:lang w:val="fr-FR"/>
        </w:rPr>
      </w:pPr>
      <w:r w:rsidRPr="00FD32C2">
        <w:rPr>
          <w:color w:val="000000" w:themeColor="text1"/>
        </w:rPr>
        <w:t xml:space="preserve">Sindrommeningianpozitiv: </w:t>
      </w:r>
    </w:p>
    <w:p w:rsidR="006B2195" w:rsidRPr="00FD32C2" w:rsidRDefault="006B2195" w:rsidP="00322ADE">
      <w:pPr>
        <w:pStyle w:val="aa"/>
        <w:numPr>
          <w:ilvl w:val="0"/>
          <w:numId w:val="60"/>
        </w:numPr>
        <w:jc w:val="both"/>
        <w:rPr>
          <w:b/>
          <w:bCs/>
          <w:color w:val="000000" w:themeColor="text1"/>
          <w:lang w:val="fr-FR"/>
        </w:rPr>
      </w:pPr>
      <w:r w:rsidRPr="00FD32C2">
        <w:rPr>
          <w:color w:val="000000" w:themeColor="text1"/>
        </w:rPr>
        <w:t>redoareacefei</w:t>
      </w:r>
    </w:p>
    <w:p w:rsidR="006B2195" w:rsidRPr="00FD32C2" w:rsidRDefault="006B2195" w:rsidP="00322ADE">
      <w:pPr>
        <w:pStyle w:val="aa"/>
        <w:numPr>
          <w:ilvl w:val="0"/>
          <w:numId w:val="60"/>
        </w:numPr>
        <w:jc w:val="both"/>
        <w:rPr>
          <w:b/>
          <w:bCs/>
          <w:color w:val="000000" w:themeColor="text1"/>
        </w:rPr>
      </w:pPr>
      <w:r w:rsidRPr="00FD32C2">
        <w:rPr>
          <w:color w:val="000000" w:themeColor="text1"/>
        </w:rPr>
        <w:t>semnele Brudzinski superior, mediu, inferior</w:t>
      </w:r>
    </w:p>
    <w:p w:rsidR="006B2195" w:rsidRPr="00FD32C2" w:rsidRDefault="006B2195" w:rsidP="00322ADE">
      <w:pPr>
        <w:pStyle w:val="aa"/>
        <w:numPr>
          <w:ilvl w:val="0"/>
          <w:numId w:val="60"/>
        </w:numPr>
        <w:jc w:val="both"/>
        <w:rPr>
          <w:b/>
          <w:bCs/>
          <w:color w:val="000000" w:themeColor="text1"/>
          <w:lang w:val="fr-FR"/>
        </w:rPr>
      </w:pPr>
      <w:r w:rsidRPr="00FD32C2">
        <w:rPr>
          <w:color w:val="000000" w:themeColor="text1"/>
        </w:rPr>
        <w:t xml:space="preserve">semnul Kernig </w:t>
      </w:r>
    </w:p>
    <w:p w:rsidR="006B2195" w:rsidRPr="00FD32C2" w:rsidRDefault="006B2195" w:rsidP="00322ADE">
      <w:pPr>
        <w:pStyle w:val="aa"/>
        <w:numPr>
          <w:ilvl w:val="0"/>
          <w:numId w:val="60"/>
        </w:numPr>
        <w:jc w:val="both"/>
        <w:rPr>
          <w:b/>
          <w:bCs/>
          <w:color w:val="000000" w:themeColor="text1"/>
          <w:lang w:val="fr-FR"/>
        </w:rPr>
      </w:pPr>
      <w:r w:rsidRPr="00FD32C2">
        <w:rPr>
          <w:color w:val="000000" w:themeColor="text1"/>
        </w:rPr>
        <w:t xml:space="preserve">semnul Weiss-Edelman </w:t>
      </w:r>
    </w:p>
    <w:p w:rsidR="00BF29E1" w:rsidRPr="00FD32C2" w:rsidRDefault="006B2195" w:rsidP="00322ADE">
      <w:pPr>
        <w:pStyle w:val="aa"/>
        <w:numPr>
          <w:ilvl w:val="0"/>
          <w:numId w:val="57"/>
        </w:numPr>
        <w:jc w:val="both"/>
        <w:rPr>
          <w:b/>
          <w:bCs/>
          <w:color w:val="000000" w:themeColor="text1"/>
          <w:lang w:val="fr-FR"/>
        </w:rPr>
      </w:pPr>
      <w:r w:rsidRPr="00FD32C2">
        <w:rPr>
          <w:color w:val="000000" w:themeColor="text1"/>
          <w:lang w:val="fr-FR"/>
        </w:rPr>
        <w:t>Manifestări de alterare a stării de conștiență (manifestări clinice variabile, de la somnolență la comă)</w:t>
      </w:r>
    </w:p>
    <w:p w:rsidR="00BF29E1" w:rsidRPr="00FD32C2" w:rsidRDefault="0016738D" w:rsidP="00BF29E1">
      <w:pPr>
        <w:pStyle w:val="aa"/>
        <w:spacing w:before="118"/>
        <w:ind w:right="38"/>
        <w:jc w:val="both"/>
        <w:rPr>
          <w:b/>
          <w:bCs/>
          <w:color w:val="000000" w:themeColor="text1"/>
          <w:lang w:val="fr-FR"/>
        </w:rPr>
      </w:pPr>
      <w:r w:rsidRPr="00FD32C2">
        <w:rPr>
          <w:b/>
          <w:bCs/>
          <w:color w:val="000000" w:themeColor="text1"/>
          <w:lang w:val="fr-FR"/>
        </w:rPr>
        <w:t>Metode de investigații</w:t>
      </w:r>
    </w:p>
    <w:p w:rsidR="00BF29E1" w:rsidRPr="00FD32C2" w:rsidRDefault="00BF29E1" w:rsidP="00322ADE">
      <w:pPr>
        <w:pStyle w:val="a3"/>
        <w:numPr>
          <w:ilvl w:val="0"/>
          <w:numId w:val="61"/>
        </w:numPr>
        <w:autoSpaceDE w:val="0"/>
        <w:autoSpaceDN w:val="0"/>
        <w:adjustRightInd w:val="0"/>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ro-RO"/>
        </w:rPr>
        <w:t>Obligatorii:</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w:t>
      </w:r>
      <w:r w:rsidR="0016738D" w:rsidRPr="00FD32C2">
        <w:rPr>
          <w:rFonts w:ascii="Times New Roman" w:hAnsi="Times New Roman" w:cs="Times New Roman"/>
          <w:color w:val="000000" w:themeColor="text1"/>
          <w:sz w:val="24"/>
          <w:szCs w:val="24"/>
          <w:lang w:val="ro-RO"/>
        </w:rPr>
        <w:t>naliza generală a sâ</w:t>
      </w:r>
      <w:r w:rsidR="00BF29E1" w:rsidRPr="00FD32C2">
        <w:rPr>
          <w:rFonts w:ascii="Times New Roman" w:hAnsi="Times New Roman" w:cs="Times New Roman"/>
          <w:color w:val="000000" w:themeColor="text1"/>
          <w:sz w:val="24"/>
          <w:szCs w:val="24"/>
          <w:lang w:val="ro-RO"/>
        </w:rPr>
        <w:t>ngelui</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w:t>
      </w:r>
      <w:r w:rsidR="00BF29E1" w:rsidRPr="00FD32C2">
        <w:rPr>
          <w:rFonts w:ascii="Times New Roman" w:hAnsi="Times New Roman" w:cs="Times New Roman"/>
          <w:color w:val="000000" w:themeColor="text1"/>
          <w:sz w:val="24"/>
          <w:szCs w:val="24"/>
          <w:lang w:val="ro-RO"/>
        </w:rPr>
        <w:t>naliza generală a urinei</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w:t>
      </w:r>
      <w:r w:rsidR="00BF29E1" w:rsidRPr="00FD32C2">
        <w:rPr>
          <w:rFonts w:ascii="Times New Roman" w:hAnsi="Times New Roman" w:cs="Times New Roman"/>
          <w:color w:val="000000" w:themeColor="text1"/>
          <w:sz w:val="24"/>
          <w:szCs w:val="24"/>
          <w:lang w:val="ro-RO"/>
        </w:rPr>
        <w:t>reea, amoniacul în serul sanguin</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g</w:t>
      </w:r>
      <w:r w:rsidR="0016738D" w:rsidRPr="00FD32C2">
        <w:rPr>
          <w:rFonts w:ascii="Times New Roman" w:hAnsi="Times New Roman" w:cs="Times New Roman"/>
          <w:color w:val="000000" w:themeColor="text1"/>
          <w:sz w:val="24"/>
          <w:szCs w:val="24"/>
          <w:lang w:val="ro-RO"/>
        </w:rPr>
        <w:t>licemia pe nemâ</w:t>
      </w:r>
      <w:r w:rsidR="00BF29E1" w:rsidRPr="00FD32C2">
        <w:rPr>
          <w:rFonts w:ascii="Times New Roman" w:hAnsi="Times New Roman" w:cs="Times New Roman"/>
          <w:color w:val="000000" w:themeColor="text1"/>
          <w:sz w:val="24"/>
          <w:szCs w:val="24"/>
          <w:lang w:val="ro-RO"/>
        </w:rPr>
        <w:t>ncate</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w:t>
      </w:r>
      <w:r w:rsidR="00BF29E1" w:rsidRPr="00FD32C2">
        <w:rPr>
          <w:rFonts w:ascii="Times New Roman" w:hAnsi="Times New Roman" w:cs="Times New Roman"/>
          <w:color w:val="000000" w:themeColor="text1"/>
          <w:sz w:val="24"/>
          <w:szCs w:val="24"/>
          <w:lang w:val="ro-RO"/>
        </w:rPr>
        <w:t>onograma – Na, Ca, Mg, Cl</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BF29E1" w:rsidRPr="00FD32C2">
        <w:rPr>
          <w:rFonts w:ascii="Times New Roman" w:hAnsi="Times New Roman" w:cs="Times New Roman"/>
          <w:color w:val="000000" w:themeColor="text1"/>
          <w:sz w:val="24"/>
          <w:szCs w:val="24"/>
          <w:lang w:val="ro-RO"/>
        </w:rPr>
        <w:t>chilibrul acido-bazic</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b</w:t>
      </w:r>
      <w:r w:rsidR="00BF29E1" w:rsidRPr="00FD32C2">
        <w:rPr>
          <w:rFonts w:ascii="Times New Roman" w:hAnsi="Times New Roman" w:cs="Times New Roman"/>
          <w:color w:val="000000" w:themeColor="text1"/>
          <w:sz w:val="24"/>
          <w:szCs w:val="24"/>
          <w:lang w:val="ro-RO"/>
        </w:rPr>
        <w:t>ilirubinemia</w:t>
      </w:r>
    </w:p>
    <w:p w:rsidR="00E96C63"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BF29E1" w:rsidRPr="00FD32C2">
        <w:rPr>
          <w:rFonts w:ascii="Times New Roman" w:hAnsi="Times New Roman" w:cs="Times New Roman"/>
          <w:color w:val="000000" w:themeColor="text1"/>
          <w:sz w:val="24"/>
          <w:szCs w:val="24"/>
          <w:lang w:val="ro-RO"/>
        </w:rPr>
        <w:t xml:space="preserve">ulturi din </w:t>
      </w:r>
      <w:r w:rsidR="0016738D" w:rsidRPr="00FD32C2">
        <w:rPr>
          <w:rFonts w:ascii="Times New Roman" w:hAnsi="Times New Roman" w:cs="Times New Roman"/>
          <w:color w:val="000000" w:themeColor="text1"/>
          <w:sz w:val="24"/>
          <w:szCs w:val="24"/>
          <w:lang w:val="ro-RO"/>
        </w:rPr>
        <w:t>sâ</w:t>
      </w:r>
      <w:r w:rsidR="00BF29E1" w:rsidRPr="00FD32C2">
        <w:rPr>
          <w:rFonts w:ascii="Times New Roman" w:hAnsi="Times New Roman" w:cs="Times New Roman"/>
          <w:color w:val="000000" w:themeColor="text1"/>
          <w:sz w:val="24"/>
          <w:szCs w:val="24"/>
          <w:lang w:val="ro-RO"/>
        </w:rPr>
        <w:t>nge şi LCR</w:t>
      </w:r>
    </w:p>
    <w:p w:rsidR="00BF29E1" w:rsidRPr="00FD32C2" w:rsidRDefault="00E96C63" w:rsidP="00322ADE">
      <w:pPr>
        <w:pStyle w:val="a3"/>
        <w:numPr>
          <w:ilvl w:val="0"/>
          <w:numId w:val="133"/>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BF29E1" w:rsidRPr="00FD32C2">
        <w:rPr>
          <w:rFonts w:ascii="Times New Roman" w:hAnsi="Times New Roman" w:cs="Times New Roman"/>
          <w:color w:val="000000" w:themeColor="text1"/>
          <w:sz w:val="24"/>
          <w:szCs w:val="24"/>
          <w:lang w:val="ro-RO"/>
        </w:rPr>
        <w:t>xamenul LCR</w:t>
      </w:r>
    </w:p>
    <w:p w:rsidR="00BF29E1" w:rsidRPr="00FD32C2" w:rsidRDefault="00BF29E1" w:rsidP="00322ADE">
      <w:pPr>
        <w:pStyle w:val="a3"/>
        <w:numPr>
          <w:ilvl w:val="0"/>
          <w:numId w:val="62"/>
        </w:numPr>
        <w:autoSpaceDE w:val="0"/>
        <w:autoSpaceDN w:val="0"/>
        <w:adjustRightInd w:val="0"/>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Recomandabile:</w:t>
      </w:r>
    </w:p>
    <w:p w:rsidR="00E96C63" w:rsidRPr="00FD32C2" w:rsidRDefault="00BF29E1"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bookmarkStart w:id="4" w:name="_Toc213507363"/>
      <w:r w:rsidRPr="00FD32C2">
        <w:rPr>
          <w:rFonts w:ascii="Times New Roman" w:hAnsi="Times New Roman" w:cs="Times New Roman"/>
          <w:color w:val="000000" w:themeColor="text1"/>
          <w:sz w:val="24"/>
          <w:szCs w:val="24"/>
          <w:lang w:val="ro-RO"/>
        </w:rPr>
        <w:t>Imunoglobulinele serice</w:t>
      </w:r>
    </w:p>
    <w:p w:rsidR="00E96C63" w:rsidRPr="00FD32C2" w:rsidRDefault="00E96C63"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BF29E1" w:rsidRPr="00FD32C2">
        <w:rPr>
          <w:rFonts w:ascii="Times New Roman" w:hAnsi="Times New Roman" w:cs="Times New Roman"/>
          <w:color w:val="000000" w:themeColor="text1"/>
          <w:sz w:val="24"/>
          <w:szCs w:val="24"/>
          <w:lang w:val="ro-RO"/>
        </w:rPr>
        <w:t>ulturi virale</w:t>
      </w:r>
      <w:bookmarkEnd w:id="4"/>
    </w:p>
    <w:p w:rsidR="00E96C63" w:rsidRPr="00FD32C2" w:rsidRDefault="00E96C63"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BF29E1" w:rsidRPr="00FD32C2">
        <w:rPr>
          <w:rFonts w:ascii="Times New Roman" w:hAnsi="Times New Roman" w:cs="Times New Roman"/>
          <w:color w:val="000000" w:themeColor="text1"/>
          <w:sz w:val="24"/>
          <w:szCs w:val="24"/>
          <w:lang w:val="ro-RO"/>
        </w:rPr>
        <w:t>ulturi bacteriene</w:t>
      </w:r>
    </w:p>
    <w:p w:rsidR="00E96C63" w:rsidRPr="00FD32C2" w:rsidRDefault="00E96C63"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4A09DD" w:rsidRPr="00FD32C2">
        <w:rPr>
          <w:rFonts w:ascii="Times New Roman" w:hAnsi="Times New Roman" w:cs="Times New Roman"/>
          <w:color w:val="000000" w:themeColor="text1"/>
          <w:sz w:val="24"/>
          <w:szCs w:val="24"/>
          <w:lang w:val="ro-RO"/>
        </w:rPr>
        <w:t>tudiul unor metaboliţi în sâ</w:t>
      </w:r>
      <w:r w:rsidR="00BF29E1" w:rsidRPr="00FD32C2">
        <w:rPr>
          <w:rFonts w:ascii="Times New Roman" w:hAnsi="Times New Roman" w:cs="Times New Roman"/>
          <w:color w:val="000000" w:themeColor="text1"/>
          <w:sz w:val="24"/>
          <w:szCs w:val="24"/>
          <w:lang w:val="ro-RO"/>
        </w:rPr>
        <w:t>nge şi urină</w:t>
      </w:r>
    </w:p>
    <w:p w:rsidR="00E96C63" w:rsidRPr="00FD32C2" w:rsidRDefault="00E96C63"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BF29E1" w:rsidRPr="00FD32C2">
        <w:rPr>
          <w:rFonts w:ascii="Times New Roman" w:hAnsi="Times New Roman" w:cs="Times New Roman"/>
          <w:color w:val="000000" w:themeColor="text1"/>
          <w:sz w:val="24"/>
          <w:szCs w:val="24"/>
          <w:lang w:val="ro-RO"/>
        </w:rPr>
        <w:t>creening-</w:t>
      </w:r>
      <w:r w:rsidR="004A09DD" w:rsidRPr="00FD32C2">
        <w:rPr>
          <w:rFonts w:ascii="Times New Roman" w:hAnsi="Times New Roman" w:cs="Times New Roman"/>
          <w:color w:val="000000" w:themeColor="text1"/>
          <w:sz w:val="24"/>
          <w:szCs w:val="24"/>
          <w:lang w:val="ro-RO"/>
        </w:rPr>
        <w:t>ul aminoacizilor în urină şi sâ</w:t>
      </w:r>
      <w:r w:rsidR="00BF29E1" w:rsidRPr="00FD32C2">
        <w:rPr>
          <w:rFonts w:ascii="Times New Roman" w:hAnsi="Times New Roman" w:cs="Times New Roman"/>
          <w:color w:val="000000" w:themeColor="text1"/>
          <w:sz w:val="24"/>
          <w:szCs w:val="24"/>
          <w:lang w:val="ro-RO"/>
        </w:rPr>
        <w:t>nge</w:t>
      </w:r>
    </w:p>
    <w:p w:rsidR="00E96C63" w:rsidRPr="00FD32C2" w:rsidRDefault="00E96C63"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BF29E1" w:rsidRPr="00FD32C2">
        <w:rPr>
          <w:rFonts w:ascii="Times New Roman" w:hAnsi="Times New Roman" w:cs="Times New Roman"/>
          <w:color w:val="000000" w:themeColor="text1"/>
          <w:sz w:val="24"/>
          <w:szCs w:val="24"/>
          <w:lang w:val="ro-RO"/>
        </w:rPr>
        <w:t>creenin</w:t>
      </w:r>
      <w:r w:rsidR="004A09DD" w:rsidRPr="00FD32C2">
        <w:rPr>
          <w:rFonts w:ascii="Times New Roman" w:hAnsi="Times New Roman" w:cs="Times New Roman"/>
          <w:color w:val="000000" w:themeColor="text1"/>
          <w:sz w:val="24"/>
          <w:szCs w:val="24"/>
          <w:lang w:val="ro-RO"/>
        </w:rPr>
        <w:t>g-ul unor substanţe toxice în sâ</w:t>
      </w:r>
      <w:r w:rsidR="00BF29E1" w:rsidRPr="00FD32C2">
        <w:rPr>
          <w:rFonts w:ascii="Times New Roman" w:hAnsi="Times New Roman" w:cs="Times New Roman"/>
          <w:color w:val="000000" w:themeColor="text1"/>
          <w:sz w:val="24"/>
          <w:szCs w:val="24"/>
          <w:lang w:val="ro-RO"/>
        </w:rPr>
        <w:t>nge şi urină</w:t>
      </w:r>
    </w:p>
    <w:p w:rsidR="00E96C63" w:rsidRPr="00FD32C2" w:rsidRDefault="00E96C63"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BF29E1" w:rsidRPr="00FD32C2">
        <w:rPr>
          <w:rFonts w:ascii="Times New Roman" w:hAnsi="Times New Roman" w:cs="Times New Roman"/>
          <w:color w:val="000000" w:themeColor="text1"/>
          <w:sz w:val="24"/>
          <w:szCs w:val="24"/>
          <w:lang w:val="ro-RO"/>
        </w:rPr>
        <w:t>onografia transfontanelară</w:t>
      </w:r>
    </w:p>
    <w:p w:rsidR="00BF29E1" w:rsidRPr="00FD32C2" w:rsidRDefault="00BF29E1" w:rsidP="00322ADE">
      <w:pPr>
        <w:pStyle w:val="a3"/>
        <w:numPr>
          <w:ilvl w:val="0"/>
          <w:numId w:val="134"/>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CT cerebrală</w:t>
      </w:r>
    </w:p>
    <w:p w:rsidR="009A054B" w:rsidRPr="00FD32C2" w:rsidRDefault="00802F63" w:rsidP="00322ADE">
      <w:pPr>
        <w:pStyle w:val="aa"/>
        <w:numPr>
          <w:ilvl w:val="0"/>
          <w:numId w:val="131"/>
        </w:numPr>
        <w:ind w:right="40" w:hanging="357"/>
        <w:jc w:val="both"/>
        <w:rPr>
          <w:color w:val="000000" w:themeColor="text1"/>
          <w:lang w:val="fr-FR"/>
        </w:rPr>
      </w:pPr>
      <w:r w:rsidRPr="00FD32C2">
        <w:rPr>
          <w:color w:val="000000" w:themeColor="text1"/>
          <w:lang w:val="fr-FR"/>
        </w:rPr>
        <w:t>Contraindicaţiile puncţiei lombare în cazurile de suspiciune de meningită acută bacteriană</w:t>
      </w:r>
    </w:p>
    <w:p w:rsidR="00802F63" w:rsidRPr="00FD32C2" w:rsidRDefault="00802F63" w:rsidP="00322ADE">
      <w:pPr>
        <w:pStyle w:val="aa"/>
        <w:numPr>
          <w:ilvl w:val="0"/>
          <w:numId w:val="135"/>
        </w:numPr>
        <w:ind w:right="40" w:hanging="357"/>
        <w:jc w:val="both"/>
        <w:rPr>
          <w:color w:val="000000" w:themeColor="text1"/>
          <w:lang w:val="fr-FR"/>
        </w:rPr>
      </w:pPr>
      <w:r w:rsidRPr="00FD32C2">
        <w:rPr>
          <w:color w:val="000000" w:themeColor="text1"/>
          <w:lang w:val="fr-FR"/>
        </w:rPr>
        <w:t>Absolute (puncţia lombară nu este recomandată)</w:t>
      </w:r>
      <w:r w:rsidR="009A054B" w:rsidRPr="00FD32C2">
        <w:rPr>
          <w:color w:val="000000" w:themeColor="text1"/>
          <w:lang w:val="fr-FR"/>
        </w:rPr>
        <w:t> :</w:t>
      </w:r>
    </w:p>
    <w:p w:rsidR="009A054B" w:rsidRPr="00FD32C2" w:rsidRDefault="009A054B" w:rsidP="00322ADE">
      <w:pPr>
        <w:pStyle w:val="aa"/>
        <w:numPr>
          <w:ilvl w:val="0"/>
          <w:numId w:val="136"/>
        </w:numPr>
        <w:ind w:right="40" w:hanging="357"/>
        <w:jc w:val="both"/>
        <w:rPr>
          <w:color w:val="000000" w:themeColor="text1"/>
        </w:rPr>
      </w:pPr>
      <w:r w:rsidRPr="00FD32C2">
        <w:rPr>
          <w:color w:val="000000" w:themeColor="text1"/>
        </w:rPr>
        <w:t>s</w:t>
      </w:r>
      <w:r w:rsidR="00802F63" w:rsidRPr="00FD32C2">
        <w:rPr>
          <w:color w:val="000000" w:themeColor="text1"/>
        </w:rPr>
        <w:t xml:space="preserve">emne de creştere a </w:t>
      </w:r>
      <w:r w:rsidRPr="00FD32C2">
        <w:rPr>
          <w:color w:val="000000" w:themeColor="text1"/>
        </w:rPr>
        <w:t>PIC</w:t>
      </w:r>
      <w:r w:rsidR="00802F63" w:rsidRPr="00FD32C2">
        <w:rPr>
          <w:color w:val="000000" w:themeColor="text1"/>
        </w:rPr>
        <w:t xml:space="preserve"> (edempapilar, postur</w:t>
      </w:r>
      <w:r w:rsidRPr="00FD32C2">
        <w:rPr>
          <w:color w:val="000000" w:themeColor="text1"/>
        </w:rPr>
        <w:t>ă</w:t>
      </w:r>
      <w:r w:rsidR="00802F63" w:rsidRPr="00FD32C2">
        <w:rPr>
          <w:color w:val="000000" w:themeColor="text1"/>
        </w:rPr>
        <w:t xml:space="preserve"> de decerebrare) </w:t>
      </w:r>
    </w:p>
    <w:p w:rsidR="009A054B" w:rsidRPr="00FD32C2" w:rsidRDefault="009A054B" w:rsidP="00322ADE">
      <w:pPr>
        <w:pStyle w:val="aa"/>
        <w:numPr>
          <w:ilvl w:val="0"/>
          <w:numId w:val="136"/>
        </w:numPr>
        <w:ind w:right="40" w:hanging="357"/>
        <w:jc w:val="both"/>
        <w:rPr>
          <w:color w:val="000000" w:themeColor="text1"/>
        </w:rPr>
      </w:pPr>
      <w:r w:rsidRPr="00FD32C2">
        <w:rPr>
          <w:color w:val="000000" w:themeColor="text1"/>
        </w:rPr>
        <w:t>i</w:t>
      </w:r>
      <w:r w:rsidR="00802F63" w:rsidRPr="00FD32C2">
        <w:rPr>
          <w:color w:val="000000" w:themeColor="text1"/>
          <w:lang w:val="fr-FR"/>
        </w:rPr>
        <w:t xml:space="preserve">nfecţie locală a pielii pe traseul acului (regiunea lombară a coloanei vertebrale) </w:t>
      </w:r>
    </w:p>
    <w:p w:rsidR="00802F63" w:rsidRPr="00FD32C2" w:rsidRDefault="009A054B" w:rsidP="00322ADE">
      <w:pPr>
        <w:pStyle w:val="aa"/>
        <w:numPr>
          <w:ilvl w:val="0"/>
          <w:numId w:val="136"/>
        </w:numPr>
        <w:ind w:right="40" w:hanging="357"/>
        <w:jc w:val="both"/>
        <w:rPr>
          <w:color w:val="000000" w:themeColor="text1"/>
        </w:rPr>
      </w:pPr>
      <w:r w:rsidRPr="00FD32C2">
        <w:rPr>
          <w:color w:val="000000" w:themeColor="text1"/>
          <w:lang w:val="fr-FR"/>
        </w:rPr>
        <w:t>d</w:t>
      </w:r>
      <w:r w:rsidR="00802F63" w:rsidRPr="00FD32C2">
        <w:rPr>
          <w:color w:val="000000" w:themeColor="text1"/>
          <w:lang w:val="fr-FR"/>
        </w:rPr>
        <w:t xml:space="preserve">ovezi de hidrocefalie obstructivă, edem cerebral sau herniere la scanarea CT (sau RM) cerebrală </w:t>
      </w:r>
    </w:p>
    <w:p w:rsidR="00802F63" w:rsidRPr="00FD32C2" w:rsidRDefault="00802F63" w:rsidP="00322ADE">
      <w:pPr>
        <w:pStyle w:val="aa"/>
        <w:numPr>
          <w:ilvl w:val="0"/>
          <w:numId w:val="135"/>
        </w:numPr>
        <w:ind w:right="40"/>
        <w:jc w:val="both"/>
        <w:rPr>
          <w:color w:val="000000" w:themeColor="text1"/>
          <w:lang w:val="fr-FR"/>
        </w:rPr>
      </w:pPr>
      <w:r w:rsidRPr="00FD32C2">
        <w:rPr>
          <w:color w:val="000000" w:themeColor="text1"/>
          <w:lang w:val="fr-FR"/>
        </w:rPr>
        <w:t>Relative</w:t>
      </w:r>
      <w:r w:rsidR="009A054B" w:rsidRPr="00FD32C2">
        <w:rPr>
          <w:color w:val="000000" w:themeColor="text1"/>
          <w:lang w:val="fr-FR"/>
        </w:rPr>
        <w:t> :</w:t>
      </w:r>
    </w:p>
    <w:p w:rsidR="009A054B" w:rsidRPr="00FD32C2" w:rsidRDefault="009A054B" w:rsidP="00322ADE">
      <w:pPr>
        <w:pStyle w:val="aa"/>
        <w:numPr>
          <w:ilvl w:val="0"/>
          <w:numId w:val="137"/>
        </w:numPr>
        <w:ind w:right="40"/>
        <w:jc w:val="both"/>
        <w:rPr>
          <w:color w:val="000000" w:themeColor="text1"/>
          <w:lang w:val="fr-FR"/>
        </w:rPr>
      </w:pPr>
      <w:r w:rsidRPr="00FD32C2">
        <w:rPr>
          <w:color w:val="000000" w:themeColor="text1"/>
          <w:lang w:val="fr-FR"/>
        </w:rPr>
        <w:t>s</w:t>
      </w:r>
      <w:r w:rsidR="00802F63" w:rsidRPr="00FD32C2">
        <w:rPr>
          <w:color w:val="000000" w:themeColor="text1"/>
          <w:lang w:val="fr-FR"/>
        </w:rPr>
        <w:t>epsis sau hipotensiune</w:t>
      </w:r>
    </w:p>
    <w:p w:rsidR="009A054B" w:rsidRPr="00FD32C2" w:rsidRDefault="009A054B" w:rsidP="00322ADE">
      <w:pPr>
        <w:pStyle w:val="aa"/>
        <w:numPr>
          <w:ilvl w:val="0"/>
          <w:numId w:val="137"/>
        </w:numPr>
        <w:ind w:right="40"/>
        <w:jc w:val="both"/>
        <w:rPr>
          <w:color w:val="000000" w:themeColor="text1"/>
          <w:lang w:val="fr-FR"/>
        </w:rPr>
      </w:pPr>
      <w:r w:rsidRPr="00FD32C2">
        <w:rPr>
          <w:color w:val="000000" w:themeColor="text1"/>
          <w:lang w:val="fr-FR"/>
        </w:rPr>
        <w:t>t</w:t>
      </w:r>
      <w:r w:rsidR="00802F63" w:rsidRPr="00FD32C2">
        <w:rPr>
          <w:color w:val="000000" w:themeColor="text1"/>
          <w:lang w:val="fr-FR"/>
        </w:rPr>
        <w:t xml:space="preserve">ulburări de coagulare </w:t>
      </w:r>
    </w:p>
    <w:p w:rsidR="009A054B" w:rsidRPr="00FD32C2" w:rsidRDefault="009A054B" w:rsidP="00322ADE">
      <w:pPr>
        <w:pStyle w:val="aa"/>
        <w:numPr>
          <w:ilvl w:val="0"/>
          <w:numId w:val="137"/>
        </w:numPr>
        <w:ind w:right="40"/>
        <w:jc w:val="both"/>
        <w:rPr>
          <w:color w:val="000000" w:themeColor="text1"/>
          <w:lang w:val="fr-FR"/>
        </w:rPr>
      </w:pPr>
      <w:r w:rsidRPr="00FD32C2">
        <w:rPr>
          <w:color w:val="000000" w:themeColor="text1"/>
          <w:lang w:val="fr-FR"/>
        </w:rPr>
        <w:t>p</w:t>
      </w:r>
      <w:r w:rsidR="00E95FF5" w:rsidRPr="00FD32C2">
        <w:rPr>
          <w:color w:val="000000" w:themeColor="text1"/>
        </w:rPr>
        <w:t>rezenţadeficitului neurologic focal</w:t>
      </w:r>
    </w:p>
    <w:p w:rsidR="009A054B" w:rsidRPr="00FD32C2" w:rsidRDefault="009A054B" w:rsidP="00322ADE">
      <w:pPr>
        <w:pStyle w:val="aa"/>
        <w:numPr>
          <w:ilvl w:val="0"/>
          <w:numId w:val="137"/>
        </w:numPr>
        <w:ind w:right="40"/>
        <w:jc w:val="both"/>
        <w:rPr>
          <w:color w:val="000000" w:themeColor="text1"/>
          <w:lang w:val="fr-FR"/>
        </w:rPr>
      </w:pPr>
      <w:r w:rsidRPr="00FD32C2">
        <w:rPr>
          <w:color w:val="000000" w:themeColor="text1"/>
          <w:lang w:val="fr-FR"/>
        </w:rPr>
        <w:t>s</w:t>
      </w:r>
      <w:r w:rsidR="00E95FF5" w:rsidRPr="00FD32C2">
        <w:rPr>
          <w:color w:val="000000" w:themeColor="text1"/>
          <w:lang w:val="fr-FR"/>
        </w:rPr>
        <w:t>cor Glasgow de 8 sau mai puţin</w:t>
      </w:r>
    </w:p>
    <w:p w:rsidR="00E95FF5" w:rsidRPr="00FD32C2" w:rsidRDefault="009A054B" w:rsidP="00322ADE">
      <w:pPr>
        <w:pStyle w:val="aa"/>
        <w:numPr>
          <w:ilvl w:val="0"/>
          <w:numId w:val="137"/>
        </w:numPr>
        <w:ind w:right="40"/>
        <w:jc w:val="both"/>
        <w:rPr>
          <w:color w:val="000000" w:themeColor="text1"/>
          <w:lang w:val="fr-FR"/>
        </w:rPr>
      </w:pPr>
      <w:r w:rsidRPr="00FD32C2">
        <w:rPr>
          <w:color w:val="000000" w:themeColor="text1"/>
          <w:lang w:val="fr-FR"/>
        </w:rPr>
        <w:t>c</w:t>
      </w:r>
      <w:r w:rsidR="00E95FF5" w:rsidRPr="00FD32C2">
        <w:rPr>
          <w:color w:val="000000" w:themeColor="text1"/>
          <w:lang w:val="fr-FR"/>
        </w:rPr>
        <w:t>rize epileptice</w:t>
      </w:r>
    </w:p>
    <w:p w:rsidR="00BF29E1" w:rsidRPr="00FD32C2" w:rsidRDefault="004A09DD" w:rsidP="00BF29E1">
      <w:pPr>
        <w:pStyle w:val="aa"/>
        <w:spacing w:before="117"/>
        <w:ind w:left="-142" w:right="449"/>
        <w:jc w:val="both"/>
        <w:rPr>
          <w:b/>
          <w:bCs/>
          <w:color w:val="000000" w:themeColor="text1"/>
        </w:rPr>
      </w:pPr>
      <w:r w:rsidRPr="00FD32C2">
        <w:rPr>
          <w:b/>
          <w:bCs/>
          <w:color w:val="000000" w:themeColor="text1"/>
        </w:rPr>
        <w:t>Tratamentul</w:t>
      </w:r>
    </w:p>
    <w:p w:rsidR="0007674F" w:rsidRPr="00FD32C2" w:rsidRDefault="0007674F" w:rsidP="00322ADE">
      <w:pPr>
        <w:pStyle w:val="aa"/>
        <w:numPr>
          <w:ilvl w:val="0"/>
          <w:numId w:val="69"/>
        </w:numPr>
        <w:ind w:right="448"/>
        <w:jc w:val="both"/>
        <w:rPr>
          <w:b/>
          <w:bCs/>
          <w:color w:val="000000" w:themeColor="text1"/>
          <w:lang w:val="fr-FR"/>
        </w:rPr>
      </w:pPr>
      <w:r w:rsidRPr="00FD32C2">
        <w:rPr>
          <w:color w:val="000000" w:themeColor="text1"/>
          <w:lang w:val="fr-FR"/>
        </w:rPr>
        <w:t>Măsuri terapeutice antimicrobiene şi antivirale</w:t>
      </w:r>
    </w:p>
    <w:p w:rsidR="0007674F" w:rsidRPr="00FD32C2" w:rsidRDefault="0007674F" w:rsidP="00322ADE">
      <w:pPr>
        <w:pStyle w:val="aa"/>
        <w:numPr>
          <w:ilvl w:val="0"/>
          <w:numId w:val="69"/>
        </w:numPr>
        <w:ind w:right="448"/>
        <w:jc w:val="both"/>
        <w:rPr>
          <w:b/>
          <w:bCs/>
          <w:color w:val="000000" w:themeColor="text1"/>
          <w:lang w:val="fr-FR"/>
        </w:rPr>
      </w:pPr>
      <w:r w:rsidRPr="00FD32C2">
        <w:rPr>
          <w:color w:val="000000" w:themeColor="text1"/>
          <w:lang w:val="fr-FR"/>
        </w:rPr>
        <w:t xml:space="preserve"> Măsuri de combatere a edemului cerebral </w:t>
      </w:r>
    </w:p>
    <w:p w:rsidR="0007674F" w:rsidRPr="00FD32C2" w:rsidRDefault="0007674F" w:rsidP="00322ADE">
      <w:pPr>
        <w:pStyle w:val="aa"/>
        <w:numPr>
          <w:ilvl w:val="0"/>
          <w:numId w:val="69"/>
        </w:numPr>
        <w:ind w:right="448"/>
        <w:jc w:val="both"/>
        <w:rPr>
          <w:b/>
          <w:bCs/>
          <w:color w:val="000000" w:themeColor="text1"/>
          <w:lang w:val="fr-FR"/>
        </w:rPr>
      </w:pPr>
      <w:r w:rsidRPr="00FD32C2">
        <w:rPr>
          <w:color w:val="000000" w:themeColor="text1"/>
          <w:lang w:val="fr-FR"/>
        </w:rPr>
        <w:t xml:space="preserve"> Măsuri de tratament simptomatic: combaterea febrei, combaterea convulsiilor</w:t>
      </w:r>
    </w:p>
    <w:p w:rsidR="009A054B" w:rsidRPr="00FD32C2" w:rsidRDefault="009A054B" w:rsidP="009A054B">
      <w:pPr>
        <w:pStyle w:val="aa"/>
        <w:ind w:right="448"/>
        <w:jc w:val="both"/>
        <w:rPr>
          <w:color w:val="000000" w:themeColor="text1"/>
          <w:lang w:val="fr-FR"/>
        </w:rPr>
      </w:pPr>
    </w:p>
    <w:p w:rsidR="009A054B" w:rsidRPr="00FD32C2" w:rsidRDefault="0007674F" w:rsidP="00322ADE">
      <w:pPr>
        <w:pStyle w:val="aa"/>
        <w:numPr>
          <w:ilvl w:val="0"/>
          <w:numId w:val="131"/>
        </w:numPr>
        <w:ind w:right="448"/>
        <w:jc w:val="both"/>
        <w:rPr>
          <w:color w:val="000000" w:themeColor="text1"/>
          <w:lang w:val="fr-FR"/>
        </w:rPr>
      </w:pPr>
      <w:r w:rsidRPr="00FD32C2">
        <w:rPr>
          <w:color w:val="000000" w:themeColor="text1"/>
          <w:lang w:val="fr-FR"/>
        </w:rPr>
        <w:t>Tratamentul empiric</w:t>
      </w:r>
      <w:r w:rsidR="009A054B" w:rsidRPr="00FD32C2">
        <w:rPr>
          <w:color w:val="000000" w:themeColor="text1"/>
          <w:lang w:val="fr-FR"/>
        </w:rPr>
        <w:t>:</w:t>
      </w:r>
    </w:p>
    <w:p w:rsidR="0007674F" w:rsidRPr="00FD32C2" w:rsidRDefault="0007674F" w:rsidP="00322ADE">
      <w:pPr>
        <w:pStyle w:val="aa"/>
        <w:numPr>
          <w:ilvl w:val="0"/>
          <w:numId w:val="135"/>
        </w:numPr>
        <w:ind w:right="448"/>
        <w:jc w:val="both"/>
        <w:rPr>
          <w:color w:val="000000" w:themeColor="text1"/>
          <w:lang w:val="fr-FR"/>
        </w:rPr>
      </w:pPr>
      <w:r w:rsidRPr="00FD32C2">
        <w:rPr>
          <w:color w:val="000000" w:themeColor="text1"/>
          <w:lang w:val="fr-FR"/>
        </w:rPr>
        <w:t xml:space="preserve">Cefalosporinele de GIII (de exemplu, cefotaximul) poate fi indicat empiric până la rezultatul culturii LCR şi datelor sensibilităţii la antibiotice </w:t>
      </w:r>
    </w:p>
    <w:p w:rsidR="009A054B" w:rsidRPr="00FD32C2" w:rsidRDefault="0007674F" w:rsidP="00322ADE">
      <w:pPr>
        <w:pStyle w:val="aa"/>
        <w:numPr>
          <w:ilvl w:val="0"/>
          <w:numId w:val="70"/>
        </w:numPr>
        <w:ind w:left="709" w:right="448" w:firstLine="288"/>
        <w:jc w:val="both"/>
        <w:rPr>
          <w:b/>
          <w:bCs/>
          <w:color w:val="000000" w:themeColor="text1"/>
          <w:lang w:val="fr-FR"/>
        </w:rPr>
      </w:pPr>
      <w:r w:rsidRPr="00FD32C2">
        <w:rPr>
          <w:color w:val="000000" w:themeColor="text1"/>
          <w:lang w:val="fr-FR"/>
        </w:rPr>
        <w:t xml:space="preserve">Ampicilina </w:t>
      </w:r>
      <w:r w:rsidR="009A054B" w:rsidRPr="00FD32C2">
        <w:rPr>
          <w:color w:val="000000" w:themeColor="text1"/>
          <w:lang w:val="fr-FR"/>
        </w:rPr>
        <w:t>(</w:t>
      </w:r>
      <w:r w:rsidRPr="00FD32C2">
        <w:rPr>
          <w:color w:val="000000" w:themeColor="text1"/>
          <w:lang w:val="fr-FR"/>
        </w:rPr>
        <w:t>enterococi şi Listeria</w:t>
      </w:r>
      <w:r w:rsidR="009A054B" w:rsidRPr="00FD32C2">
        <w:rPr>
          <w:color w:val="000000" w:themeColor="text1"/>
          <w:lang w:val="fr-FR"/>
        </w:rPr>
        <w:t xml:space="preserve"> monocytogenes)</w:t>
      </w:r>
    </w:p>
    <w:p w:rsidR="0007674F" w:rsidRPr="00FD32C2" w:rsidRDefault="0007674F" w:rsidP="00322ADE">
      <w:pPr>
        <w:pStyle w:val="aa"/>
        <w:numPr>
          <w:ilvl w:val="0"/>
          <w:numId w:val="70"/>
        </w:numPr>
        <w:ind w:left="709" w:right="448" w:firstLine="288"/>
        <w:jc w:val="both"/>
        <w:rPr>
          <w:b/>
          <w:bCs/>
          <w:color w:val="000000" w:themeColor="text1"/>
          <w:lang w:val="fr-FR"/>
        </w:rPr>
      </w:pPr>
      <w:r w:rsidRPr="00FD32C2">
        <w:rPr>
          <w:color w:val="000000" w:themeColor="text1"/>
        </w:rPr>
        <w:t>Cefalosporineleoferă o acoperireadecvatăasupra</w:t>
      </w:r>
      <w:r w:rsidR="009A054B" w:rsidRPr="00FD32C2">
        <w:rPr>
          <w:color w:val="000000" w:themeColor="text1"/>
        </w:rPr>
        <w:t>germenilor</w:t>
      </w:r>
      <w:r w:rsidRPr="00FD32C2">
        <w:rPr>
          <w:color w:val="000000" w:themeColor="text1"/>
        </w:rPr>
        <w:t>gram-negativ</w:t>
      </w:r>
      <w:r w:rsidR="009A054B" w:rsidRPr="00FD32C2">
        <w:rPr>
          <w:color w:val="000000" w:themeColor="text1"/>
        </w:rPr>
        <w:t>i</w:t>
      </w:r>
      <w:r w:rsidRPr="00FD32C2">
        <w:rPr>
          <w:color w:val="000000" w:themeColor="text1"/>
        </w:rPr>
        <w:t>, dar nu oferăsinergie cu ampicilinaasupraorganismelor gram-pozitive</w:t>
      </w:r>
    </w:p>
    <w:p w:rsidR="00BF29E1" w:rsidRPr="00FD32C2" w:rsidRDefault="004A09DD" w:rsidP="00322ADE">
      <w:pPr>
        <w:pStyle w:val="aa"/>
        <w:numPr>
          <w:ilvl w:val="0"/>
          <w:numId w:val="64"/>
        </w:numPr>
        <w:ind w:left="709" w:right="448" w:firstLine="288"/>
        <w:jc w:val="both"/>
        <w:rPr>
          <w:b/>
          <w:bCs/>
          <w:color w:val="000000" w:themeColor="text1"/>
          <w:lang w:val="fr-FR"/>
        </w:rPr>
      </w:pPr>
      <w:r w:rsidRPr="00FD32C2">
        <w:rPr>
          <w:color w:val="000000" w:themeColor="text1"/>
          <w:lang w:val="fr-FR"/>
        </w:rPr>
        <w:t xml:space="preserve">Ceftriaxonă </w:t>
      </w:r>
      <w:r w:rsidR="007E07A0" w:rsidRPr="00FD32C2">
        <w:rPr>
          <w:color w:val="000000" w:themeColor="text1"/>
          <w:lang w:val="fr-FR"/>
        </w:rPr>
        <w:t>(max</w:t>
      </w:r>
      <w:r w:rsidR="00D4773F" w:rsidRPr="00FD32C2">
        <w:rPr>
          <w:color w:val="000000" w:themeColor="text1"/>
          <w:lang w:val="fr-FR"/>
        </w:rPr>
        <w:t>.</w:t>
      </w:r>
      <w:r w:rsidR="007E07A0" w:rsidRPr="00FD32C2">
        <w:rPr>
          <w:color w:val="000000" w:themeColor="text1"/>
          <w:lang w:val="fr-FR"/>
        </w:rPr>
        <w:t xml:space="preserve"> 2 gr)</w:t>
      </w:r>
      <w:r w:rsidRPr="00FD32C2">
        <w:rPr>
          <w:color w:val="000000" w:themeColor="text1"/>
          <w:lang w:val="fr-FR"/>
        </w:rPr>
        <w:t xml:space="preserve"> la 12-24 ore sau cefotaxim</w:t>
      </w:r>
      <w:r w:rsidR="007E07A0" w:rsidRPr="00FD32C2">
        <w:rPr>
          <w:color w:val="000000" w:themeColor="text1"/>
          <w:lang w:val="fr-FR"/>
        </w:rPr>
        <w:t xml:space="preserve"> (max</w:t>
      </w:r>
      <w:r w:rsidR="00D4773F" w:rsidRPr="00FD32C2">
        <w:rPr>
          <w:color w:val="000000" w:themeColor="text1"/>
          <w:lang w:val="fr-FR"/>
        </w:rPr>
        <w:t>.</w:t>
      </w:r>
      <w:r w:rsidR="007E07A0" w:rsidRPr="00FD32C2">
        <w:rPr>
          <w:color w:val="000000" w:themeColor="text1"/>
          <w:lang w:val="fr-FR"/>
        </w:rPr>
        <w:t xml:space="preserve"> 2 gr)</w:t>
      </w:r>
      <w:r w:rsidR="00D4773F" w:rsidRPr="00FD32C2">
        <w:rPr>
          <w:color w:val="000000" w:themeColor="text1"/>
          <w:lang w:val="fr-FR"/>
        </w:rPr>
        <w:t>,</w:t>
      </w:r>
      <w:r w:rsidR="00BF29E1" w:rsidRPr="00FD32C2">
        <w:rPr>
          <w:color w:val="000000" w:themeColor="text1"/>
          <w:lang w:val="fr-FR"/>
        </w:rPr>
        <w:t>la 6-8 ore.</w:t>
      </w:r>
    </w:p>
    <w:p w:rsidR="00BF29E1" w:rsidRPr="00FD32C2" w:rsidRDefault="00BF29E1" w:rsidP="00322ADE">
      <w:pPr>
        <w:pStyle w:val="aa"/>
        <w:numPr>
          <w:ilvl w:val="0"/>
          <w:numId w:val="63"/>
        </w:numPr>
        <w:ind w:left="709" w:right="448" w:firstLine="288"/>
        <w:jc w:val="both"/>
        <w:rPr>
          <w:b/>
          <w:bCs/>
          <w:color w:val="000000" w:themeColor="text1"/>
        </w:rPr>
      </w:pPr>
      <w:r w:rsidRPr="00FD32C2">
        <w:rPr>
          <w:color w:val="000000" w:themeColor="text1"/>
        </w:rPr>
        <w:t>Te</w:t>
      </w:r>
      <w:r w:rsidR="004A09DD" w:rsidRPr="00FD32C2">
        <w:rPr>
          <w:color w:val="000000" w:themeColor="text1"/>
        </w:rPr>
        <w:t xml:space="preserve">rapiealternativă: meropenem </w:t>
      </w:r>
      <w:r w:rsidR="00D4773F" w:rsidRPr="00FD32C2">
        <w:rPr>
          <w:color w:val="000000" w:themeColor="text1"/>
        </w:rPr>
        <w:t xml:space="preserve">– </w:t>
      </w:r>
      <w:r w:rsidR="004A09DD" w:rsidRPr="00FD32C2">
        <w:rPr>
          <w:color w:val="000000" w:themeColor="text1"/>
        </w:rPr>
        <w:t>la 8 ore saucloramfenicol</w:t>
      </w:r>
      <w:r w:rsidR="00D4773F" w:rsidRPr="00FD32C2">
        <w:rPr>
          <w:color w:val="000000" w:themeColor="text1"/>
        </w:rPr>
        <w:t xml:space="preserve">– </w:t>
      </w:r>
      <w:r w:rsidRPr="00FD32C2">
        <w:rPr>
          <w:color w:val="000000" w:themeColor="text1"/>
        </w:rPr>
        <w:t xml:space="preserve">la 6 ore. </w:t>
      </w:r>
    </w:p>
    <w:p w:rsidR="00BF29E1" w:rsidRPr="00FD32C2" w:rsidRDefault="00BF29E1" w:rsidP="00322ADE">
      <w:pPr>
        <w:pStyle w:val="aa"/>
        <w:numPr>
          <w:ilvl w:val="0"/>
          <w:numId w:val="63"/>
        </w:numPr>
        <w:ind w:left="709" w:right="448" w:firstLine="288"/>
        <w:jc w:val="both"/>
        <w:rPr>
          <w:b/>
          <w:bCs/>
          <w:color w:val="000000" w:themeColor="text1"/>
        </w:rPr>
      </w:pPr>
      <w:r w:rsidRPr="00FD32C2">
        <w:rPr>
          <w:color w:val="000000" w:themeColor="text1"/>
        </w:rPr>
        <w:t>Dacăexistăsuspiciune de pneumococrezistent la penicilinăsaucefalosporine, se utilizeazăceftriaxonăsaucefotaxim</w:t>
      </w:r>
      <w:r w:rsidR="00D4773F" w:rsidRPr="00FD32C2">
        <w:rPr>
          <w:color w:val="000000" w:themeColor="text1"/>
        </w:rPr>
        <w:t xml:space="preserve">asociat cu </w:t>
      </w:r>
      <w:r w:rsidRPr="00FD32C2">
        <w:rPr>
          <w:color w:val="000000" w:themeColor="text1"/>
        </w:rPr>
        <w:t>vancomicină (doz</w:t>
      </w:r>
      <w:r w:rsidR="00D4773F" w:rsidRPr="00FD32C2">
        <w:rPr>
          <w:color w:val="000000" w:themeColor="text1"/>
        </w:rPr>
        <w:t>a</w:t>
      </w:r>
      <w:r w:rsidRPr="00FD32C2">
        <w:rPr>
          <w:color w:val="000000" w:themeColor="text1"/>
        </w:rPr>
        <w:t>ajustatăpentruclear</w:t>
      </w:r>
      <w:r w:rsidR="004A09DD" w:rsidRPr="00FD32C2">
        <w:rPr>
          <w:color w:val="000000" w:themeColor="text1"/>
        </w:rPr>
        <w:t>ence-ul creatininei)</w:t>
      </w:r>
      <w:r w:rsidR="00D4773F" w:rsidRPr="00FD32C2">
        <w:rPr>
          <w:color w:val="000000" w:themeColor="text1"/>
        </w:rPr>
        <w:t xml:space="preserve">, </w:t>
      </w:r>
      <w:r w:rsidR="004A09DD" w:rsidRPr="00FD32C2">
        <w:rPr>
          <w:color w:val="000000" w:themeColor="text1"/>
        </w:rPr>
        <w:t>după o doză</w:t>
      </w:r>
      <w:r w:rsidRPr="00FD32C2">
        <w:rPr>
          <w:color w:val="000000" w:themeColor="text1"/>
        </w:rPr>
        <w:t xml:space="preserve"> de atac de 15 mg/kg </w:t>
      </w:r>
    </w:p>
    <w:p w:rsidR="00BF29E1" w:rsidRPr="00FD32C2" w:rsidRDefault="004A09DD" w:rsidP="00322ADE">
      <w:pPr>
        <w:pStyle w:val="aa"/>
        <w:numPr>
          <w:ilvl w:val="0"/>
          <w:numId w:val="63"/>
        </w:numPr>
        <w:ind w:left="709" w:right="448" w:firstLine="288"/>
        <w:jc w:val="both"/>
        <w:rPr>
          <w:b/>
          <w:bCs/>
          <w:color w:val="000000" w:themeColor="text1"/>
          <w:lang w:val="fr-FR"/>
        </w:rPr>
      </w:pPr>
      <w:r w:rsidRPr="00FD32C2">
        <w:rPr>
          <w:color w:val="000000" w:themeColor="text1"/>
          <w:lang w:val="fr-FR"/>
        </w:rPr>
        <w:t xml:space="preserve">Ampicilină/amoxicilină </w:t>
      </w:r>
      <w:r w:rsidR="00D4773F" w:rsidRPr="00FD32C2">
        <w:rPr>
          <w:color w:val="000000" w:themeColor="text1"/>
          <w:lang w:val="fr-FR"/>
        </w:rPr>
        <w:t xml:space="preserve">se dă </w:t>
      </w:r>
      <w:r w:rsidR="00BF29E1" w:rsidRPr="00FD32C2">
        <w:rPr>
          <w:color w:val="000000" w:themeColor="text1"/>
          <w:lang w:val="fr-FR"/>
        </w:rPr>
        <w:t xml:space="preserve">la 4 ore dacă se suspecteză Listeria </w:t>
      </w:r>
    </w:p>
    <w:p w:rsidR="00BF29E1" w:rsidRPr="00FD32C2" w:rsidRDefault="00BF29E1" w:rsidP="00322ADE">
      <w:pPr>
        <w:pStyle w:val="aa"/>
        <w:numPr>
          <w:ilvl w:val="0"/>
          <w:numId w:val="63"/>
        </w:numPr>
        <w:ind w:left="709" w:right="448" w:firstLine="288"/>
        <w:jc w:val="both"/>
        <w:rPr>
          <w:b/>
          <w:bCs/>
          <w:color w:val="000000" w:themeColor="text1"/>
          <w:lang w:val="fr-FR"/>
        </w:rPr>
      </w:pPr>
      <w:r w:rsidRPr="00FD32C2">
        <w:rPr>
          <w:color w:val="000000" w:themeColor="text1"/>
          <w:lang w:val="fr-FR"/>
        </w:rPr>
        <w:t>În meningita cu pneumococ sensibil la penicilină (şi alte specii de streptococi sensibili)</w:t>
      </w:r>
      <w:r w:rsidR="00D4773F" w:rsidRPr="00FD32C2">
        <w:rPr>
          <w:color w:val="000000" w:themeColor="text1"/>
          <w:lang w:val="fr-FR"/>
        </w:rPr>
        <w:t xml:space="preserve"> – </w:t>
      </w:r>
      <w:r w:rsidR="00B8494D" w:rsidRPr="00FD32C2">
        <w:rPr>
          <w:color w:val="000000" w:themeColor="text1"/>
          <w:lang w:val="fr-FR"/>
        </w:rPr>
        <w:t xml:space="preserve">benzilpenicilină </w:t>
      </w:r>
      <w:r w:rsidRPr="00FD32C2">
        <w:rPr>
          <w:color w:val="000000" w:themeColor="text1"/>
          <w:lang w:val="fr-FR"/>
        </w:rPr>
        <w:t xml:space="preserve"> (echivalentul a 2,4 g la 4 ore </w:t>
      </w:r>
      <w:r w:rsidR="004A09DD" w:rsidRPr="00FD32C2">
        <w:rPr>
          <w:color w:val="000000" w:themeColor="text1"/>
          <w:lang w:val="fr-FR"/>
        </w:rPr>
        <w:t xml:space="preserve">) sau ampicilină/amoxicilină la 4 ore sau ceftriaxonă </w:t>
      </w:r>
      <w:r w:rsidRPr="00FD32C2">
        <w:rPr>
          <w:color w:val="000000" w:themeColor="text1"/>
          <w:lang w:val="fr-FR"/>
        </w:rPr>
        <w:t>la</w:t>
      </w:r>
      <w:r w:rsidR="004A09DD" w:rsidRPr="00FD32C2">
        <w:rPr>
          <w:color w:val="000000" w:themeColor="text1"/>
          <w:lang w:val="fr-FR"/>
        </w:rPr>
        <w:t xml:space="preserve"> 12 ore sau cefotaximă </w:t>
      </w:r>
      <w:r w:rsidRPr="00FD32C2">
        <w:rPr>
          <w:color w:val="000000" w:themeColor="text1"/>
          <w:lang w:val="fr-FR"/>
        </w:rPr>
        <w:t xml:space="preserve"> la 6-8 ore. </w:t>
      </w:r>
    </w:p>
    <w:p w:rsidR="00FD32D2" w:rsidRDefault="00FD32D2" w:rsidP="004D794B">
      <w:pPr>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4D794B">
      <w:pPr>
        <w:spacing w:after="120" w:line="240" w:lineRule="auto"/>
        <w:jc w:val="both"/>
        <w:rPr>
          <w:rFonts w:ascii="Times New Roman" w:hAnsi="Times New Roman" w:cs="Times New Roman"/>
          <w:b/>
          <w:bCs/>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VIII.</w:t>
      </w:r>
      <w:r w:rsidR="009B41A5" w:rsidRPr="00FD32C2">
        <w:rPr>
          <w:rFonts w:ascii="Times New Roman" w:hAnsi="Times New Roman" w:cs="Times New Roman"/>
          <w:b/>
          <w:bCs/>
          <w:sz w:val="24"/>
          <w:szCs w:val="24"/>
          <w:lang w:val="ro-RO"/>
        </w:rPr>
        <w:t>Sindromul encefalitic la copil. Definiție. Etiologie. Aspecte patogenetice. Manifestări clinice. Diagnostic. Diagnostic diferențial. Complicații. Tratament. Prevenție</w:t>
      </w:r>
      <w:r w:rsidR="00DB1408" w:rsidRPr="00FD32C2">
        <w:rPr>
          <w:rFonts w:ascii="Times New Roman" w:hAnsi="Times New Roman" w:cs="Times New Roman"/>
          <w:b/>
          <w:bCs/>
          <w:sz w:val="24"/>
          <w:szCs w:val="24"/>
          <w:lang w:val="ro-RO"/>
        </w:rPr>
        <w:t>.</w:t>
      </w:r>
    </w:p>
    <w:p w:rsidR="001C45D7" w:rsidRPr="00FD32C2" w:rsidRDefault="001C45D7" w:rsidP="004D794B">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9B59BB" w:rsidRPr="00FD32C2" w:rsidRDefault="004D794B" w:rsidP="00322ADE">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Encefalitele sunt afecțiuni ale creierului, întâlnite preponderent la copii, </w:t>
      </w:r>
      <w:r w:rsidR="001C45D7" w:rsidRPr="00FD32C2">
        <w:rPr>
          <w:rFonts w:ascii="Times New Roman" w:hAnsi="Times New Roman" w:cs="Times New Roman"/>
          <w:color w:val="000000" w:themeColor="text1"/>
          <w:sz w:val="24"/>
          <w:szCs w:val="24"/>
          <w:lang w:val="ro-RO"/>
        </w:rPr>
        <w:t>care pun viața în pericol</w:t>
      </w:r>
      <w:r w:rsidRPr="00FD32C2">
        <w:rPr>
          <w:rFonts w:ascii="Times New Roman" w:hAnsi="Times New Roman" w:cs="Times New Roman"/>
          <w:color w:val="000000" w:themeColor="text1"/>
          <w:sz w:val="24"/>
          <w:szCs w:val="24"/>
          <w:lang w:val="ro-RO"/>
        </w:rPr>
        <w:t xml:space="preserve">, </w:t>
      </w:r>
      <w:r w:rsidR="001C45D7" w:rsidRPr="00FD32C2">
        <w:rPr>
          <w:rFonts w:ascii="Times New Roman" w:hAnsi="Times New Roman" w:cs="Times New Roman"/>
          <w:color w:val="000000" w:themeColor="text1"/>
          <w:sz w:val="24"/>
          <w:szCs w:val="24"/>
          <w:lang w:val="ro-RO"/>
        </w:rPr>
        <w:t>necesită îngrijir</w:t>
      </w:r>
      <w:r w:rsidR="00B52073" w:rsidRPr="00FD32C2">
        <w:rPr>
          <w:rFonts w:ascii="Times New Roman" w:hAnsi="Times New Roman" w:cs="Times New Roman"/>
          <w:color w:val="000000" w:themeColor="text1"/>
          <w:sz w:val="24"/>
          <w:szCs w:val="24"/>
          <w:lang w:val="ro-RO"/>
        </w:rPr>
        <w:t>i</w:t>
      </w:r>
      <w:r w:rsidR="001C45D7" w:rsidRPr="00FD32C2">
        <w:rPr>
          <w:rFonts w:ascii="Times New Roman" w:hAnsi="Times New Roman" w:cs="Times New Roman"/>
          <w:color w:val="000000" w:themeColor="text1"/>
          <w:sz w:val="24"/>
          <w:szCs w:val="24"/>
          <w:lang w:val="ro-RO"/>
        </w:rPr>
        <w:t xml:space="preserve"> medical</w:t>
      </w:r>
      <w:r w:rsidR="00B52073" w:rsidRPr="00FD32C2">
        <w:rPr>
          <w:rFonts w:ascii="Times New Roman" w:hAnsi="Times New Roman" w:cs="Times New Roman"/>
          <w:color w:val="000000" w:themeColor="text1"/>
          <w:sz w:val="24"/>
          <w:szCs w:val="24"/>
          <w:lang w:val="ro-RO"/>
        </w:rPr>
        <w:t>e</w:t>
      </w:r>
      <w:r w:rsidR="001C45D7" w:rsidRPr="00FD32C2">
        <w:rPr>
          <w:rFonts w:ascii="Times New Roman" w:hAnsi="Times New Roman" w:cs="Times New Roman"/>
          <w:color w:val="000000" w:themeColor="text1"/>
          <w:sz w:val="24"/>
          <w:szCs w:val="24"/>
          <w:lang w:val="ro-RO"/>
        </w:rPr>
        <w:t xml:space="preserve"> de urgență</w:t>
      </w:r>
      <w:r w:rsidRPr="00FD32C2">
        <w:rPr>
          <w:rFonts w:ascii="Times New Roman" w:hAnsi="Times New Roman" w:cs="Times New Roman"/>
          <w:color w:val="000000" w:themeColor="text1"/>
          <w:sz w:val="24"/>
          <w:szCs w:val="24"/>
          <w:lang w:val="ro-RO"/>
        </w:rPr>
        <w:t>, tratament corect şi de lungă durată, metode speciale de îngrijire şi de susţinere funcţională a sistemelor vitale</w:t>
      </w:r>
      <w:r w:rsidR="001C45D7" w:rsidRPr="00FD32C2">
        <w:rPr>
          <w:rFonts w:ascii="Times New Roman" w:hAnsi="Times New Roman" w:cs="Times New Roman"/>
          <w:color w:val="000000" w:themeColor="text1"/>
          <w:sz w:val="24"/>
          <w:szCs w:val="24"/>
          <w:lang w:val="ro-RO"/>
        </w:rPr>
        <w:t>, având un grad sporit al mortalităţii</w:t>
      </w:r>
      <w:r w:rsidRPr="00FD32C2">
        <w:rPr>
          <w:rFonts w:ascii="Times New Roman" w:hAnsi="Times New Roman" w:cs="Times New Roman"/>
          <w:color w:val="000000" w:themeColor="text1"/>
          <w:sz w:val="24"/>
          <w:szCs w:val="24"/>
          <w:lang w:val="ro-RO"/>
        </w:rPr>
        <w:t xml:space="preserve"> sau complicații la distanță din partea sistemului nervos.</w:t>
      </w:r>
    </w:p>
    <w:p w:rsidR="00C44B81" w:rsidRPr="00FD32C2" w:rsidRDefault="00C44B81" w:rsidP="00322ADE">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Encefalita n</w:t>
      </w:r>
      <w:r w:rsidRPr="00FD32C2">
        <w:rPr>
          <w:rFonts w:ascii="Times New Roman" w:hAnsi="Times New Roman" w:cs="Times New Roman"/>
          <w:color w:val="000000" w:themeColor="text1"/>
          <w:sz w:val="24"/>
          <w:szCs w:val="24"/>
          <w:lang w:val="fr-FR"/>
        </w:rPr>
        <w:t>u este o afecțiune frecventă, în schimb este deosebit de severă. La copii prezintă cel mai mare risc. În cele mai multe cazuri, cauza infecției nu este identificată. Cele mai multe encefalite sunt de natura virală, iar cea mai frecventă este encefalita cu virus herpes simplex, deseori întâlnită printre copii.</w:t>
      </w:r>
    </w:p>
    <w:p w:rsidR="001C45D7" w:rsidRPr="00FD32C2" w:rsidRDefault="001C45D7" w:rsidP="004D794B">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1C45D7" w:rsidRPr="00FD32C2" w:rsidRDefault="001C45D7"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Sindromul encefalitic reprezintă o reacție inflamatorie a encefalului de diferite cauze.</w:t>
      </w:r>
      <w:r w:rsidR="00966798" w:rsidRPr="00FD32C2">
        <w:rPr>
          <w:rFonts w:ascii="Times New Roman" w:hAnsi="Times New Roman" w:cs="Times New Roman"/>
          <w:color w:val="000000" w:themeColor="text1"/>
          <w:sz w:val="24"/>
          <w:szCs w:val="24"/>
          <w:lang w:val="ro-RO"/>
        </w:rPr>
        <w:t xml:space="preserve"> Encefalita este o inflamație a creierului</w:t>
      </w:r>
      <w:r w:rsidR="004D794B" w:rsidRPr="00FD32C2">
        <w:rPr>
          <w:rFonts w:ascii="Times New Roman" w:hAnsi="Times New Roman" w:cs="Times New Roman"/>
          <w:color w:val="000000" w:themeColor="text1"/>
          <w:sz w:val="24"/>
          <w:szCs w:val="24"/>
          <w:lang w:val="ro-RO"/>
        </w:rPr>
        <w:t>, care î</w:t>
      </w:r>
      <w:r w:rsidR="00966798" w:rsidRPr="00FD32C2">
        <w:rPr>
          <w:rFonts w:ascii="Times New Roman" w:hAnsi="Times New Roman" w:cs="Times New Roman"/>
          <w:color w:val="000000" w:themeColor="text1"/>
          <w:sz w:val="24"/>
          <w:szCs w:val="24"/>
          <w:lang w:val="ro-RO"/>
        </w:rPr>
        <w:t>n unele cazuripoate cuprinde și meningele, situație în care vorbim despre meningoencefalită.</w:t>
      </w:r>
    </w:p>
    <w:p w:rsidR="001C45D7" w:rsidRPr="00FD32C2" w:rsidRDefault="001C45D7"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70081F" w:rsidRPr="00FD32C2" w:rsidRDefault="001C45D7"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Etiologie</w:t>
      </w:r>
      <w:r w:rsidRPr="00FD32C2">
        <w:rPr>
          <w:rFonts w:ascii="Times New Roman" w:hAnsi="Times New Roman" w:cs="Times New Roman"/>
          <w:color w:val="000000" w:themeColor="text1"/>
          <w:sz w:val="24"/>
          <w:szCs w:val="24"/>
          <w:lang w:val="ro-RO"/>
        </w:rPr>
        <w:t xml:space="preserve"> (cauze). </w:t>
      </w:r>
    </w:p>
    <w:p w:rsidR="00C44CAF" w:rsidRPr="00FD32C2" w:rsidRDefault="001C45D7" w:rsidP="00322ADE">
      <w:pPr>
        <w:pStyle w:val="a3"/>
        <w:numPr>
          <w:ilvl w:val="0"/>
          <w:numId w:val="1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encefalitic se dezvoltă în afecţiunile inflamatorii ale encefalului (encefalite), cu semnificaţie</w:t>
      </w:r>
      <w:r w:rsidR="00C44CAF" w:rsidRPr="00FD32C2">
        <w:rPr>
          <w:rFonts w:ascii="Times New Roman" w:hAnsi="Times New Roman" w:cs="Times New Roman"/>
          <w:color w:val="000000" w:themeColor="text1"/>
          <w:sz w:val="24"/>
          <w:szCs w:val="24"/>
          <w:lang w:val="ro-RO"/>
        </w:rPr>
        <w:t>:</w:t>
      </w:r>
    </w:p>
    <w:p w:rsidR="004C06A3" w:rsidRPr="00FD32C2" w:rsidRDefault="001C45D7" w:rsidP="00322ADE">
      <w:pPr>
        <w:pStyle w:val="a3"/>
        <w:numPr>
          <w:ilvl w:val="0"/>
          <w:numId w:val="15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infecţioasă </w:t>
      </w:r>
    </w:p>
    <w:p w:rsidR="004C06A3" w:rsidRPr="00FD32C2" w:rsidRDefault="001C45D7" w:rsidP="00322ADE">
      <w:pPr>
        <w:pStyle w:val="a3"/>
        <w:numPr>
          <w:ilvl w:val="0"/>
          <w:numId w:val="15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infecţioasă-alergică </w:t>
      </w:r>
    </w:p>
    <w:p w:rsidR="004C06A3" w:rsidRPr="00FD32C2" w:rsidRDefault="001C45D7" w:rsidP="00322ADE">
      <w:pPr>
        <w:pStyle w:val="a3"/>
        <w:numPr>
          <w:ilvl w:val="0"/>
          <w:numId w:val="15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alergică </w:t>
      </w:r>
    </w:p>
    <w:p w:rsidR="00C44CAF" w:rsidRPr="00FD32C2" w:rsidRDefault="001C45D7" w:rsidP="00322ADE">
      <w:pPr>
        <w:pStyle w:val="a3"/>
        <w:numPr>
          <w:ilvl w:val="0"/>
          <w:numId w:val="15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toxică</w:t>
      </w:r>
    </w:p>
    <w:p w:rsidR="00C44CAF" w:rsidRPr="00FD32C2" w:rsidRDefault="00C44CAF"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70081F" w:rsidRPr="00FD32C2" w:rsidRDefault="001C45D7" w:rsidP="00322ADE">
      <w:pPr>
        <w:pStyle w:val="a3"/>
        <w:numPr>
          <w:ilvl w:val="0"/>
          <w:numId w:val="1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Cauzele encefalitelor sunt </w:t>
      </w:r>
      <w:r w:rsidR="00C44CAF" w:rsidRPr="00FD32C2">
        <w:rPr>
          <w:rFonts w:ascii="Times New Roman" w:hAnsi="Times New Roman" w:cs="Times New Roman"/>
          <w:color w:val="000000" w:themeColor="text1"/>
          <w:sz w:val="24"/>
          <w:szCs w:val="24"/>
          <w:lang w:val="ro-RO"/>
        </w:rPr>
        <w:t>cel mai des</w:t>
      </w:r>
      <w:r w:rsidRPr="00FD32C2">
        <w:rPr>
          <w:rFonts w:ascii="Times New Roman" w:hAnsi="Times New Roman" w:cs="Times New Roman"/>
          <w:color w:val="000000" w:themeColor="text1"/>
          <w:sz w:val="24"/>
          <w:szCs w:val="24"/>
          <w:lang w:val="ro-RO"/>
        </w:rPr>
        <w:t xml:space="preserve"> infecţioase şi cu precădere virale, dar se pot dezvolta şi în urma vaccinărilo</w:t>
      </w:r>
      <w:r w:rsidR="004D794B" w:rsidRPr="00FD32C2">
        <w:rPr>
          <w:rFonts w:ascii="Times New Roman" w:hAnsi="Times New Roman" w:cs="Times New Roman"/>
          <w:color w:val="000000" w:themeColor="text1"/>
          <w:sz w:val="24"/>
          <w:szCs w:val="24"/>
          <w:lang w:val="ro-RO"/>
        </w:rPr>
        <w:t>r, astfel, c</w:t>
      </w:r>
      <w:r w:rsidR="00966798" w:rsidRPr="00FD32C2">
        <w:rPr>
          <w:rFonts w:ascii="Times New Roman" w:hAnsi="Times New Roman" w:cs="Times New Roman"/>
          <w:color w:val="000000" w:themeColor="text1"/>
          <w:sz w:val="24"/>
          <w:szCs w:val="24"/>
          <w:lang w:val="ro-RO"/>
        </w:rPr>
        <w:t xml:space="preserve">auzele </w:t>
      </w:r>
      <w:r w:rsidR="004D794B" w:rsidRPr="00FD32C2">
        <w:rPr>
          <w:rFonts w:ascii="Times New Roman" w:hAnsi="Times New Roman" w:cs="Times New Roman"/>
          <w:color w:val="000000" w:themeColor="text1"/>
          <w:sz w:val="24"/>
          <w:szCs w:val="24"/>
          <w:lang w:val="ro-RO"/>
        </w:rPr>
        <w:t>fiind</w:t>
      </w:r>
      <w:r w:rsidR="00966798" w:rsidRPr="00FD32C2">
        <w:rPr>
          <w:rFonts w:ascii="Times New Roman" w:hAnsi="Times New Roman" w:cs="Times New Roman"/>
          <w:color w:val="000000" w:themeColor="text1"/>
          <w:sz w:val="24"/>
          <w:szCs w:val="24"/>
          <w:lang w:val="ro-RO"/>
        </w:rPr>
        <w:t>:</w:t>
      </w:r>
    </w:p>
    <w:p w:rsidR="004C06A3" w:rsidRPr="00FD32C2" w:rsidRDefault="004C06A3" w:rsidP="00322AD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v</w:t>
      </w:r>
      <w:r w:rsidR="00966798" w:rsidRPr="00FD32C2">
        <w:rPr>
          <w:rFonts w:ascii="Times New Roman" w:eastAsia="Times New Roman" w:hAnsi="Times New Roman" w:cs="Times New Roman"/>
          <w:color w:val="000000" w:themeColor="text1"/>
          <w:sz w:val="24"/>
          <w:szCs w:val="24"/>
        </w:rPr>
        <w:t>iral</w:t>
      </w:r>
      <w:r w:rsidR="00966798" w:rsidRPr="00FD32C2">
        <w:rPr>
          <w:rFonts w:ascii="Times New Roman" w:eastAsia="Times New Roman" w:hAnsi="Times New Roman" w:cs="Times New Roman"/>
          <w:color w:val="000000" w:themeColor="text1"/>
          <w:sz w:val="24"/>
          <w:szCs w:val="24"/>
          <w:lang w:val="ro-RO"/>
        </w:rPr>
        <w:t>ă</w:t>
      </w:r>
    </w:p>
    <w:p w:rsidR="004C06A3" w:rsidRPr="00FD32C2" w:rsidRDefault="004D794B" w:rsidP="00322AD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b</w:t>
      </w:r>
      <w:r w:rsidR="00966798" w:rsidRPr="00FD32C2">
        <w:rPr>
          <w:rFonts w:ascii="Times New Roman" w:eastAsia="Times New Roman" w:hAnsi="Times New Roman" w:cs="Times New Roman"/>
          <w:color w:val="000000" w:themeColor="text1"/>
          <w:sz w:val="24"/>
          <w:szCs w:val="24"/>
        </w:rPr>
        <w:t>acterian</w:t>
      </w:r>
      <w:r w:rsidR="00966798" w:rsidRPr="00FD32C2">
        <w:rPr>
          <w:rFonts w:ascii="Times New Roman" w:eastAsia="Times New Roman" w:hAnsi="Times New Roman" w:cs="Times New Roman"/>
          <w:color w:val="000000" w:themeColor="text1"/>
          <w:sz w:val="24"/>
          <w:szCs w:val="24"/>
          <w:lang w:val="ro-RO"/>
        </w:rPr>
        <w:t>ă</w:t>
      </w:r>
    </w:p>
    <w:p w:rsidR="004C06A3" w:rsidRPr="00FD32C2" w:rsidRDefault="00966798" w:rsidP="00322AD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fungic</w:t>
      </w:r>
      <w:r w:rsidRPr="00FD32C2">
        <w:rPr>
          <w:rFonts w:ascii="Times New Roman" w:eastAsia="Times New Roman" w:hAnsi="Times New Roman" w:cs="Times New Roman"/>
          <w:color w:val="000000" w:themeColor="text1"/>
          <w:sz w:val="24"/>
          <w:szCs w:val="24"/>
          <w:lang w:val="ro-RO"/>
        </w:rPr>
        <w:t>ă</w:t>
      </w:r>
    </w:p>
    <w:p w:rsidR="00966798" w:rsidRPr="00FD32C2" w:rsidRDefault="00966798" w:rsidP="00322AD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autoimun</w:t>
      </w:r>
      <w:r w:rsidRPr="00FD32C2">
        <w:rPr>
          <w:rFonts w:ascii="Times New Roman" w:eastAsia="Times New Roman" w:hAnsi="Times New Roman" w:cs="Times New Roman"/>
          <w:color w:val="000000" w:themeColor="text1"/>
          <w:sz w:val="24"/>
          <w:szCs w:val="24"/>
          <w:lang w:val="ro-RO"/>
        </w:rPr>
        <w:t>ă</w:t>
      </w:r>
    </w:p>
    <w:p w:rsidR="00966798" w:rsidRPr="00FD32C2" w:rsidRDefault="00966798"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C44CAF" w:rsidRPr="00FD32C2" w:rsidRDefault="001C45D7"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Aspecte patogenetice.</w:t>
      </w:r>
    </w:p>
    <w:p w:rsidR="00C44CAF" w:rsidRPr="00FD32C2" w:rsidRDefault="00C44CAF" w:rsidP="00322ADE">
      <w:pPr>
        <w:pStyle w:val="a3"/>
        <w:numPr>
          <w:ilvl w:val="0"/>
          <w:numId w:val="1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Inflamația encefalului în encefalite este:</w:t>
      </w:r>
    </w:p>
    <w:p w:rsidR="004C06A3" w:rsidRPr="00FD32C2" w:rsidRDefault="004C06A3" w:rsidP="00322ADE">
      <w:pPr>
        <w:pStyle w:val="a3"/>
        <w:numPr>
          <w:ilvl w:val="0"/>
          <w:numId w:val="15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w:t>
      </w:r>
      <w:r w:rsidR="00C44B81" w:rsidRPr="00FD32C2">
        <w:rPr>
          <w:rFonts w:ascii="Times New Roman" w:hAnsi="Times New Roman" w:cs="Times New Roman"/>
          <w:color w:val="000000" w:themeColor="text1"/>
          <w:sz w:val="24"/>
          <w:szCs w:val="24"/>
          <w:lang w:val="ro-RO"/>
        </w:rPr>
        <w:t>ulminantă</w:t>
      </w:r>
    </w:p>
    <w:p w:rsidR="004C06A3" w:rsidRPr="00FD32C2" w:rsidRDefault="00C44CAF" w:rsidP="00322ADE">
      <w:pPr>
        <w:pStyle w:val="a3"/>
        <w:numPr>
          <w:ilvl w:val="0"/>
          <w:numId w:val="15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acută </w:t>
      </w:r>
    </w:p>
    <w:p w:rsidR="00C44CAF" w:rsidRPr="00FD32C2" w:rsidRDefault="00C44CAF" w:rsidP="00322ADE">
      <w:pPr>
        <w:pStyle w:val="a3"/>
        <w:numPr>
          <w:ilvl w:val="0"/>
          <w:numId w:val="15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subit</w:t>
      </w:r>
      <w:r w:rsidR="00C44B81" w:rsidRPr="00FD32C2">
        <w:rPr>
          <w:rFonts w:ascii="Times New Roman" w:hAnsi="Times New Roman" w:cs="Times New Roman"/>
          <w:color w:val="000000" w:themeColor="text1"/>
          <w:sz w:val="24"/>
          <w:szCs w:val="24"/>
          <w:lang w:val="ro-RO"/>
        </w:rPr>
        <w:t>ă</w:t>
      </w:r>
    </w:p>
    <w:p w:rsidR="00335FA0" w:rsidRPr="00FD32C2" w:rsidRDefault="00335FA0" w:rsidP="004D794B">
      <w:pPr>
        <w:pStyle w:val="a7"/>
        <w:spacing w:before="0" w:beforeAutospacing="0" w:after="0" w:afterAutospacing="0"/>
        <w:jc w:val="both"/>
        <w:textAlignment w:val="baseline"/>
        <w:rPr>
          <w:color w:val="000000" w:themeColor="text1"/>
          <w:lang w:val="en-US"/>
        </w:rPr>
      </w:pPr>
    </w:p>
    <w:p w:rsidR="00C44B81" w:rsidRPr="00FD32C2" w:rsidRDefault="00335FA0" w:rsidP="00322ADE">
      <w:pPr>
        <w:pStyle w:val="a7"/>
        <w:numPr>
          <w:ilvl w:val="0"/>
          <w:numId w:val="12"/>
        </w:numPr>
        <w:spacing w:before="0" w:beforeAutospacing="0" w:after="0" w:afterAutospacing="0"/>
        <w:jc w:val="both"/>
        <w:textAlignment w:val="baseline"/>
        <w:rPr>
          <w:color w:val="000000" w:themeColor="text1"/>
          <w:lang w:val="fr-FR"/>
        </w:rPr>
      </w:pPr>
      <w:r w:rsidRPr="00FD32C2">
        <w:rPr>
          <w:color w:val="000000" w:themeColor="text1"/>
          <w:lang w:val="fr-FR"/>
        </w:rPr>
        <w:t>Poarta de intrare a virusului în organism diferă</w:t>
      </w:r>
      <w:r w:rsidR="00C44B81" w:rsidRPr="00FD32C2">
        <w:rPr>
          <w:color w:val="000000" w:themeColor="text1"/>
          <w:lang w:val="fr-FR"/>
        </w:rPr>
        <w:t>:</w:t>
      </w:r>
    </w:p>
    <w:p w:rsidR="004C06A3" w:rsidRPr="00FD32C2" w:rsidRDefault="00C44B81" w:rsidP="00322ADE">
      <w:pPr>
        <w:pStyle w:val="a7"/>
        <w:numPr>
          <w:ilvl w:val="0"/>
          <w:numId w:val="156"/>
        </w:numPr>
        <w:spacing w:before="0" w:beforeAutospacing="0" w:after="0" w:afterAutospacing="0"/>
        <w:jc w:val="both"/>
        <w:textAlignment w:val="baseline"/>
        <w:rPr>
          <w:color w:val="000000" w:themeColor="text1"/>
          <w:lang w:val="fr-FR"/>
        </w:rPr>
      </w:pPr>
      <w:r w:rsidRPr="00FD32C2">
        <w:rPr>
          <w:color w:val="000000" w:themeColor="text1"/>
          <w:lang w:val="fr-FR"/>
        </w:rPr>
        <w:t>direct(</w:t>
      </w:r>
      <w:r w:rsidR="00335FA0" w:rsidRPr="00FD32C2">
        <w:rPr>
          <w:color w:val="000000" w:themeColor="text1"/>
          <w:lang w:val="fr-FR"/>
        </w:rPr>
        <w:t>de la om la om</w:t>
      </w:r>
      <w:r w:rsidRPr="00FD32C2">
        <w:rPr>
          <w:color w:val="000000" w:themeColor="text1"/>
          <w:lang w:val="fr-FR"/>
        </w:rPr>
        <w:t>)</w:t>
      </w:r>
    </w:p>
    <w:p w:rsidR="004C06A3" w:rsidRPr="00FD32C2" w:rsidRDefault="00C44B81" w:rsidP="00322ADE">
      <w:pPr>
        <w:pStyle w:val="a7"/>
        <w:numPr>
          <w:ilvl w:val="0"/>
          <w:numId w:val="156"/>
        </w:numPr>
        <w:spacing w:before="0" w:beforeAutospacing="0" w:after="0" w:afterAutospacing="0"/>
        <w:jc w:val="both"/>
        <w:textAlignment w:val="baseline"/>
        <w:rPr>
          <w:color w:val="000000" w:themeColor="text1"/>
          <w:lang w:val="fr-FR"/>
        </w:rPr>
      </w:pPr>
      <w:r w:rsidRPr="00FD32C2">
        <w:rPr>
          <w:color w:val="000000" w:themeColor="text1"/>
          <w:lang w:val="fr-FR"/>
        </w:rPr>
        <w:t xml:space="preserve">indirect </w:t>
      </w:r>
      <w:r w:rsidR="00335FA0" w:rsidRPr="00FD32C2">
        <w:rPr>
          <w:color w:val="000000" w:themeColor="text1"/>
          <w:lang w:val="fr-FR"/>
        </w:rPr>
        <w:t>(arbovirusul</w:t>
      </w:r>
      <w:r w:rsidRPr="00FD32C2">
        <w:rPr>
          <w:color w:val="000000" w:themeColor="text1"/>
          <w:lang w:val="fr-FR"/>
        </w:rPr>
        <w:t>,</w:t>
      </w:r>
      <w:r w:rsidR="00335FA0" w:rsidRPr="00FD32C2">
        <w:rPr>
          <w:color w:val="000000" w:themeColor="text1"/>
          <w:lang w:val="fr-FR"/>
        </w:rPr>
        <w:t xml:space="preserve"> au nevoie de un vector</w:t>
      </w:r>
      <w:r w:rsidRPr="00FD32C2">
        <w:rPr>
          <w:color w:val="000000" w:themeColor="text1"/>
          <w:lang w:val="fr-FR"/>
        </w:rPr>
        <w:t xml:space="preserve"> – </w:t>
      </w:r>
      <w:r w:rsidR="00335FA0" w:rsidRPr="00FD32C2">
        <w:rPr>
          <w:color w:val="000000" w:themeColor="text1"/>
          <w:lang w:val="fr-FR"/>
        </w:rPr>
        <w:t xml:space="preserve">țânțar, căpușă </w:t>
      </w:r>
    </w:p>
    <w:p w:rsidR="00C44B81" w:rsidRPr="00FD32C2" w:rsidRDefault="00C44B81" w:rsidP="00322ADE">
      <w:pPr>
        <w:pStyle w:val="a7"/>
        <w:numPr>
          <w:ilvl w:val="0"/>
          <w:numId w:val="156"/>
        </w:numPr>
        <w:spacing w:before="0" w:beforeAutospacing="0" w:after="0" w:afterAutospacing="0"/>
        <w:jc w:val="both"/>
        <w:textAlignment w:val="baseline"/>
        <w:rPr>
          <w:color w:val="000000" w:themeColor="text1"/>
          <w:lang w:val="fr-FR"/>
        </w:rPr>
      </w:pPr>
      <w:r w:rsidRPr="00FD32C2">
        <w:rPr>
          <w:color w:val="000000" w:themeColor="text1"/>
          <w:lang w:val="en-US"/>
        </w:rPr>
        <w:t>prin</w:t>
      </w:r>
      <w:r w:rsidR="00335FA0" w:rsidRPr="00FD32C2">
        <w:rPr>
          <w:color w:val="000000" w:themeColor="text1"/>
          <w:lang w:val="en-US"/>
        </w:rPr>
        <w:t>reactivareaunui virus care existădejaîn organism (herpes simplex)</w:t>
      </w:r>
    </w:p>
    <w:p w:rsidR="00C44B81" w:rsidRPr="00FD32C2" w:rsidRDefault="00C44B81" w:rsidP="00C44B81">
      <w:pPr>
        <w:pStyle w:val="a7"/>
        <w:spacing w:before="0" w:beforeAutospacing="0" w:after="0" w:afterAutospacing="0"/>
        <w:jc w:val="both"/>
        <w:textAlignment w:val="baseline"/>
        <w:rPr>
          <w:color w:val="000000" w:themeColor="text1"/>
          <w:lang w:val="en-US"/>
        </w:rPr>
      </w:pPr>
    </w:p>
    <w:p w:rsidR="00C44B81" w:rsidRPr="00FD32C2" w:rsidRDefault="00541AEB" w:rsidP="00322ADE">
      <w:pPr>
        <w:pStyle w:val="a7"/>
        <w:numPr>
          <w:ilvl w:val="0"/>
          <w:numId w:val="12"/>
        </w:numPr>
        <w:spacing w:before="0" w:beforeAutospacing="0" w:after="0" w:afterAutospacing="0"/>
        <w:jc w:val="both"/>
        <w:textAlignment w:val="baseline"/>
        <w:rPr>
          <w:color w:val="000000" w:themeColor="text1"/>
          <w:lang w:val="en-US"/>
        </w:rPr>
      </w:pPr>
      <w:r w:rsidRPr="00FD32C2">
        <w:rPr>
          <w:color w:val="000000" w:themeColor="text1"/>
          <w:lang w:val="en-US"/>
        </w:rPr>
        <w:t>Infectiaajungeîncreierprin</w:t>
      </w:r>
      <w:r w:rsidR="00C44B81" w:rsidRPr="00FD32C2">
        <w:rPr>
          <w:color w:val="000000" w:themeColor="text1"/>
          <w:lang w:val="en-US"/>
        </w:rPr>
        <w:t>:</w:t>
      </w:r>
    </w:p>
    <w:p w:rsidR="004C06A3" w:rsidRPr="00FD32C2" w:rsidRDefault="00541AEB" w:rsidP="00322ADE">
      <w:pPr>
        <w:pStyle w:val="a7"/>
        <w:numPr>
          <w:ilvl w:val="0"/>
          <w:numId w:val="157"/>
        </w:numPr>
        <w:spacing w:before="0" w:beforeAutospacing="0" w:after="0" w:afterAutospacing="0"/>
        <w:jc w:val="both"/>
        <w:textAlignment w:val="baseline"/>
        <w:rPr>
          <w:color w:val="000000" w:themeColor="text1"/>
          <w:lang w:val="en-US"/>
        </w:rPr>
      </w:pPr>
      <w:r w:rsidRPr="00FD32C2">
        <w:rPr>
          <w:color w:val="000000" w:themeColor="text1"/>
          <w:lang w:val="en-US"/>
        </w:rPr>
        <w:t>intermediulfluxuluisanguin</w:t>
      </w:r>
    </w:p>
    <w:p w:rsidR="004C06A3" w:rsidRPr="00FD32C2" w:rsidRDefault="00C44B81" w:rsidP="00322ADE">
      <w:pPr>
        <w:pStyle w:val="a7"/>
        <w:numPr>
          <w:ilvl w:val="0"/>
          <w:numId w:val="157"/>
        </w:numPr>
        <w:spacing w:before="0" w:beforeAutospacing="0" w:after="0" w:afterAutospacing="0"/>
        <w:jc w:val="both"/>
        <w:textAlignment w:val="baseline"/>
        <w:rPr>
          <w:color w:val="000000" w:themeColor="text1"/>
          <w:lang w:val="en-US"/>
        </w:rPr>
      </w:pPr>
      <w:r w:rsidRPr="00FD32C2">
        <w:rPr>
          <w:color w:val="000000" w:themeColor="text1"/>
          <w:lang w:val="en-US"/>
        </w:rPr>
        <w:t>pe calea</w:t>
      </w:r>
      <w:r w:rsidR="00541AEB" w:rsidRPr="00FD32C2">
        <w:rPr>
          <w:color w:val="000000" w:themeColor="text1"/>
          <w:lang w:val="en-US"/>
        </w:rPr>
        <w:t>nervi</w:t>
      </w:r>
      <w:r w:rsidRPr="00FD32C2">
        <w:rPr>
          <w:color w:val="000000" w:themeColor="text1"/>
          <w:lang w:val="en-US"/>
        </w:rPr>
        <w:t>lor</w:t>
      </w:r>
    </w:p>
    <w:p w:rsidR="00541AEB" w:rsidRPr="00FD32C2" w:rsidRDefault="00C44B81" w:rsidP="00322ADE">
      <w:pPr>
        <w:pStyle w:val="a7"/>
        <w:numPr>
          <w:ilvl w:val="0"/>
          <w:numId w:val="157"/>
        </w:numPr>
        <w:spacing w:before="0" w:beforeAutospacing="0" w:after="0" w:afterAutospacing="0"/>
        <w:jc w:val="both"/>
        <w:textAlignment w:val="baseline"/>
        <w:rPr>
          <w:color w:val="000000" w:themeColor="text1"/>
          <w:lang w:val="en-US"/>
        </w:rPr>
      </w:pPr>
      <w:r w:rsidRPr="00FD32C2">
        <w:rPr>
          <w:color w:val="000000" w:themeColor="text1"/>
          <w:lang w:val="en-US"/>
        </w:rPr>
        <w:t>prinbariera care pretejeazăcreierulșiimpiedicăintrareasubstanțelorstrăineîncreier (l</w:t>
      </w:r>
      <w:r w:rsidR="00541AEB" w:rsidRPr="00FD32C2">
        <w:rPr>
          <w:color w:val="000000" w:themeColor="text1"/>
          <w:lang w:val="en-US"/>
        </w:rPr>
        <w:t>a persoane</w:t>
      </w:r>
      <w:r w:rsidRPr="00FD32C2">
        <w:rPr>
          <w:color w:val="000000" w:themeColor="text1"/>
          <w:lang w:val="en-US"/>
        </w:rPr>
        <w:t xml:space="preserve">le cu </w:t>
      </w:r>
      <w:r w:rsidR="00541AEB" w:rsidRPr="00FD32C2">
        <w:rPr>
          <w:color w:val="000000" w:themeColor="text1"/>
          <w:lang w:val="en-US"/>
        </w:rPr>
        <w:t>imunita</w:t>
      </w:r>
      <w:r w:rsidRPr="00FD32C2">
        <w:rPr>
          <w:color w:val="000000" w:themeColor="text1"/>
          <w:lang w:val="en-US"/>
        </w:rPr>
        <w:t>te</w:t>
      </w:r>
      <w:r w:rsidR="00541AEB" w:rsidRPr="00FD32C2">
        <w:rPr>
          <w:color w:val="000000" w:themeColor="text1"/>
          <w:lang w:val="en-US"/>
        </w:rPr>
        <w:t>slăbit</w:t>
      </w:r>
      <w:r w:rsidRPr="00FD32C2">
        <w:rPr>
          <w:color w:val="000000" w:themeColor="text1"/>
          <w:lang w:val="en-US"/>
        </w:rPr>
        <w:t xml:space="preserve">ă, </w:t>
      </w:r>
      <w:r w:rsidR="00541AEB" w:rsidRPr="00FD32C2">
        <w:rPr>
          <w:color w:val="000000" w:themeColor="text1"/>
          <w:lang w:val="en-US"/>
        </w:rPr>
        <w:t>barieraestedepășitașiinfectiaajunge la tesutul cerebral, alterândastfelfuncționareaoptimă a creierului</w:t>
      </w:r>
      <w:r w:rsidRPr="00FD32C2">
        <w:rPr>
          <w:color w:val="000000" w:themeColor="text1"/>
          <w:lang w:val="en-US"/>
        </w:rPr>
        <w:t>)</w:t>
      </w:r>
    </w:p>
    <w:p w:rsidR="00335FA0" w:rsidRPr="00FD32C2" w:rsidRDefault="00335FA0"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1C45D7" w:rsidRPr="00FD32C2" w:rsidRDefault="001C45D7"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Inflamaţia encefalului din cadrul encefalitelor mai rar se asociază cu semne ce indică o participare a măduvei spinării, rezultând o encefalomielită, meningo-encefalomielită sau nevraxită. </w:t>
      </w:r>
    </w:p>
    <w:p w:rsidR="0070081F" w:rsidRPr="00FD32C2" w:rsidRDefault="0070081F"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Manifestări</w:t>
      </w:r>
      <w:r w:rsidR="00C44CAF" w:rsidRPr="00FD32C2">
        <w:rPr>
          <w:rFonts w:ascii="Times New Roman" w:hAnsi="Times New Roman" w:cs="Times New Roman"/>
          <w:b/>
          <w:bCs/>
          <w:color w:val="000000" w:themeColor="text1"/>
          <w:sz w:val="24"/>
          <w:szCs w:val="24"/>
          <w:lang w:val="ro-RO"/>
        </w:rPr>
        <w:t xml:space="preserve"> clinice</w:t>
      </w:r>
    </w:p>
    <w:p w:rsidR="001C45D7" w:rsidRPr="00FD32C2" w:rsidRDefault="001C45D7" w:rsidP="00322ADE">
      <w:pPr>
        <w:pStyle w:val="a3"/>
        <w:numPr>
          <w:ilvl w:val="0"/>
          <w:numId w:val="12"/>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Encefalita se manifestă prin sindrom encefalitic cu următoarele semne:</w:t>
      </w:r>
    </w:p>
    <w:p w:rsidR="004C06A3" w:rsidRPr="00FD32C2" w:rsidRDefault="00C44CAF" w:rsidP="00322ADE">
      <w:pPr>
        <w:pStyle w:val="a3"/>
        <w:numPr>
          <w:ilvl w:val="0"/>
          <w:numId w:val="15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w:t>
      </w:r>
      <w:r w:rsidR="001C45D7" w:rsidRPr="00FD32C2">
        <w:rPr>
          <w:rFonts w:ascii="Times New Roman" w:hAnsi="Times New Roman" w:cs="Times New Roman"/>
          <w:color w:val="000000" w:themeColor="text1"/>
          <w:sz w:val="24"/>
          <w:szCs w:val="24"/>
          <w:lang w:val="ro-RO"/>
        </w:rPr>
        <w:t>ebră asociată cu semne neurologice variate</w:t>
      </w:r>
    </w:p>
    <w:p w:rsidR="004C06A3" w:rsidRPr="00FD32C2" w:rsidRDefault="00AC1FA0" w:rsidP="00322ADE">
      <w:pPr>
        <w:pStyle w:val="a3"/>
        <w:numPr>
          <w:ilvl w:val="0"/>
          <w:numId w:val="15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cefalee</w:t>
      </w:r>
    </w:p>
    <w:p w:rsidR="004C06A3" w:rsidRPr="00FD32C2" w:rsidRDefault="00430BE9" w:rsidP="00322ADE">
      <w:pPr>
        <w:pStyle w:val="a3"/>
        <w:numPr>
          <w:ilvl w:val="0"/>
          <w:numId w:val="15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fotofobie</w:t>
      </w:r>
    </w:p>
    <w:p w:rsidR="00C44CAF" w:rsidRPr="00FD32C2" w:rsidRDefault="00C44CAF" w:rsidP="00322ADE">
      <w:pPr>
        <w:pStyle w:val="a3"/>
        <w:numPr>
          <w:ilvl w:val="0"/>
          <w:numId w:val="15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w:t>
      </w:r>
      <w:r w:rsidR="001C45D7" w:rsidRPr="00FD32C2">
        <w:rPr>
          <w:rFonts w:ascii="Times New Roman" w:hAnsi="Times New Roman" w:cs="Times New Roman"/>
          <w:color w:val="000000" w:themeColor="text1"/>
          <w:sz w:val="24"/>
          <w:szCs w:val="24"/>
          <w:lang w:val="ro-RO"/>
        </w:rPr>
        <w:t>erturbări ale senzorului</w:t>
      </w:r>
    </w:p>
    <w:p w:rsidR="004C06A3"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somnolenţă </w:t>
      </w:r>
    </w:p>
    <w:p w:rsidR="004C06A3"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torpoare </w:t>
      </w:r>
    </w:p>
    <w:p w:rsidR="004C06A3"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lentoare în vorbire </w:t>
      </w:r>
    </w:p>
    <w:p w:rsidR="004C06A3"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dezorientare temporo-spaţială </w:t>
      </w:r>
    </w:p>
    <w:p w:rsidR="004C06A3"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tulburări mnezice </w:t>
      </w:r>
    </w:p>
    <w:p w:rsidR="004C06A3"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agitaţie psihomotorie </w:t>
      </w:r>
    </w:p>
    <w:p w:rsidR="004C06A3"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inconştienţă </w:t>
      </w:r>
    </w:p>
    <w:p w:rsidR="00C44CAF" w:rsidRPr="00FD32C2" w:rsidRDefault="001C45D7" w:rsidP="00322ADE">
      <w:pPr>
        <w:pStyle w:val="a3"/>
        <w:numPr>
          <w:ilvl w:val="0"/>
          <w:numId w:val="159"/>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comă de diverse grade de profunzime</w:t>
      </w:r>
    </w:p>
    <w:p w:rsidR="004C06A3" w:rsidRPr="00FD32C2" w:rsidRDefault="00C44CAF" w:rsidP="00322ADE">
      <w:pPr>
        <w:pStyle w:val="a3"/>
        <w:numPr>
          <w:ilvl w:val="0"/>
          <w:numId w:val="160"/>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w:t>
      </w:r>
      <w:r w:rsidR="001C45D7" w:rsidRPr="00FD32C2">
        <w:rPr>
          <w:rFonts w:ascii="Times New Roman" w:hAnsi="Times New Roman" w:cs="Times New Roman"/>
          <w:color w:val="000000" w:themeColor="text1"/>
          <w:sz w:val="24"/>
          <w:szCs w:val="24"/>
          <w:lang w:val="ro-RO"/>
        </w:rPr>
        <w:t>als sindrom de localizare</w:t>
      </w:r>
      <w:r w:rsidRPr="00FD32C2">
        <w:rPr>
          <w:rFonts w:ascii="Times New Roman" w:hAnsi="Times New Roman" w:cs="Times New Roman"/>
          <w:color w:val="000000" w:themeColor="text1"/>
          <w:sz w:val="24"/>
          <w:szCs w:val="24"/>
          <w:lang w:val="ro-RO"/>
        </w:rPr>
        <w:t xml:space="preserve"> (</w:t>
      </w:r>
      <w:r w:rsidR="001C45D7" w:rsidRPr="00FD32C2">
        <w:rPr>
          <w:rFonts w:ascii="Times New Roman" w:hAnsi="Times New Roman" w:cs="Times New Roman"/>
          <w:color w:val="000000" w:themeColor="text1"/>
          <w:sz w:val="24"/>
          <w:szCs w:val="24"/>
          <w:lang w:val="ro-RO"/>
        </w:rPr>
        <w:t>perturbări ale motricităţii pe anumite segmente corporale</w:t>
      </w:r>
      <w:r w:rsidRPr="00FD32C2">
        <w:rPr>
          <w:rFonts w:ascii="Times New Roman" w:hAnsi="Times New Roman" w:cs="Times New Roman"/>
          <w:color w:val="000000" w:themeColor="text1"/>
          <w:sz w:val="24"/>
          <w:szCs w:val="24"/>
          <w:lang w:val="ro-RO"/>
        </w:rPr>
        <w:t xml:space="preserve">: </w:t>
      </w:r>
      <w:r w:rsidR="001C45D7" w:rsidRPr="00FD32C2">
        <w:rPr>
          <w:rFonts w:ascii="Times New Roman" w:hAnsi="Times New Roman" w:cs="Times New Roman"/>
          <w:color w:val="000000" w:themeColor="text1"/>
          <w:sz w:val="24"/>
          <w:szCs w:val="24"/>
          <w:lang w:val="ro-RO"/>
        </w:rPr>
        <w:t>mono-, di-, tri- sau tetraplegie etc.</w:t>
      </w:r>
      <w:r w:rsidRPr="00FD32C2">
        <w:rPr>
          <w:rFonts w:ascii="Times New Roman" w:hAnsi="Times New Roman" w:cs="Times New Roman"/>
          <w:color w:val="000000" w:themeColor="text1"/>
          <w:sz w:val="24"/>
          <w:szCs w:val="24"/>
          <w:lang w:val="ro-RO"/>
        </w:rPr>
        <w:t>,</w:t>
      </w:r>
      <w:r w:rsidR="001C45D7" w:rsidRPr="00FD32C2">
        <w:rPr>
          <w:rFonts w:ascii="Times New Roman" w:hAnsi="Times New Roman" w:cs="Times New Roman"/>
          <w:color w:val="000000" w:themeColor="text1"/>
          <w:sz w:val="24"/>
          <w:szCs w:val="24"/>
          <w:lang w:val="ro-RO"/>
        </w:rPr>
        <w:t xml:space="preserve"> afec</w:t>
      </w:r>
      <w:r w:rsidRPr="00FD32C2">
        <w:rPr>
          <w:rFonts w:ascii="Times New Roman" w:hAnsi="Times New Roman" w:cs="Times New Roman"/>
          <w:color w:val="000000" w:themeColor="text1"/>
          <w:sz w:val="24"/>
          <w:szCs w:val="24"/>
          <w:lang w:val="ro-RO"/>
        </w:rPr>
        <w:t>tarea</w:t>
      </w:r>
      <w:r w:rsidR="001C45D7" w:rsidRPr="00FD32C2">
        <w:rPr>
          <w:rFonts w:ascii="Times New Roman" w:hAnsi="Times New Roman" w:cs="Times New Roman"/>
          <w:color w:val="000000" w:themeColor="text1"/>
          <w:sz w:val="24"/>
          <w:szCs w:val="24"/>
          <w:lang w:val="ro-RO"/>
        </w:rPr>
        <w:t xml:space="preserve"> nervi</w:t>
      </w:r>
      <w:r w:rsidRPr="00FD32C2">
        <w:rPr>
          <w:rFonts w:ascii="Times New Roman" w:hAnsi="Times New Roman" w:cs="Times New Roman"/>
          <w:color w:val="000000" w:themeColor="text1"/>
          <w:sz w:val="24"/>
          <w:szCs w:val="24"/>
          <w:lang w:val="ro-RO"/>
        </w:rPr>
        <w:t>lor</w:t>
      </w:r>
      <w:r w:rsidR="001C45D7" w:rsidRPr="00FD32C2">
        <w:rPr>
          <w:rFonts w:ascii="Times New Roman" w:hAnsi="Times New Roman" w:cs="Times New Roman"/>
          <w:color w:val="000000" w:themeColor="text1"/>
          <w:sz w:val="24"/>
          <w:szCs w:val="24"/>
          <w:lang w:val="ro-RO"/>
        </w:rPr>
        <w:t xml:space="preserve"> cranieni</w:t>
      </w:r>
      <w:r w:rsidRPr="00FD32C2">
        <w:rPr>
          <w:rFonts w:ascii="Times New Roman" w:hAnsi="Times New Roman" w:cs="Times New Roman"/>
          <w:color w:val="000000" w:themeColor="text1"/>
          <w:sz w:val="24"/>
          <w:szCs w:val="24"/>
          <w:lang w:val="ro-RO"/>
        </w:rPr>
        <w:t xml:space="preserve">: </w:t>
      </w:r>
      <w:r w:rsidR="001C45D7" w:rsidRPr="00FD32C2">
        <w:rPr>
          <w:rFonts w:ascii="Times New Roman" w:hAnsi="Times New Roman" w:cs="Times New Roman"/>
          <w:color w:val="000000" w:themeColor="text1"/>
          <w:sz w:val="24"/>
          <w:szCs w:val="24"/>
          <w:lang w:val="ro-RO"/>
        </w:rPr>
        <w:t>oculomotori, faciali</w:t>
      </w:r>
      <w:r w:rsidRPr="00FD32C2">
        <w:rPr>
          <w:rFonts w:ascii="Times New Roman" w:hAnsi="Times New Roman" w:cs="Times New Roman"/>
          <w:color w:val="000000" w:themeColor="text1"/>
          <w:sz w:val="24"/>
          <w:szCs w:val="24"/>
          <w:lang w:val="ro-RO"/>
        </w:rPr>
        <w:t xml:space="preserve">, </w:t>
      </w:r>
      <w:r w:rsidR="001C45D7" w:rsidRPr="00FD32C2">
        <w:rPr>
          <w:rFonts w:ascii="Times New Roman" w:hAnsi="Times New Roman" w:cs="Times New Roman"/>
          <w:color w:val="000000" w:themeColor="text1"/>
          <w:sz w:val="24"/>
          <w:szCs w:val="24"/>
          <w:lang w:val="ro-RO"/>
        </w:rPr>
        <w:t>tulburări sfincteriene</w:t>
      </w:r>
      <w:r w:rsidRPr="00FD32C2">
        <w:rPr>
          <w:rFonts w:ascii="Times New Roman" w:hAnsi="Times New Roman" w:cs="Times New Roman"/>
          <w:color w:val="000000" w:themeColor="text1"/>
          <w:sz w:val="24"/>
          <w:szCs w:val="24"/>
          <w:lang w:val="ro-RO"/>
        </w:rPr>
        <w:t>)</w:t>
      </w:r>
    </w:p>
    <w:p w:rsidR="004C06A3" w:rsidRPr="00FD32C2" w:rsidRDefault="001C45D7" w:rsidP="00322ADE">
      <w:pPr>
        <w:pStyle w:val="a3"/>
        <w:numPr>
          <w:ilvl w:val="0"/>
          <w:numId w:val="160"/>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convulsi</w:t>
      </w:r>
      <w:r w:rsidR="00430BE9" w:rsidRPr="00FD32C2">
        <w:rPr>
          <w:rFonts w:ascii="Times New Roman" w:hAnsi="Times New Roman" w:cs="Times New Roman"/>
          <w:color w:val="000000" w:themeColor="text1"/>
          <w:sz w:val="24"/>
          <w:szCs w:val="24"/>
          <w:lang w:val="ro-RO"/>
        </w:rPr>
        <w:t>i</w:t>
      </w:r>
      <w:r w:rsidRPr="00FD32C2">
        <w:rPr>
          <w:rFonts w:ascii="Times New Roman" w:hAnsi="Times New Roman" w:cs="Times New Roman"/>
          <w:color w:val="000000" w:themeColor="text1"/>
          <w:sz w:val="24"/>
          <w:szCs w:val="24"/>
          <w:lang w:val="ro-RO"/>
        </w:rPr>
        <w:t xml:space="preserve"> jacksoniene sau generalizate (la copii – frecvent)</w:t>
      </w:r>
    </w:p>
    <w:p w:rsidR="004C06A3" w:rsidRPr="00FD32C2" w:rsidRDefault="00430BE9" w:rsidP="00322ADE">
      <w:pPr>
        <w:pStyle w:val="a3"/>
        <w:numPr>
          <w:ilvl w:val="0"/>
          <w:numId w:val="160"/>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slăbiciuni generale</w:t>
      </w:r>
    </w:p>
    <w:p w:rsidR="001C45D7" w:rsidRPr="00FD32C2" w:rsidRDefault="00C44CAF" w:rsidP="00322ADE">
      <w:pPr>
        <w:pStyle w:val="a3"/>
        <w:numPr>
          <w:ilvl w:val="0"/>
          <w:numId w:val="160"/>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w:t>
      </w:r>
      <w:r w:rsidR="001C45D7" w:rsidRPr="00FD32C2">
        <w:rPr>
          <w:rFonts w:ascii="Times New Roman" w:hAnsi="Times New Roman" w:cs="Times New Roman"/>
          <w:color w:val="000000" w:themeColor="text1"/>
          <w:sz w:val="24"/>
          <w:szCs w:val="24"/>
          <w:lang w:val="ro-RO"/>
        </w:rPr>
        <w:t xml:space="preserve">odificări </w:t>
      </w:r>
      <w:r w:rsidR="00AC1FA0" w:rsidRPr="00FD32C2">
        <w:rPr>
          <w:rFonts w:ascii="Times New Roman" w:hAnsi="Times New Roman" w:cs="Times New Roman"/>
          <w:color w:val="000000" w:themeColor="text1"/>
          <w:sz w:val="24"/>
          <w:szCs w:val="24"/>
          <w:lang w:val="ro-RO"/>
        </w:rPr>
        <w:t>ale</w:t>
      </w:r>
      <w:r w:rsidR="001C45D7" w:rsidRPr="00FD32C2">
        <w:rPr>
          <w:rFonts w:ascii="Times New Roman" w:hAnsi="Times New Roman" w:cs="Times New Roman"/>
          <w:color w:val="000000" w:themeColor="text1"/>
          <w:sz w:val="24"/>
          <w:szCs w:val="24"/>
          <w:lang w:val="ro-RO"/>
        </w:rPr>
        <w:t xml:space="preserve"> LCR (în funcţie de cauză), în special proteinorahie</w:t>
      </w:r>
      <w:r w:rsidRPr="00FD32C2">
        <w:rPr>
          <w:rFonts w:ascii="Times New Roman" w:hAnsi="Times New Roman" w:cs="Times New Roman"/>
          <w:color w:val="000000" w:themeColor="text1"/>
          <w:sz w:val="24"/>
          <w:szCs w:val="24"/>
          <w:lang w:val="ro-RO"/>
        </w:rPr>
        <w:t xml:space="preserve"> (l</w:t>
      </w:r>
      <w:r w:rsidR="001C45D7" w:rsidRPr="00FD32C2">
        <w:rPr>
          <w:rFonts w:ascii="Times New Roman" w:hAnsi="Times New Roman" w:cs="Times New Roman"/>
          <w:color w:val="000000" w:themeColor="text1"/>
          <w:sz w:val="24"/>
          <w:szCs w:val="24"/>
          <w:lang w:val="ro-RO"/>
        </w:rPr>
        <w:t xml:space="preserve">a copilul mic </w:t>
      </w:r>
      <w:r w:rsidRPr="00FD32C2">
        <w:rPr>
          <w:rFonts w:ascii="Times New Roman" w:hAnsi="Times New Roman" w:cs="Times New Roman"/>
          <w:color w:val="000000" w:themeColor="text1"/>
          <w:sz w:val="24"/>
          <w:szCs w:val="24"/>
          <w:lang w:val="ro-RO"/>
        </w:rPr>
        <w:t>apariția</w:t>
      </w:r>
      <w:r w:rsidR="001C45D7" w:rsidRPr="00FD32C2">
        <w:rPr>
          <w:rFonts w:ascii="Times New Roman" w:hAnsi="Times New Roman" w:cs="Times New Roman"/>
          <w:color w:val="000000" w:themeColor="text1"/>
          <w:sz w:val="24"/>
          <w:szCs w:val="24"/>
          <w:lang w:val="ro-RO"/>
        </w:rPr>
        <w:t xml:space="preserve"> modificărilor în LCR poate rămâne retardată până la 2 – 3 săptămâni de boală, acest </w:t>
      </w:r>
      <w:r w:rsidRPr="00FD32C2">
        <w:rPr>
          <w:rFonts w:ascii="Times New Roman" w:hAnsi="Times New Roman" w:cs="Times New Roman"/>
          <w:color w:val="000000" w:themeColor="text1"/>
          <w:sz w:val="24"/>
          <w:szCs w:val="24"/>
          <w:lang w:val="ro-RO"/>
        </w:rPr>
        <w:t>lucru nu</w:t>
      </w:r>
      <w:r w:rsidR="001C45D7" w:rsidRPr="00FD32C2">
        <w:rPr>
          <w:rFonts w:ascii="Times New Roman" w:hAnsi="Times New Roman" w:cs="Times New Roman"/>
          <w:color w:val="000000" w:themeColor="text1"/>
          <w:sz w:val="24"/>
          <w:szCs w:val="24"/>
          <w:lang w:val="ro-RO"/>
        </w:rPr>
        <w:t xml:space="preserve"> exclude diagnosticul</w:t>
      </w:r>
      <w:r w:rsidRPr="00FD32C2">
        <w:rPr>
          <w:rFonts w:ascii="Times New Roman" w:hAnsi="Times New Roman" w:cs="Times New Roman"/>
          <w:color w:val="000000" w:themeColor="text1"/>
          <w:sz w:val="24"/>
          <w:szCs w:val="24"/>
          <w:lang w:val="ro-RO"/>
        </w:rPr>
        <w:t xml:space="preserve"> de encefalită</w:t>
      </w:r>
      <w:r w:rsidR="001C45D7" w:rsidRPr="00FD32C2">
        <w:rPr>
          <w:rFonts w:ascii="Times New Roman" w:hAnsi="Times New Roman" w:cs="Times New Roman"/>
          <w:color w:val="000000" w:themeColor="text1"/>
          <w:sz w:val="24"/>
          <w:szCs w:val="24"/>
          <w:lang w:val="ro-RO"/>
        </w:rPr>
        <w:t xml:space="preserve"> şi tratamentul</w:t>
      </w:r>
      <w:r w:rsidRPr="00FD32C2">
        <w:rPr>
          <w:rFonts w:ascii="Times New Roman" w:hAnsi="Times New Roman" w:cs="Times New Roman"/>
          <w:color w:val="000000" w:themeColor="text1"/>
          <w:sz w:val="24"/>
          <w:szCs w:val="24"/>
          <w:lang w:val="ro-RO"/>
        </w:rPr>
        <w:t xml:space="preserve"> bolii)</w:t>
      </w:r>
      <w:r w:rsidR="001C45D7" w:rsidRPr="00FD32C2">
        <w:rPr>
          <w:rFonts w:ascii="Times New Roman" w:hAnsi="Times New Roman" w:cs="Times New Roman"/>
          <w:color w:val="000000" w:themeColor="text1"/>
          <w:sz w:val="24"/>
          <w:szCs w:val="24"/>
          <w:lang w:val="ro-RO"/>
        </w:rPr>
        <w:t>.</w:t>
      </w:r>
    </w:p>
    <w:p w:rsidR="00C44CAF" w:rsidRPr="00FD32C2" w:rsidRDefault="00C44CAF"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B52073" w:rsidRPr="00FD32C2" w:rsidRDefault="00B52073" w:rsidP="00322ADE">
      <w:pPr>
        <w:pStyle w:val="a3"/>
        <w:numPr>
          <w:ilvl w:val="0"/>
          <w:numId w:val="1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Particularități la copii:</w:t>
      </w:r>
    </w:p>
    <w:p w:rsidR="004C06A3" w:rsidRPr="00FD32C2" w:rsidRDefault="00B52073" w:rsidP="00322ADE">
      <w:pPr>
        <w:pStyle w:val="a3"/>
        <w:numPr>
          <w:ilvl w:val="0"/>
          <w:numId w:val="16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anumite semne, printre care sindromul infecţios şi semne de localizare temporală (convulsii), se întâlnesc în encefalita herpetică frecventă la copii</w:t>
      </w:r>
    </w:p>
    <w:p w:rsidR="004C06A3" w:rsidRPr="00FD32C2" w:rsidRDefault="00B52073" w:rsidP="00322ADE">
      <w:pPr>
        <w:pStyle w:val="a3"/>
        <w:numPr>
          <w:ilvl w:val="0"/>
          <w:numId w:val="16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w:t>
      </w:r>
      <w:r w:rsidR="001C45D7" w:rsidRPr="00FD32C2">
        <w:rPr>
          <w:rFonts w:ascii="Times New Roman" w:hAnsi="Times New Roman" w:cs="Times New Roman"/>
          <w:color w:val="000000" w:themeColor="text1"/>
          <w:sz w:val="24"/>
          <w:szCs w:val="24"/>
          <w:lang w:val="ro-RO"/>
        </w:rPr>
        <w:t>edoarea cefei se observă în caz de asociere a meningitei</w:t>
      </w:r>
    </w:p>
    <w:p w:rsidR="00B52073" w:rsidRPr="00FD32C2" w:rsidRDefault="001C45D7" w:rsidP="00322ADE">
      <w:pPr>
        <w:pStyle w:val="a3"/>
        <w:numPr>
          <w:ilvl w:val="0"/>
          <w:numId w:val="16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paralizii şi tulburări senzitive </w:t>
      </w:r>
      <w:r w:rsidR="00B52073"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în caz de mielită</w:t>
      </w:r>
      <w:r w:rsidR="00B52073" w:rsidRPr="00FD32C2">
        <w:rPr>
          <w:rFonts w:ascii="Times New Roman" w:hAnsi="Times New Roman" w:cs="Times New Roman"/>
          <w:color w:val="000000" w:themeColor="text1"/>
          <w:sz w:val="24"/>
          <w:szCs w:val="24"/>
          <w:lang w:val="ro-RO"/>
        </w:rPr>
        <w:t>.</w:t>
      </w:r>
    </w:p>
    <w:p w:rsidR="00B52073" w:rsidRPr="00FD32C2" w:rsidRDefault="00B52073" w:rsidP="004D794B">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C91D00" w:rsidRPr="00FD32C2" w:rsidRDefault="00C91D00" w:rsidP="00322ADE">
      <w:pPr>
        <w:pStyle w:val="3"/>
        <w:numPr>
          <w:ilvl w:val="0"/>
          <w:numId w:val="14"/>
        </w:numPr>
        <w:spacing w:before="0" w:beforeAutospacing="0" w:after="0" w:afterAutospacing="0"/>
        <w:jc w:val="both"/>
        <w:textAlignment w:val="baseline"/>
        <w:rPr>
          <w:b w:val="0"/>
          <w:bCs w:val="0"/>
          <w:color w:val="000000" w:themeColor="text1"/>
          <w:sz w:val="24"/>
          <w:szCs w:val="24"/>
          <w:lang w:val="en-US"/>
        </w:rPr>
      </w:pPr>
      <w:r w:rsidRPr="00FD32C2">
        <w:rPr>
          <w:b w:val="0"/>
          <w:bCs w:val="0"/>
          <w:color w:val="000000" w:themeColor="text1"/>
          <w:sz w:val="24"/>
          <w:szCs w:val="24"/>
          <w:lang w:val="en-US"/>
        </w:rPr>
        <w:t>Simptomeleencefalitei la sugari:</w:t>
      </w:r>
    </w:p>
    <w:p w:rsidR="004C06A3" w:rsidRPr="00FD32C2" w:rsidRDefault="004C06A3"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v</w:t>
      </w:r>
      <w:r w:rsidR="00C91D00" w:rsidRPr="00FD32C2">
        <w:rPr>
          <w:rFonts w:ascii="Times New Roman" w:hAnsi="Times New Roman" w:cs="Times New Roman"/>
          <w:color w:val="000000" w:themeColor="text1"/>
          <w:sz w:val="24"/>
          <w:szCs w:val="24"/>
          <w:lang w:val="ro-RO"/>
        </w:rPr>
        <w:t>ă</w:t>
      </w:r>
      <w:r w:rsidR="00C91D00" w:rsidRPr="00FD32C2">
        <w:rPr>
          <w:rFonts w:ascii="Times New Roman" w:hAnsi="Times New Roman" w:cs="Times New Roman"/>
          <w:color w:val="000000" w:themeColor="text1"/>
          <w:sz w:val="24"/>
          <w:szCs w:val="24"/>
        </w:rPr>
        <w:t>rs</w:t>
      </w:r>
      <w:r w:rsidR="00C91D00" w:rsidRPr="00FD32C2">
        <w:rPr>
          <w:rFonts w:ascii="Times New Roman" w:hAnsi="Times New Roman" w:cs="Times New Roman"/>
          <w:color w:val="000000" w:themeColor="text1"/>
          <w:sz w:val="24"/>
          <w:szCs w:val="24"/>
          <w:lang w:val="ro-RO"/>
        </w:rPr>
        <w:t>ă</w:t>
      </w:r>
      <w:r w:rsidR="00C91D00" w:rsidRPr="00FD32C2">
        <w:rPr>
          <w:rFonts w:ascii="Times New Roman" w:hAnsi="Times New Roman" w:cs="Times New Roman"/>
          <w:color w:val="000000" w:themeColor="text1"/>
          <w:sz w:val="24"/>
          <w:szCs w:val="24"/>
        </w:rPr>
        <w:t>turi</w:t>
      </w:r>
    </w:p>
    <w:p w:rsidR="004C06A3" w:rsidRPr="00FD32C2" w:rsidRDefault="00C91D00"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fontanelabombat</w:t>
      </w:r>
      <w:r w:rsidRPr="00FD32C2">
        <w:rPr>
          <w:rFonts w:ascii="Times New Roman" w:hAnsi="Times New Roman" w:cs="Times New Roman"/>
          <w:color w:val="000000" w:themeColor="text1"/>
          <w:sz w:val="24"/>
          <w:szCs w:val="24"/>
          <w:lang w:val="ro-RO"/>
        </w:rPr>
        <w:t>ă</w:t>
      </w:r>
    </w:p>
    <w:p w:rsidR="004C06A3" w:rsidRPr="00FD32C2" w:rsidRDefault="00C91D00"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rigiditateacorpului</w:t>
      </w:r>
    </w:p>
    <w:p w:rsidR="004C06A3" w:rsidRPr="00FD32C2" w:rsidRDefault="00C91D00"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lipsaapetitului</w:t>
      </w:r>
    </w:p>
    <w:p w:rsidR="004C06A3" w:rsidRPr="00FD32C2" w:rsidRDefault="00C91D00"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iritabilitate</w:t>
      </w:r>
    </w:p>
    <w:p w:rsidR="004C06A3" w:rsidRPr="00FD32C2" w:rsidRDefault="00C91D00"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somnolen</w:t>
      </w:r>
      <w:r w:rsidRPr="00FD32C2">
        <w:rPr>
          <w:rFonts w:ascii="Times New Roman" w:hAnsi="Times New Roman" w:cs="Times New Roman"/>
          <w:color w:val="000000" w:themeColor="text1"/>
          <w:sz w:val="24"/>
          <w:szCs w:val="24"/>
          <w:lang w:val="ro-RO"/>
        </w:rPr>
        <w:t>ță</w:t>
      </w:r>
    </w:p>
    <w:p w:rsidR="004C06A3" w:rsidRPr="00FD32C2" w:rsidRDefault="00C91D00"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deficitmotor</w:t>
      </w:r>
    </w:p>
    <w:p w:rsidR="00205596" w:rsidRPr="00FD32C2" w:rsidRDefault="00C91D00" w:rsidP="00322ADE">
      <w:pPr>
        <w:pStyle w:val="a3"/>
        <w:numPr>
          <w:ilvl w:val="0"/>
          <w:numId w:val="16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pl</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en-US"/>
        </w:rPr>
        <w:t>ns continuu</w:t>
      </w:r>
    </w:p>
    <w:p w:rsidR="00205596" w:rsidRPr="00FD32C2" w:rsidRDefault="00205596" w:rsidP="00205596">
      <w:pPr>
        <w:spacing w:after="0" w:line="240" w:lineRule="auto"/>
        <w:jc w:val="both"/>
        <w:textAlignment w:val="baseline"/>
        <w:rPr>
          <w:rFonts w:ascii="Times New Roman" w:hAnsi="Times New Roman" w:cs="Times New Roman"/>
          <w:color w:val="000000" w:themeColor="text1"/>
          <w:sz w:val="24"/>
          <w:szCs w:val="24"/>
        </w:rPr>
      </w:pPr>
    </w:p>
    <w:p w:rsidR="001C45D7" w:rsidRPr="00FD32C2" w:rsidRDefault="001C45D7" w:rsidP="00322ADE">
      <w:pPr>
        <w:pStyle w:val="a3"/>
        <w:numPr>
          <w:ilvl w:val="0"/>
          <w:numId w:val="14"/>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La copilul mic semnele de focar se pot manifesta prin mişcări convulsive într-un membru sau un hemicorp, care uneori pot rămâne neobservate până la instalarea sindromului febril şi al convulsiilor generalizate. Perioada între apariţia semnelor de focar şi declanşarea manifestărilor generalizate poate fi scurtă (dar poate să dureze). În aceste cazuri, germenul patogen are o virulenţă crescută cu o evoluţie gravă a bolii. </w:t>
      </w:r>
    </w:p>
    <w:p w:rsidR="00D24428" w:rsidRPr="00FD32C2" w:rsidRDefault="00D24428" w:rsidP="004D794B">
      <w:pPr>
        <w:pStyle w:val="a7"/>
        <w:spacing w:before="0" w:beforeAutospacing="0" w:after="0" w:afterAutospacing="0"/>
        <w:jc w:val="both"/>
        <w:textAlignment w:val="baseline"/>
        <w:rPr>
          <w:color w:val="000000" w:themeColor="text1"/>
          <w:lang w:val="en-US"/>
        </w:rPr>
      </w:pPr>
    </w:p>
    <w:p w:rsidR="00D24428" w:rsidRPr="00FD32C2" w:rsidRDefault="00D24428" w:rsidP="00322ADE">
      <w:pPr>
        <w:pStyle w:val="a7"/>
        <w:numPr>
          <w:ilvl w:val="0"/>
          <w:numId w:val="14"/>
        </w:numPr>
        <w:spacing w:before="0" w:beforeAutospacing="0" w:after="0" w:afterAutospacing="0"/>
        <w:jc w:val="both"/>
        <w:textAlignment w:val="baseline"/>
        <w:rPr>
          <w:color w:val="000000" w:themeColor="text1"/>
          <w:lang w:val="fr-FR"/>
        </w:rPr>
      </w:pPr>
      <w:r w:rsidRPr="00FD32C2">
        <w:rPr>
          <w:color w:val="000000" w:themeColor="text1"/>
          <w:lang w:val="fr-FR"/>
        </w:rPr>
        <w:t xml:space="preserve">Există două </w:t>
      </w:r>
      <w:r w:rsidRPr="00FD32C2">
        <w:rPr>
          <w:b/>
          <w:bCs/>
          <w:color w:val="000000" w:themeColor="text1"/>
          <w:lang w:val="fr-FR"/>
        </w:rPr>
        <w:t>tipuri de encefalită</w:t>
      </w:r>
      <w:r w:rsidRPr="00FD32C2">
        <w:rPr>
          <w:color w:val="000000" w:themeColor="text1"/>
          <w:lang w:val="fr-FR"/>
        </w:rPr>
        <w:t>:</w:t>
      </w:r>
    </w:p>
    <w:p w:rsidR="004573D6" w:rsidRPr="00FD32C2" w:rsidRDefault="00D24428" w:rsidP="00322ADE">
      <w:pPr>
        <w:pStyle w:val="a3"/>
        <w:numPr>
          <w:ilvl w:val="0"/>
          <w:numId w:val="163"/>
        </w:numPr>
        <w:spacing w:before="45" w:after="45"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Encefalita primară: un agent patogen infectează direct creierul sau măduva spinării. O infecție primară poate apărea și ca urmare a reactivării unui virus care a fost inactiv o perioadă</w:t>
      </w:r>
    </w:p>
    <w:p w:rsidR="00D24428" w:rsidRPr="00FD32C2" w:rsidRDefault="00D24428" w:rsidP="00322ADE">
      <w:pPr>
        <w:pStyle w:val="a3"/>
        <w:numPr>
          <w:ilvl w:val="0"/>
          <w:numId w:val="163"/>
        </w:numPr>
        <w:spacing w:before="45" w:after="45"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Encefalita secundară (apare la 2-3 săptămâni după infecția inițială): este rezultatul unei reacții a sistemului imunitar slăbit ca urmare a unei infecții sau a unei tumori (sistemul imunitar atacă celulele sănătoase din sistemul nervos central – encefalită post-infecție). </w:t>
      </w:r>
      <w:r w:rsidR="005D6A6E" w:rsidRPr="00FD32C2">
        <w:rPr>
          <w:rFonts w:ascii="Times New Roman" w:hAnsi="Times New Roman" w:cs="Times New Roman"/>
          <w:color w:val="000000" w:themeColor="text1"/>
          <w:sz w:val="24"/>
          <w:szCs w:val="24"/>
          <w:lang w:val="en-US"/>
        </w:rPr>
        <w:t>Encefalitasecundarăa</w:t>
      </w:r>
      <w:r w:rsidRPr="00FD32C2">
        <w:rPr>
          <w:rFonts w:ascii="Times New Roman" w:hAnsi="Times New Roman" w:cs="Times New Roman"/>
          <w:color w:val="000000" w:themeColor="text1"/>
          <w:sz w:val="24"/>
          <w:szCs w:val="24"/>
          <w:lang w:val="en-US"/>
        </w:rPr>
        <w:t>pareîn special la copii, are un potențial fatal.</w:t>
      </w:r>
    </w:p>
    <w:p w:rsidR="00AC1FA0" w:rsidRPr="00FD32C2" w:rsidRDefault="000A3FCC"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86360E" w:rsidRPr="00FD32C2" w:rsidRDefault="0086360E" w:rsidP="00322ADE">
      <w:pPr>
        <w:pStyle w:val="3"/>
        <w:numPr>
          <w:ilvl w:val="0"/>
          <w:numId w:val="15"/>
        </w:numPr>
        <w:spacing w:before="0" w:beforeAutospacing="0" w:after="0" w:afterAutospacing="0"/>
        <w:jc w:val="both"/>
        <w:textAlignment w:val="baseline"/>
        <w:rPr>
          <w:b w:val="0"/>
          <w:bCs w:val="0"/>
          <w:color w:val="000000" w:themeColor="text1"/>
          <w:sz w:val="24"/>
          <w:szCs w:val="24"/>
          <w:lang w:val="en-US"/>
        </w:rPr>
      </w:pPr>
      <w:r w:rsidRPr="00FD32C2">
        <w:rPr>
          <w:b w:val="0"/>
          <w:bCs w:val="0"/>
          <w:color w:val="000000" w:themeColor="text1"/>
          <w:sz w:val="24"/>
          <w:szCs w:val="24"/>
          <w:lang w:val="en-US"/>
        </w:rPr>
        <w:t>Anamneza</w:t>
      </w:r>
      <w:r w:rsidR="00224E14" w:rsidRPr="00FD32C2">
        <w:rPr>
          <w:b w:val="0"/>
          <w:bCs w:val="0"/>
          <w:color w:val="000000" w:themeColor="text1"/>
          <w:sz w:val="24"/>
          <w:szCs w:val="24"/>
          <w:lang w:val="en-US"/>
        </w:rPr>
        <w:t>ș</w:t>
      </w:r>
      <w:r w:rsidRPr="00FD32C2">
        <w:rPr>
          <w:b w:val="0"/>
          <w:bCs w:val="0"/>
          <w:color w:val="000000" w:themeColor="text1"/>
          <w:sz w:val="24"/>
          <w:szCs w:val="24"/>
          <w:lang w:val="en-US"/>
        </w:rPr>
        <w:t>iexamenul clinic poate indica:</w:t>
      </w:r>
    </w:p>
    <w:p w:rsidR="004573D6" w:rsidRPr="00FD32C2" w:rsidRDefault="0086360E" w:rsidP="00322ADE">
      <w:pPr>
        <w:pStyle w:val="a3"/>
        <w:numPr>
          <w:ilvl w:val="0"/>
          <w:numId w:val="16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reflexeanormale</w:t>
      </w:r>
    </w:p>
    <w:p w:rsidR="004573D6" w:rsidRPr="00FD32C2" w:rsidRDefault="0086360E" w:rsidP="00322ADE">
      <w:pPr>
        <w:pStyle w:val="a3"/>
        <w:numPr>
          <w:ilvl w:val="0"/>
          <w:numId w:val="16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presiuneintracranian</w:t>
      </w:r>
      <w:r w:rsidR="00224E14"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rPr>
        <w:t>crescut</w:t>
      </w:r>
      <w:r w:rsidR="00224E14" w:rsidRPr="00FD32C2">
        <w:rPr>
          <w:rFonts w:ascii="Times New Roman" w:hAnsi="Times New Roman" w:cs="Times New Roman"/>
          <w:color w:val="000000" w:themeColor="text1"/>
          <w:sz w:val="24"/>
          <w:szCs w:val="24"/>
          <w:lang w:val="ro-RO"/>
        </w:rPr>
        <w:t>ă</w:t>
      </w:r>
    </w:p>
    <w:p w:rsidR="004573D6" w:rsidRPr="00FD32C2" w:rsidRDefault="0086360E" w:rsidP="00322ADE">
      <w:pPr>
        <w:pStyle w:val="a3"/>
        <w:numPr>
          <w:ilvl w:val="0"/>
          <w:numId w:val="16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confuziemental</w:t>
      </w:r>
      <w:r w:rsidR="00224E14" w:rsidRPr="00FD32C2">
        <w:rPr>
          <w:rFonts w:ascii="Times New Roman" w:hAnsi="Times New Roman" w:cs="Times New Roman"/>
          <w:color w:val="000000" w:themeColor="text1"/>
          <w:sz w:val="24"/>
          <w:szCs w:val="24"/>
          <w:lang w:val="ro-RO"/>
        </w:rPr>
        <w:t>ă</w:t>
      </w:r>
    </w:p>
    <w:p w:rsidR="004573D6" w:rsidRPr="00FD32C2" w:rsidRDefault="0086360E" w:rsidP="00322ADE">
      <w:pPr>
        <w:pStyle w:val="a3"/>
        <w:numPr>
          <w:ilvl w:val="0"/>
          <w:numId w:val="16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sl</w:t>
      </w:r>
      <w:r w:rsidR="00224E14"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rPr>
        <w:t>biciunemuscular</w:t>
      </w:r>
      <w:r w:rsidR="00224E14" w:rsidRPr="00FD32C2">
        <w:rPr>
          <w:rFonts w:ascii="Times New Roman" w:hAnsi="Times New Roman" w:cs="Times New Roman"/>
          <w:color w:val="000000" w:themeColor="text1"/>
          <w:sz w:val="24"/>
          <w:szCs w:val="24"/>
          <w:lang w:val="ro-RO"/>
        </w:rPr>
        <w:t>ă</w:t>
      </w:r>
    </w:p>
    <w:p w:rsidR="004573D6" w:rsidRPr="00FD32C2" w:rsidRDefault="0086360E" w:rsidP="00322ADE">
      <w:pPr>
        <w:pStyle w:val="a3"/>
        <w:numPr>
          <w:ilvl w:val="0"/>
          <w:numId w:val="16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g</w:t>
      </w:r>
      <w:r w:rsidR="00224E14"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rPr>
        <w:t>t rigid</w:t>
      </w:r>
    </w:p>
    <w:p w:rsidR="004573D6" w:rsidRPr="00FD32C2" w:rsidRDefault="0086360E" w:rsidP="00322ADE">
      <w:pPr>
        <w:pStyle w:val="a3"/>
        <w:numPr>
          <w:ilvl w:val="0"/>
          <w:numId w:val="164"/>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dificult</w:t>
      </w:r>
      <w:r w:rsidR="00224E14" w:rsidRPr="00FD32C2">
        <w:rPr>
          <w:rFonts w:ascii="Times New Roman" w:hAnsi="Times New Roman" w:cs="Times New Roman"/>
          <w:color w:val="000000" w:themeColor="text1"/>
          <w:sz w:val="24"/>
          <w:szCs w:val="24"/>
          <w:lang w:val="ro-RO"/>
        </w:rPr>
        <w:t>ăț</w:t>
      </w:r>
      <w:r w:rsidRPr="00FD32C2">
        <w:rPr>
          <w:rFonts w:ascii="Times New Roman" w:hAnsi="Times New Roman" w:cs="Times New Roman"/>
          <w:color w:val="000000" w:themeColor="text1"/>
          <w:sz w:val="24"/>
          <w:szCs w:val="24"/>
        </w:rPr>
        <w:t>i devorbire</w:t>
      </w:r>
    </w:p>
    <w:p w:rsidR="0086360E" w:rsidRPr="00FD32C2" w:rsidRDefault="0086360E" w:rsidP="00322ADE">
      <w:pPr>
        <w:pStyle w:val="a3"/>
        <w:numPr>
          <w:ilvl w:val="0"/>
          <w:numId w:val="164"/>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manifest</w:t>
      </w:r>
      <w:r w:rsidR="00224E14" w:rsidRPr="00FD32C2">
        <w:rPr>
          <w:rFonts w:ascii="Times New Roman" w:hAnsi="Times New Roman" w:cs="Times New Roman"/>
          <w:color w:val="000000" w:themeColor="text1"/>
          <w:sz w:val="24"/>
          <w:szCs w:val="24"/>
          <w:lang w:val="fr-FR"/>
        </w:rPr>
        <w:t>ă</w:t>
      </w:r>
      <w:r w:rsidRPr="00FD32C2">
        <w:rPr>
          <w:rFonts w:ascii="Times New Roman" w:hAnsi="Times New Roman" w:cs="Times New Roman"/>
          <w:color w:val="000000" w:themeColor="text1"/>
          <w:sz w:val="24"/>
          <w:szCs w:val="24"/>
          <w:lang w:val="fr-FR"/>
        </w:rPr>
        <w:t>ri la nivelul altor organe (ficat sau pl</w:t>
      </w:r>
      <w:r w:rsidR="00224E14" w:rsidRPr="00FD32C2">
        <w:rPr>
          <w:rFonts w:ascii="Times New Roman" w:hAnsi="Times New Roman" w:cs="Times New Roman"/>
          <w:color w:val="000000" w:themeColor="text1"/>
          <w:sz w:val="24"/>
          <w:szCs w:val="24"/>
          <w:lang w:val="fr-FR"/>
        </w:rPr>
        <w:t>ă</w:t>
      </w:r>
      <w:r w:rsidRPr="00FD32C2">
        <w:rPr>
          <w:rFonts w:ascii="Times New Roman" w:hAnsi="Times New Roman" w:cs="Times New Roman"/>
          <w:color w:val="000000" w:themeColor="text1"/>
          <w:sz w:val="24"/>
          <w:szCs w:val="24"/>
          <w:lang w:val="fr-FR"/>
        </w:rPr>
        <w:t>m</w:t>
      </w:r>
      <w:r w:rsidR="00224E14" w:rsidRPr="00FD32C2">
        <w:rPr>
          <w:rFonts w:ascii="Times New Roman" w:hAnsi="Times New Roman" w:cs="Times New Roman"/>
          <w:color w:val="000000" w:themeColor="text1"/>
          <w:sz w:val="24"/>
          <w:szCs w:val="24"/>
          <w:lang w:val="fr-FR"/>
        </w:rPr>
        <w:t>â</w:t>
      </w:r>
      <w:r w:rsidRPr="00FD32C2">
        <w:rPr>
          <w:rFonts w:ascii="Times New Roman" w:hAnsi="Times New Roman" w:cs="Times New Roman"/>
          <w:color w:val="000000" w:themeColor="text1"/>
          <w:sz w:val="24"/>
          <w:szCs w:val="24"/>
          <w:lang w:val="fr-FR"/>
        </w:rPr>
        <w:t>ni)</w:t>
      </w:r>
    </w:p>
    <w:p w:rsidR="0086360E" w:rsidRPr="00FD32C2" w:rsidRDefault="0086360E" w:rsidP="004D794B">
      <w:pPr>
        <w:spacing w:after="0" w:line="240" w:lineRule="auto"/>
        <w:jc w:val="both"/>
        <w:rPr>
          <w:rFonts w:ascii="Times New Roman" w:hAnsi="Times New Roman" w:cs="Times New Roman"/>
          <w:b/>
          <w:bCs/>
          <w:color w:val="000000" w:themeColor="text1"/>
          <w:sz w:val="24"/>
          <w:szCs w:val="24"/>
          <w:lang w:val="fr-FR"/>
        </w:rPr>
      </w:pPr>
    </w:p>
    <w:p w:rsidR="00224E14" w:rsidRPr="00FD32C2" w:rsidRDefault="00224E14" w:rsidP="00322ADE">
      <w:pPr>
        <w:pStyle w:val="3"/>
        <w:numPr>
          <w:ilvl w:val="0"/>
          <w:numId w:val="15"/>
        </w:numPr>
        <w:spacing w:before="0" w:beforeAutospacing="0" w:after="0" w:afterAutospacing="0"/>
        <w:jc w:val="both"/>
        <w:textAlignment w:val="baseline"/>
        <w:rPr>
          <w:b w:val="0"/>
          <w:bCs w:val="0"/>
          <w:color w:val="000000" w:themeColor="text1"/>
          <w:sz w:val="24"/>
          <w:szCs w:val="24"/>
        </w:rPr>
      </w:pPr>
      <w:r w:rsidRPr="00FD32C2">
        <w:rPr>
          <w:b w:val="0"/>
          <w:bCs w:val="0"/>
          <w:color w:val="000000" w:themeColor="text1"/>
          <w:sz w:val="24"/>
          <w:szCs w:val="24"/>
        </w:rPr>
        <w:t>Probedelaborator</w:t>
      </w:r>
      <w:r w:rsidR="00205596" w:rsidRPr="00FD32C2">
        <w:rPr>
          <w:b w:val="0"/>
          <w:bCs w:val="0"/>
          <w:color w:val="000000" w:themeColor="text1"/>
          <w:sz w:val="24"/>
          <w:szCs w:val="24"/>
          <w:lang w:val="ro-RO"/>
        </w:rPr>
        <w:t xml:space="preserve"> indicate:</w:t>
      </w:r>
    </w:p>
    <w:p w:rsidR="004573D6" w:rsidRPr="00FD32C2" w:rsidRDefault="00224E14" w:rsidP="00322ADE">
      <w:pPr>
        <w:pStyle w:val="a3"/>
        <w:numPr>
          <w:ilvl w:val="0"/>
          <w:numId w:val="165"/>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hemoleucogramacomplet</w:t>
      </w:r>
      <w:r w:rsidRPr="00FD32C2">
        <w:rPr>
          <w:rFonts w:ascii="Times New Roman" w:hAnsi="Times New Roman" w:cs="Times New Roman"/>
          <w:color w:val="000000" w:themeColor="text1"/>
          <w:sz w:val="24"/>
          <w:szCs w:val="24"/>
          <w:lang w:val="ro-RO"/>
        </w:rPr>
        <w:t>ă</w:t>
      </w:r>
    </w:p>
    <w:p w:rsidR="004573D6" w:rsidRPr="00FD32C2" w:rsidRDefault="00F72961" w:rsidP="00322ADE">
      <w:pPr>
        <w:pStyle w:val="a3"/>
        <w:numPr>
          <w:ilvl w:val="0"/>
          <w:numId w:val="165"/>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w:t>
      </w:r>
      <w:r w:rsidR="00224E14" w:rsidRPr="00FD32C2">
        <w:rPr>
          <w:rFonts w:ascii="Times New Roman" w:hAnsi="Times New Roman" w:cs="Times New Roman"/>
          <w:color w:val="000000" w:themeColor="text1"/>
          <w:sz w:val="24"/>
          <w:szCs w:val="24"/>
          <w:lang w:val="en-US"/>
        </w:rPr>
        <w:t>ecreți</w:t>
      </w:r>
      <w:r w:rsidRPr="00FD32C2">
        <w:rPr>
          <w:rFonts w:ascii="Times New Roman" w:hAnsi="Times New Roman" w:cs="Times New Roman"/>
          <w:color w:val="000000" w:themeColor="text1"/>
          <w:sz w:val="24"/>
          <w:szCs w:val="24"/>
          <w:lang w:val="en-US"/>
        </w:rPr>
        <w:t>a</w:t>
      </w:r>
      <w:r w:rsidR="00224E14" w:rsidRPr="00FD32C2">
        <w:rPr>
          <w:rFonts w:ascii="Times New Roman" w:hAnsi="Times New Roman" w:cs="Times New Roman"/>
          <w:color w:val="000000" w:themeColor="text1"/>
          <w:sz w:val="24"/>
          <w:szCs w:val="24"/>
          <w:lang w:val="en-US"/>
        </w:rPr>
        <w:t xml:space="preserve"> ADH (frecventînencefalita cu virus St. Louis)</w:t>
      </w:r>
    </w:p>
    <w:p w:rsidR="004573D6" w:rsidRPr="00FD32C2" w:rsidRDefault="00F72961" w:rsidP="00322ADE">
      <w:pPr>
        <w:pStyle w:val="a3"/>
        <w:numPr>
          <w:ilvl w:val="0"/>
          <w:numId w:val="165"/>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examen biochimic al sângelui (</w:t>
      </w:r>
      <w:r w:rsidR="00224E14" w:rsidRPr="00FD32C2">
        <w:rPr>
          <w:rFonts w:ascii="Times New Roman" w:hAnsi="Times New Roman" w:cs="Times New Roman"/>
          <w:color w:val="000000" w:themeColor="text1"/>
          <w:sz w:val="24"/>
          <w:szCs w:val="24"/>
          <w:lang w:val="en-US"/>
        </w:rPr>
        <w:t>ureeașicreatininaseric</w:t>
      </w:r>
      <w:r w:rsidRPr="00FD32C2">
        <w:rPr>
          <w:rFonts w:ascii="Times New Roman" w:hAnsi="Times New Roman" w:cs="Times New Roman"/>
          <w:color w:val="000000" w:themeColor="text1"/>
          <w:sz w:val="24"/>
          <w:szCs w:val="24"/>
          <w:lang w:val="en-US"/>
        </w:rPr>
        <w:t xml:space="preserve">ă, </w:t>
      </w:r>
      <w:r w:rsidR="00224E14" w:rsidRPr="00FD32C2">
        <w:rPr>
          <w:rFonts w:ascii="Times New Roman" w:hAnsi="Times New Roman" w:cs="Times New Roman"/>
          <w:color w:val="000000" w:themeColor="text1"/>
          <w:sz w:val="24"/>
          <w:szCs w:val="24"/>
          <w:lang w:val="en-US"/>
        </w:rPr>
        <w:t>pentruidentificareadisfunctiilororganelor)</w:t>
      </w:r>
    </w:p>
    <w:p w:rsidR="004573D6" w:rsidRPr="00FD32C2" w:rsidRDefault="00224E14" w:rsidP="00322ADE">
      <w:pPr>
        <w:pStyle w:val="a3"/>
        <w:numPr>
          <w:ilvl w:val="0"/>
          <w:numId w:val="165"/>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testareaelectrolițilorurinari (dacă se suspecteazăsecrețiainadecvată</w:t>
      </w:r>
      <w:r w:rsidR="00F72961" w:rsidRPr="00FD32C2">
        <w:rPr>
          <w:rFonts w:ascii="Times New Roman" w:hAnsi="Times New Roman" w:cs="Times New Roman"/>
          <w:color w:val="000000" w:themeColor="text1"/>
          <w:sz w:val="24"/>
          <w:szCs w:val="24"/>
          <w:lang w:val="en-US"/>
        </w:rPr>
        <w:t>a</w:t>
      </w:r>
      <w:r w:rsidRPr="00FD32C2">
        <w:rPr>
          <w:rFonts w:ascii="Times New Roman" w:hAnsi="Times New Roman" w:cs="Times New Roman"/>
          <w:color w:val="000000" w:themeColor="text1"/>
          <w:sz w:val="24"/>
          <w:szCs w:val="24"/>
          <w:lang w:val="en-US"/>
        </w:rPr>
        <w:t xml:space="preserve"> ADH)</w:t>
      </w:r>
    </w:p>
    <w:p w:rsidR="00F72961" w:rsidRPr="00FD32C2" w:rsidRDefault="00F72961" w:rsidP="00322ADE">
      <w:pPr>
        <w:pStyle w:val="a3"/>
        <w:numPr>
          <w:ilvl w:val="0"/>
          <w:numId w:val="165"/>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examenul LCR (clinic, biochimic, bacteriologic, virusologic, imunologic) </w:t>
      </w:r>
    </w:p>
    <w:p w:rsidR="00224E14" w:rsidRPr="00FD32C2" w:rsidRDefault="00224E14" w:rsidP="004D794B">
      <w:pPr>
        <w:pStyle w:val="3"/>
        <w:spacing w:before="0" w:beforeAutospacing="0" w:after="0" w:afterAutospacing="0"/>
        <w:jc w:val="both"/>
        <w:textAlignment w:val="baseline"/>
        <w:rPr>
          <w:b w:val="0"/>
          <w:bCs w:val="0"/>
          <w:color w:val="000000" w:themeColor="text1"/>
          <w:sz w:val="24"/>
          <w:szCs w:val="24"/>
          <w:lang w:val="en-US"/>
        </w:rPr>
      </w:pPr>
    </w:p>
    <w:p w:rsidR="00C91D00" w:rsidRPr="00FD32C2" w:rsidRDefault="00F72961" w:rsidP="00322ADE">
      <w:pPr>
        <w:pStyle w:val="a3"/>
        <w:numPr>
          <w:ilvl w:val="0"/>
          <w:numId w:val="1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Alte e</w:t>
      </w:r>
      <w:r w:rsidR="00C91D00" w:rsidRPr="00FD32C2">
        <w:rPr>
          <w:rFonts w:ascii="Times New Roman" w:hAnsi="Times New Roman" w:cs="Times New Roman"/>
          <w:color w:val="000000" w:themeColor="text1"/>
          <w:sz w:val="24"/>
          <w:szCs w:val="24"/>
          <w:lang w:val="ro-RO"/>
        </w:rPr>
        <w:t xml:space="preserve">xamene </w:t>
      </w:r>
      <w:r w:rsidRPr="00FD32C2">
        <w:rPr>
          <w:rFonts w:ascii="Times New Roman" w:hAnsi="Times New Roman" w:cs="Times New Roman"/>
          <w:color w:val="000000" w:themeColor="text1"/>
          <w:sz w:val="24"/>
          <w:szCs w:val="24"/>
          <w:lang w:val="ro-RO"/>
        </w:rPr>
        <w:t>paraclinice</w:t>
      </w:r>
      <w:r w:rsidR="00C91D00" w:rsidRPr="00FD32C2">
        <w:rPr>
          <w:rFonts w:ascii="Times New Roman" w:hAnsi="Times New Roman" w:cs="Times New Roman"/>
          <w:color w:val="000000" w:themeColor="text1"/>
          <w:sz w:val="24"/>
          <w:szCs w:val="24"/>
          <w:lang w:val="ro-RO"/>
        </w:rPr>
        <w:t>:</w:t>
      </w:r>
    </w:p>
    <w:p w:rsidR="004573D6" w:rsidRPr="00FD32C2" w:rsidRDefault="00F72961" w:rsidP="00322ADE">
      <w:pPr>
        <w:pStyle w:val="a3"/>
        <w:numPr>
          <w:ilvl w:val="0"/>
          <w:numId w:val="16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examen </w:t>
      </w:r>
      <w:r w:rsidR="00C91D00" w:rsidRPr="00FD32C2">
        <w:rPr>
          <w:rFonts w:ascii="Times New Roman" w:hAnsi="Times New Roman" w:cs="Times New Roman"/>
          <w:color w:val="000000" w:themeColor="text1"/>
          <w:sz w:val="24"/>
          <w:szCs w:val="24"/>
          <w:lang w:val="ro-RO"/>
        </w:rPr>
        <w:t>EEG</w:t>
      </w:r>
      <w:r w:rsidR="00C74990" w:rsidRPr="00FD32C2">
        <w:rPr>
          <w:rFonts w:ascii="Times New Roman" w:hAnsi="Times New Roman" w:cs="Times New Roman"/>
          <w:color w:val="000000" w:themeColor="text1"/>
          <w:sz w:val="24"/>
          <w:szCs w:val="24"/>
          <w:lang w:val="ro-RO"/>
        </w:rPr>
        <w:t xml:space="preserve"> (în encefalita herpetică: descărcări periodice şi paroxistice </w:t>
      </w:r>
      <w:r w:rsidR="00C74990" w:rsidRPr="00FD32C2">
        <w:rPr>
          <w:rFonts w:ascii="Times New Roman" w:hAnsi="Times New Roman" w:cs="Times New Roman"/>
          <w:color w:val="000000" w:themeColor="text1"/>
          <w:sz w:val="24"/>
          <w:szCs w:val="24"/>
          <w:lang w:val="ro-RO"/>
        </w:rPr>
        <w:br/>
        <w:t>de vârfuri uni- sau bitemporal)</w:t>
      </w:r>
    </w:p>
    <w:p w:rsidR="00C91D00" w:rsidRPr="00FD32C2" w:rsidRDefault="00C91D00" w:rsidP="00322ADE">
      <w:pPr>
        <w:pStyle w:val="a3"/>
        <w:numPr>
          <w:ilvl w:val="0"/>
          <w:numId w:val="16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examene imagistice (dacă sunt indicaţii terapeutice</w:t>
      </w:r>
      <w:r w:rsidR="00592607" w:rsidRPr="00FD32C2">
        <w:rPr>
          <w:rFonts w:ascii="Times New Roman" w:hAnsi="Times New Roman" w:cs="Times New Roman"/>
          <w:color w:val="000000" w:themeColor="text1"/>
          <w:sz w:val="24"/>
          <w:szCs w:val="24"/>
          <w:lang w:val="ro-RO"/>
        </w:rPr>
        <w:t xml:space="preserve">, </w:t>
      </w:r>
      <w:r w:rsidR="00592607" w:rsidRPr="00FD32C2">
        <w:rPr>
          <w:rFonts w:ascii="Times New Roman" w:hAnsi="Times New Roman" w:cs="Times New Roman"/>
          <w:color w:val="000000" w:themeColor="text1"/>
          <w:sz w:val="24"/>
          <w:szCs w:val="24"/>
          <w:lang w:val="en-US"/>
        </w:rPr>
        <w:t>pentruexcludereaaltorpatologii</w:t>
      </w:r>
      <w:r w:rsidRPr="00FD32C2">
        <w:rPr>
          <w:rFonts w:ascii="Times New Roman" w:hAnsi="Times New Roman" w:cs="Times New Roman"/>
          <w:color w:val="000000" w:themeColor="text1"/>
          <w:sz w:val="24"/>
          <w:szCs w:val="24"/>
          <w:lang w:val="ro-RO"/>
        </w:rPr>
        <w:t xml:space="preserve">) </w:t>
      </w:r>
    </w:p>
    <w:p w:rsidR="00224E14" w:rsidRPr="00FD32C2" w:rsidRDefault="00224E14" w:rsidP="004D794B">
      <w:pPr>
        <w:pStyle w:val="a7"/>
        <w:spacing w:before="0" w:beforeAutospacing="0" w:after="0" w:afterAutospacing="0"/>
        <w:jc w:val="both"/>
        <w:textAlignment w:val="baseline"/>
        <w:rPr>
          <w:color w:val="000000" w:themeColor="text1"/>
          <w:lang w:val="en-US"/>
        </w:rPr>
      </w:pPr>
    </w:p>
    <w:p w:rsidR="004573D6" w:rsidRPr="00FD32C2" w:rsidRDefault="000A3FCC" w:rsidP="00205596">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Diagnosticul diferențial </w:t>
      </w:r>
    </w:p>
    <w:p w:rsidR="00AC1FA0" w:rsidRPr="00FD32C2" w:rsidRDefault="00205596" w:rsidP="00322ADE">
      <w:pPr>
        <w:pStyle w:val="a3"/>
        <w:numPr>
          <w:ilvl w:val="0"/>
          <w:numId w:val="1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face cu:</w:t>
      </w:r>
    </w:p>
    <w:p w:rsidR="004573D6" w:rsidRPr="00FD32C2" w:rsidRDefault="00AC1FA0" w:rsidP="00322ADE">
      <w:pPr>
        <w:pStyle w:val="a3"/>
        <w:numPr>
          <w:ilvl w:val="0"/>
          <w:numId w:val="16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meningite</w:t>
      </w:r>
      <w:r w:rsidR="00205596" w:rsidRPr="00FD32C2">
        <w:rPr>
          <w:rFonts w:ascii="Times New Roman" w:hAnsi="Times New Roman" w:cs="Times New Roman"/>
          <w:color w:val="000000" w:themeColor="text1"/>
          <w:sz w:val="24"/>
          <w:szCs w:val="24"/>
          <w:lang w:val="ro-RO"/>
        </w:rPr>
        <w:t>le</w:t>
      </w:r>
    </w:p>
    <w:p w:rsidR="004573D6" w:rsidRPr="00FD32C2" w:rsidRDefault="00AC1FA0" w:rsidP="00322ADE">
      <w:pPr>
        <w:pStyle w:val="a3"/>
        <w:numPr>
          <w:ilvl w:val="0"/>
          <w:numId w:val="16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cerebrit</w:t>
      </w:r>
      <w:r w:rsidR="00205596"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lang w:val="ro-RO"/>
        </w:rPr>
        <w:t xml:space="preserve"> (abces cerebral)</w:t>
      </w:r>
    </w:p>
    <w:p w:rsidR="004573D6" w:rsidRPr="00FD32C2" w:rsidRDefault="00224E14" w:rsidP="00322ADE">
      <w:pPr>
        <w:pStyle w:val="a3"/>
        <w:numPr>
          <w:ilvl w:val="0"/>
          <w:numId w:val="16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tumor</w:t>
      </w:r>
      <w:r w:rsidR="00205596"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lang w:val="ro-RO"/>
        </w:rPr>
        <w:t xml:space="preserve"> cerebrală</w:t>
      </w:r>
    </w:p>
    <w:p w:rsidR="00224E14" w:rsidRPr="00FD32C2" w:rsidRDefault="00224E14" w:rsidP="00322ADE">
      <w:pPr>
        <w:pStyle w:val="a3"/>
        <w:numPr>
          <w:ilvl w:val="0"/>
          <w:numId w:val="16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anevrism</w:t>
      </w:r>
      <w:r w:rsidR="00205596" w:rsidRPr="00FD32C2">
        <w:rPr>
          <w:rFonts w:ascii="Times New Roman" w:hAnsi="Times New Roman" w:cs="Times New Roman"/>
          <w:color w:val="000000" w:themeColor="text1"/>
          <w:sz w:val="24"/>
          <w:szCs w:val="24"/>
          <w:lang w:val="ro-RO"/>
        </w:rPr>
        <w:t>ul</w:t>
      </w:r>
      <w:r w:rsidRPr="00FD32C2">
        <w:rPr>
          <w:rFonts w:ascii="Times New Roman" w:hAnsi="Times New Roman" w:cs="Times New Roman"/>
          <w:color w:val="000000" w:themeColor="text1"/>
          <w:sz w:val="24"/>
          <w:szCs w:val="24"/>
          <w:lang w:val="ro-RO"/>
        </w:rPr>
        <w:t xml:space="preserve"> cerebral</w:t>
      </w:r>
    </w:p>
    <w:p w:rsidR="00205596" w:rsidRPr="00FD32C2" w:rsidRDefault="00205596" w:rsidP="004D794B">
      <w:pPr>
        <w:spacing w:after="0" w:line="240" w:lineRule="auto"/>
        <w:jc w:val="both"/>
        <w:textAlignment w:val="baseline"/>
        <w:rPr>
          <w:rFonts w:ascii="Times New Roman" w:eastAsia="Times New Roman" w:hAnsi="Times New Roman" w:cs="Times New Roman"/>
          <w:b/>
          <w:bCs/>
          <w:color w:val="000000" w:themeColor="text1"/>
          <w:sz w:val="24"/>
          <w:szCs w:val="24"/>
          <w:lang w:val="en-US"/>
        </w:rPr>
      </w:pPr>
    </w:p>
    <w:p w:rsidR="004573D6" w:rsidRPr="00FD32C2" w:rsidRDefault="00EA4C60" w:rsidP="004D794B">
      <w:p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b/>
          <w:bCs/>
          <w:color w:val="000000" w:themeColor="text1"/>
          <w:sz w:val="24"/>
          <w:szCs w:val="24"/>
          <w:lang w:val="fr-FR"/>
        </w:rPr>
        <w:t>Complicațiile</w:t>
      </w:r>
      <w:r w:rsidRPr="00FD32C2">
        <w:rPr>
          <w:rFonts w:ascii="Times New Roman" w:eastAsia="Times New Roman" w:hAnsi="Times New Roman" w:cs="Times New Roman"/>
          <w:color w:val="000000" w:themeColor="text1"/>
          <w:sz w:val="24"/>
          <w:szCs w:val="24"/>
          <w:lang w:val="fr-FR"/>
        </w:rPr>
        <w:t xml:space="preserve"> encefalitei </w:t>
      </w:r>
    </w:p>
    <w:p w:rsidR="004573D6" w:rsidRPr="00FD32C2" w:rsidRDefault="00EA4C60" w:rsidP="00322ADE">
      <w:pPr>
        <w:pStyle w:val="a3"/>
        <w:numPr>
          <w:ilvl w:val="0"/>
          <w:numId w:val="168"/>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lang w:val="fr-FR"/>
        </w:rPr>
        <w:t xml:space="preserve">pot fi în funcție de mai muțti factori </w:t>
      </w:r>
      <w:r w:rsidR="004573D6" w:rsidRPr="00FD32C2">
        <w:rPr>
          <w:rFonts w:ascii="Times New Roman" w:eastAsia="Times New Roman" w:hAnsi="Times New Roman" w:cs="Times New Roman"/>
          <w:color w:val="000000" w:themeColor="text1"/>
          <w:sz w:val="24"/>
          <w:szCs w:val="24"/>
          <w:lang w:val="fr-FR"/>
        </w:rPr>
        <w:t>p</w:t>
      </w:r>
      <w:r w:rsidRPr="00FD32C2">
        <w:rPr>
          <w:rFonts w:ascii="Times New Roman" w:eastAsia="Times New Roman" w:hAnsi="Times New Roman" w:cs="Times New Roman"/>
          <w:color w:val="000000" w:themeColor="text1"/>
          <w:sz w:val="24"/>
          <w:szCs w:val="24"/>
          <w:lang w:val="fr-FR"/>
        </w:rPr>
        <w:t>recum:</w:t>
      </w:r>
    </w:p>
    <w:p w:rsidR="004573D6" w:rsidRPr="00FD32C2" w:rsidRDefault="00EA4C60" w:rsidP="00322ADE">
      <w:pPr>
        <w:pStyle w:val="a3"/>
        <w:numPr>
          <w:ilvl w:val="0"/>
          <w:numId w:val="169"/>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rPr>
        <w:t>v</w:t>
      </w:r>
      <w:r w:rsidRPr="00FD32C2">
        <w:rPr>
          <w:rFonts w:ascii="Times New Roman" w:eastAsia="Times New Roman" w:hAnsi="Times New Roman" w:cs="Times New Roman"/>
          <w:color w:val="000000" w:themeColor="text1"/>
          <w:sz w:val="24"/>
          <w:szCs w:val="24"/>
          <w:lang w:val="ro-RO"/>
        </w:rPr>
        <w:t>â</w:t>
      </w:r>
      <w:r w:rsidRPr="00FD32C2">
        <w:rPr>
          <w:rFonts w:ascii="Times New Roman" w:eastAsia="Times New Roman" w:hAnsi="Times New Roman" w:cs="Times New Roman"/>
          <w:color w:val="000000" w:themeColor="text1"/>
          <w:sz w:val="24"/>
          <w:szCs w:val="24"/>
        </w:rPr>
        <w:t>rsta</w:t>
      </w:r>
    </w:p>
    <w:p w:rsidR="004573D6" w:rsidRPr="00FD32C2" w:rsidRDefault="00EA4C60" w:rsidP="00322ADE">
      <w:pPr>
        <w:pStyle w:val="a3"/>
        <w:numPr>
          <w:ilvl w:val="0"/>
          <w:numId w:val="169"/>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lang w:val="fr-FR"/>
        </w:rPr>
        <w:t>cauza infecției (cel mai adesea virală)</w:t>
      </w:r>
    </w:p>
    <w:p w:rsidR="004573D6" w:rsidRPr="00FD32C2" w:rsidRDefault="00EA4C60" w:rsidP="00322ADE">
      <w:pPr>
        <w:pStyle w:val="a3"/>
        <w:numPr>
          <w:ilvl w:val="0"/>
          <w:numId w:val="169"/>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rPr>
        <w:t>severitateainfec</w:t>
      </w:r>
      <w:r w:rsidRPr="00FD32C2">
        <w:rPr>
          <w:rFonts w:ascii="Times New Roman" w:eastAsia="Times New Roman" w:hAnsi="Times New Roman" w:cs="Times New Roman"/>
          <w:color w:val="000000" w:themeColor="text1"/>
          <w:sz w:val="24"/>
          <w:szCs w:val="24"/>
          <w:lang w:val="ro-RO"/>
        </w:rPr>
        <w:t>ț</w:t>
      </w:r>
      <w:r w:rsidRPr="00FD32C2">
        <w:rPr>
          <w:rFonts w:ascii="Times New Roman" w:eastAsia="Times New Roman" w:hAnsi="Times New Roman" w:cs="Times New Roman"/>
          <w:color w:val="000000" w:themeColor="text1"/>
          <w:sz w:val="24"/>
          <w:szCs w:val="24"/>
        </w:rPr>
        <w:t>ie</w:t>
      </w:r>
      <w:r w:rsidRPr="00FD32C2">
        <w:rPr>
          <w:rFonts w:ascii="Times New Roman" w:eastAsia="Times New Roman" w:hAnsi="Times New Roman" w:cs="Times New Roman"/>
          <w:color w:val="000000" w:themeColor="text1"/>
          <w:sz w:val="24"/>
          <w:szCs w:val="24"/>
          <w:lang w:val="ro-RO"/>
        </w:rPr>
        <w:t>i</w:t>
      </w:r>
    </w:p>
    <w:p w:rsidR="00EA4C60" w:rsidRPr="00FD32C2" w:rsidRDefault="00EA4C60" w:rsidP="00322ADE">
      <w:pPr>
        <w:pStyle w:val="a3"/>
        <w:numPr>
          <w:ilvl w:val="0"/>
          <w:numId w:val="169"/>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lang w:val="fr-FR"/>
        </w:rPr>
        <w:t>timpul scurs de la declanșarea bolii până la administrarea tratamentului.</w:t>
      </w:r>
    </w:p>
    <w:p w:rsidR="00EA4C60" w:rsidRPr="00FD32C2" w:rsidRDefault="00EA4C60" w:rsidP="004D794B">
      <w:pPr>
        <w:spacing w:after="0" w:line="240" w:lineRule="auto"/>
        <w:jc w:val="both"/>
        <w:rPr>
          <w:rFonts w:ascii="Times New Roman" w:hAnsi="Times New Roman" w:cs="Times New Roman"/>
          <w:b/>
          <w:bCs/>
          <w:color w:val="000000" w:themeColor="text1"/>
          <w:sz w:val="24"/>
          <w:szCs w:val="24"/>
          <w:lang w:val="fr-FR"/>
        </w:rPr>
      </w:pPr>
    </w:p>
    <w:p w:rsidR="00AC1FA0" w:rsidRPr="00FD32C2" w:rsidRDefault="00EA4C60" w:rsidP="00322ADE">
      <w:pPr>
        <w:pStyle w:val="a3"/>
        <w:numPr>
          <w:ilvl w:val="0"/>
          <w:numId w:val="1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Printre complicații (în funcție de forma bolii):</w:t>
      </w:r>
    </w:p>
    <w:p w:rsidR="004573D6" w:rsidRPr="00FD32C2" w:rsidRDefault="004573D6"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EA4C60" w:rsidRPr="00FD32C2">
        <w:rPr>
          <w:rFonts w:ascii="Times New Roman" w:hAnsi="Times New Roman" w:cs="Times New Roman"/>
          <w:color w:val="000000" w:themeColor="text1"/>
          <w:sz w:val="24"/>
          <w:szCs w:val="24"/>
          <w:lang w:val="ro-RO"/>
        </w:rPr>
        <w:t>om</w:t>
      </w:r>
      <w:r w:rsidRPr="00FD32C2">
        <w:rPr>
          <w:rFonts w:ascii="Times New Roman" w:hAnsi="Times New Roman" w:cs="Times New Roman"/>
          <w:color w:val="000000" w:themeColor="text1"/>
          <w:sz w:val="24"/>
          <w:szCs w:val="24"/>
          <w:lang w:val="ro-RO"/>
        </w:rPr>
        <w:t>a</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deces</w:t>
      </w:r>
      <w:r w:rsidR="004573D6" w:rsidRPr="00FD32C2">
        <w:rPr>
          <w:rFonts w:ascii="Times New Roman" w:hAnsi="Times New Roman" w:cs="Times New Roman"/>
          <w:color w:val="000000" w:themeColor="text1"/>
          <w:sz w:val="24"/>
          <w:szCs w:val="24"/>
          <w:lang w:val="ro-RO"/>
        </w:rPr>
        <w:t>ul</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anxietate</w:t>
      </w:r>
      <w:r w:rsidR="004573D6" w:rsidRPr="00FD32C2">
        <w:rPr>
          <w:rFonts w:ascii="Times New Roman" w:eastAsia="Times New Roman" w:hAnsi="Times New Roman" w:cs="Times New Roman"/>
          <w:color w:val="000000" w:themeColor="text1"/>
          <w:sz w:val="24"/>
          <w:szCs w:val="24"/>
          <w:lang w:val="ro-RO"/>
        </w:rPr>
        <w:t>a</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sl</w:t>
      </w:r>
      <w:r w:rsidRPr="00FD32C2">
        <w:rPr>
          <w:rFonts w:ascii="Times New Roman" w:eastAsia="Times New Roman" w:hAnsi="Times New Roman" w:cs="Times New Roman"/>
          <w:color w:val="000000" w:themeColor="text1"/>
          <w:sz w:val="24"/>
          <w:szCs w:val="24"/>
          <w:lang w:val="ro-RO"/>
        </w:rPr>
        <w:t>ă</w:t>
      </w:r>
      <w:r w:rsidRPr="00FD32C2">
        <w:rPr>
          <w:rFonts w:ascii="Times New Roman" w:eastAsia="Times New Roman" w:hAnsi="Times New Roman" w:cs="Times New Roman"/>
          <w:color w:val="000000" w:themeColor="text1"/>
          <w:sz w:val="24"/>
          <w:szCs w:val="24"/>
        </w:rPr>
        <w:t>biciune</w:t>
      </w:r>
      <w:r w:rsidR="004573D6" w:rsidRPr="00FD32C2">
        <w:rPr>
          <w:rFonts w:ascii="Times New Roman" w:eastAsia="Times New Roman" w:hAnsi="Times New Roman" w:cs="Times New Roman"/>
          <w:color w:val="000000" w:themeColor="text1"/>
          <w:sz w:val="24"/>
          <w:szCs w:val="24"/>
          <w:lang w:val="ro-RO"/>
        </w:rPr>
        <w:t>a</w:t>
      </w:r>
      <w:r w:rsidRPr="00FD32C2">
        <w:rPr>
          <w:rFonts w:ascii="Times New Roman" w:eastAsia="Times New Roman" w:hAnsi="Times New Roman" w:cs="Times New Roman"/>
          <w:color w:val="000000" w:themeColor="text1"/>
          <w:sz w:val="24"/>
          <w:szCs w:val="24"/>
        </w:rPr>
        <w:t>muscular</w:t>
      </w:r>
      <w:r w:rsidRPr="00FD32C2">
        <w:rPr>
          <w:rFonts w:ascii="Times New Roman" w:eastAsia="Times New Roman" w:hAnsi="Times New Roman" w:cs="Times New Roman"/>
          <w:color w:val="000000" w:themeColor="text1"/>
          <w:sz w:val="24"/>
          <w:szCs w:val="24"/>
          <w:lang w:val="ro-RO"/>
        </w:rPr>
        <w:t>ă</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pierderidememori</w:t>
      </w:r>
      <w:r w:rsidRPr="00FD32C2">
        <w:rPr>
          <w:rFonts w:ascii="Times New Roman" w:eastAsia="Times New Roman" w:hAnsi="Times New Roman" w:cs="Times New Roman"/>
          <w:color w:val="000000" w:themeColor="text1"/>
          <w:sz w:val="24"/>
          <w:szCs w:val="24"/>
          <w:lang w:val="ro-RO"/>
        </w:rPr>
        <w:t>e</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pierdereacoordon</w:t>
      </w:r>
      <w:r w:rsidRPr="00FD32C2">
        <w:rPr>
          <w:rFonts w:ascii="Times New Roman" w:eastAsia="Times New Roman" w:hAnsi="Times New Roman" w:cs="Times New Roman"/>
          <w:color w:val="000000" w:themeColor="text1"/>
          <w:sz w:val="24"/>
          <w:szCs w:val="24"/>
          <w:lang w:val="ro-RO"/>
        </w:rPr>
        <w:t>ă</w:t>
      </w:r>
      <w:r w:rsidRPr="00FD32C2">
        <w:rPr>
          <w:rFonts w:ascii="Times New Roman" w:eastAsia="Times New Roman" w:hAnsi="Times New Roman" w:cs="Times New Roman"/>
          <w:color w:val="000000" w:themeColor="text1"/>
          <w:sz w:val="24"/>
          <w:szCs w:val="24"/>
        </w:rPr>
        <w:t>riimusculare</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fr-FR"/>
        </w:rPr>
        <w:t>modificări de personalitate: anxietate, depresie, modificări de dispoziție</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paralizie</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fr-FR"/>
        </w:rPr>
        <w:t>probleme de auz sau de vedere</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disfunc</w:t>
      </w:r>
      <w:r w:rsidRPr="00FD32C2">
        <w:rPr>
          <w:rFonts w:ascii="Times New Roman" w:eastAsia="Times New Roman" w:hAnsi="Times New Roman" w:cs="Times New Roman"/>
          <w:color w:val="000000" w:themeColor="text1"/>
          <w:sz w:val="24"/>
          <w:szCs w:val="24"/>
          <w:lang w:val="ro-RO"/>
        </w:rPr>
        <w:t>ț</w:t>
      </w:r>
      <w:r w:rsidRPr="00FD32C2">
        <w:rPr>
          <w:rFonts w:ascii="Times New Roman" w:eastAsia="Times New Roman" w:hAnsi="Times New Roman" w:cs="Times New Roman"/>
          <w:color w:val="000000" w:themeColor="text1"/>
          <w:sz w:val="24"/>
          <w:szCs w:val="24"/>
        </w:rPr>
        <w:t>iidevorbire</w:t>
      </w:r>
    </w:p>
    <w:p w:rsidR="004573D6" w:rsidRPr="00FD32C2" w:rsidRDefault="00EA4C60"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crizedeepilepsie</w:t>
      </w:r>
    </w:p>
    <w:p w:rsidR="00103E06" w:rsidRPr="00FD32C2" w:rsidRDefault="00103E06" w:rsidP="00322ADE">
      <w:pPr>
        <w:pStyle w:val="a3"/>
        <w:numPr>
          <w:ilvl w:val="0"/>
          <w:numId w:val="170"/>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tulburări de somn</w:t>
      </w:r>
    </w:p>
    <w:p w:rsidR="00205596" w:rsidRPr="00FD32C2" w:rsidRDefault="00205596" w:rsidP="004D794B">
      <w:pPr>
        <w:spacing w:after="120" w:line="240" w:lineRule="auto"/>
        <w:jc w:val="both"/>
        <w:rPr>
          <w:rFonts w:ascii="Times New Roman" w:hAnsi="Times New Roman" w:cs="Times New Roman"/>
          <w:b/>
          <w:bCs/>
          <w:color w:val="000000" w:themeColor="text1"/>
          <w:sz w:val="24"/>
          <w:szCs w:val="24"/>
          <w:lang w:val="ro-RO"/>
        </w:rPr>
      </w:pPr>
    </w:p>
    <w:p w:rsidR="00541AEB" w:rsidRPr="00FD32C2" w:rsidRDefault="000A3FCC"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Tratament </w:t>
      </w:r>
    </w:p>
    <w:p w:rsidR="00430BE9" w:rsidRPr="00FD32C2" w:rsidRDefault="00430BE9" w:rsidP="00322ADE">
      <w:pPr>
        <w:pStyle w:val="3"/>
        <w:numPr>
          <w:ilvl w:val="0"/>
          <w:numId w:val="16"/>
        </w:numPr>
        <w:spacing w:before="0" w:beforeAutospacing="0" w:after="0" w:afterAutospacing="0"/>
        <w:jc w:val="both"/>
        <w:textAlignment w:val="baseline"/>
        <w:rPr>
          <w:b w:val="0"/>
          <w:bCs w:val="0"/>
          <w:color w:val="000000" w:themeColor="text1"/>
          <w:sz w:val="24"/>
          <w:szCs w:val="24"/>
          <w:lang w:val="en-US"/>
        </w:rPr>
      </w:pPr>
      <w:r w:rsidRPr="00FD32C2">
        <w:rPr>
          <w:b w:val="0"/>
          <w:bCs w:val="0"/>
          <w:color w:val="000000" w:themeColor="text1"/>
          <w:sz w:val="24"/>
          <w:szCs w:val="24"/>
          <w:lang w:val="en-US"/>
        </w:rPr>
        <w:t>Simptome care necesităintervențiemedicalăurgentă la copii:</w:t>
      </w:r>
    </w:p>
    <w:p w:rsidR="004573D6" w:rsidRPr="00FD32C2" w:rsidRDefault="00430BE9" w:rsidP="00322ADE">
      <w:pPr>
        <w:pStyle w:val="a3"/>
        <w:numPr>
          <w:ilvl w:val="0"/>
          <w:numId w:val="171"/>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pierdereaconstien</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rPr>
        <w:t>ei</w:t>
      </w:r>
    </w:p>
    <w:p w:rsidR="004573D6" w:rsidRPr="00FD32C2" w:rsidRDefault="00430BE9" w:rsidP="00322ADE">
      <w:pPr>
        <w:pStyle w:val="a3"/>
        <w:numPr>
          <w:ilvl w:val="0"/>
          <w:numId w:val="171"/>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coma</w:t>
      </w:r>
    </w:p>
    <w:p w:rsidR="004573D6" w:rsidRPr="00FD32C2" w:rsidRDefault="00430BE9" w:rsidP="00322ADE">
      <w:pPr>
        <w:pStyle w:val="a3"/>
        <w:numPr>
          <w:ilvl w:val="0"/>
          <w:numId w:val="171"/>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rPr>
        <w:t>biciune</w:t>
      </w: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rPr>
        <w:t>muscular</w:t>
      </w:r>
      <w:r w:rsidRPr="00FD32C2">
        <w:rPr>
          <w:rFonts w:ascii="Times New Roman" w:hAnsi="Times New Roman" w:cs="Times New Roman"/>
          <w:color w:val="000000" w:themeColor="text1"/>
          <w:sz w:val="24"/>
          <w:szCs w:val="24"/>
          <w:lang w:val="ro-RO"/>
        </w:rPr>
        <w:t>ă</w:t>
      </w:r>
    </w:p>
    <w:p w:rsidR="004573D6" w:rsidRPr="00FD32C2" w:rsidRDefault="00430BE9" w:rsidP="00322ADE">
      <w:pPr>
        <w:pStyle w:val="a3"/>
        <w:numPr>
          <w:ilvl w:val="0"/>
          <w:numId w:val="171"/>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paralizie</w:t>
      </w:r>
    </w:p>
    <w:p w:rsidR="004573D6" w:rsidRPr="00FD32C2" w:rsidRDefault="00430BE9" w:rsidP="00322ADE">
      <w:pPr>
        <w:pStyle w:val="a3"/>
        <w:numPr>
          <w:ilvl w:val="0"/>
          <w:numId w:val="171"/>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durerigravedecap</w:t>
      </w:r>
    </w:p>
    <w:p w:rsidR="004573D6" w:rsidRPr="00FD32C2" w:rsidRDefault="00430BE9" w:rsidP="00322ADE">
      <w:pPr>
        <w:pStyle w:val="a3"/>
        <w:numPr>
          <w:ilvl w:val="0"/>
          <w:numId w:val="171"/>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amnezie</w:t>
      </w:r>
    </w:p>
    <w:p w:rsidR="00430BE9" w:rsidRPr="00FD32C2" w:rsidRDefault="00430BE9" w:rsidP="00322ADE">
      <w:pPr>
        <w:pStyle w:val="a3"/>
        <w:numPr>
          <w:ilvl w:val="0"/>
          <w:numId w:val="171"/>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letargie</w:t>
      </w:r>
    </w:p>
    <w:p w:rsidR="00541AEB" w:rsidRPr="00FD32C2" w:rsidRDefault="00541AEB" w:rsidP="004D794B">
      <w:pPr>
        <w:spacing w:after="0" w:line="240" w:lineRule="auto"/>
        <w:jc w:val="both"/>
        <w:rPr>
          <w:rFonts w:ascii="Times New Roman" w:hAnsi="Times New Roman" w:cs="Times New Roman"/>
          <w:color w:val="000000" w:themeColor="text1"/>
          <w:sz w:val="24"/>
          <w:szCs w:val="24"/>
          <w:lang w:val="ro-RO"/>
        </w:rPr>
      </w:pPr>
    </w:p>
    <w:p w:rsidR="00103E06" w:rsidRPr="00FD32C2" w:rsidRDefault="00103E06" w:rsidP="00103E06">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Copiii cu sindrom encefalitic necesită spitalizare de urgenţă în secţiile de terapie intensivă.</w:t>
      </w:r>
    </w:p>
    <w:p w:rsidR="00103E06" w:rsidRPr="00FD32C2" w:rsidRDefault="00103E06" w:rsidP="004D794B">
      <w:pPr>
        <w:spacing w:after="0" w:line="240" w:lineRule="auto"/>
        <w:jc w:val="both"/>
        <w:rPr>
          <w:rFonts w:ascii="Times New Roman" w:hAnsi="Times New Roman" w:cs="Times New Roman"/>
          <w:color w:val="000000" w:themeColor="text1"/>
          <w:sz w:val="24"/>
          <w:szCs w:val="24"/>
          <w:lang w:val="ro-RO"/>
        </w:rPr>
      </w:pPr>
    </w:p>
    <w:p w:rsidR="004D794B" w:rsidRPr="00FD32C2" w:rsidRDefault="004D794B" w:rsidP="00177220">
      <w:pPr>
        <w:pStyle w:val="2"/>
        <w:spacing w:before="0" w:beforeAutospacing="0" w:after="0" w:afterAutospacing="0"/>
        <w:jc w:val="both"/>
        <w:textAlignment w:val="baseline"/>
        <w:rPr>
          <w:b w:val="0"/>
          <w:bCs w:val="0"/>
          <w:color w:val="000000" w:themeColor="text1"/>
          <w:sz w:val="24"/>
          <w:szCs w:val="24"/>
          <w:lang w:val="fr-FR"/>
        </w:rPr>
      </w:pPr>
      <w:r w:rsidRPr="00FD32C2">
        <w:rPr>
          <w:b w:val="0"/>
          <w:bCs w:val="0"/>
          <w:color w:val="000000" w:themeColor="text1"/>
          <w:sz w:val="24"/>
          <w:szCs w:val="24"/>
          <w:lang w:val="ro-RO"/>
        </w:rPr>
        <w:t>Tratamentul encefaliteiconst</w:t>
      </w:r>
      <w:r w:rsidR="00177220" w:rsidRPr="00FD32C2">
        <w:rPr>
          <w:b w:val="0"/>
          <w:bCs w:val="0"/>
          <w:color w:val="000000" w:themeColor="text1"/>
          <w:sz w:val="24"/>
          <w:szCs w:val="24"/>
          <w:lang w:val="ro-RO"/>
        </w:rPr>
        <w:t>ăî</w:t>
      </w:r>
      <w:r w:rsidRPr="00FD32C2">
        <w:rPr>
          <w:b w:val="0"/>
          <w:bCs w:val="0"/>
          <w:color w:val="000000" w:themeColor="text1"/>
          <w:sz w:val="24"/>
          <w:szCs w:val="24"/>
          <w:lang w:val="ro-RO"/>
        </w:rPr>
        <w:t xml:space="preserve">n ameliorarea simptomelor, </w:t>
      </w:r>
      <w:r w:rsidR="00205596" w:rsidRPr="00FD32C2">
        <w:rPr>
          <w:b w:val="0"/>
          <w:bCs w:val="0"/>
          <w:color w:val="000000" w:themeColor="text1"/>
          <w:sz w:val="24"/>
          <w:szCs w:val="24"/>
          <w:lang w:val="ro-RO"/>
        </w:rPr>
        <w:t>deci –</w:t>
      </w:r>
      <w:r w:rsidRPr="00FD32C2">
        <w:rPr>
          <w:b w:val="0"/>
          <w:bCs w:val="0"/>
          <w:color w:val="000000" w:themeColor="text1"/>
          <w:sz w:val="24"/>
          <w:szCs w:val="24"/>
          <w:lang w:val="ro-RO"/>
        </w:rPr>
        <w:t xml:space="preserve"> este unul suportiv. Pentru anumite etiologii se administreaz</w:t>
      </w:r>
      <w:r w:rsidR="00177220" w:rsidRPr="00FD32C2">
        <w:rPr>
          <w:b w:val="0"/>
          <w:bCs w:val="0"/>
          <w:color w:val="000000" w:themeColor="text1"/>
          <w:sz w:val="24"/>
          <w:szCs w:val="24"/>
          <w:lang w:val="ro-RO"/>
        </w:rPr>
        <w:t>ăș</w:t>
      </w:r>
      <w:r w:rsidRPr="00FD32C2">
        <w:rPr>
          <w:b w:val="0"/>
          <w:bCs w:val="0"/>
          <w:color w:val="000000" w:themeColor="text1"/>
          <w:sz w:val="24"/>
          <w:szCs w:val="24"/>
          <w:lang w:val="ro-RO"/>
        </w:rPr>
        <w:t>i medicamente antivirale.</w:t>
      </w:r>
      <w:r w:rsidR="00177220" w:rsidRPr="00FD32C2">
        <w:rPr>
          <w:b w:val="0"/>
          <w:bCs w:val="0"/>
          <w:color w:val="000000" w:themeColor="text1"/>
          <w:sz w:val="24"/>
          <w:szCs w:val="24"/>
          <w:lang w:val="ro-RO"/>
        </w:rPr>
        <w:t xml:space="preserve"> S</w:t>
      </w:r>
      <w:r w:rsidRPr="00FD32C2">
        <w:rPr>
          <w:b w:val="0"/>
          <w:bCs w:val="0"/>
          <w:color w:val="000000" w:themeColor="text1"/>
          <w:sz w:val="24"/>
          <w:szCs w:val="24"/>
          <w:lang w:val="ro-RO"/>
        </w:rPr>
        <w:t>pitalizarea dureaz</w:t>
      </w:r>
      <w:r w:rsidR="00177220" w:rsidRPr="00FD32C2">
        <w:rPr>
          <w:b w:val="0"/>
          <w:bCs w:val="0"/>
          <w:color w:val="000000" w:themeColor="text1"/>
          <w:sz w:val="24"/>
          <w:szCs w:val="24"/>
          <w:lang w:val="ro-RO"/>
        </w:rPr>
        <w:t>ă</w:t>
      </w:r>
      <w:r w:rsidRPr="00FD32C2">
        <w:rPr>
          <w:b w:val="0"/>
          <w:bCs w:val="0"/>
          <w:color w:val="000000" w:themeColor="text1"/>
          <w:sz w:val="24"/>
          <w:szCs w:val="24"/>
          <w:lang w:val="ro-RO"/>
        </w:rPr>
        <w:t xml:space="preserve"> de la c</w:t>
      </w:r>
      <w:r w:rsidR="00177220" w:rsidRPr="00FD32C2">
        <w:rPr>
          <w:b w:val="0"/>
          <w:bCs w:val="0"/>
          <w:color w:val="000000" w:themeColor="text1"/>
          <w:sz w:val="24"/>
          <w:szCs w:val="24"/>
          <w:lang w:val="ro-RO"/>
        </w:rPr>
        <w:t>â</w:t>
      </w:r>
      <w:r w:rsidRPr="00FD32C2">
        <w:rPr>
          <w:b w:val="0"/>
          <w:bCs w:val="0"/>
          <w:color w:val="000000" w:themeColor="text1"/>
          <w:sz w:val="24"/>
          <w:szCs w:val="24"/>
          <w:lang w:val="ro-RO"/>
        </w:rPr>
        <w:t>teva zile la s</w:t>
      </w:r>
      <w:r w:rsidR="00177220" w:rsidRPr="00FD32C2">
        <w:rPr>
          <w:b w:val="0"/>
          <w:bCs w:val="0"/>
          <w:color w:val="000000" w:themeColor="text1"/>
          <w:sz w:val="24"/>
          <w:szCs w:val="24"/>
          <w:lang w:val="ro-RO"/>
        </w:rPr>
        <w:t>ă</w:t>
      </w:r>
      <w:r w:rsidRPr="00FD32C2">
        <w:rPr>
          <w:b w:val="0"/>
          <w:bCs w:val="0"/>
          <w:color w:val="000000" w:themeColor="text1"/>
          <w:sz w:val="24"/>
          <w:szCs w:val="24"/>
          <w:lang w:val="ro-RO"/>
        </w:rPr>
        <w:t>pt</w:t>
      </w:r>
      <w:r w:rsidR="00177220" w:rsidRPr="00FD32C2">
        <w:rPr>
          <w:b w:val="0"/>
          <w:bCs w:val="0"/>
          <w:color w:val="000000" w:themeColor="text1"/>
          <w:sz w:val="24"/>
          <w:szCs w:val="24"/>
          <w:lang w:val="ro-RO"/>
        </w:rPr>
        <w:t>ă</w:t>
      </w:r>
      <w:r w:rsidRPr="00FD32C2">
        <w:rPr>
          <w:b w:val="0"/>
          <w:bCs w:val="0"/>
          <w:color w:val="000000" w:themeColor="text1"/>
          <w:sz w:val="24"/>
          <w:szCs w:val="24"/>
          <w:lang w:val="ro-RO"/>
        </w:rPr>
        <w:t>m</w:t>
      </w:r>
      <w:r w:rsidR="00177220" w:rsidRPr="00FD32C2">
        <w:rPr>
          <w:b w:val="0"/>
          <w:bCs w:val="0"/>
          <w:color w:val="000000" w:themeColor="text1"/>
          <w:sz w:val="24"/>
          <w:szCs w:val="24"/>
          <w:lang w:val="ro-RO"/>
        </w:rPr>
        <w:t>â</w:t>
      </w:r>
      <w:r w:rsidRPr="00FD32C2">
        <w:rPr>
          <w:b w:val="0"/>
          <w:bCs w:val="0"/>
          <w:color w:val="000000" w:themeColor="text1"/>
          <w:sz w:val="24"/>
          <w:szCs w:val="24"/>
          <w:lang w:val="ro-RO"/>
        </w:rPr>
        <w:t xml:space="preserve">ni, sau chiar luni. </w:t>
      </w:r>
      <w:r w:rsidRPr="00FD32C2">
        <w:rPr>
          <w:b w:val="0"/>
          <w:bCs w:val="0"/>
          <w:color w:val="000000" w:themeColor="text1"/>
          <w:sz w:val="24"/>
          <w:szCs w:val="24"/>
          <w:lang w:val="fr-FR"/>
        </w:rPr>
        <w:t>Cu c</w:t>
      </w:r>
      <w:r w:rsidR="00177220" w:rsidRPr="00FD32C2">
        <w:rPr>
          <w:b w:val="0"/>
          <w:bCs w:val="0"/>
          <w:color w:val="000000" w:themeColor="text1"/>
          <w:sz w:val="24"/>
          <w:szCs w:val="24"/>
          <w:lang w:val="fr-FR"/>
        </w:rPr>
        <w:t>â</w:t>
      </w:r>
      <w:r w:rsidRPr="00FD32C2">
        <w:rPr>
          <w:b w:val="0"/>
          <w:bCs w:val="0"/>
          <w:color w:val="000000" w:themeColor="text1"/>
          <w:sz w:val="24"/>
          <w:szCs w:val="24"/>
          <w:lang w:val="fr-FR"/>
        </w:rPr>
        <w:t xml:space="preserve">t mai devreme este </w:t>
      </w:r>
      <w:r w:rsidR="00177220" w:rsidRPr="00FD32C2">
        <w:rPr>
          <w:b w:val="0"/>
          <w:bCs w:val="0"/>
          <w:color w:val="000000" w:themeColor="text1"/>
          <w:sz w:val="24"/>
          <w:szCs w:val="24"/>
          <w:lang w:val="fr-FR"/>
        </w:rPr>
        <w:t>î</w:t>
      </w:r>
      <w:r w:rsidRPr="00FD32C2">
        <w:rPr>
          <w:b w:val="0"/>
          <w:bCs w:val="0"/>
          <w:color w:val="000000" w:themeColor="text1"/>
          <w:sz w:val="24"/>
          <w:szCs w:val="24"/>
          <w:lang w:val="fr-FR"/>
        </w:rPr>
        <w:t>nceput tratamentul, cu at</w:t>
      </w:r>
      <w:r w:rsidR="00177220" w:rsidRPr="00FD32C2">
        <w:rPr>
          <w:b w:val="0"/>
          <w:bCs w:val="0"/>
          <w:color w:val="000000" w:themeColor="text1"/>
          <w:sz w:val="24"/>
          <w:szCs w:val="24"/>
          <w:lang w:val="fr-FR"/>
        </w:rPr>
        <w:t>â</w:t>
      </w:r>
      <w:r w:rsidRPr="00FD32C2">
        <w:rPr>
          <w:b w:val="0"/>
          <w:bCs w:val="0"/>
          <w:color w:val="000000" w:themeColor="text1"/>
          <w:sz w:val="24"/>
          <w:szCs w:val="24"/>
          <w:lang w:val="fr-FR"/>
        </w:rPr>
        <w:t>t se va dovedi mai eficient, iar pacientul se va recupera mai repede.</w:t>
      </w:r>
    </w:p>
    <w:p w:rsidR="004573D6" w:rsidRPr="00FD32C2" w:rsidRDefault="004573D6" w:rsidP="00177220">
      <w:pPr>
        <w:pStyle w:val="2"/>
        <w:spacing w:before="0" w:beforeAutospacing="0" w:after="0" w:afterAutospacing="0"/>
        <w:jc w:val="both"/>
        <w:textAlignment w:val="baseline"/>
        <w:rPr>
          <w:b w:val="0"/>
          <w:bCs w:val="0"/>
          <w:color w:val="000000" w:themeColor="text1"/>
          <w:sz w:val="24"/>
          <w:szCs w:val="24"/>
          <w:lang w:val="fr-FR"/>
        </w:rPr>
      </w:pPr>
    </w:p>
    <w:p w:rsidR="004D794B" w:rsidRPr="00FD32C2" w:rsidRDefault="004D794B" w:rsidP="00322ADE">
      <w:pPr>
        <w:pStyle w:val="a7"/>
        <w:numPr>
          <w:ilvl w:val="0"/>
          <w:numId w:val="16"/>
        </w:numPr>
        <w:spacing w:before="0" w:beforeAutospacing="0" w:after="0" w:afterAutospacing="0"/>
        <w:jc w:val="both"/>
        <w:textAlignment w:val="baseline"/>
        <w:rPr>
          <w:color w:val="000000" w:themeColor="text1"/>
          <w:lang w:val="en-US"/>
        </w:rPr>
      </w:pPr>
      <w:r w:rsidRPr="00FD32C2">
        <w:rPr>
          <w:color w:val="000000" w:themeColor="text1"/>
          <w:lang w:val="en-US"/>
        </w:rPr>
        <w:t>Tratamentul</w:t>
      </w:r>
      <w:r w:rsidR="00205596" w:rsidRPr="00FD32C2">
        <w:rPr>
          <w:color w:val="000000" w:themeColor="text1"/>
          <w:lang w:val="ro-RO"/>
        </w:rPr>
        <w:t xml:space="preserve">medicamentos al </w:t>
      </w:r>
      <w:r w:rsidRPr="00FD32C2">
        <w:rPr>
          <w:color w:val="000000" w:themeColor="text1"/>
          <w:lang w:val="en-US"/>
        </w:rPr>
        <w:t>encefaliteicuprinde:</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w:t>
      </w:r>
      <w:r w:rsidR="004D794B" w:rsidRPr="00FD32C2">
        <w:rPr>
          <w:rFonts w:ascii="Times New Roman" w:hAnsi="Times New Roman" w:cs="Times New Roman"/>
          <w:color w:val="000000" w:themeColor="text1"/>
          <w:sz w:val="24"/>
          <w:szCs w:val="24"/>
          <w:lang w:val="en-US"/>
        </w:rPr>
        <w:t>edicamenteantivirale</w:t>
      </w:r>
      <w:r w:rsidRPr="00FD32C2">
        <w:rPr>
          <w:rFonts w:ascii="Times New Roman" w:hAnsi="Times New Roman" w:cs="Times New Roman"/>
          <w:color w:val="000000" w:themeColor="text1"/>
          <w:sz w:val="24"/>
          <w:szCs w:val="24"/>
          <w:lang w:val="en-US"/>
        </w:rPr>
        <w:t xml:space="preserve"> (pentru</w:t>
      </w:r>
      <w:r w:rsidR="004D794B" w:rsidRPr="00FD32C2">
        <w:rPr>
          <w:rFonts w:ascii="Times New Roman" w:hAnsi="Times New Roman" w:cs="Times New Roman"/>
          <w:color w:val="000000" w:themeColor="text1"/>
          <w:sz w:val="24"/>
          <w:szCs w:val="24"/>
          <w:lang w:val="en-US"/>
        </w:rPr>
        <w:t>scurta</w:t>
      </w:r>
      <w:r w:rsidRPr="00FD32C2">
        <w:rPr>
          <w:rFonts w:ascii="Times New Roman" w:hAnsi="Times New Roman" w:cs="Times New Roman"/>
          <w:color w:val="000000" w:themeColor="text1"/>
          <w:sz w:val="24"/>
          <w:szCs w:val="24"/>
          <w:lang w:val="en-US"/>
        </w:rPr>
        <w:t>rea</w:t>
      </w:r>
      <w:r w:rsidR="004D794B" w:rsidRPr="00FD32C2">
        <w:rPr>
          <w:rFonts w:ascii="Times New Roman" w:hAnsi="Times New Roman" w:cs="Times New Roman"/>
          <w:color w:val="000000" w:themeColor="text1"/>
          <w:sz w:val="24"/>
          <w:szCs w:val="24"/>
          <w:lang w:val="en-US"/>
        </w:rPr>
        <w:t>evoluti</w:t>
      </w:r>
      <w:r w:rsidRPr="00FD32C2">
        <w:rPr>
          <w:rFonts w:ascii="Times New Roman" w:hAnsi="Times New Roman" w:cs="Times New Roman"/>
          <w:color w:val="000000" w:themeColor="text1"/>
          <w:sz w:val="24"/>
          <w:szCs w:val="24"/>
          <w:lang w:val="en-US"/>
        </w:rPr>
        <w:t>ei</w:t>
      </w:r>
      <w:r w:rsidR="004D794B" w:rsidRPr="00FD32C2">
        <w:rPr>
          <w:rFonts w:ascii="Times New Roman" w:hAnsi="Times New Roman" w:cs="Times New Roman"/>
          <w:color w:val="000000" w:themeColor="text1"/>
          <w:sz w:val="24"/>
          <w:szCs w:val="24"/>
          <w:lang w:val="en-US"/>
        </w:rPr>
        <w:t>clinic</w:t>
      </w:r>
      <w:r w:rsidRPr="00FD32C2">
        <w:rPr>
          <w:rFonts w:ascii="Times New Roman" w:hAnsi="Times New Roman" w:cs="Times New Roman"/>
          <w:color w:val="000000" w:themeColor="text1"/>
          <w:sz w:val="24"/>
          <w:szCs w:val="24"/>
          <w:lang w:val="en-US"/>
        </w:rPr>
        <w:t>e</w:t>
      </w:r>
      <w:r w:rsidR="004D794B" w:rsidRPr="00FD32C2">
        <w:rPr>
          <w:rFonts w:ascii="Times New Roman" w:hAnsi="Times New Roman" w:cs="Times New Roman"/>
          <w:color w:val="000000" w:themeColor="text1"/>
          <w:sz w:val="24"/>
          <w:szCs w:val="24"/>
          <w:lang w:val="en-US"/>
        </w:rPr>
        <w:t xml:space="preserve"> a bolii, a prevenicomplica</w:t>
      </w:r>
      <w:r w:rsidRPr="00FD32C2">
        <w:rPr>
          <w:rFonts w:ascii="Times New Roman" w:hAnsi="Times New Roman" w:cs="Times New Roman"/>
          <w:color w:val="000000" w:themeColor="text1"/>
          <w:sz w:val="24"/>
          <w:szCs w:val="24"/>
          <w:lang w:val="en-US"/>
        </w:rPr>
        <w:t>ț</w:t>
      </w:r>
      <w:r w:rsidR="004D794B" w:rsidRPr="00FD32C2">
        <w:rPr>
          <w:rFonts w:ascii="Times New Roman" w:hAnsi="Times New Roman" w:cs="Times New Roman"/>
          <w:color w:val="000000" w:themeColor="text1"/>
          <w:sz w:val="24"/>
          <w:szCs w:val="24"/>
          <w:lang w:val="en-US"/>
        </w:rPr>
        <w:t>iile, dezvoltarearecuren</w:t>
      </w:r>
      <w:r w:rsidRPr="00FD32C2">
        <w:rPr>
          <w:rFonts w:ascii="Times New Roman" w:hAnsi="Times New Roman" w:cs="Times New Roman"/>
          <w:color w:val="000000" w:themeColor="text1"/>
          <w:sz w:val="24"/>
          <w:szCs w:val="24"/>
          <w:lang w:val="en-US"/>
        </w:rPr>
        <w:t>ș</w:t>
      </w:r>
      <w:r w:rsidR="004D794B" w:rsidRPr="00FD32C2">
        <w:rPr>
          <w:rFonts w:ascii="Times New Roman" w:hAnsi="Times New Roman" w:cs="Times New Roman"/>
          <w:color w:val="000000" w:themeColor="text1"/>
          <w:sz w:val="24"/>
          <w:szCs w:val="24"/>
          <w:lang w:val="en-US"/>
        </w:rPr>
        <w:t>elor, diminuareatransmiterii</w:t>
      </w:r>
      <w:r w:rsidRPr="00FD32C2">
        <w:rPr>
          <w:rFonts w:ascii="Times New Roman" w:hAnsi="Times New Roman" w:cs="Times New Roman"/>
          <w:color w:val="000000" w:themeColor="text1"/>
          <w:sz w:val="24"/>
          <w:szCs w:val="24"/>
          <w:lang w:val="en-US"/>
        </w:rPr>
        <w:t>)</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c</w:t>
      </w:r>
      <w:r w:rsidR="004D794B" w:rsidRPr="00FD32C2">
        <w:rPr>
          <w:rFonts w:ascii="Times New Roman" w:hAnsi="Times New Roman" w:cs="Times New Roman"/>
          <w:color w:val="000000" w:themeColor="text1"/>
          <w:sz w:val="24"/>
          <w:szCs w:val="24"/>
          <w:lang w:val="fr-FR"/>
        </w:rPr>
        <w:t>orticosteroizi</w:t>
      </w:r>
      <w:r w:rsidRPr="00FD32C2">
        <w:rPr>
          <w:rFonts w:ascii="Times New Roman" w:hAnsi="Times New Roman" w:cs="Times New Roman"/>
          <w:color w:val="000000" w:themeColor="text1"/>
          <w:sz w:val="24"/>
          <w:szCs w:val="24"/>
          <w:lang w:val="fr-FR"/>
        </w:rPr>
        <w:t xml:space="preserve"> (</w:t>
      </w:r>
      <w:r w:rsidR="004D794B" w:rsidRPr="00FD32C2">
        <w:rPr>
          <w:rFonts w:ascii="Times New Roman" w:hAnsi="Times New Roman" w:cs="Times New Roman"/>
          <w:color w:val="000000" w:themeColor="text1"/>
          <w:sz w:val="24"/>
          <w:szCs w:val="24"/>
          <w:lang w:val="fr-FR"/>
        </w:rPr>
        <w:t>pentru a reduce inflama</w:t>
      </w:r>
      <w:r w:rsidRPr="00FD32C2">
        <w:rPr>
          <w:rFonts w:ascii="Times New Roman" w:hAnsi="Times New Roman" w:cs="Times New Roman"/>
          <w:color w:val="000000" w:themeColor="text1"/>
          <w:sz w:val="24"/>
          <w:szCs w:val="24"/>
          <w:lang w:val="fr-FR"/>
        </w:rPr>
        <w:t>ț</w:t>
      </w:r>
      <w:r w:rsidR="004D794B" w:rsidRPr="00FD32C2">
        <w:rPr>
          <w:rFonts w:ascii="Times New Roman" w:hAnsi="Times New Roman" w:cs="Times New Roman"/>
          <w:color w:val="000000" w:themeColor="text1"/>
          <w:sz w:val="24"/>
          <w:szCs w:val="24"/>
          <w:lang w:val="fr-FR"/>
        </w:rPr>
        <w:t>ia creierului</w:t>
      </w:r>
      <w:r w:rsidRPr="00FD32C2">
        <w:rPr>
          <w:rFonts w:ascii="Times New Roman" w:hAnsi="Times New Roman" w:cs="Times New Roman"/>
          <w:color w:val="000000" w:themeColor="text1"/>
          <w:sz w:val="24"/>
          <w:szCs w:val="24"/>
          <w:lang w:val="fr-FR"/>
        </w:rPr>
        <w:t>, mai des î</w:t>
      </w:r>
      <w:r w:rsidR="004D794B" w:rsidRPr="00FD32C2">
        <w:rPr>
          <w:rFonts w:ascii="Times New Roman" w:hAnsi="Times New Roman" w:cs="Times New Roman"/>
          <w:color w:val="000000" w:themeColor="text1"/>
          <w:sz w:val="24"/>
          <w:szCs w:val="24"/>
          <w:lang w:val="fr-FR"/>
        </w:rPr>
        <w:t>n cazurile de encefalit</w:t>
      </w:r>
      <w:r w:rsidRPr="00FD32C2">
        <w:rPr>
          <w:rFonts w:ascii="Times New Roman" w:hAnsi="Times New Roman" w:cs="Times New Roman"/>
          <w:color w:val="000000" w:themeColor="text1"/>
          <w:sz w:val="24"/>
          <w:szCs w:val="24"/>
          <w:lang w:val="fr-FR"/>
        </w:rPr>
        <w:t>ă</w:t>
      </w:r>
      <w:r w:rsidR="004D794B" w:rsidRPr="00FD32C2">
        <w:rPr>
          <w:rFonts w:ascii="Times New Roman" w:hAnsi="Times New Roman" w:cs="Times New Roman"/>
          <w:color w:val="000000" w:themeColor="text1"/>
          <w:sz w:val="24"/>
          <w:szCs w:val="24"/>
          <w:lang w:val="fr-FR"/>
        </w:rPr>
        <w:t xml:space="preserve"> post-infec</w:t>
      </w:r>
      <w:r w:rsidRPr="00FD32C2">
        <w:rPr>
          <w:rFonts w:ascii="Times New Roman" w:hAnsi="Times New Roman" w:cs="Times New Roman"/>
          <w:color w:val="000000" w:themeColor="text1"/>
          <w:sz w:val="24"/>
          <w:szCs w:val="24"/>
          <w:lang w:val="fr-FR"/>
        </w:rPr>
        <w:t>ț</w:t>
      </w:r>
      <w:r w:rsidR="004D794B" w:rsidRPr="00FD32C2">
        <w:rPr>
          <w:rFonts w:ascii="Times New Roman" w:hAnsi="Times New Roman" w:cs="Times New Roman"/>
          <w:color w:val="000000" w:themeColor="text1"/>
          <w:sz w:val="24"/>
          <w:szCs w:val="24"/>
          <w:lang w:val="fr-FR"/>
        </w:rPr>
        <w:t>ioas</w:t>
      </w:r>
      <w:r w:rsidRPr="00FD32C2">
        <w:rPr>
          <w:rFonts w:ascii="Times New Roman" w:hAnsi="Times New Roman" w:cs="Times New Roman"/>
          <w:color w:val="000000" w:themeColor="text1"/>
          <w:sz w:val="24"/>
          <w:szCs w:val="24"/>
          <w:lang w:val="fr-FR"/>
        </w:rPr>
        <w:t xml:space="preserve">ă </w:t>
      </w:r>
      <w:r w:rsidR="004D794B" w:rsidRPr="00FD32C2">
        <w:rPr>
          <w:rFonts w:ascii="Times New Roman" w:hAnsi="Times New Roman" w:cs="Times New Roman"/>
          <w:color w:val="000000" w:themeColor="text1"/>
          <w:sz w:val="24"/>
          <w:szCs w:val="24"/>
          <w:lang w:val="fr-FR"/>
        </w:rPr>
        <w:t>secundar</w:t>
      </w:r>
      <w:r w:rsidRPr="00FD32C2">
        <w:rPr>
          <w:rFonts w:ascii="Times New Roman" w:hAnsi="Times New Roman" w:cs="Times New Roman"/>
          <w:color w:val="000000" w:themeColor="text1"/>
          <w:sz w:val="24"/>
          <w:szCs w:val="24"/>
          <w:lang w:val="fr-FR"/>
        </w:rPr>
        <w:t>ă</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w:t>
      </w:r>
      <w:r w:rsidR="004D794B" w:rsidRPr="00FD32C2">
        <w:rPr>
          <w:rFonts w:ascii="Times New Roman" w:hAnsi="Times New Roman" w:cs="Times New Roman"/>
          <w:color w:val="000000" w:themeColor="text1"/>
          <w:sz w:val="24"/>
          <w:szCs w:val="24"/>
          <w:lang w:val="en-US"/>
        </w:rPr>
        <w:t>ratamentepentru</w:t>
      </w:r>
      <w:r w:rsidRPr="00FD32C2">
        <w:rPr>
          <w:rFonts w:ascii="Times New Roman" w:hAnsi="Times New Roman" w:cs="Times New Roman"/>
          <w:color w:val="000000" w:themeColor="text1"/>
          <w:sz w:val="24"/>
          <w:szCs w:val="24"/>
          <w:lang w:val="en-US"/>
        </w:rPr>
        <w:t>î</w:t>
      </w:r>
      <w:r w:rsidR="004D794B" w:rsidRPr="00FD32C2">
        <w:rPr>
          <w:rFonts w:ascii="Times New Roman" w:hAnsi="Times New Roman" w:cs="Times New Roman"/>
          <w:color w:val="000000" w:themeColor="text1"/>
          <w:sz w:val="24"/>
          <w:szCs w:val="24"/>
          <w:lang w:val="en-US"/>
        </w:rPr>
        <w:t>nt</w:t>
      </w:r>
      <w:r w:rsidRPr="00FD32C2">
        <w:rPr>
          <w:rFonts w:ascii="Times New Roman" w:hAnsi="Times New Roman" w:cs="Times New Roman"/>
          <w:color w:val="000000" w:themeColor="text1"/>
          <w:sz w:val="24"/>
          <w:szCs w:val="24"/>
          <w:lang w:val="en-US"/>
        </w:rPr>
        <w:t>ă</w:t>
      </w:r>
      <w:r w:rsidR="004D794B" w:rsidRPr="00FD32C2">
        <w:rPr>
          <w:rFonts w:ascii="Times New Roman" w:hAnsi="Times New Roman" w:cs="Times New Roman"/>
          <w:color w:val="000000" w:themeColor="text1"/>
          <w:sz w:val="24"/>
          <w:szCs w:val="24"/>
          <w:lang w:val="en-US"/>
        </w:rPr>
        <w:t>rireasistemuluiimunitar</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004D794B" w:rsidRPr="00FD32C2">
        <w:rPr>
          <w:rFonts w:ascii="Times New Roman" w:hAnsi="Times New Roman" w:cs="Times New Roman"/>
          <w:color w:val="000000" w:themeColor="text1"/>
          <w:sz w:val="24"/>
          <w:szCs w:val="24"/>
        </w:rPr>
        <w:t>ntibiotice</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004D794B" w:rsidRPr="00FD32C2">
        <w:rPr>
          <w:rFonts w:ascii="Times New Roman" w:hAnsi="Times New Roman" w:cs="Times New Roman"/>
          <w:color w:val="000000" w:themeColor="text1"/>
          <w:sz w:val="24"/>
          <w:szCs w:val="24"/>
        </w:rPr>
        <w:t>ntifungice</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004D794B" w:rsidRPr="00FD32C2">
        <w:rPr>
          <w:rFonts w:ascii="Times New Roman" w:hAnsi="Times New Roman" w:cs="Times New Roman"/>
          <w:color w:val="000000" w:themeColor="text1"/>
          <w:sz w:val="24"/>
          <w:szCs w:val="24"/>
        </w:rPr>
        <w:t>ntialgicepentrureducereafebrei</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w:t>
      </w:r>
      <w:r w:rsidR="004D794B" w:rsidRPr="00FD32C2">
        <w:rPr>
          <w:rFonts w:ascii="Times New Roman" w:hAnsi="Times New Roman" w:cs="Times New Roman"/>
          <w:color w:val="000000" w:themeColor="text1"/>
          <w:sz w:val="24"/>
          <w:szCs w:val="24"/>
        </w:rPr>
        <w:t>edicamentepentrucontrolulconvulsiilor</w:t>
      </w:r>
    </w:p>
    <w:p w:rsidR="004573D6" w:rsidRPr="00FD32C2" w:rsidRDefault="00177220"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s</w:t>
      </w:r>
      <w:r w:rsidR="004D794B" w:rsidRPr="00FD32C2">
        <w:rPr>
          <w:rFonts w:ascii="Times New Roman" w:hAnsi="Times New Roman" w:cs="Times New Roman"/>
          <w:color w:val="000000" w:themeColor="text1"/>
          <w:sz w:val="24"/>
          <w:szCs w:val="24"/>
          <w:lang w:val="fr-FR"/>
        </w:rPr>
        <w:t>uport pentru respiratie (masca de oxigen, ventilator);</w:t>
      </w:r>
    </w:p>
    <w:p w:rsidR="004D794B" w:rsidRPr="00FD32C2" w:rsidRDefault="004573D6" w:rsidP="00322ADE">
      <w:pPr>
        <w:pStyle w:val="a3"/>
        <w:numPr>
          <w:ilvl w:val="0"/>
          <w:numId w:val="17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s</w:t>
      </w:r>
      <w:r w:rsidR="004D794B" w:rsidRPr="00FD32C2">
        <w:rPr>
          <w:rFonts w:ascii="Times New Roman" w:hAnsi="Times New Roman" w:cs="Times New Roman"/>
          <w:color w:val="000000" w:themeColor="text1"/>
          <w:sz w:val="24"/>
          <w:szCs w:val="24"/>
          <w:lang w:val="fr-FR"/>
        </w:rPr>
        <w:t>edative</w:t>
      </w:r>
      <w:r w:rsidR="00177220" w:rsidRPr="00FD32C2">
        <w:rPr>
          <w:rFonts w:ascii="Times New Roman" w:hAnsi="Times New Roman" w:cs="Times New Roman"/>
          <w:color w:val="000000" w:themeColor="text1"/>
          <w:sz w:val="24"/>
          <w:szCs w:val="24"/>
          <w:lang w:val="fr-FR"/>
        </w:rPr>
        <w:t xml:space="preserve"> (la </w:t>
      </w:r>
      <w:r w:rsidR="004D794B" w:rsidRPr="00FD32C2">
        <w:rPr>
          <w:rFonts w:ascii="Times New Roman" w:hAnsi="Times New Roman" w:cs="Times New Roman"/>
          <w:color w:val="000000" w:themeColor="text1"/>
          <w:sz w:val="24"/>
          <w:szCs w:val="24"/>
          <w:lang w:val="fr-FR"/>
        </w:rPr>
        <w:t>pacien</w:t>
      </w:r>
      <w:r w:rsidR="00177220" w:rsidRPr="00FD32C2">
        <w:rPr>
          <w:rFonts w:ascii="Times New Roman" w:hAnsi="Times New Roman" w:cs="Times New Roman"/>
          <w:color w:val="000000" w:themeColor="text1"/>
          <w:sz w:val="24"/>
          <w:szCs w:val="24"/>
          <w:lang w:val="fr-FR"/>
        </w:rPr>
        <w:t>ții</w:t>
      </w:r>
      <w:r w:rsidR="004D794B" w:rsidRPr="00FD32C2">
        <w:rPr>
          <w:rFonts w:ascii="Times New Roman" w:hAnsi="Times New Roman" w:cs="Times New Roman"/>
          <w:color w:val="000000" w:themeColor="text1"/>
          <w:sz w:val="24"/>
          <w:szCs w:val="24"/>
          <w:lang w:val="fr-FR"/>
        </w:rPr>
        <w:t xml:space="preserve"> cu convulsii, stare de agita</w:t>
      </w:r>
      <w:r w:rsidR="00177220" w:rsidRPr="00FD32C2">
        <w:rPr>
          <w:rFonts w:ascii="Times New Roman" w:hAnsi="Times New Roman" w:cs="Times New Roman"/>
          <w:color w:val="000000" w:themeColor="text1"/>
          <w:sz w:val="24"/>
          <w:szCs w:val="24"/>
          <w:lang w:val="fr-FR"/>
        </w:rPr>
        <w:t>ț</w:t>
      </w:r>
      <w:r w:rsidR="004D794B" w:rsidRPr="00FD32C2">
        <w:rPr>
          <w:rFonts w:ascii="Times New Roman" w:hAnsi="Times New Roman" w:cs="Times New Roman"/>
          <w:color w:val="000000" w:themeColor="text1"/>
          <w:sz w:val="24"/>
          <w:szCs w:val="24"/>
          <w:lang w:val="fr-FR"/>
        </w:rPr>
        <w:t>ie, iritabilitate</w:t>
      </w:r>
      <w:r w:rsidR="00177220" w:rsidRPr="00FD32C2">
        <w:rPr>
          <w:rFonts w:ascii="Times New Roman" w:hAnsi="Times New Roman" w:cs="Times New Roman"/>
          <w:color w:val="000000" w:themeColor="text1"/>
          <w:sz w:val="24"/>
          <w:szCs w:val="24"/>
          <w:lang w:val="fr-FR"/>
        </w:rPr>
        <w:t>)</w:t>
      </w:r>
    </w:p>
    <w:p w:rsidR="00177220" w:rsidRPr="00FD32C2" w:rsidRDefault="00177220" w:rsidP="00322ADE">
      <w:pPr>
        <w:pStyle w:val="a7"/>
        <w:numPr>
          <w:ilvl w:val="0"/>
          <w:numId w:val="16"/>
        </w:numPr>
        <w:spacing w:before="0" w:beforeAutospacing="0" w:after="0" w:afterAutospacing="0"/>
        <w:jc w:val="both"/>
        <w:textAlignment w:val="baseline"/>
        <w:rPr>
          <w:color w:val="000000" w:themeColor="text1"/>
          <w:lang w:val="en-US"/>
        </w:rPr>
      </w:pPr>
      <w:r w:rsidRPr="00FD32C2">
        <w:rPr>
          <w:color w:val="000000" w:themeColor="text1"/>
          <w:lang w:val="en-US"/>
        </w:rPr>
        <w:t>Tratamentulî</w:t>
      </w:r>
      <w:r w:rsidR="004D794B" w:rsidRPr="00FD32C2">
        <w:rPr>
          <w:color w:val="000000" w:themeColor="text1"/>
          <w:lang w:val="en-US"/>
        </w:rPr>
        <w:t>nencefalit</w:t>
      </w:r>
      <w:r w:rsidRPr="00FD32C2">
        <w:rPr>
          <w:color w:val="000000" w:themeColor="text1"/>
          <w:lang w:val="en-US"/>
        </w:rPr>
        <w:t>a</w:t>
      </w:r>
      <w:r w:rsidR="004D794B" w:rsidRPr="00FD32C2">
        <w:rPr>
          <w:color w:val="000000" w:themeColor="text1"/>
          <w:lang w:val="en-US"/>
        </w:rPr>
        <w:t>herpetic</w:t>
      </w:r>
      <w:r w:rsidRPr="00FD32C2">
        <w:rPr>
          <w:color w:val="000000" w:themeColor="text1"/>
          <w:lang w:val="en-US"/>
        </w:rPr>
        <w:t>ă:</w:t>
      </w:r>
    </w:p>
    <w:p w:rsidR="004573D6" w:rsidRPr="00FD32C2" w:rsidRDefault="004573D6" w:rsidP="00322ADE">
      <w:pPr>
        <w:pStyle w:val="a7"/>
        <w:numPr>
          <w:ilvl w:val="0"/>
          <w:numId w:val="173"/>
        </w:numPr>
        <w:spacing w:before="0" w:beforeAutospacing="0" w:after="0" w:afterAutospacing="0"/>
        <w:jc w:val="both"/>
        <w:textAlignment w:val="baseline"/>
        <w:rPr>
          <w:color w:val="000000" w:themeColor="text1"/>
          <w:lang w:val="en-US"/>
        </w:rPr>
      </w:pPr>
      <w:r w:rsidRPr="00FD32C2">
        <w:rPr>
          <w:color w:val="000000" w:themeColor="text1"/>
          <w:lang w:val="en-US"/>
        </w:rPr>
        <w:t>A</w:t>
      </w:r>
      <w:r w:rsidR="00177220" w:rsidRPr="00FD32C2">
        <w:rPr>
          <w:color w:val="000000" w:themeColor="text1"/>
          <w:lang w:val="en-US"/>
        </w:rPr>
        <w:t>cyclovir</w:t>
      </w:r>
    </w:p>
    <w:p w:rsidR="00177220" w:rsidRPr="00FD32C2" w:rsidRDefault="00177220" w:rsidP="00322ADE">
      <w:pPr>
        <w:pStyle w:val="a7"/>
        <w:numPr>
          <w:ilvl w:val="0"/>
          <w:numId w:val="173"/>
        </w:numPr>
        <w:spacing w:before="0" w:beforeAutospacing="0" w:after="0" w:afterAutospacing="0"/>
        <w:jc w:val="both"/>
        <w:textAlignment w:val="baseline"/>
        <w:rPr>
          <w:color w:val="000000" w:themeColor="text1"/>
          <w:lang w:val="en-US"/>
        </w:rPr>
      </w:pPr>
      <w:r w:rsidRPr="00FD32C2">
        <w:rPr>
          <w:color w:val="000000" w:themeColor="text1"/>
          <w:lang w:val="en-US"/>
        </w:rPr>
        <w:t>t</w:t>
      </w:r>
      <w:r w:rsidR="004D794B" w:rsidRPr="00FD32C2">
        <w:rPr>
          <w:color w:val="000000" w:themeColor="text1"/>
          <w:lang w:val="en-US"/>
        </w:rPr>
        <w:t>erapi</w:t>
      </w:r>
      <w:r w:rsidRPr="00FD32C2">
        <w:rPr>
          <w:color w:val="000000" w:themeColor="text1"/>
          <w:lang w:val="en-US"/>
        </w:rPr>
        <w:t>e</w:t>
      </w:r>
      <w:r w:rsidR="004D794B" w:rsidRPr="00FD32C2">
        <w:rPr>
          <w:color w:val="000000" w:themeColor="text1"/>
          <w:lang w:val="en-US"/>
        </w:rPr>
        <w:t>simptomatic</w:t>
      </w:r>
      <w:r w:rsidRPr="00FD32C2">
        <w:rPr>
          <w:color w:val="000000" w:themeColor="text1"/>
          <w:lang w:val="en-US"/>
        </w:rPr>
        <w:t>ă, care</w:t>
      </w:r>
      <w:r w:rsidR="004D794B" w:rsidRPr="00FD32C2">
        <w:rPr>
          <w:color w:val="000000" w:themeColor="text1"/>
          <w:lang w:val="en-US"/>
        </w:rPr>
        <w:t>presupunetratamentulfebrei</w:t>
      </w:r>
      <w:r w:rsidRPr="00FD32C2">
        <w:rPr>
          <w:color w:val="000000" w:themeColor="text1"/>
          <w:lang w:val="en-US"/>
        </w:rPr>
        <w:t xml:space="preserve"> (paracetamol)</w:t>
      </w:r>
      <w:r w:rsidR="004D794B" w:rsidRPr="00FD32C2">
        <w:rPr>
          <w:color w:val="000000" w:themeColor="text1"/>
          <w:lang w:val="en-US"/>
        </w:rPr>
        <w:t>, deshidratar</w:t>
      </w:r>
      <w:r w:rsidRPr="00FD32C2">
        <w:rPr>
          <w:color w:val="000000" w:themeColor="text1"/>
          <w:lang w:val="en-US"/>
        </w:rPr>
        <w:t>e</w:t>
      </w:r>
      <w:r w:rsidR="004D794B" w:rsidRPr="00FD32C2">
        <w:rPr>
          <w:color w:val="000000" w:themeColor="text1"/>
          <w:lang w:val="en-US"/>
        </w:rPr>
        <w:t xml:space="preserve">, </w:t>
      </w:r>
      <w:r w:rsidRPr="00FD32C2">
        <w:rPr>
          <w:color w:val="000000" w:themeColor="text1"/>
          <w:lang w:val="en-US"/>
        </w:rPr>
        <w:t>ameliorarea</w:t>
      </w:r>
      <w:r w:rsidR="004D794B" w:rsidRPr="00FD32C2">
        <w:rPr>
          <w:color w:val="000000" w:themeColor="text1"/>
          <w:lang w:val="en-US"/>
        </w:rPr>
        <w:t>tulbur</w:t>
      </w:r>
      <w:r w:rsidRPr="00FD32C2">
        <w:rPr>
          <w:color w:val="000000" w:themeColor="text1"/>
          <w:lang w:val="en-US"/>
        </w:rPr>
        <w:t>ă</w:t>
      </w:r>
      <w:r w:rsidR="004D794B" w:rsidRPr="00FD32C2">
        <w:rPr>
          <w:color w:val="000000" w:themeColor="text1"/>
          <w:lang w:val="en-US"/>
        </w:rPr>
        <w:t>rilorelectrolitice</w:t>
      </w:r>
      <w:r w:rsidRPr="00FD32C2">
        <w:rPr>
          <w:color w:val="000000" w:themeColor="text1"/>
          <w:lang w:val="en-US"/>
        </w:rPr>
        <w:t>ș</w:t>
      </w:r>
      <w:r w:rsidR="004D794B" w:rsidRPr="00FD32C2">
        <w:rPr>
          <w:color w:val="000000" w:themeColor="text1"/>
          <w:lang w:val="en-US"/>
        </w:rPr>
        <w:t>i</w:t>
      </w:r>
      <w:r w:rsidRPr="00FD32C2">
        <w:rPr>
          <w:color w:val="000000" w:themeColor="text1"/>
          <w:lang w:val="en-US"/>
        </w:rPr>
        <w:t xml:space="preserve">a </w:t>
      </w:r>
      <w:r w:rsidR="004D794B" w:rsidRPr="00FD32C2">
        <w:rPr>
          <w:color w:val="000000" w:themeColor="text1"/>
          <w:lang w:val="en-US"/>
        </w:rPr>
        <w:t xml:space="preserve">convulsiilor (fenobarbital). </w:t>
      </w:r>
    </w:p>
    <w:p w:rsidR="000A3FCC" w:rsidRPr="00FD32C2" w:rsidRDefault="00205596"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w:t>
      </w:r>
      <w:r w:rsidR="000A3FCC" w:rsidRPr="00FD32C2">
        <w:rPr>
          <w:rFonts w:ascii="Times New Roman" w:hAnsi="Times New Roman" w:cs="Times New Roman"/>
          <w:b/>
          <w:bCs/>
          <w:color w:val="000000" w:themeColor="text1"/>
          <w:sz w:val="24"/>
          <w:szCs w:val="24"/>
          <w:lang w:val="ro-RO"/>
        </w:rPr>
        <w:t>revenție</w:t>
      </w:r>
    </w:p>
    <w:p w:rsidR="00AC1FA0" w:rsidRPr="00FD32C2" w:rsidRDefault="00AC1FA0" w:rsidP="00322ADE">
      <w:pPr>
        <w:pStyle w:val="2"/>
        <w:numPr>
          <w:ilvl w:val="0"/>
          <w:numId w:val="17"/>
        </w:numPr>
        <w:spacing w:before="0" w:beforeAutospacing="0" w:after="0" w:afterAutospacing="0"/>
        <w:ind w:left="714" w:hanging="357"/>
        <w:jc w:val="both"/>
        <w:textAlignment w:val="baseline"/>
        <w:rPr>
          <w:b w:val="0"/>
          <w:bCs w:val="0"/>
          <w:color w:val="000000" w:themeColor="text1"/>
          <w:sz w:val="24"/>
          <w:szCs w:val="24"/>
          <w:lang w:val="fr-FR"/>
        </w:rPr>
      </w:pPr>
      <w:r w:rsidRPr="00FD32C2">
        <w:rPr>
          <w:b w:val="0"/>
          <w:bCs w:val="0"/>
          <w:color w:val="000000" w:themeColor="text1"/>
          <w:sz w:val="24"/>
          <w:szCs w:val="24"/>
          <w:lang w:val="fr-FR"/>
        </w:rPr>
        <w:t>Factori de risc ai encefalitei:</w:t>
      </w:r>
    </w:p>
    <w:p w:rsidR="004573D6" w:rsidRPr="00FD32C2" w:rsidRDefault="00AC1FA0" w:rsidP="00322ADE">
      <w:pPr>
        <w:pStyle w:val="a3"/>
        <w:numPr>
          <w:ilvl w:val="0"/>
          <w:numId w:val="174"/>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vârsta: copiiimici</w:t>
      </w:r>
    </w:p>
    <w:p w:rsidR="004573D6" w:rsidRPr="00FD32C2" w:rsidRDefault="00AC1FA0" w:rsidP="00322ADE">
      <w:pPr>
        <w:pStyle w:val="a3"/>
        <w:numPr>
          <w:ilvl w:val="0"/>
          <w:numId w:val="174"/>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sistemimunitarslăbit</w:t>
      </w:r>
    </w:p>
    <w:p w:rsidR="004573D6" w:rsidRPr="00FD32C2" w:rsidRDefault="00AC1FA0" w:rsidP="00322ADE">
      <w:pPr>
        <w:pStyle w:val="a3"/>
        <w:numPr>
          <w:ilvl w:val="0"/>
          <w:numId w:val="174"/>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regiunegeografică: tânțariișicăpușelepurtătoare de virusuri</w:t>
      </w:r>
    </w:p>
    <w:p w:rsidR="00F87ADD" w:rsidRPr="00FD32C2" w:rsidRDefault="00AC1FA0" w:rsidP="00322ADE">
      <w:pPr>
        <w:pStyle w:val="a3"/>
        <w:numPr>
          <w:ilvl w:val="0"/>
          <w:numId w:val="174"/>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perioadaanului: primăvara, vara</w:t>
      </w:r>
      <w:r w:rsidR="00F87ADD" w:rsidRPr="00FD32C2">
        <w:rPr>
          <w:rFonts w:ascii="Times New Roman" w:hAnsi="Times New Roman" w:cs="Times New Roman"/>
          <w:color w:val="000000" w:themeColor="text1"/>
          <w:sz w:val="24"/>
          <w:szCs w:val="24"/>
          <w:lang w:val="en-US"/>
        </w:rPr>
        <w:t>ș</w:t>
      </w:r>
      <w:r w:rsidRPr="00FD32C2">
        <w:rPr>
          <w:rFonts w:ascii="Times New Roman" w:hAnsi="Times New Roman" w:cs="Times New Roman"/>
          <w:color w:val="000000" w:themeColor="text1"/>
          <w:sz w:val="24"/>
          <w:szCs w:val="24"/>
          <w:lang w:val="en-US"/>
        </w:rPr>
        <w:t>itoamna</w:t>
      </w:r>
      <w:r w:rsidR="00F87ADD" w:rsidRPr="00FD32C2">
        <w:rPr>
          <w:rFonts w:ascii="Times New Roman" w:hAnsi="Times New Roman" w:cs="Times New Roman"/>
          <w:color w:val="000000" w:themeColor="text1"/>
          <w:sz w:val="24"/>
          <w:szCs w:val="24"/>
          <w:lang w:val="en-US"/>
        </w:rPr>
        <w:t>(</w:t>
      </w:r>
      <w:r w:rsidRPr="00FD32C2">
        <w:rPr>
          <w:rFonts w:ascii="Times New Roman" w:hAnsi="Times New Roman" w:cs="Times New Roman"/>
          <w:color w:val="000000" w:themeColor="text1"/>
          <w:sz w:val="24"/>
          <w:szCs w:val="24"/>
          <w:lang w:val="en-US"/>
        </w:rPr>
        <w:t>insectele care transmit infectia sunt mai des intalnite</w:t>
      </w:r>
      <w:r w:rsidR="00F87ADD" w:rsidRPr="00FD32C2">
        <w:rPr>
          <w:rFonts w:ascii="Times New Roman" w:hAnsi="Times New Roman" w:cs="Times New Roman"/>
          <w:color w:val="000000" w:themeColor="text1"/>
          <w:sz w:val="24"/>
          <w:szCs w:val="24"/>
          <w:lang w:val="en-US"/>
        </w:rPr>
        <w:t>)</w:t>
      </w:r>
    </w:p>
    <w:p w:rsidR="00AC1FA0" w:rsidRPr="00FD32C2" w:rsidRDefault="00AC1FA0" w:rsidP="004D794B">
      <w:pPr>
        <w:spacing w:before="45" w:after="120" w:line="240" w:lineRule="auto"/>
        <w:jc w:val="both"/>
        <w:textAlignment w:val="baseline"/>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Este necesar de luat</w:t>
      </w:r>
      <w:r w:rsidR="00F87ADD" w:rsidRPr="00FD32C2">
        <w:rPr>
          <w:rFonts w:ascii="Times New Roman" w:hAnsi="Times New Roman" w:cs="Times New Roman"/>
          <w:color w:val="000000" w:themeColor="text1"/>
          <w:sz w:val="24"/>
          <w:szCs w:val="24"/>
          <w:lang w:val="ro-RO"/>
        </w:rPr>
        <w:t xml:space="preserve"> în considerație acești factori de risc.</w:t>
      </w:r>
    </w:p>
    <w:p w:rsidR="00177220" w:rsidRPr="00FD32C2" w:rsidRDefault="00541AEB" w:rsidP="00177220">
      <w:pPr>
        <w:pStyle w:val="a7"/>
        <w:spacing w:before="0" w:beforeAutospacing="0" w:after="0" w:afterAutospacing="0"/>
        <w:jc w:val="both"/>
        <w:textAlignment w:val="baseline"/>
        <w:rPr>
          <w:color w:val="000000" w:themeColor="text1"/>
          <w:lang w:val="ro-RO"/>
        </w:rPr>
      </w:pPr>
      <w:r w:rsidRPr="00FD32C2">
        <w:rPr>
          <w:color w:val="000000" w:themeColor="text1"/>
          <w:lang w:val="ro-RO"/>
        </w:rPr>
        <w:t>Dacă este tratată prea târziu sau necorespunzător, afecțiunea poate conduce la comă sau chiar deces</w:t>
      </w:r>
      <w:r w:rsidR="00177220" w:rsidRPr="00FD32C2">
        <w:rPr>
          <w:color w:val="000000" w:themeColor="text1"/>
          <w:lang w:val="ro-RO"/>
        </w:rPr>
        <w:t>, iar pacientii care supraviețuiesc pot rămâne cu sechele neurologice sau diverse dizabilități.</w:t>
      </w:r>
    </w:p>
    <w:p w:rsidR="00801A19" w:rsidRPr="00FD32C2" w:rsidRDefault="00801A19" w:rsidP="004D794B">
      <w:pPr>
        <w:spacing w:after="120" w:line="240" w:lineRule="auto"/>
        <w:jc w:val="both"/>
        <w:rPr>
          <w:rFonts w:ascii="Times New Roman" w:hAnsi="Times New Roman" w:cs="Times New Roman"/>
          <w:b/>
          <w:bCs/>
          <w:caps/>
          <w:color w:val="000000" w:themeColor="text1"/>
          <w:sz w:val="24"/>
          <w:szCs w:val="24"/>
          <w:lang w:val="ro-RO"/>
        </w:rPr>
      </w:pPr>
    </w:p>
    <w:p w:rsidR="00816B09" w:rsidRDefault="00816B09" w:rsidP="004D794B">
      <w:pPr>
        <w:spacing w:after="120" w:line="240" w:lineRule="auto"/>
        <w:jc w:val="both"/>
        <w:rPr>
          <w:rFonts w:ascii="Times New Roman" w:hAnsi="Times New Roman" w:cs="Times New Roman"/>
          <w:b/>
          <w:bCs/>
          <w:caps/>
          <w:color w:val="000000" w:themeColor="text1"/>
          <w:sz w:val="24"/>
          <w:szCs w:val="24"/>
          <w:lang w:val="ro-RO"/>
        </w:rPr>
      </w:pPr>
    </w:p>
    <w:p w:rsidR="009E709D" w:rsidRPr="00FD32C2" w:rsidRDefault="004573D6" w:rsidP="004D794B">
      <w:pPr>
        <w:spacing w:after="120" w:line="240" w:lineRule="auto"/>
        <w:jc w:val="both"/>
        <w:rPr>
          <w:rFonts w:ascii="Times New Roman" w:hAnsi="Times New Roman" w:cs="Times New Roman"/>
          <w:b/>
          <w:bCs/>
          <w:color w:val="000000" w:themeColor="text1"/>
          <w:sz w:val="24"/>
          <w:szCs w:val="24"/>
          <w:lang w:val="es-ES"/>
        </w:rPr>
      </w:pPr>
      <w:r w:rsidRPr="00FD32C2">
        <w:rPr>
          <w:rFonts w:ascii="Times New Roman" w:hAnsi="Times New Roman" w:cs="Times New Roman"/>
          <w:b/>
          <w:bCs/>
          <w:caps/>
          <w:color w:val="000000" w:themeColor="text1"/>
          <w:sz w:val="24"/>
          <w:szCs w:val="24"/>
          <w:lang w:val="ro-RO"/>
        </w:rPr>
        <w:t>C</w:t>
      </w:r>
      <w:r w:rsidR="00584C28" w:rsidRPr="00FD32C2">
        <w:rPr>
          <w:rFonts w:ascii="Times New Roman" w:hAnsi="Times New Roman" w:cs="Times New Roman"/>
          <w:b/>
          <w:bCs/>
          <w:caps/>
          <w:color w:val="000000" w:themeColor="text1"/>
          <w:sz w:val="24"/>
          <w:szCs w:val="24"/>
          <w:lang w:val="ro-RO"/>
        </w:rPr>
        <w:t>apitolul</w:t>
      </w:r>
      <w:r w:rsidR="00584C28" w:rsidRPr="00FD32C2">
        <w:rPr>
          <w:rFonts w:ascii="Times New Roman" w:hAnsi="Times New Roman" w:cs="Times New Roman"/>
          <w:b/>
          <w:bCs/>
          <w:color w:val="000000" w:themeColor="text1"/>
          <w:sz w:val="24"/>
          <w:szCs w:val="24"/>
          <w:lang w:val="ro-RO"/>
        </w:rPr>
        <w:t xml:space="preserve"> IX.</w:t>
      </w:r>
      <w:r w:rsidR="00584C28" w:rsidRPr="00FD32C2">
        <w:rPr>
          <w:rFonts w:ascii="Times New Roman" w:hAnsi="Times New Roman" w:cs="Times New Roman"/>
          <w:b/>
          <w:bCs/>
          <w:color w:val="000000" w:themeColor="text1"/>
          <w:sz w:val="24"/>
          <w:szCs w:val="24"/>
          <w:lang w:val="es-ES"/>
        </w:rPr>
        <w:t xml:space="preserve">Edemul cerebral (ETI) la copil. </w:t>
      </w:r>
      <w:r w:rsidR="00F3241D" w:rsidRPr="00FD32C2">
        <w:rPr>
          <w:rFonts w:ascii="Times New Roman" w:hAnsi="Times New Roman" w:cs="Times New Roman"/>
          <w:b/>
          <w:bCs/>
          <w:color w:val="000000" w:themeColor="text1"/>
          <w:sz w:val="24"/>
          <w:szCs w:val="24"/>
          <w:lang w:val="es-ES"/>
        </w:rPr>
        <w:t>Definiție. Etiologie și patogenie. Clasificare. Manifestări clinice. Metode de diagnostic.</w:t>
      </w:r>
      <w:r w:rsidR="00A12953" w:rsidRPr="00FD32C2">
        <w:rPr>
          <w:rFonts w:ascii="Times New Roman" w:hAnsi="Times New Roman" w:cs="Times New Roman"/>
          <w:b/>
          <w:bCs/>
          <w:color w:val="000000" w:themeColor="text1"/>
          <w:sz w:val="24"/>
          <w:szCs w:val="24"/>
          <w:lang w:val="es-ES"/>
        </w:rPr>
        <w:t xml:space="preserve"> Strategii de tratament.</w:t>
      </w:r>
    </w:p>
    <w:p w:rsidR="009D23A0" w:rsidRPr="00FD32C2" w:rsidRDefault="00F3241D" w:rsidP="004573D6">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Edemul cerebral este o stare determinată de creșterea volumului cerebral cauzată de creșterea apei și a sodiului în parenhimul cerebral.</w:t>
      </w:r>
    </w:p>
    <w:p w:rsidR="00FB5365" w:rsidRPr="00FD32C2" w:rsidRDefault="00FB5365" w:rsidP="00FB5365">
      <w:pPr>
        <w:pStyle w:val="aa"/>
        <w:rPr>
          <w:b/>
          <w:bCs/>
          <w:color w:val="000000" w:themeColor="text1"/>
          <w:lang w:val="ro-RO"/>
        </w:rPr>
      </w:pPr>
    </w:p>
    <w:p w:rsidR="009D23A0" w:rsidRPr="00FD32C2" w:rsidRDefault="00F3241D" w:rsidP="00FB5365">
      <w:pPr>
        <w:pStyle w:val="aa"/>
        <w:rPr>
          <w:b/>
          <w:bCs/>
          <w:color w:val="000000" w:themeColor="text1"/>
        </w:rPr>
      </w:pPr>
      <w:r w:rsidRPr="00FD32C2">
        <w:rPr>
          <w:b/>
          <w:bCs/>
          <w:color w:val="000000" w:themeColor="text1"/>
          <w:lang w:val="ro-RO"/>
        </w:rPr>
        <w:t>Etiologie și patogenie</w:t>
      </w:r>
    </w:p>
    <w:p w:rsidR="009D23A0" w:rsidRPr="00FD32C2" w:rsidRDefault="009D23A0" w:rsidP="00322ADE">
      <w:pPr>
        <w:pStyle w:val="a3"/>
        <w:numPr>
          <w:ilvl w:val="0"/>
          <w:numId w:val="1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Permeabilitatea sporită a capilarelor cauzează edem vasogenic, stare întâlnită în caz de tumori cerebrale, abcese și infecții. </w:t>
      </w:r>
    </w:p>
    <w:p w:rsidR="009D23A0" w:rsidRPr="00FD32C2" w:rsidRDefault="009D23A0" w:rsidP="00322ADE">
      <w:pPr>
        <w:pStyle w:val="a3"/>
        <w:numPr>
          <w:ilvl w:val="0"/>
          <w:numId w:val="1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Lichidul este localizat preponderent în materia albă și acest tip de edem este sensibil la tratamentul cu corticosteroizi. </w:t>
      </w:r>
    </w:p>
    <w:p w:rsidR="009D23A0" w:rsidRPr="00FD32C2" w:rsidRDefault="009D23A0"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Edemul citotoxic este caracterizat prin </w:t>
      </w:r>
      <w:r w:rsidR="00FB5365"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umflarea</w:t>
      </w:r>
      <w:r w:rsidR="00FB5365"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 xml:space="preserve"> neuronilor, gliei și celulelor endoteliale. Cauzele acestuia sunt hipoxia și ischemia. </w:t>
      </w:r>
    </w:p>
    <w:p w:rsidR="009D23A0" w:rsidRPr="00FD32C2" w:rsidRDefault="009D23A0"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Deplasarea transependimală a lichidului cauzează edemul interstițial, din sistemul ventricular în parenchimul cerebral; acesta se întâlnește în caz de blocarea absorbției LCR, fiind asociat cu lărgirea ventriculelor.</w:t>
      </w:r>
    </w:p>
    <w:p w:rsidR="00F3241D" w:rsidRPr="00FD32C2" w:rsidRDefault="00F3241D" w:rsidP="00FB5365">
      <w:pPr>
        <w:pStyle w:val="a3"/>
        <w:spacing w:after="0" w:line="240" w:lineRule="auto"/>
        <w:jc w:val="both"/>
        <w:rPr>
          <w:rFonts w:ascii="Times New Roman" w:hAnsi="Times New Roman" w:cs="Times New Roman"/>
          <w:color w:val="000000" w:themeColor="text1"/>
          <w:sz w:val="24"/>
          <w:szCs w:val="24"/>
          <w:lang w:val="ro-RO"/>
        </w:rPr>
      </w:pPr>
    </w:p>
    <w:p w:rsidR="00F3241D" w:rsidRPr="00FD32C2" w:rsidRDefault="00F3241D" w:rsidP="00FB5365">
      <w:pPr>
        <w:pStyle w:val="a3"/>
        <w:spacing w:after="0" w:line="240" w:lineRule="auto"/>
        <w:ind w:hanging="720"/>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Factori de risc</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vîrsta pînă la 2 ani</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patologia neurologică anterioară </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predispoziţia alergică</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infecţii </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tumori </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traume craniocerebrale </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status epilepticus </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accidente ischemice cerebrale </w:t>
      </w:r>
    </w:p>
    <w:p w:rsidR="00F3241D" w:rsidRPr="00FD32C2" w:rsidRDefault="00F3241D" w:rsidP="00322ADE">
      <w:pPr>
        <w:pStyle w:val="a3"/>
        <w:numPr>
          <w:ilvl w:val="0"/>
          <w:numId w:val="7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alte maladii somatice</w:t>
      </w:r>
    </w:p>
    <w:p w:rsidR="00FB5365" w:rsidRPr="00FD32C2" w:rsidRDefault="00FB5365" w:rsidP="00FB5365">
      <w:pPr>
        <w:pStyle w:val="aa"/>
        <w:rPr>
          <w:b/>
          <w:bCs/>
          <w:color w:val="000000" w:themeColor="text1"/>
        </w:rPr>
      </w:pPr>
    </w:p>
    <w:p w:rsidR="009D23A0" w:rsidRPr="00FD32C2" w:rsidRDefault="00F3241D" w:rsidP="00FB5365">
      <w:pPr>
        <w:pStyle w:val="aa"/>
        <w:rPr>
          <w:b/>
          <w:bCs/>
          <w:color w:val="000000" w:themeColor="text1"/>
        </w:rPr>
      </w:pPr>
      <w:r w:rsidRPr="00FD32C2">
        <w:rPr>
          <w:b/>
          <w:bCs/>
          <w:color w:val="000000" w:themeColor="text1"/>
        </w:rPr>
        <w:t>Clasificare</w:t>
      </w:r>
    </w:p>
    <w:p w:rsidR="009D23A0" w:rsidRPr="00FD32C2" w:rsidRDefault="009D23A0" w:rsidP="00322AD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Edemul cerebral, după mecanismele patofiziologice, poate fi clasificat în:</w:t>
      </w:r>
    </w:p>
    <w:p w:rsidR="00FB5365" w:rsidRPr="00FD32C2" w:rsidRDefault="00816B09" w:rsidP="00322ADE">
      <w:pPr>
        <w:pStyle w:val="a3"/>
        <w:numPr>
          <w:ilvl w:val="0"/>
          <w:numId w:val="139"/>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v</w:t>
      </w:r>
      <w:r w:rsidR="009D23A0" w:rsidRPr="00FD32C2">
        <w:rPr>
          <w:rFonts w:ascii="Times New Roman" w:hAnsi="Times New Roman" w:cs="Times New Roman"/>
          <w:color w:val="000000" w:themeColor="text1"/>
          <w:sz w:val="24"/>
          <w:szCs w:val="24"/>
          <w:lang w:val="ro-RO"/>
        </w:rPr>
        <w:t>asogenic</w:t>
      </w:r>
    </w:p>
    <w:p w:rsidR="00FB5365" w:rsidRPr="00FD32C2" w:rsidRDefault="009D23A0" w:rsidP="00322ADE">
      <w:pPr>
        <w:pStyle w:val="a3"/>
        <w:numPr>
          <w:ilvl w:val="0"/>
          <w:numId w:val="13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citotoxic </w:t>
      </w:r>
    </w:p>
    <w:p w:rsidR="00FB5365" w:rsidRPr="00FD32C2" w:rsidRDefault="009D23A0" w:rsidP="00322ADE">
      <w:pPr>
        <w:pStyle w:val="a3"/>
        <w:numPr>
          <w:ilvl w:val="0"/>
          <w:numId w:val="13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interstițial</w:t>
      </w:r>
    </w:p>
    <w:p w:rsidR="009D23A0" w:rsidRPr="00FD32C2" w:rsidRDefault="009D23A0" w:rsidP="00322ADE">
      <w:pPr>
        <w:pStyle w:val="a3"/>
        <w:numPr>
          <w:ilvl w:val="0"/>
          <w:numId w:val="13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mixt</w:t>
      </w:r>
    </w:p>
    <w:p w:rsidR="009D23A0" w:rsidRPr="00FD32C2" w:rsidRDefault="009D23A0" w:rsidP="00FB5365">
      <w:pPr>
        <w:pStyle w:val="aa"/>
        <w:ind w:left="1869"/>
        <w:rPr>
          <w:color w:val="000000" w:themeColor="text1"/>
        </w:rPr>
      </w:pPr>
    </w:p>
    <w:p w:rsidR="009D23A0" w:rsidRDefault="00F3241D" w:rsidP="00FB5365">
      <w:pPr>
        <w:pStyle w:val="aa"/>
        <w:rPr>
          <w:b/>
          <w:bCs/>
          <w:color w:val="000000" w:themeColor="text1"/>
        </w:rPr>
      </w:pPr>
      <w:r w:rsidRPr="00FD32C2">
        <w:rPr>
          <w:b/>
          <w:bCs/>
          <w:color w:val="000000" w:themeColor="text1"/>
        </w:rPr>
        <w:t>Manifestări</w:t>
      </w:r>
      <w:r w:rsidR="00816B09">
        <w:rPr>
          <w:b/>
          <w:bCs/>
          <w:color w:val="000000" w:themeColor="text1"/>
        </w:rPr>
        <w:t>clinic</w:t>
      </w:r>
      <w:r w:rsidR="00601934">
        <w:rPr>
          <w:b/>
          <w:bCs/>
          <w:color w:val="000000" w:themeColor="text1"/>
        </w:rPr>
        <w:t>e</w:t>
      </w:r>
    </w:p>
    <w:p w:rsidR="00816B09" w:rsidRPr="00FD32C2" w:rsidRDefault="00816B09" w:rsidP="00FB5365">
      <w:pPr>
        <w:pStyle w:val="aa"/>
        <w:rPr>
          <w:b/>
          <w:bCs/>
          <w:color w:val="000000" w:themeColor="text1"/>
        </w:rPr>
      </w:pPr>
    </w:p>
    <w:p w:rsidR="00930300" w:rsidRPr="00FD32C2" w:rsidRDefault="009D23A0" w:rsidP="00322ADE">
      <w:pPr>
        <w:pStyle w:val="a3"/>
        <w:numPr>
          <w:ilvl w:val="0"/>
          <w:numId w:val="13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Tablou clinic </w:t>
      </w:r>
      <w:r w:rsidR="00930300" w:rsidRPr="00FD32C2">
        <w:rPr>
          <w:rFonts w:ascii="Times New Roman" w:hAnsi="Times New Roman" w:cs="Times New Roman"/>
          <w:color w:val="000000" w:themeColor="text1"/>
          <w:sz w:val="24"/>
          <w:szCs w:val="24"/>
          <w:lang w:val="fr-FR"/>
        </w:rPr>
        <w:t>de</w:t>
      </w:r>
      <w:r w:rsidRPr="00FD32C2">
        <w:rPr>
          <w:rFonts w:ascii="Times New Roman" w:hAnsi="Times New Roman" w:cs="Times New Roman"/>
          <w:color w:val="000000" w:themeColor="text1"/>
          <w:sz w:val="24"/>
          <w:szCs w:val="24"/>
          <w:lang w:val="fr-FR"/>
        </w:rPr>
        <w:t xml:space="preserve"> HIC</w:t>
      </w:r>
      <w:r w:rsidR="00930300" w:rsidRPr="00FD32C2">
        <w:rPr>
          <w:rFonts w:ascii="Times New Roman" w:hAnsi="Times New Roman" w:cs="Times New Roman"/>
          <w:color w:val="000000" w:themeColor="text1"/>
          <w:sz w:val="24"/>
          <w:szCs w:val="24"/>
          <w:lang w:val="fr-FR"/>
        </w:rPr>
        <w:t xml:space="preserve">, care </w:t>
      </w:r>
      <w:r w:rsidRPr="00FD32C2">
        <w:rPr>
          <w:rFonts w:ascii="Times New Roman" w:hAnsi="Times New Roman" w:cs="Times New Roman"/>
          <w:color w:val="000000" w:themeColor="text1"/>
          <w:sz w:val="24"/>
          <w:szCs w:val="24"/>
          <w:lang w:val="fr-FR"/>
        </w:rPr>
        <w:t xml:space="preserve">depinde de vârsta copilului și rata de creștere a </w:t>
      </w:r>
      <w:r w:rsidR="00930300" w:rsidRPr="00FD32C2">
        <w:rPr>
          <w:rFonts w:ascii="Times New Roman" w:hAnsi="Times New Roman" w:cs="Times New Roman"/>
          <w:color w:val="000000" w:themeColor="text1"/>
          <w:sz w:val="24"/>
          <w:szCs w:val="24"/>
          <w:lang w:val="fr-FR"/>
        </w:rPr>
        <w:t>PIC :</w:t>
      </w:r>
    </w:p>
    <w:p w:rsidR="00930300" w:rsidRPr="00FD32C2" w:rsidRDefault="00930300" w:rsidP="00322ADE">
      <w:pPr>
        <w:pStyle w:val="a3"/>
        <w:numPr>
          <w:ilvl w:val="0"/>
          <w:numId w:val="14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w:t>
      </w:r>
      <w:r w:rsidR="009D23A0" w:rsidRPr="00FD32C2">
        <w:rPr>
          <w:rFonts w:ascii="Times New Roman" w:hAnsi="Times New Roman" w:cs="Times New Roman"/>
          <w:color w:val="000000" w:themeColor="text1"/>
          <w:sz w:val="24"/>
          <w:szCs w:val="24"/>
          <w:lang w:val="fr-FR"/>
        </w:rPr>
        <w:t xml:space="preserve">opiii nou-născuți și sugarii prezintă un tablou clinic specific datorat expansiunii volumului cerebral, </w:t>
      </w:r>
      <w:r w:rsidRPr="00FD32C2">
        <w:rPr>
          <w:rFonts w:ascii="Times New Roman" w:hAnsi="Times New Roman" w:cs="Times New Roman"/>
          <w:color w:val="000000" w:themeColor="text1"/>
          <w:sz w:val="24"/>
          <w:szCs w:val="24"/>
          <w:lang w:val="fr-FR"/>
        </w:rPr>
        <w:t>grație</w:t>
      </w:r>
      <w:r w:rsidR="009D23A0" w:rsidRPr="00FD32C2">
        <w:rPr>
          <w:rFonts w:ascii="Times New Roman" w:hAnsi="Times New Roman" w:cs="Times New Roman"/>
          <w:color w:val="000000" w:themeColor="text1"/>
          <w:sz w:val="24"/>
          <w:szCs w:val="24"/>
          <w:lang w:val="fr-FR"/>
        </w:rPr>
        <w:t xml:space="preserve"> particularităților de vârstă</w:t>
      </w:r>
      <w:r w:rsidRPr="00FD32C2">
        <w:rPr>
          <w:rFonts w:ascii="Times New Roman" w:hAnsi="Times New Roman" w:cs="Times New Roman"/>
          <w:color w:val="000000" w:themeColor="text1"/>
          <w:sz w:val="24"/>
          <w:szCs w:val="24"/>
          <w:lang w:val="fr-FR"/>
        </w:rPr>
        <w:t xml:space="preserve"> (</w:t>
      </w:r>
      <w:r w:rsidR="009D23A0" w:rsidRPr="00FD32C2">
        <w:rPr>
          <w:rFonts w:ascii="Times New Roman" w:hAnsi="Times New Roman" w:cs="Times New Roman"/>
          <w:color w:val="000000" w:themeColor="text1"/>
          <w:sz w:val="24"/>
          <w:szCs w:val="24"/>
          <w:lang w:val="fr-FR"/>
        </w:rPr>
        <w:t>prezența fontanelelor și a suturilor cerebral</w:t>
      </w:r>
      <w:r w:rsidRPr="00FD32C2">
        <w:rPr>
          <w:rFonts w:ascii="Times New Roman" w:hAnsi="Times New Roman" w:cs="Times New Roman"/>
          <w:color w:val="000000" w:themeColor="text1"/>
          <w:sz w:val="24"/>
          <w:szCs w:val="24"/>
          <w:lang w:val="fr-FR"/>
        </w:rPr>
        <w:t>e)</w:t>
      </w:r>
    </w:p>
    <w:p w:rsidR="00930300" w:rsidRPr="00FD32C2" w:rsidRDefault="00930300" w:rsidP="00322ADE">
      <w:pPr>
        <w:pStyle w:val="a3"/>
        <w:numPr>
          <w:ilvl w:val="0"/>
          <w:numId w:val="14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î</w:t>
      </w:r>
      <w:r w:rsidR="009D23A0" w:rsidRPr="00FD32C2">
        <w:rPr>
          <w:rFonts w:ascii="Times New Roman" w:hAnsi="Times New Roman" w:cs="Times New Roman"/>
          <w:color w:val="000000" w:themeColor="text1"/>
          <w:sz w:val="24"/>
          <w:szCs w:val="24"/>
          <w:lang w:val="fr-FR"/>
        </w:rPr>
        <w:t>n tabloul clinic mai pot fi asociate și tulburări de conștiință cum ar fi agitația sau letargia, voma de etiologie centrală, uneori cu unele semne de afectare a nervilor cranieni</w:t>
      </w:r>
    </w:p>
    <w:p w:rsidR="00930300" w:rsidRPr="00FD32C2" w:rsidRDefault="00930300" w:rsidP="00322ADE">
      <w:pPr>
        <w:pStyle w:val="a3"/>
        <w:numPr>
          <w:ilvl w:val="0"/>
          <w:numId w:val="14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w:t>
      </w:r>
      <w:r w:rsidR="009D23A0" w:rsidRPr="00FD32C2">
        <w:rPr>
          <w:rFonts w:ascii="Times New Roman" w:hAnsi="Times New Roman" w:cs="Times New Roman"/>
          <w:color w:val="000000" w:themeColor="text1"/>
          <w:sz w:val="24"/>
          <w:szCs w:val="24"/>
          <w:lang w:val="fr-FR"/>
        </w:rPr>
        <w:t>a copii mai mari poate fi asociată cefaleea, care se datorează tracției și dislocării arterelor intracraniene</w:t>
      </w:r>
    </w:p>
    <w:p w:rsidR="00930300" w:rsidRPr="00FD32C2" w:rsidRDefault="00930300" w:rsidP="00322ADE">
      <w:pPr>
        <w:pStyle w:val="a3"/>
        <w:numPr>
          <w:ilvl w:val="0"/>
          <w:numId w:val="14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w:t>
      </w:r>
      <w:r w:rsidR="009D23A0" w:rsidRPr="00FD32C2">
        <w:rPr>
          <w:rFonts w:ascii="Times New Roman" w:hAnsi="Times New Roman" w:cs="Times New Roman"/>
          <w:color w:val="000000" w:themeColor="text1"/>
          <w:sz w:val="24"/>
          <w:szCs w:val="24"/>
          <w:lang w:val="fr-FR"/>
        </w:rPr>
        <w:t>efaleea poate varia după intensitate și poate fi accentuată la tuse, strănut sau efort</w:t>
      </w:r>
    </w:p>
    <w:p w:rsidR="00930300" w:rsidRPr="00FD32C2" w:rsidRDefault="00930300" w:rsidP="00322ADE">
      <w:pPr>
        <w:pStyle w:val="a3"/>
        <w:numPr>
          <w:ilvl w:val="0"/>
          <w:numId w:val="14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v</w:t>
      </w:r>
      <w:r w:rsidR="009D23A0" w:rsidRPr="00FD32C2">
        <w:rPr>
          <w:rFonts w:ascii="Times New Roman" w:hAnsi="Times New Roman" w:cs="Times New Roman"/>
          <w:color w:val="000000" w:themeColor="text1"/>
          <w:sz w:val="24"/>
          <w:szCs w:val="24"/>
          <w:lang w:val="fr-FR"/>
        </w:rPr>
        <w:t>oma nu este asociată de greață, fiind nocturnă sau matinală</w:t>
      </w:r>
    </w:p>
    <w:p w:rsidR="00930300" w:rsidRPr="00FD32C2" w:rsidRDefault="00930300" w:rsidP="00322ADE">
      <w:pPr>
        <w:pStyle w:val="a3"/>
        <w:numPr>
          <w:ilvl w:val="0"/>
          <w:numId w:val="14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w:t>
      </w:r>
      <w:r w:rsidR="009D23A0" w:rsidRPr="00FD32C2">
        <w:rPr>
          <w:rFonts w:ascii="Times New Roman" w:hAnsi="Times New Roman" w:cs="Times New Roman"/>
          <w:color w:val="000000" w:themeColor="text1"/>
          <w:sz w:val="24"/>
          <w:szCs w:val="24"/>
          <w:lang w:val="fr-FR"/>
        </w:rPr>
        <w:t xml:space="preserve">intre nervii cranieni cei mai afectați sunt n. abducens și n. </w:t>
      </w:r>
      <w:r w:rsidRPr="00FD32C2">
        <w:rPr>
          <w:rFonts w:ascii="Times New Roman" w:hAnsi="Times New Roman" w:cs="Times New Roman"/>
          <w:color w:val="000000" w:themeColor="text1"/>
          <w:sz w:val="24"/>
          <w:szCs w:val="24"/>
          <w:lang w:val="fr-FR"/>
        </w:rPr>
        <w:t>O</w:t>
      </w:r>
      <w:r w:rsidR="009D23A0" w:rsidRPr="00FD32C2">
        <w:rPr>
          <w:rFonts w:ascii="Times New Roman" w:hAnsi="Times New Roman" w:cs="Times New Roman"/>
          <w:color w:val="000000" w:themeColor="text1"/>
          <w:sz w:val="24"/>
          <w:szCs w:val="24"/>
          <w:lang w:val="fr-FR"/>
        </w:rPr>
        <w:t>culomotor</w:t>
      </w:r>
    </w:p>
    <w:p w:rsidR="009D23A0" w:rsidRPr="00FD32C2" w:rsidRDefault="00930300" w:rsidP="00322ADE">
      <w:pPr>
        <w:pStyle w:val="a3"/>
        <w:numPr>
          <w:ilvl w:val="0"/>
          <w:numId w:val="14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w:t>
      </w:r>
      <w:r w:rsidR="009D23A0" w:rsidRPr="00FD32C2">
        <w:rPr>
          <w:rFonts w:ascii="Times New Roman" w:hAnsi="Times New Roman" w:cs="Times New Roman"/>
          <w:color w:val="000000" w:themeColor="text1"/>
          <w:sz w:val="24"/>
          <w:szCs w:val="24"/>
          <w:lang w:val="fr-FR"/>
        </w:rPr>
        <w:t xml:space="preserve">a fundul de ochi este prezent edemul papilei n. </w:t>
      </w:r>
      <w:r w:rsidRPr="00FD32C2">
        <w:rPr>
          <w:rFonts w:ascii="Times New Roman" w:hAnsi="Times New Roman" w:cs="Times New Roman"/>
          <w:color w:val="000000" w:themeColor="text1"/>
          <w:sz w:val="24"/>
          <w:szCs w:val="24"/>
          <w:lang w:val="fr-FR"/>
        </w:rPr>
        <w:t>O</w:t>
      </w:r>
      <w:r w:rsidR="009D23A0" w:rsidRPr="00FD32C2">
        <w:rPr>
          <w:rFonts w:ascii="Times New Roman" w:hAnsi="Times New Roman" w:cs="Times New Roman"/>
          <w:color w:val="000000" w:themeColor="text1"/>
          <w:sz w:val="24"/>
          <w:szCs w:val="24"/>
          <w:lang w:val="fr-FR"/>
        </w:rPr>
        <w:t>ptic</w:t>
      </w:r>
      <w:r w:rsidRPr="00FD32C2">
        <w:rPr>
          <w:rFonts w:ascii="Times New Roman" w:hAnsi="Times New Roman" w:cs="Times New Roman"/>
          <w:color w:val="000000" w:themeColor="text1"/>
          <w:sz w:val="24"/>
          <w:szCs w:val="24"/>
          <w:lang w:val="fr-FR"/>
        </w:rPr>
        <w:t>,</w:t>
      </w:r>
      <w:r w:rsidR="009D23A0" w:rsidRPr="00FD32C2">
        <w:rPr>
          <w:rFonts w:ascii="Times New Roman" w:hAnsi="Times New Roman" w:cs="Times New Roman"/>
          <w:color w:val="000000" w:themeColor="text1"/>
          <w:sz w:val="24"/>
          <w:szCs w:val="24"/>
          <w:lang w:val="fr-FR"/>
        </w:rPr>
        <w:t xml:space="preserve"> care confirmă diagnosticul</w:t>
      </w:r>
    </w:p>
    <w:p w:rsidR="00930300" w:rsidRPr="00FD32C2" w:rsidRDefault="00930300" w:rsidP="00FB5365">
      <w:pPr>
        <w:pStyle w:val="aa"/>
        <w:ind w:right="38"/>
        <w:jc w:val="both"/>
        <w:rPr>
          <w:b/>
          <w:bCs/>
          <w:color w:val="000000" w:themeColor="text1"/>
          <w:lang w:val="fr-FR"/>
        </w:rPr>
      </w:pPr>
    </w:p>
    <w:p w:rsidR="00816B09" w:rsidRDefault="00816B09" w:rsidP="00FB5365">
      <w:pPr>
        <w:pStyle w:val="aa"/>
        <w:ind w:right="38"/>
        <w:jc w:val="both"/>
        <w:rPr>
          <w:b/>
          <w:bCs/>
          <w:color w:val="000000" w:themeColor="text1"/>
        </w:rPr>
      </w:pPr>
    </w:p>
    <w:p w:rsidR="009D23A0" w:rsidRDefault="00930300" w:rsidP="00FB5365">
      <w:pPr>
        <w:pStyle w:val="aa"/>
        <w:ind w:right="38"/>
        <w:jc w:val="both"/>
        <w:rPr>
          <w:b/>
          <w:bCs/>
          <w:color w:val="000000" w:themeColor="text1"/>
        </w:rPr>
      </w:pPr>
      <w:r w:rsidRPr="00FD32C2">
        <w:rPr>
          <w:b/>
          <w:bCs/>
          <w:color w:val="000000" w:themeColor="text1"/>
        </w:rPr>
        <w:t>D</w:t>
      </w:r>
      <w:r w:rsidR="00F3241D" w:rsidRPr="00FD32C2">
        <w:rPr>
          <w:b/>
          <w:bCs/>
          <w:color w:val="000000" w:themeColor="text1"/>
        </w:rPr>
        <w:t>iagnostic</w:t>
      </w:r>
    </w:p>
    <w:p w:rsidR="00816B09" w:rsidRPr="00FD32C2" w:rsidRDefault="00816B09" w:rsidP="00FB5365">
      <w:pPr>
        <w:pStyle w:val="aa"/>
        <w:ind w:right="38"/>
        <w:jc w:val="both"/>
        <w:rPr>
          <w:b/>
          <w:bCs/>
          <w:color w:val="000000" w:themeColor="text1"/>
        </w:rPr>
      </w:pPr>
    </w:p>
    <w:p w:rsidR="009D23A0" w:rsidRPr="00FD32C2" w:rsidRDefault="009D23A0" w:rsidP="00322ADE">
      <w:pPr>
        <w:pStyle w:val="aa"/>
        <w:numPr>
          <w:ilvl w:val="0"/>
          <w:numId w:val="138"/>
        </w:numPr>
        <w:jc w:val="both"/>
        <w:rPr>
          <w:color w:val="000000" w:themeColor="text1"/>
        </w:rPr>
      </w:pPr>
      <w:r w:rsidRPr="00FD32C2">
        <w:rPr>
          <w:color w:val="000000" w:themeColor="text1"/>
          <w:shd w:val="clear" w:color="auto" w:fill="FFFFFF"/>
        </w:rPr>
        <w:t xml:space="preserve">Edemul cerebral este o </w:t>
      </w:r>
      <w:r w:rsidR="00930300" w:rsidRPr="00FD32C2">
        <w:rPr>
          <w:color w:val="000000" w:themeColor="text1"/>
          <w:shd w:val="clear" w:color="auto" w:fill="FFFFFF"/>
        </w:rPr>
        <w:t>stare patologică</w:t>
      </w:r>
      <w:r w:rsidRPr="00FD32C2">
        <w:rPr>
          <w:color w:val="000000" w:themeColor="text1"/>
          <w:shd w:val="clear" w:color="auto" w:fill="FFFFFF"/>
        </w:rPr>
        <w:t>greu de diagnosticatfărăefectuareaunui examen neurologic șifizicamănunțit</w:t>
      </w:r>
      <w:r w:rsidR="00930300" w:rsidRPr="00FD32C2">
        <w:rPr>
          <w:color w:val="000000" w:themeColor="text1"/>
          <w:shd w:val="clear" w:color="auto" w:fill="FFFFFF"/>
        </w:rPr>
        <w:t>:</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e</w:t>
      </w:r>
      <w:r w:rsidR="0092380A" w:rsidRPr="00FD32C2">
        <w:rPr>
          <w:color w:val="000000" w:themeColor="text1"/>
        </w:rPr>
        <w:t>xamenulsumar de sînge</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e</w:t>
      </w:r>
      <w:r w:rsidR="0092380A" w:rsidRPr="00FD32C2">
        <w:rPr>
          <w:color w:val="000000" w:themeColor="text1"/>
        </w:rPr>
        <w:t>xamenulsumar de urină</w:t>
      </w:r>
    </w:p>
    <w:p w:rsidR="00930300" w:rsidRPr="00FD32C2" w:rsidRDefault="0092380A" w:rsidP="00322ADE">
      <w:pPr>
        <w:pStyle w:val="aa"/>
        <w:numPr>
          <w:ilvl w:val="0"/>
          <w:numId w:val="141"/>
        </w:numPr>
        <w:ind w:right="449"/>
        <w:jc w:val="both"/>
        <w:rPr>
          <w:b/>
          <w:bCs/>
          <w:color w:val="000000" w:themeColor="text1"/>
        </w:rPr>
      </w:pPr>
      <w:r w:rsidRPr="00FD32C2">
        <w:rPr>
          <w:color w:val="000000" w:themeColor="text1"/>
        </w:rPr>
        <w:t xml:space="preserve">EAB </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i</w:t>
      </w:r>
      <w:r w:rsidR="0092380A" w:rsidRPr="00FD32C2">
        <w:rPr>
          <w:color w:val="000000" w:themeColor="text1"/>
        </w:rPr>
        <w:t xml:space="preserve">onograma (Na+, K+, Ca2+, Mg2+) </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t</w:t>
      </w:r>
      <w:r w:rsidR="0092380A" w:rsidRPr="00FD32C2">
        <w:rPr>
          <w:color w:val="000000" w:themeColor="text1"/>
        </w:rPr>
        <w:t>este biochimice (glicemia, ALT, AST, bilirubina, ureea)</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o</w:t>
      </w:r>
      <w:r w:rsidR="0092380A" w:rsidRPr="00FD32C2">
        <w:rPr>
          <w:color w:val="000000" w:themeColor="text1"/>
        </w:rPr>
        <w:t xml:space="preserve">smometriaserului (estenecesarăpentruadministrareaosmoterapiei); valoareanormei – 280-300 mOsm/l </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o</w:t>
      </w:r>
      <w:r w:rsidR="0092380A" w:rsidRPr="00FD32C2">
        <w:rPr>
          <w:color w:val="000000" w:themeColor="text1"/>
        </w:rPr>
        <w:t xml:space="preserve">ftalmoscopia (încazulsemnelor de EC) </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h</w:t>
      </w:r>
      <w:r w:rsidR="0092380A" w:rsidRPr="00FD32C2">
        <w:rPr>
          <w:color w:val="000000" w:themeColor="text1"/>
        </w:rPr>
        <w:t>emocultura, urocultura</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rPr>
        <w:t>r</w:t>
      </w:r>
      <w:r w:rsidR="0092380A" w:rsidRPr="00FD32C2">
        <w:rPr>
          <w:color w:val="000000" w:themeColor="text1"/>
        </w:rPr>
        <w:t>adiografiacutieitoracice (pentruexcludereabronhopneumonieiîncazulsemnelorinfecţieibacteriene)</w:t>
      </w:r>
    </w:p>
    <w:p w:rsidR="00930300" w:rsidRPr="00FD32C2" w:rsidRDefault="0092380A" w:rsidP="00322ADE">
      <w:pPr>
        <w:pStyle w:val="aa"/>
        <w:numPr>
          <w:ilvl w:val="0"/>
          <w:numId w:val="141"/>
        </w:numPr>
        <w:ind w:right="449"/>
        <w:jc w:val="both"/>
        <w:rPr>
          <w:b/>
          <w:bCs/>
          <w:color w:val="000000" w:themeColor="text1"/>
        </w:rPr>
      </w:pPr>
      <w:r w:rsidRPr="00FD32C2">
        <w:rPr>
          <w:color w:val="000000" w:themeColor="text1"/>
        </w:rPr>
        <w:t xml:space="preserve">TCC/RMN (încazuldereglărilor severe ale conştienţei, semnelor de focar, edemuluipapilar) </w:t>
      </w:r>
    </w:p>
    <w:p w:rsidR="00930300" w:rsidRPr="00FD32C2" w:rsidRDefault="0092380A" w:rsidP="00322ADE">
      <w:pPr>
        <w:pStyle w:val="aa"/>
        <w:numPr>
          <w:ilvl w:val="0"/>
          <w:numId w:val="141"/>
        </w:numPr>
        <w:ind w:right="449"/>
        <w:jc w:val="both"/>
        <w:rPr>
          <w:b/>
          <w:bCs/>
          <w:color w:val="000000" w:themeColor="text1"/>
        </w:rPr>
      </w:pPr>
      <w:r w:rsidRPr="00FD32C2">
        <w:rPr>
          <w:color w:val="000000" w:themeColor="text1"/>
        </w:rPr>
        <w:t xml:space="preserve">Eco-EG (încazulinaccesibilităţii TCC/RMN) </w:t>
      </w:r>
    </w:p>
    <w:p w:rsidR="00930300" w:rsidRPr="00FD32C2" w:rsidRDefault="0092380A" w:rsidP="00322ADE">
      <w:pPr>
        <w:pStyle w:val="aa"/>
        <w:numPr>
          <w:ilvl w:val="0"/>
          <w:numId w:val="141"/>
        </w:numPr>
        <w:ind w:right="449"/>
        <w:jc w:val="both"/>
        <w:rPr>
          <w:b/>
          <w:bCs/>
          <w:color w:val="000000" w:themeColor="text1"/>
        </w:rPr>
      </w:pPr>
      <w:r w:rsidRPr="00FD32C2">
        <w:rPr>
          <w:color w:val="000000" w:themeColor="text1"/>
        </w:rPr>
        <w:t xml:space="preserve">EEG (nu esteurgentă) </w:t>
      </w:r>
    </w:p>
    <w:p w:rsidR="00930300" w:rsidRPr="00FD32C2" w:rsidRDefault="00930300" w:rsidP="00322ADE">
      <w:pPr>
        <w:pStyle w:val="aa"/>
        <w:numPr>
          <w:ilvl w:val="0"/>
          <w:numId w:val="141"/>
        </w:numPr>
        <w:ind w:right="449"/>
        <w:jc w:val="both"/>
        <w:rPr>
          <w:b/>
          <w:bCs/>
          <w:color w:val="000000" w:themeColor="text1"/>
        </w:rPr>
      </w:pPr>
      <w:r w:rsidRPr="00FD32C2">
        <w:rPr>
          <w:color w:val="000000" w:themeColor="text1"/>
          <w:lang w:val="fr-FR"/>
        </w:rPr>
        <w:t>m</w:t>
      </w:r>
      <w:r w:rsidR="0092380A" w:rsidRPr="00FD32C2">
        <w:rPr>
          <w:color w:val="000000" w:themeColor="text1"/>
          <w:lang w:val="fr-FR"/>
        </w:rPr>
        <w:t xml:space="preserve">onitoring-ul PIC (nu este investigaţie de rutină, se recomandă în cazul EC sever (Scala Glasgow ≤8) sau/şi comă &gt; 6 ore </w:t>
      </w:r>
    </w:p>
    <w:p w:rsidR="0092380A" w:rsidRPr="00FD32C2" w:rsidRDefault="00930300" w:rsidP="00322ADE">
      <w:pPr>
        <w:pStyle w:val="aa"/>
        <w:numPr>
          <w:ilvl w:val="0"/>
          <w:numId w:val="141"/>
        </w:numPr>
        <w:ind w:right="449"/>
        <w:jc w:val="both"/>
        <w:rPr>
          <w:b/>
          <w:bCs/>
          <w:color w:val="000000" w:themeColor="text1"/>
        </w:rPr>
      </w:pPr>
      <w:r w:rsidRPr="00FD32C2">
        <w:rPr>
          <w:color w:val="000000" w:themeColor="text1"/>
        </w:rPr>
        <w:t>c</w:t>
      </w:r>
      <w:r w:rsidR="0092380A" w:rsidRPr="00FD32C2">
        <w:rPr>
          <w:color w:val="000000" w:themeColor="text1"/>
        </w:rPr>
        <w:t>onsultaţianeuropediatrului, neurochirurgulu</w:t>
      </w:r>
      <w:r w:rsidR="00A12953" w:rsidRPr="00FD32C2">
        <w:rPr>
          <w:color w:val="000000" w:themeColor="text1"/>
        </w:rPr>
        <w:t>i</w:t>
      </w:r>
    </w:p>
    <w:p w:rsidR="00816B09" w:rsidRDefault="00816B09" w:rsidP="00FB5365">
      <w:pPr>
        <w:pStyle w:val="aa"/>
        <w:ind w:left="709" w:right="449"/>
        <w:jc w:val="both"/>
        <w:rPr>
          <w:b/>
          <w:bCs/>
          <w:color w:val="000000" w:themeColor="text1"/>
        </w:rPr>
      </w:pPr>
    </w:p>
    <w:p w:rsidR="009D23A0" w:rsidRDefault="00A12953" w:rsidP="00FB5365">
      <w:pPr>
        <w:pStyle w:val="aa"/>
        <w:ind w:left="709" w:right="449"/>
        <w:jc w:val="both"/>
        <w:rPr>
          <w:b/>
          <w:bCs/>
          <w:color w:val="000000" w:themeColor="text1"/>
        </w:rPr>
      </w:pPr>
      <w:r w:rsidRPr="00FD32C2">
        <w:rPr>
          <w:b/>
          <w:bCs/>
          <w:color w:val="000000" w:themeColor="text1"/>
        </w:rPr>
        <w:t>Strategii de tratament</w:t>
      </w:r>
    </w:p>
    <w:p w:rsidR="00816B09" w:rsidRPr="00FD32C2" w:rsidRDefault="00816B09" w:rsidP="00FB5365">
      <w:pPr>
        <w:pStyle w:val="aa"/>
        <w:ind w:left="709" w:right="449"/>
        <w:jc w:val="both"/>
        <w:rPr>
          <w:b/>
          <w:bCs/>
          <w:color w:val="000000" w:themeColor="text1"/>
        </w:rPr>
      </w:pPr>
    </w:p>
    <w:p w:rsidR="009D23A0" w:rsidRPr="00FD32C2" w:rsidRDefault="009D23A0" w:rsidP="00322ADE">
      <w:pPr>
        <w:pStyle w:val="a3"/>
        <w:numPr>
          <w:ilvl w:val="0"/>
          <w:numId w:val="13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Tratamentul nemedicamentos este bazat pe poziționarea patului la 30-40 grade față de planul orizontal, care ameliorează refluxul venos și descrește presiunea</w:t>
      </w:r>
    </w:p>
    <w:p w:rsidR="009D23A0" w:rsidRPr="00FD32C2" w:rsidRDefault="009D23A0" w:rsidP="00322ADE">
      <w:pPr>
        <w:pStyle w:val="a3"/>
        <w:numPr>
          <w:ilvl w:val="0"/>
          <w:numId w:val="13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Menținerea homeostaziei este bazată pe menținerea nivelului normal de glucoză,  deoarece hipoglicemia poate duce la ictus cerebral, iar hiperglicemia la stres oxidativ</w:t>
      </w:r>
    </w:p>
    <w:p w:rsidR="009D23A0" w:rsidRPr="00FD32C2" w:rsidRDefault="009D23A0"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Menținerea oxigenării adecvate la 95% și a pCO2 la 35-45 mm Hg sunt extrem de importante, evitarea hipotensiei arteriale și menținerea presiunii sistolice mai mare de percentila 5 este importantă pentru menținerea perfuziei cerebrale </w:t>
      </w:r>
    </w:p>
    <w:p w:rsidR="009D23A0" w:rsidRPr="00FD32C2" w:rsidRDefault="009D23A0"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Nivelul osmolarității trebuie să fie între 300-320 mOsml/ L  </w:t>
      </w:r>
    </w:p>
    <w:p w:rsidR="00E205A3" w:rsidRPr="00FD32C2" w:rsidRDefault="009D23A0"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Menținerea </w:t>
      </w:r>
      <w:r w:rsidR="00930300" w:rsidRPr="00FD32C2">
        <w:rPr>
          <w:rFonts w:ascii="Times New Roman" w:hAnsi="Times New Roman" w:cs="Times New Roman"/>
          <w:color w:val="000000" w:themeColor="text1"/>
          <w:sz w:val="24"/>
          <w:szCs w:val="24"/>
          <w:lang w:val="fr-FR"/>
        </w:rPr>
        <w:t>t</w:t>
      </w:r>
      <w:r w:rsidRPr="00FD32C2">
        <w:rPr>
          <w:rFonts w:ascii="Times New Roman" w:hAnsi="Times New Roman" w:cs="Times New Roman"/>
          <w:color w:val="000000" w:themeColor="text1"/>
          <w:sz w:val="24"/>
          <w:szCs w:val="24"/>
          <w:lang w:val="fr-FR"/>
        </w:rPr>
        <w:t xml:space="preserve">emperaturii normale a corpului </w:t>
      </w:r>
      <w:r w:rsidR="00E205A3"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important, deoarece la fiecare 1 grad C are loc creșterea metabolismului cerebral cu 5%</w:t>
      </w:r>
      <w:r w:rsidR="00E205A3" w:rsidRPr="00FD32C2">
        <w:rPr>
          <w:rFonts w:ascii="Times New Roman" w:hAnsi="Times New Roman" w:cs="Times New Roman"/>
          <w:color w:val="000000" w:themeColor="text1"/>
          <w:sz w:val="24"/>
          <w:szCs w:val="24"/>
          <w:lang w:val="fr-FR"/>
        </w:rPr>
        <w:t>)</w:t>
      </w:r>
    </w:p>
    <w:p w:rsidR="009D23A0" w:rsidRPr="00FD32C2" w:rsidRDefault="00E205A3"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w:t>
      </w:r>
      <w:r w:rsidR="009D23A0" w:rsidRPr="00FD32C2">
        <w:rPr>
          <w:rFonts w:ascii="Times New Roman" w:hAnsi="Times New Roman" w:cs="Times New Roman"/>
          <w:color w:val="000000" w:themeColor="text1"/>
          <w:sz w:val="24"/>
          <w:szCs w:val="24"/>
          <w:lang w:val="fr-FR"/>
        </w:rPr>
        <w:t>revenirea acceselor convulsive și sedarea copilului</w:t>
      </w:r>
      <w:r w:rsidRPr="00FD32C2">
        <w:rPr>
          <w:rFonts w:ascii="Times New Roman" w:hAnsi="Times New Roman" w:cs="Times New Roman"/>
          <w:color w:val="000000" w:themeColor="text1"/>
          <w:sz w:val="24"/>
          <w:szCs w:val="24"/>
          <w:lang w:val="fr-FR"/>
        </w:rPr>
        <w:t xml:space="preserve"> (</w:t>
      </w:r>
      <w:r w:rsidR="009D23A0" w:rsidRPr="00FD32C2">
        <w:rPr>
          <w:rFonts w:ascii="Times New Roman" w:hAnsi="Times New Roman" w:cs="Times New Roman"/>
          <w:color w:val="000000" w:themeColor="text1"/>
          <w:sz w:val="24"/>
          <w:szCs w:val="24"/>
          <w:lang w:val="fr-FR"/>
        </w:rPr>
        <w:t xml:space="preserve">durerea șiagitația pot ducela creșterea </w:t>
      </w:r>
      <w:r w:rsidRPr="00FD32C2">
        <w:rPr>
          <w:rFonts w:ascii="Times New Roman" w:hAnsi="Times New Roman" w:cs="Times New Roman"/>
          <w:color w:val="000000" w:themeColor="text1"/>
          <w:sz w:val="24"/>
          <w:szCs w:val="24"/>
          <w:lang w:val="fr-FR"/>
        </w:rPr>
        <w:t>PIC)</w:t>
      </w:r>
    </w:p>
    <w:p w:rsidR="009D23A0" w:rsidRPr="00FD32C2" w:rsidRDefault="00E205A3"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Intubare (c</w:t>
      </w:r>
      <w:r w:rsidR="009D23A0" w:rsidRPr="00FD32C2">
        <w:rPr>
          <w:rFonts w:ascii="Times New Roman" w:hAnsi="Times New Roman" w:cs="Times New Roman"/>
          <w:color w:val="000000" w:themeColor="text1"/>
          <w:sz w:val="24"/>
          <w:szCs w:val="24"/>
          <w:lang w:val="fr-FR"/>
        </w:rPr>
        <w:t>opiii care au un scor mai mic de 8 puncte dupa GCS</w:t>
      </w:r>
      <w:r w:rsidRPr="00FD32C2">
        <w:rPr>
          <w:rFonts w:ascii="Times New Roman" w:hAnsi="Times New Roman" w:cs="Times New Roman"/>
          <w:color w:val="000000" w:themeColor="text1"/>
          <w:sz w:val="24"/>
          <w:szCs w:val="24"/>
          <w:lang w:val="fr-FR"/>
        </w:rPr>
        <w:t>)</w:t>
      </w:r>
    </w:p>
    <w:p w:rsidR="009D23A0" w:rsidRPr="00FD32C2" w:rsidRDefault="00930300" w:rsidP="00322ADE">
      <w:pPr>
        <w:pStyle w:val="a3"/>
        <w:numPr>
          <w:ilvl w:val="0"/>
          <w:numId w:val="7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Diureticiosmotici (</w:t>
      </w:r>
      <w:r w:rsidR="009D23A0" w:rsidRPr="00FD32C2">
        <w:rPr>
          <w:rFonts w:ascii="Times New Roman" w:hAnsi="Times New Roman" w:cs="Times New Roman"/>
          <w:color w:val="000000" w:themeColor="text1"/>
          <w:sz w:val="24"/>
          <w:szCs w:val="24"/>
          <w:lang w:val="en-US"/>
        </w:rPr>
        <w:t>Manitolul</w:t>
      </w:r>
      <w:r w:rsidR="009D42EB" w:rsidRPr="00FD32C2">
        <w:rPr>
          <w:rFonts w:ascii="Times New Roman" w:hAnsi="Times New Roman" w:cs="Times New Roman"/>
          <w:color w:val="000000" w:themeColor="text1"/>
          <w:sz w:val="24"/>
          <w:szCs w:val="24"/>
          <w:lang w:val="en-US"/>
        </w:rPr>
        <w:t>îndoza de 0,5</w:t>
      </w:r>
      <w:r w:rsidR="009D23A0" w:rsidRPr="00FD32C2">
        <w:rPr>
          <w:rFonts w:ascii="Times New Roman" w:hAnsi="Times New Roman" w:cs="Times New Roman"/>
          <w:color w:val="000000" w:themeColor="text1"/>
          <w:sz w:val="24"/>
          <w:szCs w:val="24"/>
          <w:lang w:val="en-US"/>
        </w:rPr>
        <w:t xml:space="preserve"> g/kg</w:t>
      </w:r>
      <w:r w:rsidRPr="00FD32C2">
        <w:rPr>
          <w:rFonts w:ascii="Times New Roman" w:hAnsi="Times New Roman" w:cs="Times New Roman"/>
          <w:color w:val="000000" w:themeColor="text1"/>
          <w:sz w:val="24"/>
          <w:szCs w:val="24"/>
          <w:lang w:val="en-US"/>
        </w:rPr>
        <w:t>)</w:t>
      </w:r>
      <w:r w:rsidR="009D23A0" w:rsidRPr="00FD32C2">
        <w:rPr>
          <w:rFonts w:ascii="Times New Roman" w:hAnsi="Times New Roman" w:cs="Times New Roman"/>
          <w:color w:val="000000" w:themeColor="text1"/>
          <w:sz w:val="24"/>
          <w:szCs w:val="24"/>
          <w:lang w:val="en-US"/>
        </w:rPr>
        <w:t>pentrutratamentul HIC</w:t>
      </w:r>
    </w:p>
    <w:p w:rsidR="009D23A0" w:rsidRPr="00FD32C2" w:rsidRDefault="009D23A0"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 Soluțiile hipertonice saline au același efect ca și manitolul în doze de 5-10 mL/kg la  minut </w:t>
      </w:r>
    </w:p>
    <w:p w:rsidR="009D23A0" w:rsidRPr="00FD32C2" w:rsidRDefault="009D23A0"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Corticosteroizii </w:t>
      </w:r>
      <w:r w:rsidR="00E205A3"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dexametazonul</w:t>
      </w:r>
      <w:r w:rsidR="00E205A3"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 xml:space="preserve"> sunt eficienți în tratamentul edemului vasogenic, fiind administrați în doze 0,1-0,2 mg/kg la fiecare 6 ore </w:t>
      </w:r>
    </w:p>
    <w:p w:rsidR="009D23A0" w:rsidRPr="00FD32C2" w:rsidRDefault="009D23A0"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US"/>
        </w:rPr>
        <w:t>Hipotermia</w:t>
      </w:r>
      <w:r w:rsidR="00E205A3" w:rsidRPr="00FD32C2">
        <w:rPr>
          <w:rFonts w:ascii="Times New Roman" w:hAnsi="Times New Roman" w:cs="Times New Roman"/>
          <w:color w:val="000000" w:themeColor="text1"/>
          <w:sz w:val="24"/>
          <w:szCs w:val="24"/>
          <w:lang w:val="en-US"/>
        </w:rPr>
        <w:t>scade</w:t>
      </w:r>
      <w:r w:rsidRPr="00FD32C2">
        <w:rPr>
          <w:rFonts w:ascii="Times New Roman" w:hAnsi="Times New Roman" w:cs="Times New Roman"/>
          <w:color w:val="000000" w:themeColor="text1"/>
          <w:sz w:val="24"/>
          <w:szCs w:val="24"/>
          <w:lang w:val="en-US"/>
        </w:rPr>
        <w:t>circulațiacerebralășiprevinestazavenoasă</w:t>
      </w:r>
      <w:r w:rsidR="00E205A3" w:rsidRPr="00FD32C2">
        <w:rPr>
          <w:rFonts w:ascii="Times New Roman" w:hAnsi="Times New Roman" w:cs="Times New Roman"/>
          <w:color w:val="000000" w:themeColor="text1"/>
          <w:sz w:val="24"/>
          <w:szCs w:val="24"/>
          <w:lang w:val="en-US"/>
        </w:rPr>
        <w:t xml:space="preserve"> (m</w:t>
      </w:r>
      <w:r w:rsidRPr="00FD32C2">
        <w:rPr>
          <w:rFonts w:ascii="Times New Roman" w:hAnsi="Times New Roman" w:cs="Times New Roman"/>
          <w:color w:val="000000" w:themeColor="text1"/>
          <w:sz w:val="24"/>
          <w:szCs w:val="24"/>
          <w:lang w:val="fr-FR"/>
        </w:rPr>
        <w:t>enținerea temperaturii ideale corpo</w:t>
      </w:r>
      <w:r w:rsidR="009D42EB" w:rsidRPr="00FD32C2">
        <w:rPr>
          <w:rFonts w:ascii="Times New Roman" w:hAnsi="Times New Roman" w:cs="Times New Roman"/>
          <w:color w:val="000000" w:themeColor="text1"/>
          <w:sz w:val="24"/>
          <w:szCs w:val="24"/>
          <w:lang w:val="fr-FR"/>
        </w:rPr>
        <w:t>rale este de la 21 la 31⁰C</w:t>
      </w:r>
      <w:r w:rsidR="00E205A3" w:rsidRPr="00FD32C2">
        <w:rPr>
          <w:rFonts w:ascii="Times New Roman" w:hAnsi="Times New Roman" w:cs="Times New Roman"/>
          <w:color w:val="000000" w:themeColor="text1"/>
          <w:sz w:val="24"/>
          <w:szCs w:val="24"/>
          <w:lang w:val="fr-FR"/>
        </w:rPr>
        <w:t>)</w:t>
      </w:r>
    </w:p>
    <w:p w:rsidR="009D23A0" w:rsidRPr="00FD32C2" w:rsidRDefault="009D23A0" w:rsidP="00322ADE">
      <w:pPr>
        <w:pStyle w:val="a3"/>
        <w:numPr>
          <w:ilvl w:val="0"/>
          <w:numId w:val="7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Barbituricele</w:t>
      </w:r>
      <w:r w:rsidR="00E205A3" w:rsidRPr="00FD32C2">
        <w:rPr>
          <w:rFonts w:ascii="Times New Roman" w:hAnsi="Times New Roman" w:cs="Times New Roman"/>
          <w:color w:val="000000" w:themeColor="text1"/>
          <w:sz w:val="24"/>
          <w:szCs w:val="24"/>
          <w:lang w:val="fr-FR"/>
        </w:rPr>
        <w:t xml:space="preserve"> (Fenobarbital) </w:t>
      </w:r>
      <w:r w:rsidRPr="00FD32C2">
        <w:rPr>
          <w:rFonts w:ascii="Times New Roman" w:hAnsi="Times New Roman" w:cs="Times New Roman"/>
          <w:color w:val="000000" w:themeColor="text1"/>
          <w:sz w:val="24"/>
          <w:szCs w:val="24"/>
          <w:lang w:val="fr-FR"/>
        </w:rPr>
        <w:t>reduc circulația cerebrală</w:t>
      </w:r>
      <w:r w:rsidR="00E205A3" w:rsidRPr="00FD32C2">
        <w:rPr>
          <w:rFonts w:ascii="Times New Roman" w:hAnsi="Times New Roman" w:cs="Times New Roman"/>
          <w:color w:val="000000" w:themeColor="text1"/>
          <w:sz w:val="24"/>
          <w:szCs w:val="24"/>
          <w:lang w:val="fr-FR"/>
        </w:rPr>
        <w:t xml:space="preserve"> și metabolismul cerebral</w:t>
      </w:r>
      <w:r w:rsidRPr="00FD32C2">
        <w:rPr>
          <w:rFonts w:ascii="Times New Roman" w:hAnsi="Times New Roman" w:cs="Times New Roman"/>
          <w:color w:val="000000" w:themeColor="text1"/>
          <w:sz w:val="24"/>
          <w:szCs w:val="24"/>
          <w:lang w:val="fr-FR"/>
        </w:rPr>
        <w:t>,astfel</w:t>
      </w:r>
      <w:r w:rsidR="00E205A3" w:rsidRPr="00FD32C2">
        <w:rPr>
          <w:rFonts w:ascii="Times New Roman" w:hAnsi="Times New Roman" w:cs="Times New Roman"/>
          <w:color w:val="000000" w:themeColor="text1"/>
          <w:sz w:val="24"/>
          <w:szCs w:val="24"/>
          <w:lang w:val="fr-FR"/>
        </w:rPr>
        <w:t xml:space="preserve"> previndezvoltarea</w:t>
      </w:r>
      <w:r w:rsidRPr="00FD32C2">
        <w:rPr>
          <w:rFonts w:ascii="Times New Roman" w:hAnsi="Times New Roman" w:cs="Times New Roman"/>
          <w:color w:val="000000" w:themeColor="text1"/>
          <w:sz w:val="24"/>
          <w:szCs w:val="24"/>
          <w:lang w:val="fr-FR"/>
        </w:rPr>
        <w:t xml:space="preserve"> edemului. </w:t>
      </w:r>
    </w:p>
    <w:p w:rsidR="009D23A0" w:rsidRPr="00FD32C2" w:rsidRDefault="009D23A0" w:rsidP="00FB5365">
      <w:pPr>
        <w:spacing w:after="0" w:line="240" w:lineRule="auto"/>
        <w:rPr>
          <w:rFonts w:ascii="Times New Roman" w:hAnsi="Times New Roman" w:cs="Times New Roman"/>
          <w:color w:val="000000" w:themeColor="text1"/>
          <w:sz w:val="24"/>
          <w:szCs w:val="24"/>
          <w:lang w:val="fr-FR"/>
        </w:rPr>
      </w:pPr>
    </w:p>
    <w:p w:rsidR="00816B09" w:rsidRDefault="00816B09" w:rsidP="004D794B">
      <w:pPr>
        <w:spacing w:after="120" w:line="240" w:lineRule="auto"/>
        <w:jc w:val="both"/>
        <w:rPr>
          <w:rFonts w:ascii="Times New Roman" w:hAnsi="Times New Roman" w:cs="Times New Roman"/>
          <w:b/>
          <w:bCs/>
          <w:caps/>
          <w:color w:val="000000" w:themeColor="text1"/>
          <w:sz w:val="24"/>
          <w:szCs w:val="24"/>
          <w:lang w:val="ro-RO"/>
        </w:rPr>
      </w:pPr>
    </w:p>
    <w:p w:rsidR="00816B09" w:rsidRDefault="00816B09" w:rsidP="004D794B">
      <w:pPr>
        <w:spacing w:after="120" w:line="240" w:lineRule="auto"/>
        <w:jc w:val="both"/>
        <w:rPr>
          <w:rFonts w:ascii="Times New Roman" w:hAnsi="Times New Roman" w:cs="Times New Roman"/>
          <w:b/>
          <w:bCs/>
          <w:caps/>
          <w:color w:val="000000" w:themeColor="text1"/>
          <w:sz w:val="24"/>
          <w:szCs w:val="24"/>
          <w:lang w:val="ro-RO"/>
        </w:rPr>
      </w:pPr>
    </w:p>
    <w:p w:rsidR="00816B09" w:rsidRDefault="00816B09" w:rsidP="004D794B">
      <w:pPr>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4D794B">
      <w:pPr>
        <w:spacing w:after="120" w:line="240" w:lineRule="auto"/>
        <w:jc w:val="both"/>
        <w:rPr>
          <w:rFonts w:ascii="Times New Roman" w:hAnsi="Times New Roman" w:cs="Times New Roman"/>
          <w:b/>
          <w:bCs/>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X.</w:t>
      </w:r>
      <w:r w:rsidRPr="00FD32C2">
        <w:rPr>
          <w:rFonts w:ascii="Times New Roman" w:hAnsi="Times New Roman" w:cs="Times New Roman"/>
          <w:b/>
          <w:bCs/>
          <w:sz w:val="24"/>
          <w:szCs w:val="24"/>
          <w:lang w:val="it-IT"/>
        </w:rPr>
        <w:t xml:space="preserve">Sindromul bulbar şi pseudobulbar la copii. </w:t>
      </w:r>
      <w:r w:rsidR="004F1C2A" w:rsidRPr="00FD32C2">
        <w:rPr>
          <w:rFonts w:ascii="Times New Roman" w:hAnsi="Times New Roman" w:cs="Times New Roman"/>
          <w:b/>
          <w:bCs/>
          <w:sz w:val="24"/>
          <w:szCs w:val="24"/>
          <w:lang w:val="ro-RO"/>
        </w:rPr>
        <w:t>Definiție. Etiologie și patogenie</w:t>
      </w:r>
      <w:r w:rsidRPr="00FD32C2">
        <w:rPr>
          <w:rFonts w:ascii="Times New Roman" w:hAnsi="Times New Roman" w:cs="Times New Roman"/>
          <w:b/>
          <w:bCs/>
          <w:sz w:val="24"/>
          <w:szCs w:val="24"/>
          <w:lang w:val="ro-RO"/>
        </w:rPr>
        <w:t>.</w:t>
      </w:r>
      <w:r w:rsidR="004F1C2A" w:rsidRPr="00FD32C2">
        <w:rPr>
          <w:rFonts w:ascii="Times New Roman" w:hAnsi="Times New Roman" w:cs="Times New Roman"/>
          <w:b/>
          <w:bCs/>
          <w:sz w:val="24"/>
          <w:szCs w:val="24"/>
          <w:lang w:val="ro-RO"/>
        </w:rPr>
        <w:t>Tabloul clinic.</w:t>
      </w:r>
      <w:r w:rsidR="009B5A73" w:rsidRPr="00FD32C2">
        <w:rPr>
          <w:rFonts w:ascii="Times New Roman" w:hAnsi="Times New Roman" w:cs="Times New Roman"/>
          <w:b/>
          <w:bCs/>
          <w:sz w:val="24"/>
          <w:szCs w:val="24"/>
          <w:lang w:val="ro-RO"/>
        </w:rPr>
        <w:t>Tratamen</w:t>
      </w:r>
      <w:r w:rsidR="00E205A3" w:rsidRPr="00FD32C2">
        <w:rPr>
          <w:rFonts w:ascii="Times New Roman" w:hAnsi="Times New Roman" w:cs="Times New Roman"/>
          <w:b/>
          <w:bCs/>
          <w:sz w:val="24"/>
          <w:szCs w:val="24"/>
          <w:lang w:val="ro-RO"/>
        </w:rPr>
        <w:t>t</w:t>
      </w:r>
      <w:r w:rsidR="009B5A73" w:rsidRPr="00FD32C2">
        <w:rPr>
          <w:rFonts w:ascii="Times New Roman" w:hAnsi="Times New Roman" w:cs="Times New Roman"/>
          <w:b/>
          <w:bCs/>
          <w:sz w:val="24"/>
          <w:szCs w:val="24"/>
          <w:lang w:val="ro-RO"/>
        </w:rPr>
        <w:t>.</w:t>
      </w:r>
    </w:p>
    <w:p w:rsidR="004F1C2A" w:rsidRPr="00FD32C2" w:rsidRDefault="004F1C2A" w:rsidP="004F1C2A">
      <w:pPr>
        <w:spacing w:line="240" w:lineRule="auto"/>
        <w:jc w:val="both"/>
        <w:rPr>
          <w:rFonts w:ascii="Times New Roman" w:hAnsi="Times New Roman" w:cs="Times New Roman"/>
          <w:bCs/>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Lezarea concomitentă a nervilor glosofaringian, vag şi hipoglos, tip periferic, provoacă apariţia aşa-numitului </w:t>
      </w:r>
      <w:r w:rsidR="00E205A3" w:rsidRPr="00FD32C2">
        <w:rPr>
          <w:rFonts w:ascii="Times New Roman" w:hAnsi="Times New Roman" w:cs="Times New Roman"/>
          <w:color w:val="000000" w:themeColor="text1"/>
          <w:sz w:val="24"/>
          <w:szCs w:val="24"/>
          <w:lang w:val="ro-RO"/>
        </w:rPr>
        <w:t>"</w:t>
      </w:r>
      <w:r w:rsidRPr="00FD32C2">
        <w:rPr>
          <w:rFonts w:ascii="Times New Roman" w:hAnsi="Times New Roman" w:cs="Times New Roman"/>
          <w:bCs/>
          <w:color w:val="000000" w:themeColor="text1"/>
          <w:sz w:val="24"/>
          <w:szCs w:val="24"/>
          <w:lang w:val="ro-RO"/>
        </w:rPr>
        <w:t>sindrom bulbar</w:t>
      </w:r>
      <w:r w:rsidR="00E205A3" w:rsidRPr="00FD32C2">
        <w:rPr>
          <w:rFonts w:ascii="Times New Roman" w:hAnsi="Times New Roman" w:cs="Times New Roman"/>
          <w:color w:val="000000" w:themeColor="text1"/>
          <w:sz w:val="24"/>
          <w:szCs w:val="24"/>
          <w:lang w:val="ro-RO"/>
        </w:rPr>
        <w:t>"</w:t>
      </w:r>
      <w:r w:rsidRPr="00FD32C2">
        <w:rPr>
          <w:rFonts w:ascii="Times New Roman" w:hAnsi="Times New Roman" w:cs="Times New Roman"/>
          <w:bCs/>
          <w:color w:val="000000" w:themeColor="text1"/>
          <w:sz w:val="24"/>
          <w:szCs w:val="24"/>
          <w:lang w:val="ro-RO"/>
        </w:rPr>
        <w:t>,</w:t>
      </w:r>
      <w:r w:rsidRPr="00FD32C2">
        <w:rPr>
          <w:rFonts w:ascii="Times New Roman" w:hAnsi="Times New Roman" w:cs="Times New Roman"/>
          <w:color w:val="000000" w:themeColor="text1"/>
          <w:sz w:val="24"/>
          <w:szCs w:val="24"/>
          <w:lang w:val="ro-RO"/>
        </w:rPr>
        <w:t xml:space="preserve">iar lezarea bilaterală a căilor cortico-nucleare, ce leagă cortexul cerebral cu nucleii nervilor IX, X şi XII, bulbul rahidian rămânând intact, poartă denumirea de </w:t>
      </w:r>
      <w:r w:rsidR="00E205A3" w:rsidRPr="00FD32C2">
        <w:rPr>
          <w:rFonts w:ascii="Times New Roman" w:hAnsi="Times New Roman" w:cs="Times New Roman"/>
          <w:color w:val="000000" w:themeColor="text1"/>
          <w:sz w:val="24"/>
          <w:szCs w:val="24"/>
          <w:lang w:val="ro-RO"/>
        </w:rPr>
        <w:t>"</w:t>
      </w:r>
      <w:r w:rsidRPr="00FD32C2">
        <w:rPr>
          <w:rFonts w:ascii="Times New Roman" w:hAnsi="Times New Roman" w:cs="Times New Roman"/>
          <w:bCs/>
          <w:color w:val="000000" w:themeColor="text1"/>
          <w:sz w:val="24"/>
          <w:szCs w:val="24"/>
          <w:lang w:val="ro-RO"/>
        </w:rPr>
        <w:t>sindrom pseudobulbar</w:t>
      </w:r>
      <w:r w:rsidR="00E205A3" w:rsidRPr="00FD32C2">
        <w:rPr>
          <w:rFonts w:ascii="Times New Roman" w:hAnsi="Times New Roman" w:cs="Times New Roman"/>
          <w:color w:val="000000" w:themeColor="text1"/>
          <w:sz w:val="24"/>
          <w:szCs w:val="24"/>
          <w:lang w:val="ro-RO"/>
        </w:rPr>
        <w:t>"</w:t>
      </w:r>
      <w:r w:rsidRPr="00FD32C2">
        <w:rPr>
          <w:rFonts w:ascii="Times New Roman" w:hAnsi="Times New Roman" w:cs="Times New Roman"/>
          <w:bCs/>
          <w:color w:val="000000" w:themeColor="text1"/>
          <w:sz w:val="24"/>
          <w:szCs w:val="24"/>
          <w:lang w:val="ro-RO"/>
        </w:rPr>
        <w:t>.</w:t>
      </w:r>
    </w:p>
    <w:p w:rsidR="004F1C2A" w:rsidRPr="00FD32C2" w:rsidRDefault="004F1C2A" w:rsidP="004F1C2A">
      <w:pPr>
        <w:pStyle w:val="aa"/>
        <w:rPr>
          <w:b/>
          <w:bCs/>
          <w:color w:val="000000" w:themeColor="text1"/>
        </w:rPr>
      </w:pPr>
      <w:r w:rsidRPr="00FD32C2">
        <w:rPr>
          <w:b/>
          <w:bCs/>
          <w:color w:val="000000" w:themeColor="text1"/>
        </w:rPr>
        <w:t>Etiologieșipatogenie.</w:t>
      </w:r>
    </w:p>
    <w:p w:rsidR="004F1C2A" w:rsidRPr="00FD32C2" w:rsidRDefault="004F1C2A" w:rsidP="004F1C2A">
      <w:pPr>
        <w:pStyle w:val="aa"/>
        <w:rPr>
          <w:b/>
          <w:bCs/>
          <w:color w:val="000000" w:themeColor="text1"/>
        </w:rPr>
      </w:pPr>
    </w:p>
    <w:p w:rsidR="004F1C2A" w:rsidRPr="00FD32C2" w:rsidRDefault="004F1C2A" w:rsidP="00322ADE">
      <w:pPr>
        <w:pStyle w:val="a3"/>
        <w:numPr>
          <w:ilvl w:val="0"/>
          <w:numId w:val="175"/>
        </w:numPr>
        <w:spacing w:line="256"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 xml:space="preserve">Sindromul bulbar  este incitat în timpul leziunii nucleilor IX, X şi XII ale perechilor de nervi cranieni în regiunea bulbului sau a rădăcinilor lor de la baza creierului. </w:t>
      </w:r>
    </w:p>
    <w:p w:rsidR="004F1C2A" w:rsidRPr="00FD32C2" w:rsidRDefault="004F1C2A" w:rsidP="00322ADE">
      <w:pPr>
        <w:pStyle w:val="a3"/>
        <w:numPr>
          <w:ilvl w:val="0"/>
          <w:numId w:val="175"/>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Leziunea poate fi unilaterală sau bilaterală. </w:t>
      </w:r>
    </w:p>
    <w:p w:rsidR="004F1C2A" w:rsidRPr="00FD32C2" w:rsidRDefault="004F1C2A" w:rsidP="00322ADE">
      <w:pPr>
        <w:pStyle w:val="a3"/>
        <w:numPr>
          <w:ilvl w:val="0"/>
          <w:numId w:val="175"/>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Leziunea bilaterală conduce deseori la exitus. </w:t>
      </w:r>
    </w:p>
    <w:p w:rsidR="004F1C2A" w:rsidRPr="00FD32C2" w:rsidRDefault="004F1C2A" w:rsidP="00322ADE">
      <w:pPr>
        <w:pStyle w:val="a3"/>
        <w:numPr>
          <w:ilvl w:val="0"/>
          <w:numId w:val="175"/>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Aceste leziuni pot apărea în cazul unor afecţiuni inflamatorii, vasculare, demielinizante, tumorale, traumatisme, polineuropatii etc. </w:t>
      </w:r>
    </w:p>
    <w:p w:rsidR="004F1C2A" w:rsidRPr="00FD32C2" w:rsidRDefault="004F1C2A" w:rsidP="004F1C2A">
      <w:pPr>
        <w:rPr>
          <w:rFonts w:ascii="Times New Roman" w:hAnsi="Times New Roman" w:cs="Times New Roman"/>
          <w:b/>
          <w:bCs/>
          <w:color w:val="000000" w:themeColor="text1"/>
          <w:sz w:val="24"/>
          <w:szCs w:val="24"/>
          <w:lang w:val="fr-FR"/>
        </w:rPr>
      </w:pPr>
      <w:r w:rsidRPr="00FD32C2">
        <w:rPr>
          <w:rFonts w:ascii="Times New Roman" w:hAnsi="Times New Roman" w:cs="Times New Roman"/>
          <w:b/>
          <w:bCs/>
          <w:color w:val="000000" w:themeColor="text1"/>
          <w:sz w:val="24"/>
          <w:szCs w:val="24"/>
          <w:lang w:val="fr-FR"/>
        </w:rPr>
        <w:t>Tabloul clinic.</w:t>
      </w:r>
    </w:p>
    <w:p w:rsidR="00B353B1" w:rsidRPr="00FD32C2" w:rsidRDefault="00B353B1" w:rsidP="004F1C2A">
      <w:pPr>
        <w:rPr>
          <w:rFonts w:ascii="Times New Roman" w:hAnsi="Times New Roman" w:cs="Times New Roman"/>
          <w:bCs/>
          <w:color w:val="000000" w:themeColor="text1"/>
          <w:sz w:val="24"/>
          <w:szCs w:val="24"/>
          <w:lang w:val="fr-FR"/>
        </w:rPr>
      </w:pPr>
      <w:r w:rsidRPr="00FD32C2">
        <w:rPr>
          <w:rFonts w:ascii="Times New Roman" w:hAnsi="Times New Roman" w:cs="Times New Roman"/>
          <w:bCs/>
          <w:color w:val="000000" w:themeColor="text1"/>
          <w:sz w:val="24"/>
          <w:szCs w:val="24"/>
          <w:lang w:val="fr-FR"/>
        </w:rPr>
        <w:t>Sindromul bulbar</w:t>
      </w:r>
    </w:p>
    <w:p w:rsidR="004F1C2A" w:rsidRPr="00FD32C2" w:rsidRDefault="004F1C2A" w:rsidP="00322ADE">
      <w:pPr>
        <w:pStyle w:val="a3"/>
        <w:numPr>
          <w:ilvl w:val="0"/>
          <w:numId w:val="17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În cazul sindromului bulbar apare paralizia vălului palatin, a epiglotei, faringelui, laringelui.</w:t>
      </w:r>
    </w:p>
    <w:p w:rsidR="004F1C2A" w:rsidRPr="00FD32C2" w:rsidRDefault="004F1C2A" w:rsidP="00322ADE">
      <w:pPr>
        <w:pStyle w:val="a3"/>
        <w:numPr>
          <w:ilvl w:val="0"/>
          <w:numId w:val="17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 Glasul devine răguşit; vorbirea e înceată, nazonată, nedesluşită (afonia, disfonia-anartria, dizartria).</w:t>
      </w:r>
    </w:p>
    <w:p w:rsidR="004F1C2A" w:rsidRPr="00FD32C2" w:rsidRDefault="004F1C2A" w:rsidP="00322ADE">
      <w:pPr>
        <w:pStyle w:val="a3"/>
        <w:numPr>
          <w:ilvl w:val="0"/>
          <w:numId w:val="17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 Se tulbură deglutiţia pentru solide şi lichide - disfagia. </w:t>
      </w:r>
    </w:p>
    <w:p w:rsidR="004F1C2A" w:rsidRPr="00FD32C2" w:rsidRDefault="004F1C2A" w:rsidP="00322ADE">
      <w:pPr>
        <w:pStyle w:val="a3"/>
        <w:numPr>
          <w:ilvl w:val="0"/>
          <w:numId w:val="17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Dispar reflexele palatin şi faringian. </w:t>
      </w:r>
    </w:p>
    <w:p w:rsidR="004F1C2A" w:rsidRPr="00FD32C2" w:rsidRDefault="004F1C2A" w:rsidP="00322ADE">
      <w:pPr>
        <w:pStyle w:val="a3"/>
        <w:numPr>
          <w:ilvl w:val="0"/>
          <w:numId w:val="17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La examenul neurologic obiectiv se observă imobilitatea vălului palatin şi a coardelor vocale, fibrilaţii în muşchii limbii, atrofia lor şi limitarea mişcărilor limbii până la glosoplegie. </w:t>
      </w:r>
    </w:p>
    <w:p w:rsidR="00B353B1" w:rsidRPr="00FD32C2" w:rsidRDefault="004F1C2A" w:rsidP="00322ADE">
      <w:pPr>
        <w:pStyle w:val="a3"/>
        <w:numPr>
          <w:ilvl w:val="0"/>
          <w:numId w:val="176"/>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Se dereglează consecutiv şi funcţiile vitale ale organismului (respiraţia şi funcţia cardiacă). </w:t>
      </w:r>
    </w:p>
    <w:p w:rsidR="00B353B1" w:rsidRPr="00FD32C2" w:rsidRDefault="00B353B1" w:rsidP="00B353B1">
      <w:pPr>
        <w:pStyle w:val="a3"/>
        <w:spacing w:line="256" w:lineRule="auto"/>
        <w:ind w:left="644"/>
        <w:jc w:val="both"/>
        <w:rPr>
          <w:rFonts w:ascii="Times New Roman" w:hAnsi="Times New Roman" w:cs="Times New Roman"/>
          <w:color w:val="000000" w:themeColor="text1"/>
          <w:sz w:val="24"/>
          <w:szCs w:val="24"/>
          <w:lang w:val="fr-FR"/>
        </w:rPr>
      </w:pPr>
    </w:p>
    <w:p w:rsidR="004F1C2A" w:rsidRPr="00FD32C2" w:rsidRDefault="004F1C2A" w:rsidP="00B353B1">
      <w:pPr>
        <w:pStyle w:val="a3"/>
        <w:spacing w:line="256" w:lineRule="auto"/>
        <w:ind w:left="0"/>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 xml:space="preserve">Sindromul pseudobulbar. </w:t>
      </w:r>
    </w:p>
    <w:p w:rsidR="004F1C2A" w:rsidRPr="00FD32C2" w:rsidRDefault="004F1C2A" w:rsidP="00322ADE">
      <w:pPr>
        <w:pStyle w:val="a3"/>
        <w:numPr>
          <w:ilvl w:val="0"/>
          <w:numId w:val="177"/>
        </w:numPr>
        <w:spacing w:line="25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Încazulsindromului pseudobulbar apar aceleaşidereglări de deglutiţie, fonaţieşiarticulaţie a vorbirii. </w:t>
      </w:r>
    </w:p>
    <w:p w:rsidR="004F1C2A" w:rsidRPr="00FD32C2" w:rsidRDefault="004F1C2A" w:rsidP="00322ADE">
      <w:pPr>
        <w:pStyle w:val="a3"/>
        <w:numPr>
          <w:ilvl w:val="0"/>
          <w:numId w:val="177"/>
        </w:numPr>
        <w:spacing w:line="25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Deosebireaprincipală a sindromului pseudobulbar de cel bulbar constăînfaptulcăprimul, fiind o paraliziecentrală, nu duce la dispariţiareflexelornecondiţionate ale trunchiului cerebral, arcul reflex al cărora se închide la nivelulbulbului. încazuluneileziuniunilaterale a căilorsupranucleare nu vorapăreamanifestăriclinice de dereglare a funcţieinervilorglosofaringianşivag, fiindcănucleiiacestornervi au o legăturăbilaterală cu cortexul cerebral. </w:t>
      </w:r>
    </w:p>
    <w:p w:rsidR="004F1C2A" w:rsidRPr="00FD32C2" w:rsidRDefault="004F1C2A" w:rsidP="00322ADE">
      <w:pPr>
        <w:pStyle w:val="a3"/>
        <w:numPr>
          <w:ilvl w:val="0"/>
          <w:numId w:val="177"/>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Se observă numai dereglarea funcţiei nervului hipoglos, manifestată prin devierea limbii la protruzia ei în partea opusă localizării focarului de afectare. </w:t>
      </w:r>
    </w:p>
    <w:p w:rsidR="004F1C2A" w:rsidRPr="00FD32C2" w:rsidRDefault="004F1C2A" w:rsidP="00322ADE">
      <w:pPr>
        <w:pStyle w:val="a3"/>
        <w:numPr>
          <w:ilvl w:val="0"/>
          <w:numId w:val="177"/>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Tulburări de articulaţie a vorbirii în acest caz lipsesc.</w:t>
      </w:r>
    </w:p>
    <w:p w:rsidR="004F1C2A" w:rsidRPr="00FD32C2" w:rsidRDefault="004F1C2A" w:rsidP="00322ADE">
      <w:pPr>
        <w:pStyle w:val="a3"/>
        <w:numPr>
          <w:ilvl w:val="0"/>
          <w:numId w:val="177"/>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Reflexele faringian şi velopalatin sunt exa</w:t>
      </w:r>
      <w:r w:rsidR="00AE282B" w:rsidRPr="00FD32C2">
        <w:rPr>
          <w:rFonts w:ascii="Times New Roman" w:hAnsi="Times New Roman" w:cs="Times New Roman"/>
          <w:color w:val="000000" w:themeColor="text1"/>
          <w:sz w:val="24"/>
          <w:szCs w:val="24"/>
          <w:lang w:val="fr-FR"/>
        </w:rPr>
        <w:t>gerate, î</w:t>
      </w:r>
      <w:r w:rsidRPr="00FD32C2">
        <w:rPr>
          <w:rFonts w:ascii="Times New Roman" w:hAnsi="Times New Roman" w:cs="Times New Roman"/>
          <w:color w:val="000000" w:themeColor="text1"/>
          <w:sz w:val="24"/>
          <w:szCs w:val="24"/>
          <w:lang w:val="fr-FR"/>
        </w:rPr>
        <w:t xml:space="preserve">n afară de disfagie şi dizartrie apar şi aşa-numitele </w:t>
      </w:r>
      <w:r w:rsidR="00BB5D0C"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reflexe patologice ale automatismului oral</w:t>
      </w:r>
      <w:r w:rsidR="00BB5D0C"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:nazolabial, de trompă, Marinescu-Radovici, de sugere, distansoral, manifestări mimice automate sub formă de râs sau plâns spasmodic.</w:t>
      </w:r>
    </w:p>
    <w:p w:rsidR="004F1C2A" w:rsidRPr="00FD32C2" w:rsidRDefault="00AE282B" w:rsidP="00BB5D0C">
      <w:pPr>
        <w:jc w:val="both"/>
        <w:rPr>
          <w:rFonts w:ascii="Times New Roman" w:hAnsi="Times New Roman" w:cs="Times New Roman"/>
          <w:color w:val="000000" w:themeColor="text1"/>
          <w:sz w:val="24"/>
          <w:szCs w:val="24"/>
          <w:lang w:val="fr-FR"/>
        </w:rPr>
      </w:pPr>
      <w:r w:rsidRPr="00FD32C2">
        <w:rPr>
          <w:rFonts w:ascii="Times New Roman" w:hAnsi="Times New Roman" w:cs="Times New Roman"/>
          <w:b/>
          <w:bCs/>
          <w:color w:val="000000" w:themeColor="text1"/>
          <w:sz w:val="24"/>
          <w:szCs w:val="24"/>
          <w:lang w:val="fr-FR"/>
        </w:rPr>
        <w:t xml:space="preserve">Tratamentul. </w:t>
      </w:r>
      <w:r w:rsidR="004F1C2A" w:rsidRPr="00FD32C2">
        <w:rPr>
          <w:rFonts w:ascii="Times New Roman" w:hAnsi="Times New Roman" w:cs="Times New Roman"/>
          <w:color w:val="000000" w:themeColor="text1"/>
          <w:sz w:val="24"/>
          <w:szCs w:val="24"/>
          <w:lang w:val="fr-FR"/>
        </w:rPr>
        <w:t>Tratamentul constă în tratamentul  maladiei de bază care a dus la apariția sindroamelor bulbar și pseudobulbar.</w:t>
      </w:r>
    </w:p>
    <w:p w:rsidR="009B41A5" w:rsidRPr="00FD32C2" w:rsidRDefault="009B41A5" w:rsidP="004D794B">
      <w:pPr>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XI. Sindromul extrapiramidal la copil. </w:t>
      </w:r>
      <w:r w:rsidR="00634B98" w:rsidRPr="00FD32C2">
        <w:rPr>
          <w:rFonts w:ascii="Times New Roman" w:hAnsi="Times New Roman" w:cs="Times New Roman"/>
          <w:b/>
          <w:bCs/>
          <w:color w:val="000000" w:themeColor="text1"/>
          <w:sz w:val="24"/>
          <w:szCs w:val="24"/>
          <w:lang w:val="ro-RO"/>
        </w:rPr>
        <w:t>Generalități</w:t>
      </w:r>
      <w:r w:rsidRPr="00FD32C2">
        <w:rPr>
          <w:rFonts w:ascii="Times New Roman" w:hAnsi="Times New Roman" w:cs="Times New Roman"/>
          <w:b/>
          <w:bCs/>
          <w:color w:val="000000" w:themeColor="text1"/>
          <w:sz w:val="24"/>
          <w:szCs w:val="24"/>
          <w:lang w:val="ro-RO"/>
        </w:rPr>
        <w:t xml:space="preserve">. </w:t>
      </w:r>
      <w:r w:rsidR="009D272D" w:rsidRPr="00FD32C2">
        <w:rPr>
          <w:rFonts w:ascii="Times New Roman" w:hAnsi="Times New Roman" w:cs="Times New Roman"/>
          <w:b/>
          <w:bCs/>
          <w:color w:val="000000" w:themeColor="text1"/>
          <w:sz w:val="24"/>
          <w:szCs w:val="24"/>
          <w:lang w:val="ro-RO"/>
        </w:rPr>
        <w:t>Etiologie. Manifestări și v</w:t>
      </w:r>
      <w:r w:rsidR="00634B98" w:rsidRPr="00FD32C2">
        <w:rPr>
          <w:rFonts w:ascii="Times New Roman" w:hAnsi="Times New Roman" w:cs="Times New Roman"/>
          <w:b/>
          <w:bCs/>
          <w:color w:val="000000" w:themeColor="text1"/>
          <w:sz w:val="24"/>
          <w:szCs w:val="24"/>
          <w:lang w:val="ro-RO"/>
        </w:rPr>
        <w:t>arietăți clinice</w:t>
      </w:r>
      <w:r w:rsidRPr="00FD32C2">
        <w:rPr>
          <w:rFonts w:ascii="Times New Roman" w:hAnsi="Times New Roman" w:cs="Times New Roman"/>
          <w:b/>
          <w:bCs/>
          <w:color w:val="000000" w:themeColor="text1"/>
          <w:sz w:val="24"/>
          <w:szCs w:val="24"/>
          <w:lang w:val="ro-RO"/>
        </w:rPr>
        <w:t xml:space="preserve">. </w:t>
      </w:r>
      <w:r w:rsidR="003713C5" w:rsidRPr="00FD32C2">
        <w:rPr>
          <w:rFonts w:ascii="Times New Roman" w:hAnsi="Times New Roman" w:cs="Times New Roman"/>
          <w:b/>
          <w:bCs/>
          <w:color w:val="000000" w:themeColor="text1"/>
          <w:sz w:val="24"/>
          <w:szCs w:val="24"/>
          <w:lang w:val="ro-RO"/>
        </w:rPr>
        <w:t>D</w:t>
      </w:r>
      <w:r w:rsidRPr="00FD32C2">
        <w:rPr>
          <w:rFonts w:ascii="Times New Roman" w:hAnsi="Times New Roman" w:cs="Times New Roman"/>
          <w:b/>
          <w:bCs/>
          <w:color w:val="000000" w:themeColor="text1"/>
          <w:sz w:val="24"/>
          <w:szCs w:val="24"/>
          <w:lang w:val="ro-RO"/>
        </w:rPr>
        <w:t xml:space="preserve">iagnostic. Diagnostic diferențial. </w:t>
      </w:r>
      <w:r w:rsidR="003713C5" w:rsidRPr="00FD32C2">
        <w:rPr>
          <w:rFonts w:ascii="Times New Roman" w:hAnsi="Times New Roman" w:cs="Times New Roman"/>
          <w:b/>
          <w:bCs/>
          <w:color w:val="000000" w:themeColor="text1"/>
          <w:sz w:val="24"/>
          <w:szCs w:val="24"/>
          <w:lang w:val="ro-RO"/>
        </w:rPr>
        <w:t>T</w:t>
      </w:r>
      <w:r w:rsidRPr="00FD32C2">
        <w:rPr>
          <w:rFonts w:ascii="Times New Roman" w:hAnsi="Times New Roman" w:cs="Times New Roman"/>
          <w:b/>
          <w:bCs/>
          <w:color w:val="000000" w:themeColor="text1"/>
          <w:sz w:val="24"/>
          <w:szCs w:val="24"/>
          <w:lang w:val="ro-RO"/>
        </w:rPr>
        <w:t xml:space="preserve">ratament. </w:t>
      </w:r>
    </w:p>
    <w:p w:rsidR="00D45987" w:rsidRPr="00FD32C2" w:rsidRDefault="003713C5" w:rsidP="00322ADE">
      <w:pPr>
        <w:pStyle w:val="a3"/>
        <w:numPr>
          <w:ilvl w:val="0"/>
          <w:numId w:val="40"/>
        </w:numPr>
        <w:autoSpaceDE w:val="0"/>
        <w:autoSpaceDN w:val="0"/>
        <w:adjustRightInd w:val="0"/>
        <w:spacing w:after="0" w:line="26" w:lineRule="atLeast"/>
        <w:jc w:val="both"/>
        <w:textAlignment w:val="center"/>
        <w:rPr>
          <w:rFonts w:ascii="Times New Roman" w:hAnsi="Times New Roman" w:cs="Times New Roman"/>
          <w:b/>
          <w:bCs/>
          <w:color w:val="000000" w:themeColor="text1"/>
          <w:spacing w:val="1"/>
          <w:sz w:val="24"/>
          <w:szCs w:val="24"/>
          <w:lang w:val="ro-RO"/>
        </w:rPr>
      </w:pPr>
      <w:bookmarkStart w:id="5" w:name="_Hlk65499773"/>
      <w:r w:rsidRPr="00FD32C2">
        <w:rPr>
          <w:rFonts w:ascii="Times New Roman" w:hAnsi="Times New Roman" w:cs="Times New Roman"/>
          <w:b/>
          <w:bCs/>
          <w:color w:val="000000" w:themeColor="text1"/>
          <w:spacing w:val="1"/>
          <w:sz w:val="24"/>
          <w:szCs w:val="24"/>
          <w:lang w:val="ro-RO"/>
        </w:rPr>
        <w:t>Sistemul extrapiramidal</w:t>
      </w:r>
      <w:r w:rsidR="00D45987" w:rsidRPr="00FD32C2">
        <w:rPr>
          <w:rFonts w:ascii="Times New Roman" w:hAnsi="Times New Roman" w:cs="Times New Roman"/>
          <w:b/>
          <w:bCs/>
          <w:color w:val="000000" w:themeColor="text1"/>
          <w:spacing w:val="1"/>
          <w:sz w:val="24"/>
          <w:szCs w:val="24"/>
          <w:lang w:val="ro-RO"/>
        </w:rPr>
        <w:t>:</w:t>
      </w:r>
    </w:p>
    <w:p w:rsidR="00D45987" w:rsidRPr="00FD32C2" w:rsidRDefault="003713C5" w:rsidP="00322ADE">
      <w:pPr>
        <w:pStyle w:val="a3"/>
        <w:numPr>
          <w:ilvl w:val="0"/>
          <w:numId w:val="143"/>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r w:rsidRPr="00FD32C2">
        <w:rPr>
          <w:rFonts w:ascii="Times New Roman" w:hAnsi="Times New Roman" w:cs="Times New Roman"/>
          <w:color w:val="000000" w:themeColor="text1"/>
          <w:spacing w:val="1"/>
          <w:sz w:val="24"/>
          <w:szCs w:val="24"/>
          <w:lang w:val="ro-RO"/>
        </w:rPr>
        <w:t>îşi are originea în etajele corticale şi subcorticale şi deţine controlul asupra motilităţii involuntare automate şi semiautomate</w:t>
      </w:r>
      <w:r w:rsidR="00D45987" w:rsidRPr="00FD32C2">
        <w:rPr>
          <w:rFonts w:ascii="Times New Roman" w:hAnsi="Times New Roman" w:cs="Times New Roman"/>
          <w:color w:val="000000" w:themeColor="text1"/>
          <w:spacing w:val="1"/>
          <w:sz w:val="24"/>
          <w:szCs w:val="24"/>
          <w:lang w:val="ro-RO"/>
        </w:rPr>
        <w:t>.</w:t>
      </w:r>
    </w:p>
    <w:p w:rsidR="00D45987" w:rsidRPr="00FD32C2" w:rsidRDefault="00D45987" w:rsidP="00D45987">
      <w:pPr>
        <w:pStyle w:val="a3"/>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p>
    <w:p w:rsidR="00D45987" w:rsidRPr="00816B09" w:rsidRDefault="00D45987" w:rsidP="00322ADE">
      <w:pPr>
        <w:pStyle w:val="a3"/>
        <w:numPr>
          <w:ilvl w:val="0"/>
          <w:numId w:val="40"/>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C</w:t>
      </w:r>
      <w:r w:rsidR="003713C5" w:rsidRPr="00816B09">
        <w:rPr>
          <w:rFonts w:ascii="Times New Roman" w:hAnsi="Times New Roman" w:cs="Times New Roman"/>
          <w:color w:val="000000" w:themeColor="text1"/>
          <w:spacing w:val="1"/>
          <w:sz w:val="20"/>
          <w:szCs w:val="20"/>
          <w:lang w:val="ro-RO"/>
        </w:rPr>
        <w:t>ăile extrapiramidale corticale ajungla nucleii bazali (corpii striaţi)</w:t>
      </w:r>
      <w:r w:rsidRPr="00816B09">
        <w:rPr>
          <w:rFonts w:ascii="Times New Roman" w:hAnsi="Times New Roman" w:cs="Times New Roman"/>
          <w:color w:val="000000" w:themeColor="text1"/>
          <w:spacing w:val="1"/>
          <w:sz w:val="20"/>
          <w:szCs w:val="20"/>
          <w:lang w:val="ro-RO"/>
        </w:rPr>
        <w:t>:</w:t>
      </w:r>
    </w:p>
    <w:p w:rsidR="00634B98" w:rsidRPr="00816B09" w:rsidRDefault="00D45987" w:rsidP="00322ADE">
      <w:pPr>
        <w:pStyle w:val="a3"/>
        <w:numPr>
          <w:ilvl w:val="0"/>
          <w:numId w:val="143"/>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 xml:space="preserve">continuă la nucleii din mezencefal (nucleul roşu, substanţa neagră şi formaţia reticulată), </w:t>
      </w:r>
      <w:r w:rsidR="003713C5" w:rsidRPr="00816B09">
        <w:rPr>
          <w:rFonts w:ascii="Times New Roman" w:hAnsi="Times New Roman" w:cs="Times New Roman"/>
          <w:color w:val="000000" w:themeColor="text1"/>
          <w:spacing w:val="1"/>
          <w:sz w:val="20"/>
          <w:szCs w:val="20"/>
          <w:lang w:val="ro-RO"/>
        </w:rPr>
        <w:t xml:space="preserve">prin eferenţele </w:t>
      </w:r>
      <w:r w:rsidRPr="00816B09">
        <w:rPr>
          <w:rFonts w:ascii="Times New Roman" w:hAnsi="Times New Roman" w:cs="Times New Roman"/>
          <w:color w:val="000000" w:themeColor="text1"/>
          <w:spacing w:val="1"/>
          <w:sz w:val="20"/>
          <w:szCs w:val="20"/>
          <w:lang w:val="ro-RO"/>
        </w:rPr>
        <w:t>corpilor striaţi</w:t>
      </w:r>
      <w:r w:rsidR="003713C5" w:rsidRPr="00816B09">
        <w:rPr>
          <w:rFonts w:ascii="Times New Roman" w:hAnsi="Times New Roman" w:cs="Times New Roman"/>
          <w:color w:val="000000" w:themeColor="text1"/>
          <w:spacing w:val="1"/>
          <w:sz w:val="20"/>
          <w:szCs w:val="20"/>
          <w:lang w:val="ro-RO"/>
        </w:rPr>
        <w:t xml:space="preserve"> (fibre strionigrice, striorubice şi strioreticulate) </w:t>
      </w:r>
    </w:p>
    <w:p w:rsidR="00634B98" w:rsidRPr="00816B09" w:rsidRDefault="003713C5" w:rsidP="00322ADE">
      <w:pPr>
        <w:pStyle w:val="a3"/>
        <w:numPr>
          <w:ilvl w:val="0"/>
          <w:numId w:val="143"/>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 xml:space="preserve">continuă spre măduvă </w:t>
      </w:r>
      <w:r w:rsidR="00D45987" w:rsidRPr="00816B09">
        <w:rPr>
          <w:rFonts w:ascii="Times New Roman" w:hAnsi="Times New Roman" w:cs="Times New Roman"/>
          <w:color w:val="000000" w:themeColor="text1"/>
          <w:spacing w:val="1"/>
          <w:sz w:val="20"/>
          <w:szCs w:val="20"/>
          <w:lang w:val="ro-RO"/>
        </w:rPr>
        <w:t>(</w:t>
      </w:r>
      <w:r w:rsidRPr="00816B09">
        <w:rPr>
          <w:rFonts w:ascii="Times New Roman" w:hAnsi="Times New Roman" w:cs="Times New Roman"/>
          <w:color w:val="000000" w:themeColor="text1"/>
          <w:spacing w:val="1"/>
          <w:sz w:val="20"/>
          <w:szCs w:val="20"/>
          <w:lang w:val="ro-RO"/>
        </w:rPr>
        <w:t>prin fasciculele nigrospinale, rubrospinale şi reticulospinale</w:t>
      </w:r>
      <w:r w:rsidR="00D45987" w:rsidRPr="00816B09">
        <w:rPr>
          <w:rFonts w:ascii="Times New Roman" w:hAnsi="Times New Roman" w:cs="Times New Roman"/>
          <w:color w:val="000000" w:themeColor="text1"/>
          <w:spacing w:val="1"/>
          <w:sz w:val="20"/>
          <w:szCs w:val="20"/>
          <w:lang w:val="ro-RO"/>
        </w:rPr>
        <w:t>)</w:t>
      </w:r>
    </w:p>
    <w:p w:rsidR="00D45987" w:rsidRPr="00816B09" w:rsidRDefault="003713C5" w:rsidP="00322ADE">
      <w:pPr>
        <w:pStyle w:val="a3"/>
        <w:numPr>
          <w:ilvl w:val="0"/>
          <w:numId w:val="143"/>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fascicule</w:t>
      </w:r>
      <w:r w:rsidR="006D2AF3" w:rsidRPr="00816B09">
        <w:rPr>
          <w:rFonts w:ascii="Times New Roman" w:hAnsi="Times New Roman" w:cs="Times New Roman"/>
          <w:color w:val="000000" w:themeColor="text1"/>
          <w:spacing w:val="1"/>
          <w:sz w:val="20"/>
          <w:szCs w:val="20"/>
          <w:lang w:val="ro-RO"/>
        </w:rPr>
        <w:t>le</w:t>
      </w:r>
      <w:r w:rsidRPr="00816B09">
        <w:rPr>
          <w:rFonts w:ascii="Times New Roman" w:hAnsi="Times New Roman" w:cs="Times New Roman"/>
          <w:color w:val="000000" w:themeColor="text1"/>
          <w:spacing w:val="1"/>
          <w:sz w:val="20"/>
          <w:szCs w:val="20"/>
          <w:lang w:val="ro-RO"/>
        </w:rPr>
        <w:t xml:space="preserve"> extrapiramidale ajung la neuronii motori din cornul anterior al măduvei. </w:t>
      </w:r>
    </w:p>
    <w:p w:rsidR="003713C5" w:rsidRPr="00816B09" w:rsidRDefault="003713C5" w:rsidP="00D45987">
      <w:p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 xml:space="preserve">Prin căile descendente piramidale şi extrapiramidale, centrii encefalici execută controlul voluntar (calea piramidală) şi automat (căile extrapiramidale) asupra musculaturii scheletice. </w:t>
      </w:r>
      <w:r w:rsidR="006D2AF3" w:rsidRPr="00816B09">
        <w:rPr>
          <w:rFonts w:ascii="Times New Roman" w:hAnsi="Times New Roman" w:cs="Times New Roman"/>
          <w:color w:val="000000" w:themeColor="text1"/>
          <w:spacing w:val="1"/>
          <w:sz w:val="20"/>
          <w:szCs w:val="20"/>
          <w:lang w:val="ro-RO"/>
        </w:rPr>
        <w:t>În așa mod</w:t>
      </w:r>
      <w:r w:rsidRPr="00816B09">
        <w:rPr>
          <w:rFonts w:ascii="Times New Roman" w:hAnsi="Times New Roman" w:cs="Times New Roman"/>
          <w:color w:val="000000" w:themeColor="text1"/>
          <w:spacing w:val="1"/>
          <w:sz w:val="20"/>
          <w:szCs w:val="20"/>
          <w:lang w:val="ro-RO"/>
        </w:rPr>
        <w:t xml:space="preserve"> are loc reglarea tonusului muscular, şi activităţii motorii, fiind menţinute postura şi echilibrul corpului. </w:t>
      </w:r>
    </w:p>
    <w:p w:rsidR="006D2AF3" w:rsidRPr="00FD32C2" w:rsidRDefault="006D2AF3" w:rsidP="006D2AF3">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6D2AF3" w:rsidRPr="008D1397" w:rsidRDefault="003713C5" w:rsidP="00322ADE">
      <w:pPr>
        <w:pStyle w:val="a3"/>
        <w:numPr>
          <w:ilvl w:val="0"/>
          <w:numId w:val="40"/>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Sistemul extrapiramidal intervine în</w:t>
      </w:r>
      <w:r w:rsidR="006D2AF3" w:rsidRPr="008D1397">
        <w:rPr>
          <w:rFonts w:ascii="Times New Roman" w:hAnsi="Times New Roman" w:cs="Times New Roman"/>
          <w:color w:val="000000" w:themeColor="text1"/>
          <w:sz w:val="20"/>
          <w:szCs w:val="20"/>
          <w:lang w:val="ro-RO"/>
        </w:rPr>
        <w:t>:</w:t>
      </w:r>
    </w:p>
    <w:p w:rsidR="00634B98" w:rsidRPr="008D1397" w:rsidRDefault="003713C5" w:rsidP="00322ADE">
      <w:pPr>
        <w:pStyle w:val="a3"/>
        <w:numPr>
          <w:ilvl w:val="0"/>
          <w:numId w:val="144"/>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menţinerea diferitelor posturi luate de către corp şi în schimbările de postură</w:t>
      </w:r>
    </w:p>
    <w:p w:rsidR="00634B98" w:rsidRPr="008D1397" w:rsidRDefault="003713C5" w:rsidP="00322ADE">
      <w:pPr>
        <w:pStyle w:val="a3"/>
        <w:numPr>
          <w:ilvl w:val="0"/>
          <w:numId w:val="144"/>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ajută mişcarea voluntară</w:t>
      </w:r>
      <w:r w:rsidR="006D2AF3" w:rsidRPr="008D1397">
        <w:rPr>
          <w:rFonts w:ascii="Times New Roman" w:hAnsi="Times New Roman" w:cs="Times New Roman"/>
          <w:color w:val="000000" w:themeColor="text1"/>
          <w:sz w:val="20"/>
          <w:szCs w:val="20"/>
          <w:lang w:val="ro-RO"/>
        </w:rPr>
        <w:t xml:space="preserve"> (</w:t>
      </w:r>
      <w:r w:rsidRPr="008D1397">
        <w:rPr>
          <w:rFonts w:ascii="Times New Roman" w:hAnsi="Times New Roman" w:cs="Times New Roman"/>
          <w:color w:val="000000" w:themeColor="text1"/>
          <w:sz w:val="20"/>
          <w:szCs w:val="20"/>
          <w:lang w:val="ro-RO"/>
        </w:rPr>
        <w:t>de ex., menţinând în permanenţă umărul şi cotul în poziţie corectă atunci când se face o mişcare voluntară cu mâna</w:t>
      </w:r>
      <w:r w:rsidR="006D2AF3" w:rsidRPr="008D1397">
        <w:rPr>
          <w:rFonts w:ascii="Times New Roman" w:hAnsi="Times New Roman" w:cs="Times New Roman"/>
          <w:color w:val="000000" w:themeColor="text1"/>
          <w:sz w:val="20"/>
          <w:szCs w:val="20"/>
          <w:lang w:val="ro-RO"/>
        </w:rPr>
        <w:t>)</w:t>
      </w:r>
    </w:p>
    <w:p w:rsidR="003713C5" w:rsidRPr="008D1397" w:rsidRDefault="003713C5" w:rsidP="00322ADE">
      <w:pPr>
        <w:pStyle w:val="a3"/>
        <w:numPr>
          <w:ilvl w:val="0"/>
          <w:numId w:val="144"/>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 xml:space="preserve">are un rol important în cursul mişcărilor automate cum este mersul. </w:t>
      </w:r>
    </w:p>
    <w:p w:rsidR="003713C5" w:rsidRPr="00816B09" w:rsidRDefault="003713C5" w:rsidP="006D2AF3">
      <w:p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Leziunile care interesează diverse structuri ale sistemului extrapiramidal determină clinic o serie de simptome privind mişcările automate, apariţia unor mişcări involuntare şi modificări de tonus muscular.</w:t>
      </w:r>
    </w:p>
    <w:p w:rsidR="00816B09" w:rsidRDefault="00816B09" w:rsidP="006D2AF3">
      <w:pPr>
        <w:autoSpaceDE w:val="0"/>
        <w:autoSpaceDN w:val="0"/>
        <w:adjustRightInd w:val="0"/>
        <w:spacing w:after="0" w:line="26" w:lineRule="atLeast"/>
        <w:jc w:val="both"/>
        <w:textAlignment w:val="center"/>
        <w:rPr>
          <w:rFonts w:ascii="Times New Roman" w:hAnsi="Times New Roman" w:cs="Times New Roman"/>
          <w:b/>
          <w:bCs/>
          <w:color w:val="000000" w:themeColor="text1"/>
          <w:spacing w:val="-1"/>
          <w:sz w:val="24"/>
          <w:szCs w:val="24"/>
          <w:lang w:val="ro-RO"/>
        </w:rPr>
      </w:pPr>
    </w:p>
    <w:p w:rsidR="009D272D" w:rsidRPr="00FD32C2" w:rsidRDefault="009D272D" w:rsidP="006D2AF3">
      <w:pPr>
        <w:autoSpaceDE w:val="0"/>
        <w:autoSpaceDN w:val="0"/>
        <w:adjustRightInd w:val="0"/>
        <w:spacing w:after="0" w:line="26" w:lineRule="atLeast"/>
        <w:jc w:val="both"/>
        <w:textAlignment w:val="center"/>
        <w:rPr>
          <w:rFonts w:ascii="Times New Roman" w:hAnsi="Times New Roman" w:cs="Times New Roman"/>
          <w:b/>
          <w:bCs/>
          <w:color w:val="000000" w:themeColor="text1"/>
          <w:spacing w:val="-1"/>
          <w:sz w:val="24"/>
          <w:szCs w:val="24"/>
          <w:lang w:val="ro-RO"/>
        </w:rPr>
      </w:pPr>
      <w:r w:rsidRPr="00FD32C2">
        <w:rPr>
          <w:rFonts w:ascii="Times New Roman" w:hAnsi="Times New Roman" w:cs="Times New Roman"/>
          <w:b/>
          <w:bCs/>
          <w:color w:val="000000" w:themeColor="text1"/>
          <w:spacing w:val="-1"/>
          <w:sz w:val="24"/>
          <w:szCs w:val="24"/>
          <w:lang w:val="ro-RO"/>
        </w:rPr>
        <w:t>Etiologie</w:t>
      </w:r>
    </w:p>
    <w:p w:rsidR="009D272D" w:rsidRPr="00FD32C2" w:rsidRDefault="009D272D" w:rsidP="00322ADE">
      <w:pPr>
        <w:pStyle w:val="a3"/>
        <w:numPr>
          <w:ilvl w:val="0"/>
          <w:numId w:val="40"/>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r w:rsidRPr="00FD32C2">
        <w:rPr>
          <w:rFonts w:ascii="Times New Roman" w:hAnsi="Times New Roman" w:cs="Times New Roman"/>
          <w:color w:val="000000" w:themeColor="text1"/>
          <w:spacing w:val="-1"/>
          <w:sz w:val="24"/>
          <w:szCs w:val="24"/>
          <w:lang w:val="ro-RO"/>
        </w:rPr>
        <w:t>Sindromul extrapiramidal la copii poate fi consecința unor boli, precum:</w:t>
      </w:r>
    </w:p>
    <w:p w:rsidR="009D272D" w:rsidRPr="00FD32C2" w:rsidRDefault="009D272D" w:rsidP="00322ADE">
      <w:pPr>
        <w:pStyle w:val="a3"/>
        <w:numPr>
          <w:ilvl w:val="0"/>
          <w:numId w:val="152"/>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sechelepostencefalitice, meningiticeșimielitice</w:t>
      </w:r>
    </w:p>
    <w:p w:rsidR="009D272D" w:rsidRPr="00FD32C2" w:rsidRDefault="009D272D" w:rsidP="00322ADE">
      <w:pPr>
        <w:pStyle w:val="a3"/>
        <w:numPr>
          <w:ilvl w:val="0"/>
          <w:numId w:val="152"/>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tumoricerebralebenigne, leziunisechelarepostoperatorii</w:t>
      </w:r>
    </w:p>
    <w:p w:rsidR="009D272D" w:rsidRPr="00FD32C2" w:rsidRDefault="009D272D" w:rsidP="00322ADE">
      <w:pPr>
        <w:pStyle w:val="a3"/>
        <w:numPr>
          <w:ilvl w:val="0"/>
          <w:numId w:val="152"/>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sindroameextrapiramidale de cauzămedicamentoasăsautoxică</w:t>
      </w:r>
    </w:p>
    <w:p w:rsidR="009D272D" w:rsidRPr="00FD32C2" w:rsidRDefault="009D272D" w:rsidP="00322ADE">
      <w:pPr>
        <w:pStyle w:val="a3"/>
        <w:numPr>
          <w:ilvl w:val="0"/>
          <w:numId w:val="152"/>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paraliziicerebralecongenitaleșidobândite</w:t>
      </w:r>
    </w:p>
    <w:p w:rsidR="009D272D" w:rsidRPr="00FD32C2" w:rsidRDefault="009D272D" w:rsidP="00322ADE">
      <w:pPr>
        <w:pStyle w:val="a3"/>
        <w:numPr>
          <w:ilvl w:val="0"/>
          <w:numId w:val="152"/>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epilepsiișicrizeepileptice (Sindromul West, Sindromul Lennox-Gastaut, SindromulDoose, SindromulDravet, etc.)</w:t>
      </w:r>
    </w:p>
    <w:p w:rsidR="009D272D" w:rsidRPr="00FD32C2" w:rsidRDefault="009D272D" w:rsidP="00322ADE">
      <w:pPr>
        <w:pStyle w:val="a3"/>
        <w:numPr>
          <w:ilvl w:val="0"/>
          <w:numId w:val="152"/>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sindromul Rett</w:t>
      </w:r>
    </w:p>
    <w:p w:rsidR="009D272D" w:rsidRPr="00FD32C2" w:rsidRDefault="009D272D" w:rsidP="00322ADE">
      <w:pPr>
        <w:pStyle w:val="a3"/>
        <w:numPr>
          <w:ilvl w:val="0"/>
          <w:numId w:val="152"/>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 xml:space="preserve">afecțiuniprogresive cu deficit motor, etc. </w:t>
      </w:r>
    </w:p>
    <w:p w:rsidR="009D272D" w:rsidRPr="00FD32C2" w:rsidRDefault="009D272D" w:rsidP="009D272D">
      <w:pPr>
        <w:spacing w:after="0" w:line="240" w:lineRule="auto"/>
        <w:jc w:val="both"/>
        <w:rPr>
          <w:rFonts w:ascii="Times New Roman" w:hAnsi="Times New Roman" w:cs="Times New Roman"/>
          <w:b/>
          <w:bCs/>
          <w:color w:val="000000" w:themeColor="text1"/>
          <w:sz w:val="24"/>
          <w:szCs w:val="24"/>
          <w:lang w:val="ro-RO"/>
        </w:rPr>
      </w:pPr>
    </w:p>
    <w:p w:rsidR="009D272D" w:rsidRPr="00FD32C2" w:rsidRDefault="009D272D" w:rsidP="009D272D">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Manifestări clinice</w:t>
      </w:r>
    </w:p>
    <w:p w:rsidR="006D2AF3" w:rsidRPr="00FD32C2" w:rsidRDefault="003713C5"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r w:rsidRPr="00FD32C2">
        <w:rPr>
          <w:rFonts w:ascii="Times New Roman" w:hAnsi="Times New Roman" w:cs="Times New Roman"/>
          <w:color w:val="000000" w:themeColor="text1"/>
          <w:spacing w:val="-1"/>
          <w:sz w:val="24"/>
          <w:szCs w:val="24"/>
          <w:lang w:val="ro-RO"/>
        </w:rPr>
        <w:t xml:space="preserve">Sindroamele extrapiramidale cuprind 3 varietăţi clinice: </w:t>
      </w:r>
    </w:p>
    <w:p w:rsidR="00634B98" w:rsidRPr="00FD32C2" w:rsidRDefault="003713C5" w:rsidP="00322ADE">
      <w:pPr>
        <w:pStyle w:val="a3"/>
        <w:numPr>
          <w:ilvl w:val="0"/>
          <w:numId w:val="14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sindromul de neostriat (coreic)</w:t>
      </w:r>
    </w:p>
    <w:p w:rsidR="00634B98" w:rsidRPr="00FD32C2" w:rsidRDefault="003713C5" w:rsidP="00322ADE">
      <w:pPr>
        <w:pStyle w:val="a3"/>
        <w:numPr>
          <w:ilvl w:val="0"/>
          <w:numId w:val="14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sindromul de paleostriat (parkinsonian)</w:t>
      </w:r>
    </w:p>
    <w:p w:rsidR="006D2AF3" w:rsidRPr="00FD32C2" w:rsidRDefault="003713C5" w:rsidP="00322ADE">
      <w:pPr>
        <w:pStyle w:val="a3"/>
        <w:numPr>
          <w:ilvl w:val="0"/>
          <w:numId w:val="14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sindromul de panstriat (din boala Wilson).</w:t>
      </w:r>
    </w:p>
    <w:p w:rsidR="006D2AF3" w:rsidRPr="00FD32C2" w:rsidRDefault="006D2AF3" w:rsidP="006D2AF3">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6D2AF3" w:rsidRPr="00FD32C2" w:rsidRDefault="003713C5"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extrapiramidal </w:t>
      </w:r>
      <w:r w:rsidRPr="00FD32C2">
        <w:rPr>
          <w:rFonts w:ascii="Times New Roman" w:hAnsi="Times New Roman" w:cs="Times New Roman"/>
          <w:b/>
          <w:bCs/>
          <w:color w:val="000000" w:themeColor="text1"/>
          <w:sz w:val="24"/>
          <w:szCs w:val="24"/>
          <w:lang w:val="ro-RO"/>
        </w:rPr>
        <w:t>de neostriat</w:t>
      </w:r>
      <w:r w:rsidRPr="00FD32C2">
        <w:rPr>
          <w:rFonts w:ascii="Times New Roman" w:hAnsi="Times New Roman" w:cs="Times New Roman"/>
          <w:color w:val="000000" w:themeColor="text1"/>
          <w:sz w:val="24"/>
          <w:szCs w:val="24"/>
          <w:lang w:val="ro-RO"/>
        </w:rPr>
        <w:t xml:space="preserve"> (lezare </w:t>
      </w:r>
      <w:r w:rsidR="006D2AF3" w:rsidRPr="00FD32C2">
        <w:rPr>
          <w:rFonts w:ascii="Times New Roman" w:hAnsi="Times New Roman" w:cs="Times New Roman"/>
          <w:color w:val="000000" w:themeColor="text1"/>
          <w:sz w:val="24"/>
          <w:szCs w:val="24"/>
          <w:lang w:val="ro-RO"/>
        </w:rPr>
        <w:t xml:space="preserve">la nivel </w:t>
      </w:r>
      <w:r w:rsidRPr="00FD32C2">
        <w:rPr>
          <w:rFonts w:ascii="Times New Roman" w:hAnsi="Times New Roman" w:cs="Times New Roman"/>
          <w:color w:val="000000" w:themeColor="text1"/>
          <w:sz w:val="24"/>
          <w:szCs w:val="24"/>
          <w:lang w:val="ro-RO"/>
        </w:rPr>
        <w:t xml:space="preserve">de </w:t>
      </w:r>
      <w:r w:rsidR="006D2AF3" w:rsidRPr="00FD32C2">
        <w:rPr>
          <w:rFonts w:ascii="Times New Roman" w:hAnsi="Times New Roman" w:cs="Times New Roman"/>
          <w:color w:val="000000" w:themeColor="text1"/>
          <w:sz w:val="24"/>
          <w:szCs w:val="24"/>
          <w:lang w:val="ro-RO"/>
        </w:rPr>
        <w:t xml:space="preserve">nucleu </w:t>
      </w:r>
      <w:r w:rsidRPr="00FD32C2">
        <w:rPr>
          <w:rFonts w:ascii="Times New Roman" w:hAnsi="Times New Roman" w:cs="Times New Roman"/>
          <w:color w:val="000000" w:themeColor="text1"/>
          <w:sz w:val="24"/>
          <w:szCs w:val="24"/>
          <w:lang w:val="ro-RO"/>
        </w:rPr>
        <w:t>caudat, putamen, corpul Luys, nucleul roşu) este un sindrom hipoton-hiperkinetic, reprezentat prin</w:t>
      </w:r>
      <w:r w:rsidR="006D2AF3" w:rsidRPr="00FD32C2">
        <w:rPr>
          <w:rFonts w:ascii="Times New Roman" w:hAnsi="Times New Roman" w:cs="Times New Roman"/>
          <w:color w:val="000000" w:themeColor="text1"/>
          <w:sz w:val="24"/>
          <w:szCs w:val="24"/>
          <w:lang w:val="ro-RO"/>
        </w:rPr>
        <w:t>:</w:t>
      </w:r>
    </w:p>
    <w:p w:rsidR="00634B98" w:rsidRPr="00FD32C2" w:rsidRDefault="003713C5" w:rsidP="00322ADE">
      <w:pPr>
        <w:pStyle w:val="a3"/>
        <w:numPr>
          <w:ilvl w:val="0"/>
          <w:numId w:val="14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coreea acută Sydenham</w:t>
      </w:r>
    </w:p>
    <w:p w:rsidR="00634B98" w:rsidRPr="00FD32C2" w:rsidRDefault="003713C5" w:rsidP="00322ADE">
      <w:pPr>
        <w:pStyle w:val="a3"/>
        <w:numPr>
          <w:ilvl w:val="0"/>
          <w:numId w:val="14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coreea cronică Huntington </w:t>
      </w:r>
    </w:p>
    <w:p w:rsidR="006D2AF3" w:rsidRPr="00FD32C2" w:rsidRDefault="006D2AF3" w:rsidP="00322ADE">
      <w:pPr>
        <w:pStyle w:val="a3"/>
        <w:numPr>
          <w:ilvl w:val="0"/>
          <w:numId w:val="14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alte </w:t>
      </w:r>
      <w:r w:rsidR="003713C5" w:rsidRPr="00FD32C2">
        <w:rPr>
          <w:rFonts w:ascii="Times New Roman" w:hAnsi="Times New Roman" w:cs="Times New Roman"/>
          <w:color w:val="000000" w:themeColor="text1"/>
          <w:sz w:val="24"/>
          <w:szCs w:val="24"/>
          <w:lang w:val="ro-RO"/>
        </w:rPr>
        <w:t xml:space="preserve">sindroamele coreice. </w:t>
      </w:r>
    </w:p>
    <w:p w:rsidR="006D2AF3" w:rsidRPr="00FD32C2" w:rsidRDefault="003713C5"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Simptome clinice: </w:t>
      </w:r>
    </w:p>
    <w:p w:rsidR="00634B98" w:rsidRPr="00FD32C2" w:rsidRDefault="003713C5" w:rsidP="00322ADE">
      <w:pPr>
        <w:pStyle w:val="a3"/>
        <w:numPr>
          <w:ilvl w:val="0"/>
          <w:numId w:val="14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involuntare de tip coreic (ample, dezordonate, ilogice, la rădăcina extremităţilor)</w:t>
      </w:r>
    </w:p>
    <w:p w:rsidR="00634B98" w:rsidRPr="00FD32C2" w:rsidRDefault="003713C5" w:rsidP="00322ADE">
      <w:pPr>
        <w:pStyle w:val="a3"/>
        <w:numPr>
          <w:ilvl w:val="0"/>
          <w:numId w:val="14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alte diskinezii extrapiramidale (grimase, atetoză, hemibalism, diverse distonii</w:t>
      </w:r>
      <w:r w:rsidR="006D2AF3"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etc.)</w:t>
      </w:r>
    </w:p>
    <w:p w:rsidR="00634B98" w:rsidRPr="00FD32C2" w:rsidRDefault="003713C5" w:rsidP="00322ADE">
      <w:pPr>
        <w:pStyle w:val="a3"/>
        <w:numPr>
          <w:ilvl w:val="0"/>
          <w:numId w:val="14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emoţionale</w:t>
      </w:r>
    </w:p>
    <w:p w:rsidR="00634B98" w:rsidRPr="00FD32C2" w:rsidRDefault="003713C5" w:rsidP="00322ADE">
      <w:pPr>
        <w:pStyle w:val="a3"/>
        <w:numPr>
          <w:ilvl w:val="0"/>
          <w:numId w:val="14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comportament</w:t>
      </w:r>
    </w:p>
    <w:p w:rsidR="00634B98" w:rsidRPr="00FD32C2" w:rsidRDefault="003713C5" w:rsidP="00322ADE">
      <w:pPr>
        <w:pStyle w:val="a3"/>
        <w:numPr>
          <w:ilvl w:val="0"/>
          <w:numId w:val="14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delirul</w:t>
      </w:r>
    </w:p>
    <w:p w:rsidR="006D2AF3" w:rsidRPr="00FD32C2" w:rsidRDefault="003713C5" w:rsidP="00322ADE">
      <w:pPr>
        <w:pStyle w:val="a3"/>
        <w:numPr>
          <w:ilvl w:val="0"/>
          <w:numId w:val="14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halucinaţii. </w:t>
      </w:r>
    </w:p>
    <w:p w:rsidR="006D2AF3" w:rsidRPr="00FD32C2" w:rsidRDefault="006D2AF3" w:rsidP="006D2AF3">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6D2AF3" w:rsidRPr="00FD32C2" w:rsidRDefault="003713C5"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extrapiramidal </w:t>
      </w:r>
      <w:r w:rsidRPr="00FD32C2">
        <w:rPr>
          <w:rFonts w:ascii="Times New Roman" w:hAnsi="Times New Roman" w:cs="Times New Roman"/>
          <w:b/>
          <w:bCs/>
          <w:color w:val="000000" w:themeColor="text1"/>
          <w:sz w:val="24"/>
          <w:szCs w:val="24"/>
          <w:lang w:val="ro-RO"/>
        </w:rPr>
        <w:t>de paleostriat</w:t>
      </w:r>
      <w:r w:rsidRPr="00FD32C2">
        <w:rPr>
          <w:rFonts w:ascii="Times New Roman" w:hAnsi="Times New Roman" w:cs="Times New Roman"/>
          <w:color w:val="000000" w:themeColor="text1"/>
          <w:sz w:val="24"/>
          <w:szCs w:val="24"/>
          <w:lang w:val="ro-RO"/>
        </w:rPr>
        <w:t xml:space="preserve"> (lenticular, globul palidus, locus niger) este un sindrom hiperton-hipokinetic, reprezentat prin</w:t>
      </w:r>
      <w:r w:rsidR="006D2AF3" w:rsidRPr="00FD32C2">
        <w:rPr>
          <w:rFonts w:ascii="Times New Roman" w:hAnsi="Times New Roman" w:cs="Times New Roman"/>
          <w:color w:val="000000" w:themeColor="text1"/>
          <w:sz w:val="24"/>
          <w:szCs w:val="24"/>
          <w:lang w:val="ro-RO"/>
        </w:rPr>
        <w:t>:</w:t>
      </w:r>
    </w:p>
    <w:p w:rsidR="00634B98" w:rsidRPr="00FD32C2" w:rsidRDefault="003713C5" w:rsidP="00322AD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boala Parkinson </w:t>
      </w:r>
    </w:p>
    <w:p w:rsidR="006D2AF3" w:rsidRPr="00FD32C2" w:rsidRDefault="003713C5" w:rsidP="00322AD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sindroamele parkinsoniene (postencefalitic, toxic, traumatic, tumoral). </w:t>
      </w:r>
    </w:p>
    <w:p w:rsidR="003713C5" w:rsidRPr="00FD32C2" w:rsidRDefault="003713C5" w:rsidP="006D2AF3">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întâlneşte rar la copii.</w:t>
      </w:r>
    </w:p>
    <w:p w:rsidR="006D2AF3" w:rsidRPr="00FD32C2" w:rsidRDefault="006D2AF3"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Simptome clinice: </w:t>
      </w:r>
    </w:p>
    <w:p w:rsidR="00634B98" w:rsidRPr="00FD32C2" w:rsidRDefault="003713C5" w:rsidP="00322ADE">
      <w:pPr>
        <w:pStyle w:val="a3"/>
        <w:numPr>
          <w:ilvl w:val="0"/>
          <w:numId w:val="14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echilibru</w:t>
      </w:r>
    </w:p>
    <w:p w:rsidR="00634B98" w:rsidRPr="00FD32C2" w:rsidRDefault="003713C5" w:rsidP="00322ADE">
      <w:pPr>
        <w:pStyle w:val="a3"/>
        <w:numPr>
          <w:ilvl w:val="0"/>
          <w:numId w:val="14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vorbire (aplatizarea vocii, bradilalie)</w:t>
      </w:r>
    </w:p>
    <w:p w:rsidR="00634B98" w:rsidRPr="00FD32C2" w:rsidRDefault="003713C5" w:rsidP="00322ADE">
      <w:pPr>
        <w:pStyle w:val="a3"/>
        <w:numPr>
          <w:ilvl w:val="0"/>
          <w:numId w:val="14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afectarea scrisului (micrografie terminală</w:t>
      </w:r>
      <w:r w:rsidR="006D2AF3" w:rsidRPr="00FD32C2">
        <w:rPr>
          <w:rFonts w:ascii="Times New Roman" w:hAnsi="Times New Roman" w:cs="Times New Roman"/>
          <w:color w:val="000000" w:themeColor="text1"/>
          <w:sz w:val="24"/>
          <w:szCs w:val="24"/>
          <w:lang w:val="ro-RO"/>
        </w:rPr>
        <w:t>)</w:t>
      </w:r>
    </w:p>
    <w:p w:rsidR="00634B98" w:rsidRPr="00FD32C2" w:rsidRDefault="003713C5" w:rsidP="00322ADE">
      <w:pPr>
        <w:pStyle w:val="a3"/>
        <w:numPr>
          <w:ilvl w:val="0"/>
          <w:numId w:val="14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vegetative (hipersudoraţie, hipersalivaţie, hipotensiune ortostatică</w:t>
      </w:r>
      <w:r w:rsidR="006D2AF3" w:rsidRPr="00FD32C2">
        <w:rPr>
          <w:rFonts w:ascii="Times New Roman" w:hAnsi="Times New Roman" w:cs="Times New Roman"/>
          <w:color w:val="000000" w:themeColor="text1"/>
          <w:sz w:val="24"/>
          <w:szCs w:val="24"/>
          <w:lang w:val="ro-RO"/>
        </w:rPr>
        <w:t>)</w:t>
      </w:r>
    </w:p>
    <w:p w:rsidR="006D2AF3" w:rsidRPr="00FD32C2" w:rsidRDefault="003713C5" w:rsidP="00322ADE">
      <w:pPr>
        <w:pStyle w:val="a3"/>
        <w:numPr>
          <w:ilvl w:val="0"/>
          <w:numId w:val="14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alte manifestări non-motorii (tulburări cognitive, ajungând până la demenţă, tulburări senzoriale – hiposmie, chiar anosmie). </w:t>
      </w:r>
    </w:p>
    <w:p w:rsidR="00634B98" w:rsidRPr="00FD32C2" w:rsidRDefault="003713C5"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Diagnosticul pozitiv se stabileşte pe cele trei elemente caracteristice: </w:t>
      </w:r>
    </w:p>
    <w:p w:rsidR="00634B98" w:rsidRPr="00FD32C2" w:rsidRDefault="00AF05E2" w:rsidP="00322ADE">
      <w:pPr>
        <w:pStyle w:val="a3"/>
        <w:numPr>
          <w:ilvl w:val="0"/>
          <w:numId w:val="14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w:t>
      </w:r>
      <w:r w:rsidR="003713C5" w:rsidRPr="00FD32C2">
        <w:rPr>
          <w:rFonts w:ascii="Times New Roman" w:hAnsi="Times New Roman" w:cs="Times New Roman"/>
          <w:color w:val="000000" w:themeColor="text1"/>
          <w:sz w:val="24"/>
          <w:szCs w:val="24"/>
          <w:lang w:val="ro-RO"/>
        </w:rPr>
        <w:t>ipokinezie</w:t>
      </w:r>
    </w:p>
    <w:p w:rsidR="00634B98" w:rsidRPr="00FD32C2" w:rsidRDefault="00AF05E2" w:rsidP="00322ADE">
      <w:pPr>
        <w:pStyle w:val="a3"/>
        <w:numPr>
          <w:ilvl w:val="0"/>
          <w:numId w:val="14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w:t>
      </w:r>
      <w:r w:rsidR="003713C5" w:rsidRPr="00FD32C2">
        <w:rPr>
          <w:rFonts w:ascii="Times New Roman" w:hAnsi="Times New Roman" w:cs="Times New Roman"/>
          <w:color w:val="000000" w:themeColor="text1"/>
          <w:sz w:val="24"/>
          <w:szCs w:val="24"/>
          <w:lang w:val="ro-RO"/>
        </w:rPr>
        <w:t>remor</w:t>
      </w:r>
    </w:p>
    <w:p w:rsidR="005B07C2" w:rsidRPr="00FD32C2" w:rsidRDefault="003713C5" w:rsidP="00322ADE">
      <w:pPr>
        <w:pStyle w:val="a3"/>
        <w:numPr>
          <w:ilvl w:val="0"/>
          <w:numId w:val="14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rigiditate. </w:t>
      </w:r>
    </w:p>
    <w:p w:rsidR="005B07C2" w:rsidRPr="00FD32C2" w:rsidRDefault="005B07C2" w:rsidP="005B07C2">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5B07C2" w:rsidRPr="00FD32C2" w:rsidRDefault="003713C5"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extrapiramidal de </w:t>
      </w:r>
      <w:r w:rsidRPr="00FD32C2">
        <w:rPr>
          <w:rFonts w:ascii="Times New Roman" w:hAnsi="Times New Roman" w:cs="Times New Roman"/>
          <w:b/>
          <w:bCs/>
          <w:color w:val="000000" w:themeColor="text1"/>
          <w:sz w:val="24"/>
          <w:szCs w:val="24"/>
          <w:lang w:val="ro-RO"/>
        </w:rPr>
        <w:t>panstriat</w:t>
      </w:r>
      <w:r w:rsidRPr="00FD32C2">
        <w:rPr>
          <w:rFonts w:ascii="Times New Roman" w:hAnsi="Times New Roman" w:cs="Times New Roman"/>
          <w:color w:val="000000" w:themeColor="text1"/>
          <w:sz w:val="24"/>
          <w:szCs w:val="24"/>
          <w:lang w:val="ro-RO"/>
        </w:rPr>
        <w:t xml:space="preserve"> sau hepatolenticular apare în cazul leziunilor difuze ale structurilor extrapiramidale</w:t>
      </w:r>
      <w:r w:rsidR="005B07C2" w:rsidRPr="00FD32C2">
        <w:rPr>
          <w:rFonts w:ascii="Times New Roman" w:hAnsi="Times New Roman" w:cs="Times New Roman"/>
          <w:color w:val="000000" w:themeColor="text1"/>
          <w:sz w:val="24"/>
          <w:szCs w:val="24"/>
          <w:lang w:val="ro-RO"/>
        </w:rPr>
        <w:t>:</w:t>
      </w:r>
    </w:p>
    <w:p w:rsidR="005B07C2" w:rsidRPr="00FD32C2" w:rsidRDefault="003713C5" w:rsidP="00322ADE">
      <w:pPr>
        <w:pStyle w:val="a3"/>
        <w:numPr>
          <w:ilvl w:val="0"/>
          <w:numId w:val="15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eredodegenerescenţa hepato-lenticulară (boala Wilson, care se datorează depunerii de cupru în ţesuturi, în deosebi, în ficat şi nucleii bazali prin deficitul de ceruloplasmină).</w:t>
      </w:r>
    </w:p>
    <w:p w:rsidR="005B07C2" w:rsidRPr="00FD32C2" w:rsidRDefault="005B07C2" w:rsidP="005B07C2">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5B07C2" w:rsidRPr="00816B09" w:rsidRDefault="003713C5" w:rsidP="005B07C2">
      <w:p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 xml:space="preserve">Sindromul se poate manifesta ca maladia Wetsphal cu paratonii, sau ca boală Wilson cu mişcări coreoatetozice ale membrelor şi afectare importantă a musculaturii feţei şi limbii. Paratonia, tremorul şi distoniile pun diagnosticul pozitiv în sindromul de panstriat. </w:t>
      </w:r>
    </w:p>
    <w:p w:rsidR="005B07C2" w:rsidRPr="00816B09" w:rsidRDefault="005B07C2" w:rsidP="005B07C2">
      <w:p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p>
    <w:p w:rsidR="005B07C2" w:rsidRPr="00FD32C2" w:rsidRDefault="003713C5" w:rsidP="00322ADE">
      <w:pPr>
        <w:pStyle w:val="a3"/>
        <w:numPr>
          <w:ilvl w:val="0"/>
          <w:numId w:val="4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Simptomele cuprind</w:t>
      </w:r>
      <w:r w:rsidR="005B07C2" w:rsidRPr="00FD32C2">
        <w:rPr>
          <w:rFonts w:ascii="Times New Roman" w:hAnsi="Times New Roman" w:cs="Times New Roman"/>
          <w:color w:val="000000" w:themeColor="text1"/>
          <w:sz w:val="24"/>
          <w:szCs w:val="24"/>
          <w:lang w:val="ro-RO"/>
        </w:rPr>
        <w:t>:</w:t>
      </w:r>
    </w:p>
    <w:p w:rsidR="00634B98" w:rsidRPr="00FD32C2" w:rsidRDefault="003713C5" w:rsidP="00322ADE">
      <w:pPr>
        <w:pStyle w:val="a3"/>
        <w:numPr>
          <w:ilvl w:val="0"/>
          <w:numId w:val="15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fenomene intricate din cele două categorii de sindroame extrapiramidale</w:t>
      </w:r>
    </w:p>
    <w:p w:rsidR="005B07C2" w:rsidRPr="00FD32C2" w:rsidRDefault="005B07C2" w:rsidP="00322ADE">
      <w:pPr>
        <w:pStyle w:val="a3"/>
        <w:numPr>
          <w:ilvl w:val="0"/>
          <w:numId w:val="15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w:t>
      </w:r>
      <w:r w:rsidR="003713C5" w:rsidRPr="00FD32C2">
        <w:rPr>
          <w:rFonts w:ascii="Times New Roman" w:hAnsi="Times New Roman" w:cs="Times New Roman"/>
          <w:color w:val="000000" w:themeColor="text1"/>
          <w:sz w:val="24"/>
          <w:szCs w:val="24"/>
          <w:lang w:val="ro-RO"/>
        </w:rPr>
        <w:t>abloul clinic este mixt, cuprinzând mişcări involuntare coreoatetozice, cu rigiditatea din sindromul parkinsonian.</w:t>
      </w:r>
    </w:p>
    <w:p w:rsidR="003713C5" w:rsidRPr="00FD32C2" w:rsidRDefault="003713C5" w:rsidP="005B07C2">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Sindroamele coreice pot fi văzute la copii şi în cadrul unor encefalite, encefalopatii infantile, procese vasculare. </w:t>
      </w:r>
    </w:p>
    <w:p w:rsidR="00CD61EC" w:rsidRPr="00FD32C2" w:rsidRDefault="00CD61EC" w:rsidP="005B07C2">
      <w:pPr>
        <w:spacing w:after="0" w:line="240" w:lineRule="auto"/>
        <w:jc w:val="both"/>
        <w:rPr>
          <w:rFonts w:ascii="Times New Roman" w:hAnsi="Times New Roman" w:cs="Times New Roman"/>
          <w:b/>
          <w:bCs/>
          <w:color w:val="000000" w:themeColor="text1"/>
          <w:sz w:val="24"/>
          <w:szCs w:val="24"/>
          <w:lang w:val="ro-RO"/>
        </w:rPr>
      </w:pPr>
    </w:p>
    <w:p w:rsidR="005B07C2" w:rsidRPr="00FD32C2" w:rsidRDefault="005B07C2" w:rsidP="005B07C2">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BF7263" w:rsidRPr="00FD32C2" w:rsidRDefault="00F00328" w:rsidP="00322ADE">
      <w:pPr>
        <w:pStyle w:val="a3"/>
        <w:numPr>
          <w:ilvl w:val="0"/>
          <w:numId w:val="4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Este important </w:t>
      </w:r>
      <w:r w:rsidR="00BF7263" w:rsidRPr="00FD32C2">
        <w:rPr>
          <w:rFonts w:ascii="Times New Roman" w:hAnsi="Times New Roman" w:cs="Times New Roman"/>
          <w:color w:val="000000" w:themeColor="text1"/>
          <w:sz w:val="24"/>
          <w:szCs w:val="24"/>
          <w:lang w:val="ro-RO"/>
        </w:rPr>
        <w:t>să se efectueze:</w:t>
      </w:r>
    </w:p>
    <w:p w:rsidR="00BF7263" w:rsidRPr="00FD32C2" w:rsidRDefault="00BF7263" w:rsidP="00322ADE">
      <w:pPr>
        <w:pStyle w:val="a3"/>
        <w:numPr>
          <w:ilvl w:val="0"/>
          <w:numId w:val="15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examen neurologic</w:t>
      </w:r>
    </w:p>
    <w:p w:rsidR="00BF7263" w:rsidRPr="00FD32C2" w:rsidRDefault="00BF7263" w:rsidP="00322ADE">
      <w:pPr>
        <w:pStyle w:val="a3"/>
        <w:numPr>
          <w:ilvl w:val="0"/>
          <w:numId w:val="15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examene de laborator (biochimice, imunologice)</w:t>
      </w:r>
    </w:p>
    <w:p w:rsidR="00BF7263" w:rsidRPr="00FD32C2" w:rsidRDefault="00BF7263" w:rsidP="00322ADE">
      <w:pPr>
        <w:pStyle w:val="a3"/>
        <w:numPr>
          <w:ilvl w:val="0"/>
          <w:numId w:val="15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consiliere genetică (examinări molecular-genetice</w:t>
      </w:r>
      <w:r w:rsidR="009D272D" w:rsidRPr="00FD32C2">
        <w:rPr>
          <w:rFonts w:ascii="Times New Roman" w:hAnsi="Times New Roman" w:cs="Times New Roman"/>
          <w:color w:val="000000" w:themeColor="text1"/>
          <w:sz w:val="24"/>
          <w:szCs w:val="24"/>
          <w:lang w:val="ro-RO"/>
        </w:rPr>
        <w:t>)</w:t>
      </w:r>
    </w:p>
    <w:p w:rsidR="00BF7263" w:rsidRPr="00FD32C2" w:rsidRDefault="00CD61EC" w:rsidP="00322ADE">
      <w:pPr>
        <w:pStyle w:val="a3"/>
        <w:numPr>
          <w:ilvl w:val="0"/>
          <w:numId w:val="15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CT și/sau RMN cerebrală</w:t>
      </w:r>
    </w:p>
    <w:p w:rsidR="005B07C2" w:rsidRPr="00FD32C2" w:rsidRDefault="005B07C2" w:rsidP="005B07C2">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Diagnostic diferențial </w:t>
      </w:r>
    </w:p>
    <w:p w:rsidR="00CD61EC" w:rsidRPr="00FD32C2" w:rsidRDefault="00CD61EC" w:rsidP="00322ADE">
      <w:pPr>
        <w:pStyle w:val="a3"/>
        <w:numPr>
          <w:ilvl w:val="0"/>
          <w:numId w:val="4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exclud</w:t>
      </w:r>
      <w:r w:rsidR="009D272D" w:rsidRPr="00FD32C2">
        <w:rPr>
          <w:rFonts w:ascii="Times New Roman" w:hAnsi="Times New Roman" w:cs="Times New Roman"/>
          <w:color w:val="000000" w:themeColor="text1"/>
          <w:sz w:val="24"/>
          <w:szCs w:val="24"/>
          <w:lang w:val="ro-RO"/>
        </w:rPr>
        <w:t>e</w:t>
      </w:r>
      <w:r w:rsidRPr="00FD32C2">
        <w:rPr>
          <w:rFonts w:ascii="Times New Roman" w:hAnsi="Times New Roman" w:cs="Times New Roman"/>
          <w:color w:val="000000" w:themeColor="text1"/>
          <w:sz w:val="24"/>
          <w:szCs w:val="24"/>
          <w:lang w:val="ro-RO"/>
        </w:rPr>
        <w:t>:</w:t>
      </w:r>
    </w:p>
    <w:p w:rsidR="00CD61EC" w:rsidRPr="00FD32C2" w:rsidRDefault="00CD61EC" w:rsidP="00322ADE">
      <w:pPr>
        <w:pStyle w:val="a3"/>
        <w:numPr>
          <w:ilvl w:val="0"/>
          <w:numId w:val="15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w:t>
      </w:r>
      <w:r w:rsidR="009D272D" w:rsidRPr="00FD32C2">
        <w:rPr>
          <w:rFonts w:ascii="Times New Roman" w:hAnsi="Times New Roman" w:cs="Times New Roman"/>
          <w:color w:val="000000" w:themeColor="text1"/>
          <w:sz w:val="24"/>
          <w:szCs w:val="24"/>
          <w:lang w:val="ro-RO"/>
        </w:rPr>
        <w:t>ul</w:t>
      </w:r>
      <w:r w:rsidRPr="00FD32C2">
        <w:rPr>
          <w:rFonts w:ascii="Times New Roman" w:hAnsi="Times New Roman" w:cs="Times New Roman"/>
          <w:color w:val="000000" w:themeColor="text1"/>
          <w:sz w:val="24"/>
          <w:szCs w:val="24"/>
          <w:lang w:val="ro-RO"/>
        </w:rPr>
        <w:t xml:space="preserve"> malign după neuroleptice</w:t>
      </w:r>
    </w:p>
    <w:p w:rsidR="00CD61EC" w:rsidRPr="00FD32C2" w:rsidRDefault="00CD61EC" w:rsidP="00322ADE">
      <w:pPr>
        <w:pStyle w:val="a3"/>
        <w:numPr>
          <w:ilvl w:val="0"/>
          <w:numId w:val="15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sindroame</w:t>
      </w:r>
      <w:r w:rsidR="009D272D" w:rsidRPr="00FD32C2">
        <w:rPr>
          <w:rFonts w:ascii="Times New Roman" w:hAnsi="Times New Roman" w:cs="Times New Roman"/>
          <w:color w:val="000000" w:themeColor="text1"/>
          <w:sz w:val="24"/>
          <w:szCs w:val="24"/>
          <w:lang w:val="ro-RO"/>
        </w:rPr>
        <w:t>le</w:t>
      </w:r>
      <w:r w:rsidRPr="00FD32C2">
        <w:rPr>
          <w:rFonts w:ascii="Times New Roman" w:hAnsi="Times New Roman" w:cs="Times New Roman"/>
          <w:color w:val="000000" w:themeColor="text1"/>
          <w:sz w:val="24"/>
          <w:szCs w:val="24"/>
          <w:lang w:val="ro-RO"/>
        </w:rPr>
        <w:t xml:space="preserve"> parkinsonice secundare</w:t>
      </w:r>
    </w:p>
    <w:p w:rsidR="00CD61EC" w:rsidRPr="00FD32C2" w:rsidRDefault="00CD61EC" w:rsidP="00322ADE">
      <w:pPr>
        <w:pStyle w:val="a3"/>
        <w:numPr>
          <w:ilvl w:val="0"/>
          <w:numId w:val="15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degenerescențele striato-nigrice</w:t>
      </w:r>
    </w:p>
    <w:p w:rsidR="00CD61EC" w:rsidRPr="00FD32C2" w:rsidRDefault="00CD61EC" w:rsidP="00322ADE">
      <w:pPr>
        <w:pStyle w:val="a3"/>
        <w:numPr>
          <w:ilvl w:val="0"/>
          <w:numId w:val="15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boli</w:t>
      </w:r>
      <w:r w:rsidR="009D272D" w:rsidRPr="00FD32C2">
        <w:rPr>
          <w:rFonts w:ascii="Times New Roman" w:hAnsi="Times New Roman" w:cs="Times New Roman"/>
          <w:color w:val="000000" w:themeColor="text1"/>
          <w:sz w:val="24"/>
          <w:szCs w:val="24"/>
          <w:lang w:val="ro-RO"/>
        </w:rPr>
        <w:t>le</w:t>
      </w:r>
      <w:r w:rsidRPr="00FD32C2">
        <w:rPr>
          <w:rFonts w:ascii="Times New Roman" w:hAnsi="Times New Roman" w:cs="Times New Roman"/>
          <w:color w:val="000000" w:themeColor="text1"/>
          <w:sz w:val="24"/>
          <w:szCs w:val="24"/>
          <w:lang w:val="ro-RO"/>
        </w:rPr>
        <w:t xml:space="preserve"> degenerative specifice ganglionilor bazali</w:t>
      </w:r>
    </w:p>
    <w:p w:rsidR="00CD61EC" w:rsidRPr="00FD32C2" w:rsidRDefault="00CD61EC" w:rsidP="00322ADE">
      <w:pPr>
        <w:pStyle w:val="a3"/>
        <w:numPr>
          <w:ilvl w:val="0"/>
          <w:numId w:val="15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distoniile (torticolis</w:t>
      </w:r>
      <w:r w:rsidR="009D272D" w:rsidRPr="00FD32C2">
        <w:rPr>
          <w:rFonts w:ascii="Times New Roman" w:hAnsi="Times New Roman" w:cs="Times New Roman"/>
          <w:color w:val="000000" w:themeColor="text1"/>
          <w:sz w:val="24"/>
          <w:szCs w:val="24"/>
          <w:lang w:val="ro-RO"/>
        </w:rPr>
        <w:t>ul</w:t>
      </w:r>
      <w:r w:rsidRPr="00FD32C2">
        <w:rPr>
          <w:rFonts w:ascii="Times New Roman" w:hAnsi="Times New Roman" w:cs="Times New Roman"/>
          <w:color w:val="000000" w:themeColor="text1"/>
          <w:sz w:val="24"/>
          <w:szCs w:val="24"/>
          <w:lang w:val="ro-RO"/>
        </w:rPr>
        <w:t xml:space="preserve"> spasmodic, blefarospasmul, etc.)</w:t>
      </w:r>
    </w:p>
    <w:p w:rsidR="00CD61EC" w:rsidRPr="00FD32C2" w:rsidRDefault="00CD61EC" w:rsidP="00322ADE">
      <w:pPr>
        <w:pStyle w:val="a3"/>
        <w:numPr>
          <w:ilvl w:val="0"/>
          <w:numId w:val="15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mioclonia</w:t>
      </w:r>
    </w:p>
    <w:p w:rsidR="00CD61EC" w:rsidRPr="00FD32C2" w:rsidRDefault="00CD61EC" w:rsidP="00322ADE">
      <w:pPr>
        <w:pStyle w:val="a3"/>
        <w:numPr>
          <w:ilvl w:val="0"/>
          <w:numId w:val="15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corea</w:t>
      </w:r>
      <w:r w:rsidR="009D272D" w:rsidRPr="00FD32C2">
        <w:rPr>
          <w:rFonts w:ascii="Times New Roman" w:hAnsi="Times New Roman" w:cs="Times New Roman"/>
          <w:color w:val="000000" w:themeColor="text1"/>
          <w:sz w:val="24"/>
          <w:szCs w:val="24"/>
          <w:lang w:val="ro-RO"/>
        </w:rPr>
        <w:t>, etc.</w:t>
      </w:r>
    </w:p>
    <w:p w:rsidR="00CD61EC" w:rsidRPr="00FD32C2" w:rsidRDefault="00CD61EC" w:rsidP="005B07C2">
      <w:pPr>
        <w:spacing w:after="0" w:line="240" w:lineRule="auto"/>
        <w:jc w:val="both"/>
        <w:rPr>
          <w:rFonts w:ascii="Times New Roman" w:hAnsi="Times New Roman" w:cs="Times New Roman"/>
          <w:color w:val="000000" w:themeColor="text1"/>
          <w:sz w:val="24"/>
          <w:szCs w:val="24"/>
          <w:lang w:val="ro-RO"/>
        </w:rPr>
      </w:pPr>
    </w:p>
    <w:p w:rsidR="009D272D" w:rsidRPr="00FD32C2" w:rsidRDefault="009D272D" w:rsidP="009D272D">
      <w:pPr>
        <w:jc w:val="both"/>
        <w:rPr>
          <w:rFonts w:ascii="Times New Roman" w:hAnsi="Times New Roman" w:cs="Times New Roman"/>
          <w:color w:val="000000" w:themeColor="text1"/>
          <w:sz w:val="24"/>
          <w:szCs w:val="24"/>
          <w:lang w:val="fr-FR"/>
        </w:rPr>
      </w:pPr>
      <w:r w:rsidRPr="00FD32C2">
        <w:rPr>
          <w:rFonts w:ascii="Times New Roman" w:hAnsi="Times New Roman" w:cs="Times New Roman"/>
          <w:b/>
          <w:bCs/>
          <w:color w:val="000000" w:themeColor="text1"/>
          <w:sz w:val="24"/>
          <w:szCs w:val="24"/>
          <w:lang w:val="fr-FR"/>
        </w:rPr>
        <w:t xml:space="preserve">Tratamentul. </w:t>
      </w:r>
      <w:r w:rsidRPr="00FD32C2">
        <w:rPr>
          <w:rFonts w:ascii="Times New Roman" w:hAnsi="Times New Roman" w:cs="Times New Roman"/>
          <w:color w:val="000000" w:themeColor="text1"/>
          <w:sz w:val="24"/>
          <w:szCs w:val="24"/>
          <w:lang w:val="fr-FR"/>
        </w:rPr>
        <w:t>Constă în tratamentul maladiei de bază care a dus la apariția sindromului extrapiramidal.</w:t>
      </w:r>
    </w:p>
    <w:bookmarkEnd w:id="5"/>
    <w:p w:rsidR="00584C28" w:rsidRPr="00FD32C2" w:rsidRDefault="00FB5365" w:rsidP="00532CD3">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w:t>
      </w:r>
      <w:r w:rsidR="00584C28" w:rsidRPr="00FD32C2">
        <w:rPr>
          <w:rFonts w:ascii="Times New Roman" w:hAnsi="Times New Roman" w:cs="Times New Roman"/>
          <w:b/>
          <w:bCs/>
          <w:caps/>
          <w:color w:val="000000" w:themeColor="text1"/>
          <w:sz w:val="24"/>
          <w:szCs w:val="24"/>
          <w:lang w:val="ro-RO"/>
        </w:rPr>
        <w:t>apitolul</w:t>
      </w:r>
      <w:r w:rsidR="00584C28" w:rsidRPr="00FD32C2">
        <w:rPr>
          <w:rFonts w:ascii="Times New Roman" w:hAnsi="Times New Roman" w:cs="Times New Roman"/>
          <w:b/>
          <w:bCs/>
          <w:color w:val="000000" w:themeColor="text1"/>
          <w:sz w:val="24"/>
          <w:szCs w:val="24"/>
          <w:lang w:val="ro-RO"/>
        </w:rPr>
        <w:t xml:space="preserve"> XII.Sindroame epileptice la copil. </w:t>
      </w:r>
      <w:r w:rsidR="00532CD3" w:rsidRPr="00FD32C2">
        <w:rPr>
          <w:rFonts w:ascii="Times New Roman" w:hAnsi="Times New Roman" w:cs="Times New Roman"/>
          <w:b/>
          <w:bCs/>
          <w:color w:val="000000" w:themeColor="text1"/>
          <w:sz w:val="24"/>
          <w:szCs w:val="24"/>
          <w:lang w:val="ro-RO"/>
        </w:rPr>
        <w:t>Tipuri de encefalopatii epileptice în funcție de vârstă</w:t>
      </w:r>
      <w:r w:rsidR="006E0296" w:rsidRPr="00FD32C2">
        <w:rPr>
          <w:rFonts w:ascii="Times New Roman" w:hAnsi="Times New Roman" w:cs="Times New Roman"/>
          <w:b/>
          <w:bCs/>
          <w:color w:val="000000" w:themeColor="text1"/>
          <w:sz w:val="24"/>
          <w:szCs w:val="24"/>
          <w:lang w:val="ro-RO"/>
        </w:rPr>
        <w:t>. Diagnostic. D</w:t>
      </w:r>
      <w:r w:rsidR="00584C28" w:rsidRPr="00FD32C2">
        <w:rPr>
          <w:rFonts w:ascii="Times New Roman" w:hAnsi="Times New Roman" w:cs="Times New Roman"/>
          <w:b/>
          <w:bCs/>
          <w:color w:val="000000" w:themeColor="text1"/>
          <w:sz w:val="24"/>
          <w:szCs w:val="24"/>
          <w:lang w:val="ro-RO"/>
        </w:rPr>
        <w:t>iagnosticul diferențial</w:t>
      </w:r>
      <w:r w:rsidR="006E0296" w:rsidRPr="00FD32C2">
        <w:rPr>
          <w:rFonts w:ascii="Times New Roman" w:hAnsi="Times New Roman" w:cs="Times New Roman"/>
          <w:b/>
          <w:bCs/>
          <w:color w:val="000000" w:themeColor="text1"/>
          <w:sz w:val="24"/>
          <w:szCs w:val="24"/>
          <w:lang w:val="ro-RO"/>
        </w:rPr>
        <w:t>.T</w:t>
      </w:r>
      <w:r w:rsidR="00584C28" w:rsidRPr="00FD32C2">
        <w:rPr>
          <w:rFonts w:ascii="Times New Roman" w:hAnsi="Times New Roman" w:cs="Times New Roman"/>
          <w:b/>
          <w:bCs/>
          <w:color w:val="000000" w:themeColor="text1"/>
          <w:sz w:val="24"/>
          <w:szCs w:val="24"/>
          <w:lang w:val="ro-RO"/>
        </w:rPr>
        <w:t>ratament</w:t>
      </w:r>
      <w:r w:rsidR="006E0296" w:rsidRPr="00FD32C2">
        <w:rPr>
          <w:rFonts w:ascii="Times New Roman" w:hAnsi="Times New Roman" w:cs="Times New Roman"/>
          <w:b/>
          <w:bCs/>
          <w:color w:val="000000" w:themeColor="text1"/>
          <w:sz w:val="24"/>
          <w:szCs w:val="24"/>
          <w:lang w:val="ro-RO"/>
        </w:rPr>
        <w:t>. P</w:t>
      </w:r>
      <w:r w:rsidR="00584C28" w:rsidRPr="00FD32C2">
        <w:rPr>
          <w:rFonts w:ascii="Times New Roman" w:hAnsi="Times New Roman" w:cs="Times New Roman"/>
          <w:b/>
          <w:bCs/>
          <w:color w:val="000000" w:themeColor="text1"/>
          <w:sz w:val="24"/>
          <w:szCs w:val="24"/>
          <w:lang w:val="ro-RO"/>
        </w:rPr>
        <w:t>revenție</w:t>
      </w:r>
      <w:r w:rsidR="00DB1408" w:rsidRPr="00FD32C2">
        <w:rPr>
          <w:rFonts w:ascii="Times New Roman" w:hAnsi="Times New Roman" w:cs="Times New Roman"/>
          <w:b/>
          <w:bCs/>
          <w:color w:val="000000" w:themeColor="text1"/>
          <w:sz w:val="24"/>
          <w:szCs w:val="24"/>
          <w:lang w:val="ro-RO"/>
        </w:rPr>
        <w:t>.</w:t>
      </w:r>
    </w:p>
    <w:p w:rsidR="009E709D" w:rsidRPr="00FD32C2" w:rsidRDefault="009E709D" w:rsidP="00532CD3">
      <w:pPr>
        <w:spacing w:after="0" w:line="240" w:lineRule="auto"/>
        <w:jc w:val="both"/>
        <w:rPr>
          <w:rFonts w:ascii="Times New Roman" w:hAnsi="Times New Roman" w:cs="Times New Roman"/>
          <w:b/>
          <w:bCs/>
          <w:caps/>
          <w:color w:val="000000" w:themeColor="text1"/>
          <w:sz w:val="24"/>
          <w:szCs w:val="24"/>
          <w:lang w:val="ro-RO"/>
        </w:rPr>
      </w:pPr>
    </w:p>
    <w:p w:rsidR="00CB17DD" w:rsidRPr="00FD32C2" w:rsidRDefault="00CB17DD" w:rsidP="00532CD3">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Sindroame epileptice în funcție de vârstă</w:t>
      </w:r>
    </w:p>
    <w:p w:rsidR="00CB17DD" w:rsidRPr="00FD32C2" w:rsidRDefault="00CB17DD" w:rsidP="00CB17DD">
      <w:pPr>
        <w:pStyle w:val="a3"/>
        <w:spacing w:after="0" w:line="240" w:lineRule="auto"/>
        <w:jc w:val="both"/>
        <w:rPr>
          <w:rFonts w:ascii="Times New Roman" w:hAnsi="Times New Roman" w:cs="Times New Roman"/>
          <w:color w:val="000000" w:themeColor="text1"/>
          <w:sz w:val="24"/>
          <w:szCs w:val="24"/>
          <w:lang w:val="ro-RO"/>
        </w:rPr>
      </w:pPr>
    </w:p>
    <w:p w:rsidR="00CB17DD" w:rsidRPr="00FD32C2" w:rsidRDefault="00CB17DD" w:rsidP="00322ADE">
      <w:pPr>
        <w:pStyle w:val="a3"/>
        <w:numPr>
          <w:ilvl w:val="0"/>
          <w:numId w:val="17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neonatală:</w:t>
      </w:r>
    </w:p>
    <w:p w:rsidR="00CB17DD" w:rsidRPr="00FD32C2" w:rsidRDefault="00CB17DD" w:rsidP="00322ADE">
      <w:pPr>
        <w:pStyle w:val="a3"/>
        <w:numPr>
          <w:ilvl w:val="0"/>
          <w:numId w:val="17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familială neonatală benignă</w:t>
      </w:r>
    </w:p>
    <w:p w:rsidR="00CB17DD" w:rsidRPr="00FD32C2" w:rsidRDefault="00CB17DD" w:rsidP="00322ADE">
      <w:pPr>
        <w:pStyle w:val="a3"/>
        <w:numPr>
          <w:ilvl w:val="0"/>
          <w:numId w:val="17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Encefalopatia mioclonică precoce</w:t>
      </w:r>
    </w:p>
    <w:p w:rsidR="00CB17DD" w:rsidRPr="00FD32C2" w:rsidRDefault="00CB17DD" w:rsidP="00322ADE">
      <w:pPr>
        <w:pStyle w:val="a3"/>
        <w:numPr>
          <w:ilvl w:val="0"/>
          <w:numId w:val="17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Ohtahara</w:t>
      </w:r>
    </w:p>
    <w:p w:rsidR="00904C90" w:rsidRPr="00FD32C2" w:rsidRDefault="00904C90" w:rsidP="00904C90">
      <w:pPr>
        <w:pStyle w:val="a3"/>
        <w:spacing w:after="0" w:line="240" w:lineRule="auto"/>
        <w:jc w:val="both"/>
        <w:rPr>
          <w:rFonts w:ascii="Times New Roman" w:hAnsi="Times New Roman" w:cs="Times New Roman"/>
          <w:color w:val="000000" w:themeColor="text1"/>
          <w:sz w:val="24"/>
          <w:szCs w:val="24"/>
          <w:lang w:val="ro-RO"/>
        </w:rPr>
      </w:pPr>
    </w:p>
    <w:p w:rsidR="00CB17DD" w:rsidRPr="00FD32C2" w:rsidRDefault="00CB17DD" w:rsidP="00322ADE">
      <w:pPr>
        <w:pStyle w:val="a3"/>
        <w:numPr>
          <w:ilvl w:val="0"/>
          <w:numId w:val="17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sugarului:</w:t>
      </w:r>
    </w:p>
    <w:p w:rsidR="00CB17DD" w:rsidRPr="00FD32C2" w:rsidRDefault="00CB17DD" w:rsidP="00322ADE">
      <w:pPr>
        <w:pStyle w:val="a3"/>
        <w:numPr>
          <w:ilvl w:val="0"/>
          <w:numId w:val="18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sugarului cu crize focale migratorii</w:t>
      </w:r>
    </w:p>
    <w:p w:rsidR="00CB17DD" w:rsidRPr="00FD32C2" w:rsidRDefault="00CB17DD" w:rsidP="00322ADE">
      <w:pPr>
        <w:pStyle w:val="a3"/>
        <w:numPr>
          <w:ilvl w:val="0"/>
          <w:numId w:val="18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West</w:t>
      </w:r>
    </w:p>
    <w:p w:rsidR="00CB17DD" w:rsidRPr="00FD32C2" w:rsidRDefault="00CB17DD" w:rsidP="00322ADE">
      <w:pPr>
        <w:pStyle w:val="a3"/>
        <w:numPr>
          <w:ilvl w:val="0"/>
          <w:numId w:val="18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mioclonică infantilă</w:t>
      </w:r>
    </w:p>
    <w:p w:rsidR="00CB17DD" w:rsidRPr="00FD32C2" w:rsidRDefault="00CB17DD" w:rsidP="00322ADE">
      <w:pPr>
        <w:pStyle w:val="a3"/>
        <w:numPr>
          <w:ilvl w:val="0"/>
          <w:numId w:val="18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infantilă benignă</w:t>
      </w:r>
    </w:p>
    <w:p w:rsidR="00CB17DD" w:rsidRPr="00FD32C2" w:rsidRDefault="00CB17DD" w:rsidP="00322ADE">
      <w:pPr>
        <w:pStyle w:val="a3"/>
        <w:numPr>
          <w:ilvl w:val="0"/>
          <w:numId w:val="18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familială infantilă benignă</w:t>
      </w:r>
    </w:p>
    <w:p w:rsidR="00CB17DD" w:rsidRPr="00FD32C2" w:rsidRDefault="00CB17DD" w:rsidP="00322ADE">
      <w:pPr>
        <w:pStyle w:val="a3"/>
        <w:numPr>
          <w:ilvl w:val="0"/>
          <w:numId w:val="18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Dravet</w:t>
      </w:r>
    </w:p>
    <w:p w:rsidR="00CB17DD" w:rsidRPr="00FD32C2" w:rsidRDefault="00CB17DD" w:rsidP="00322ADE">
      <w:pPr>
        <w:pStyle w:val="a3"/>
        <w:numPr>
          <w:ilvl w:val="0"/>
          <w:numId w:val="18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Encefalopatia mioclonică cu accese non-progresivă</w:t>
      </w:r>
    </w:p>
    <w:p w:rsidR="00904C90" w:rsidRPr="00FD32C2" w:rsidRDefault="00904C90" w:rsidP="00904C90">
      <w:pPr>
        <w:pStyle w:val="a3"/>
        <w:spacing w:after="0" w:line="240" w:lineRule="auto"/>
        <w:jc w:val="both"/>
        <w:rPr>
          <w:rFonts w:ascii="Times New Roman" w:hAnsi="Times New Roman" w:cs="Times New Roman"/>
          <w:color w:val="000000" w:themeColor="text1"/>
          <w:sz w:val="24"/>
          <w:szCs w:val="24"/>
          <w:lang w:val="ro-RO"/>
        </w:rPr>
      </w:pPr>
    </w:p>
    <w:p w:rsidR="00CB17DD" w:rsidRPr="00FD32C2" w:rsidRDefault="009F3901" w:rsidP="00322ADE">
      <w:pPr>
        <w:pStyle w:val="a3"/>
        <w:numPr>
          <w:ilvl w:val="0"/>
          <w:numId w:val="17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copilului:</w:t>
      </w:r>
    </w:p>
    <w:p w:rsidR="009F3901" w:rsidRPr="00FD32C2" w:rsidRDefault="009F3901" w:rsidP="00322ADE">
      <w:pPr>
        <w:pStyle w:val="a3"/>
        <w:numPr>
          <w:ilvl w:val="0"/>
          <w:numId w:val="18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Convulsii febrile plus (FS+)</w:t>
      </w:r>
    </w:p>
    <w:p w:rsidR="009F3901" w:rsidRPr="00FD32C2" w:rsidRDefault="009F3901" w:rsidP="00322ADE">
      <w:pPr>
        <w:pStyle w:val="a3"/>
        <w:numPr>
          <w:ilvl w:val="0"/>
          <w:numId w:val="18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Panayiotopoulos</w:t>
      </w:r>
    </w:p>
    <w:p w:rsidR="009F3901" w:rsidRPr="00FD32C2" w:rsidRDefault="009F3901" w:rsidP="00322ADE">
      <w:pPr>
        <w:pStyle w:val="a3"/>
        <w:numPr>
          <w:ilvl w:val="0"/>
          <w:numId w:val="18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cu accese mioclonic-atonice</w:t>
      </w:r>
    </w:p>
    <w:p w:rsidR="009F3901" w:rsidRPr="00FD32C2" w:rsidRDefault="009F3901" w:rsidP="00322ADE">
      <w:pPr>
        <w:pStyle w:val="a3"/>
        <w:numPr>
          <w:ilvl w:val="0"/>
          <w:numId w:val="18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benignă cu spikuri centrotemporale (BECTS)</w:t>
      </w:r>
    </w:p>
    <w:p w:rsidR="009F3901" w:rsidRPr="00FD32C2" w:rsidRDefault="009F3901" w:rsidP="00322ADE">
      <w:pPr>
        <w:pStyle w:val="a3"/>
        <w:numPr>
          <w:ilvl w:val="0"/>
          <w:numId w:val="18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nocturnă autosomal-dominantă de lob frontal (ADNFLE)</w:t>
      </w:r>
    </w:p>
    <w:p w:rsidR="009F3901" w:rsidRPr="00FD32C2" w:rsidRDefault="009F3901" w:rsidP="00322ADE">
      <w:pPr>
        <w:pStyle w:val="a3"/>
        <w:numPr>
          <w:ilvl w:val="0"/>
          <w:numId w:val="18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occipitală a copilului cu debut tardiv (tipul Gastaut)</w:t>
      </w:r>
    </w:p>
    <w:p w:rsidR="00CB17DD" w:rsidRPr="00FD32C2" w:rsidRDefault="00B22824" w:rsidP="00322ADE">
      <w:pPr>
        <w:pStyle w:val="a3"/>
        <w:numPr>
          <w:ilvl w:val="0"/>
          <w:numId w:val="181"/>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Epilepsia cu absențe mioclonice </w:t>
      </w:r>
    </w:p>
    <w:p w:rsidR="00B22824" w:rsidRPr="00FD32C2" w:rsidRDefault="00B22824" w:rsidP="00322ADE">
      <w:pPr>
        <w:pStyle w:val="a3"/>
        <w:numPr>
          <w:ilvl w:val="0"/>
          <w:numId w:val="181"/>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Sindromul Lennox-Gastaut</w:t>
      </w:r>
    </w:p>
    <w:p w:rsidR="00BB2648" w:rsidRPr="00FD32C2" w:rsidRDefault="00BB2648" w:rsidP="00322ADE">
      <w:pPr>
        <w:pStyle w:val="a3"/>
        <w:numPr>
          <w:ilvl w:val="0"/>
          <w:numId w:val="181"/>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Encefalopatia epileptică cu spikuri și unde continui în somnul lent (CSWS)</w:t>
      </w:r>
    </w:p>
    <w:p w:rsidR="00BB2648" w:rsidRPr="00FD32C2" w:rsidRDefault="00BB2648" w:rsidP="00322ADE">
      <w:pPr>
        <w:pStyle w:val="a3"/>
        <w:numPr>
          <w:ilvl w:val="0"/>
          <w:numId w:val="181"/>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Sindromul Landau-Kleffner</w:t>
      </w:r>
    </w:p>
    <w:p w:rsidR="00BB2648" w:rsidRPr="00FD32C2" w:rsidRDefault="00BB2648" w:rsidP="00322ADE">
      <w:pPr>
        <w:pStyle w:val="a3"/>
        <w:numPr>
          <w:ilvl w:val="0"/>
          <w:numId w:val="181"/>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Epilepsia cu absențe a copilului</w:t>
      </w:r>
    </w:p>
    <w:p w:rsidR="00CB17DD" w:rsidRPr="00FD32C2" w:rsidRDefault="00CB17DD" w:rsidP="00532CD3">
      <w:pPr>
        <w:spacing w:after="0" w:line="240" w:lineRule="auto"/>
        <w:jc w:val="both"/>
        <w:rPr>
          <w:rFonts w:ascii="Times New Roman" w:hAnsi="Times New Roman" w:cs="Times New Roman"/>
          <w:b/>
          <w:bCs/>
          <w:caps/>
          <w:color w:val="000000" w:themeColor="text1"/>
          <w:sz w:val="24"/>
          <w:szCs w:val="24"/>
          <w:lang w:val="ro-RO"/>
        </w:rPr>
      </w:pPr>
    </w:p>
    <w:p w:rsidR="00552904" w:rsidRPr="00FD32C2" w:rsidRDefault="00552904" w:rsidP="00532CD3">
      <w:pPr>
        <w:spacing w:after="0" w:line="240" w:lineRule="auto"/>
        <w:jc w:val="both"/>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Vom discuta despre cele mai grave sindroame epileptice întâlnite la </w:t>
      </w:r>
      <w:r w:rsidR="006829A3" w:rsidRPr="00FD32C2">
        <w:rPr>
          <w:rFonts w:ascii="Times New Roman" w:hAnsi="Times New Roman" w:cs="Times New Roman"/>
          <w:color w:val="000000"/>
          <w:sz w:val="24"/>
          <w:szCs w:val="24"/>
          <w:lang w:val="ro-RO"/>
        </w:rPr>
        <w:t>copil.</w:t>
      </w:r>
    </w:p>
    <w:p w:rsidR="006829A3" w:rsidRPr="00FD32C2" w:rsidRDefault="006829A3" w:rsidP="00532CD3">
      <w:pPr>
        <w:spacing w:after="0" w:line="240" w:lineRule="auto"/>
        <w:jc w:val="both"/>
        <w:rPr>
          <w:rFonts w:ascii="Times New Roman" w:hAnsi="Times New Roman" w:cs="Times New Roman"/>
          <w:caps/>
          <w:color w:val="000000" w:themeColor="text1"/>
          <w:sz w:val="24"/>
          <w:szCs w:val="24"/>
          <w:lang w:val="ro-RO"/>
        </w:rPr>
      </w:pPr>
    </w:p>
    <w:p w:rsidR="006E0296" w:rsidRPr="00FD32C2" w:rsidRDefault="006E0296" w:rsidP="00356B7D">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Encefalopatia epileptică infantilă precoce cu </w:t>
      </w:r>
      <w:r w:rsidR="00CF3835" w:rsidRPr="00FD32C2">
        <w:rPr>
          <w:rFonts w:ascii="Times New Roman" w:hAnsi="Times New Roman" w:cs="Times New Roman"/>
          <w:b/>
          <w:bCs/>
          <w:color w:val="000000"/>
          <w:sz w:val="24"/>
          <w:szCs w:val="24"/>
          <w:lang w:val="ro-RO"/>
        </w:rPr>
        <w:t>"</w:t>
      </w:r>
      <w:r w:rsidRPr="00FD32C2">
        <w:rPr>
          <w:rFonts w:ascii="Times New Roman" w:hAnsi="Times New Roman" w:cs="Times New Roman"/>
          <w:b/>
          <w:bCs/>
          <w:color w:val="000000"/>
          <w:sz w:val="24"/>
          <w:szCs w:val="24"/>
          <w:lang w:val="ro-RO"/>
        </w:rPr>
        <w:t>suppression burst</w:t>
      </w:r>
      <w:r w:rsidR="00CF3835" w:rsidRPr="00FD32C2">
        <w:rPr>
          <w:rFonts w:ascii="Times New Roman" w:hAnsi="Times New Roman" w:cs="Times New Roman"/>
          <w:b/>
          <w:bCs/>
          <w:color w:val="000000"/>
          <w:sz w:val="24"/>
          <w:szCs w:val="24"/>
          <w:lang w:val="ro-RO"/>
        </w:rPr>
        <w:t>"</w:t>
      </w:r>
      <w:r w:rsidRPr="00FD32C2">
        <w:rPr>
          <w:rFonts w:ascii="Times New Roman" w:hAnsi="Times New Roman" w:cs="Times New Roman"/>
          <w:b/>
          <w:bCs/>
          <w:color w:val="000000"/>
          <w:sz w:val="24"/>
          <w:szCs w:val="24"/>
          <w:lang w:val="ro-RO"/>
        </w:rPr>
        <w:t xml:space="preserve"> (Ohtahara) </w:t>
      </w:r>
      <w:r w:rsidRPr="00FD32C2">
        <w:rPr>
          <w:rFonts w:ascii="Times New Roman" w:hAnsi="Times New Roman" w:cs="Times New Roman"/>
          <w:color w:val="000000"/>
          <w:sz w:val="24"/>
          <w:szCs w:val="24"/>
          <w:lang w:val="ro-RO"/>
        </w:rPr>
        <w:t xml:space="preserve">este o formă severă de epilepsie ce debutează în primele zile sau săptămâni de viaţă, cu spasme tonice şi crize </w:t>
      </w:r>
      <w:r w:rsidR="00EC2F4B" w:rsidRPr="00FD32C2">
        <w:rPr>
          <w:rFonts w:ascii="Times New Roman" w:hAnsi="Times New Roman" w:cs="Times New Roman"/>
          <w:color w:val="000000"/>
          <w:sz w:val="24"/>
          <w:szCs w:val="24"/>
          <w:lang w:val="ro-RO"/>
        </w:rPr>
        <w:t>focale</w:t>
      </w:r>
      <w:r w:rsidRPr="00FD32C2">
        <w:rPr>
          <w:rFonts w:ascii="Times New Roman" w:hAnsi="Times New Roman" w:cs="Times New Roman"/>
          <w:color w:val="000000"/>
          <w:sz w:val="24"/>
          <w:szCs w:val="24"/>
          <w:lang w:val="ro-RO"/>
        </w:rPr>
        <w:t xml:space="preserve"> la care se asociază retard psihomotor şi pattern</w:t>
      </w:r>
      <w:r w:rsidR="00EC2F4B" w:rsidRPr="00FD32C2">
        <w:rPr>
          <w:rFonts w:ascii="Times New Roman" w:hAnsi="Times New Roman" w:cs="Times New Roman"/>
          <w:color w:val="000000"/>
          <w:sz w:val="24"/>
          <w:szCs w:val="24"/>
          <w:lang w:val="ro-RO"/>
        </w:rPr>
        <w:t>ul</w:t>
      </w:r>
      <w:r w:rsidR="00B46D9C" w:rsidRPr="00FD32C2">
        <w:rPr>
          <w:rFonts w:ascii="Times New Roman" w:hAnsi="Times New Roman" w:cs="Times New Roman"/>
          <w:color w:val="000000"/>
          <w:sz w:val="24"/>
          <w:szCs w:val="24"/>
          <w:lang w:val="ro-RO"/>
        </w:rPr>
        <w:t>electroencefalografic (</w:t>
      </w:r>
      <w:r w:rsidRPr="00FD32C2">
        <w:rPr>
          <w:rFonts w:ascii="Times New Roman" w:hAnsi="Times New Roman" w:cs="Times New Roman"/>
          <w:color w:val="000000"/>
          <w:sz w:val="24"/>
          <w:szCs w:val="24"/>
          <w:lang w:val="ro-RO"/>
        </w:rPr>
        <w:t>EEG</w:t>
      </w:r>
      <w:r w:rsidR="00B46D9C"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de </w:t>
      </w:r>
      <w:r w:rsidR="00EC2F4B"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suppression burst</w:t>
      </w:r>
      <w:r w:rsidR="00EC2F4B"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w:t>
      </w:r>
      <w:r w:rsidR="00EC2F4B" w:rsidRPr="00FD32C2">
        <w:rPr>
          <w:rFonts w:ascii="Times New Roman" w:hAnsi="Times New Roman" w:cs="Times New Roman"/>
          <w:color w:val="000000"/>
          <w:sz w:val="24"/>
          <w:szCs w:val="24"/>
          <w:lang w:val="ro-RO"/>
        </w:rPr>
        <w:t xml:space="preserve">Se asociază cu malformații cerebrale mejore. </w:t>
      </w:r>
      <w:r w:rsidRPr="00FD32C2">
        <w:rPr>
          <w:rFonts w:ascii="Times New Roman" w:hAnsi="Times New Roman" w:cs="Times New Roman"/>
          <w:color w:val="000000"/>
          <w:sz w:val="24"/>
          <w:szCs w:val="24"/>
          <w:lang w:val="ro-RO"/>
        </w:rPr>
        <w:t>Crizele sunt netratabile, prognosticul fiind grav cu evoluţie spre sindromul West.</w:t>
      </w:r>
    </w:p>
    <w:p w:rsidR="00356B7D" w:rsidRPr="00FD32C2" w:rsidRDefault="00356B7D" w:rsidP="00356B7D">
      <w:pPr>
        <w:tabs>
          <w:tab w:val="left" w:pos="440"/>
        </w:tabs>
        <w:autoSpaceDE w:val="0"/>
        <w:autoSpaceDN w:val="0"/>
        <w:adjustRightInd w:val="0"/>
        <w:spacing w:after="0" w:line="240" w:lineRule="auto"/>
        <w:jc w:val="both"/>
        <w:textAlignment w:val="center"/>
        <w:rPr>
          <w:rFonts w:ascii="Times New Roman" w:hAnsi="Times New Roman" w:cs="Times New Roman"/>
          <w:b/>
          <w:bCs/>
          <w:color w:val="000000"/>
          <w:sz w:val="24"/>
          <w:szCs w:val="24"/>
          <w:lang w:val="ro-RO"/>
        </w:rPr>
      </w:pPr>
    </w:p>
    <w:p w:rsidR="00356B7D" w:rsidRPr="00FD32C2" w:rsidRDefault="006E0296" w:rsidP="00356B7D">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Encefalopatia mioclonică precoce </w:t>
      </w:r>
      <w:r w:rsidRPr="00FD32C2">
        <w:rPr>
          <w:rFonts w:ascii="Times New Roman" w:hAnsi="Times New Roman" w:cs="Times New Roman"/>
          <w:color w:val="000000"/>
          <w:sz w:val="24"/>
          <w:szCs w:val="24"/>
          <w:lang w:val="ro-RO"/>
        </w:rPr>
        <w:t xml:space="preserve">debutează în perioada neonatală cu mioclonii eratice, urmate de crize </w:t>
      </w:r>
      <w:r w:rsidR="00B46D9C" w:rsidRPr="00FD32C2">
        <w:rPr>
          <w:rFonts w:ascii="Times New Roman" w:hAnsi="Times New Roman" w:cs="Times New Roman"/>
          <w:color w:val="000000"/>
          <w:sz w:val="24"/>
          <w:szCs w:val="24"/>
          <w:lang w:val="ro-RO"/>
        </w:rPr>
        <w:t>focale</w:t>
      </w:r>
      <w:r w:rsidRPr="00FD32C2">
        <w:rPr>
          <w:rFonts w:ascii="Times New Roman" w:hAnsi="Times New Roman" w:cs="Times New Roman"/>
          <w:color w:val="000000"/>
          <w:sz w:val="24"/>
          <w:szCs w:val="24"/>
          <w:lang w:val="ro-RO"/>
        </w:rPr>
        <w:t>, mioclonii masive, spasme tonice la care se asociază retard psihomotor. EEG-grafic bufee de</w:t>
      </w:r>
      <w:r w:rsidR="00B46D9C" w:rsidRPr="00FD32C2">
        <w:rPr>
          <w:rFonts w:ascii="Times New Roman" w:hAnsi="Times New Roman" w:cs="Times New Roman"/>
          <w:color w:val="000000"/>
          <w:sz w:val="24"/>
          <w:szCs w:val="24"/>
          <w:lang w:val="ro-RO"/>
        </w:rPr>
        <w:t xml:space="preserve"> complexe vârf-undă(</w:t>
      </w:r>
      <w:r w:rsidRPr="00FD32C2">
        <w:rPr>
          <w:rFonts w:ascii="Times New Roman" w:hAnsi="Times New Roman" w:cs="Times New Roman"/>
          <w:color w:val="000000"/>
          <w:sz w:val="24"/>
          <w:szCs w:val="24"/>
          <w:lang w:val="ro-RO"/>
        </w:rPr>
        <w:t>CVU</w:t>
      </w:r>
      <w:r w:rsidR="00B46D9C"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lente separate de intervale plate, fără traseu de fond. Prognosticul este întotdeauna grav, decesul apare în primul an de viaţă. </w:t>
      </w:r>
    </w:p>
    <w:p w:rsidR="00356B7D" w:rsidRPr="00FD32C2" w:rsidRDefault="00356B7D" w:rsidP="00356B7D">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p>
    <w:p w:rsidR="006E0296" w:rsidRPr="00FD32C2" w:rsidRDefault="006E0296" w:rsidP="001C503D">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Epilepsiile mioclonice progresive </w:t>
      </w:r>
      <w:r w:rsidRPr="00FD32C2">
        <w:rPr>
          <w:rFonts w:ascii="Times New Roman" w:hAnsi="Times New Roman" w:cs="Times New Roman"/>
          <w:color w:val="000000"/>
          <w:sz w:val="24"/>
          <w:szCs w:val="24"/>
          <w:lang w:val="ro-RO"/>
        </w:rPr>
        <w:t xml:space="preserve">debutează în copilărie/adolescenţă printr-un sindrom mioclonic asociat cu </w:t>
      </w:r>
      <w:r w:rsidR="00B46D9C" w:rsidRPr="00FD32C2">
        <w:rPr>
          <w:rFonts w:ascii="Times New Roman" w:hAnsi="Times New Roman" w:cs="Times New Roman"/>
          <w:color w:val="000000"/>
          <w:sz w:val="24"/>
          <w:szCs w:val="24"/>
          <w:lang w:val="ro-RO"/>
        </w:rPr>
        <w:t>accese tonico-clonice generalizate (</w:t>
      </w:r>
      <w:r w:rsidRPr="00FD32C2">
        <w:rPr>
          <w:rFonts w:ascii="Times New Roman" w:hAnsi="Times New Roman" w:cs="Times New Roman"/>
          <w:color w:val="000000"/>
          <w:sz w:val="24"/>
          <w:szCs w:val="24"/>
          <w:lang w:val="ro-RO"/>
        </w:rPr>
        <w:t>CGTC</w:t>
      </w:r>
      <w:r w:rsidR="00B46D9C"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şi deteriorare mentală progresivă. Ele apar în cadrul unor sindroame malformative sau erori înnăscute de metabolism: ceroid-lipofuscinoze, mioclonusul baltic şi mediteranean, encefalopatii mitocondriale, boala Lafora, sialidoze. Tratamentul este ineficient cu prognostic sever. </w:t>
      </w:r>
    </w:p>
    <w:p w:rsidR="001C503D" w:rsidRPr="00FD32C2" w:rsidRDefault="001C503D" w:rsidP="001C503D">
      <w:pPr>
        <w:autoSpaceDE w:val="0"/>
        <w:autoSpaceDN w:val="0"/>
        <w:adjustRightInd w:val="0"/>
        <w:spacing w:after="0" w:line="240" w:lineRule="auto"/>
        <w:jc w:val="both"/>
        <w:textAlignment w:val="center"/>
        <w:rPr>
          <w:rFonts w:ascii="Times New Roman" w:hAnsi="Times New Roman" w:cs="Times New Roman"/>
          <w:b/>
          <w:bCs/>
          <w:color w:val="000000"/>
          <w:sz w:val="24"/>
          <w:szCs w:val="24"/>
          <w:lang w:val="ro-RO"/>
        </w:rPr>
      </w:pPr>
    </w:p>
    <w:p w:rsidR="006E0296" w:rsidRPr="00FD32C2" w:rsidRDefault="006E0296" w:rsidP="001C503D">
      <w:pPr>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Sindromul West</w:t>
      </w:r>
      <w:r w:rsidRPr="00FD32C2">
        <w:rPr>
          <w:rFonts w:ascii="Times New Roman" w:hAnsi="Times New Roman" w:cs="Times New Roman"/>
          <w:color w:val="000000"/>
          <w:sz w:val="24"/>
          <w:szCs w:val="24"/>
          <w:lang w:val="ro-RO"/>
        </w:rPr>
        <w:t xml:space="preserve"> (SW)</w:t>
      </w:r>
      <w:r w:rsidR="00F36368"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este o encefalopatie mioclonică infantilă dependentă de vârstă</w:t>
      </w:r>
      <w:r w:rsidR="00A905B6" w:rsidRPr="00FD32C2">
        <w:rPr>
          <w:rFonts w:ascii="Times New Roman" w:hAnsi="Times New Roman" w:cs="Times New Roman"/>
          <w:color w:val="000000"/>
          <w:sz w:val="24"/>
          <w:szCs w:val="24"/>
          <w:lang w:val="ro-RO"/>
        </w:rPr>
        <w:t>, fiinf</w:t>
      </w:r>
      <w:r w:rsidRPr="00FD32C2">
        <w:rPr>
          <w:rFonts w:ascii="Times New Roman" w:hAnsi="Times New Roman" w:cs="Times New Roman"/>
          <w:color w:val="000000"/>
          <w:sz w:val="24"/>
          <w:szCs w:val="24"/>
          <w:lang w:val="ro-RO"/>
        </w:rPr>
        <w:t xml:space="preserve">considerat un răspuns nespecific al creierului imatur la o mare varietate de insulturi de natură polioetiologică.Este cea mai gravă formă de epilepsie la sugar şi face parte din grupul encefalopatiilor epileptice </w:t>
      </w:r>
      <w:r w:rsidR="00F86910"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catastrofale</w:t>
      </w:r>
      <w:r w:rsidR="00F86910"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care este apreciată ca o formă netratabilă.SW, descrise pentru prima dată de West, sunt un tip de crize proprii sugarului. Este cea mai frecventă encefalopatie epileptică cu debut în majoritatea cazurilor în primul an de viaţă (4-7 luni). Incidenţa </w:t>
      </w:r>
      <w:r w:rsidR="00F36368" w:rsidRPr="00FD32C2">
        <w:rPr>
          <w:rFonts w:ascii="Times New Roman" w:hAnsi="Times New Roman" w:cs="Times New Roman"/>
          <w:color w:val="000000"/>
          <w:sz w:val="24"/>
          <w:szCs w:val="24"/>
          <w:lang w:val="ro-RO"/>
        </w:rPr>
        <w:t>SW</w:t>
      </w:r>
      <w:r w:rsidRPr="00FD32C2">
        <w:rPr>
          <w:rFonts w:ascii="Times New Roman" w:hAnsi="Times New Roman" w:cs="Times New Roman"/>
          <w:color w:val="000000"/>
          <w:sz w:val="24"/>
          <w:szCs w:val="24"/>
          <w:lang w:val="ro-RO"/>
        </w:rPr>
        <w:t xml:space="preserve"> este estimată la 1-2 cazuri la 3.000 de naşteri, cu o preponderenţă masculină. Cel mai frecvent suferă băieţii (60%). Acest sindrom constituie 2% din grupul tuturor epilepsiilor. </w:t>
      </w:r>
    </w:p>
    <w:p w:rsidR="006364E1" w:rsidRPr="00FD32C2" w:rsidRDefault="006E0296" w:rsidP="006364E1">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Cauze: </w:t>
      </w:r>
    </w:p>
    <w:p w:rsidR="00922DD2" w:rsidRPr="00FD32C2" w:rsidRDefault="00922DD2"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malformaţii cerebrale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malformaţii cerebrale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stroke</w:t>
      </w:r>
    </w:p>
    <w:p w:rsidR="00922DD2" w:rsidRPr="00FD32C2" w:rsidRDefault="006364E1"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encefalopatiile perinatale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infecţii</w:t>
      </w:r>
      <w:r w:rsidR="006364E1" w:rsidRPr="00FD32C2">
        <w:rPr>
          <w:rFonts w:ascii="Times New Roman" w:hAnsi="Times New Roman" w:cs="Times New Roman"/>
          <w:color w:val="000000"/>
          <w:sz w:val="24"/>
          <w:szCs w:val="24"/>
          <w:lang w:val="ro-RO"/>
        </w:rPr>
        <w:t>le</w:t>
      </w:r>
      <w:r w:rsidRPr="00FD32C2">
        <w:rPr>
          <w:rFonts w:ascii="Times New Roman" w:hAnsi="Times New Roman" w:cs="Times New Roman"/>
          <w:color w:val="000000"/>
          <w:sz w:val="24"/>
          <w:szCs w:val="24"/>
          <w:lang w:val="ro-RO"/>
        </w:rPr>
        <w:t xml:space="preserve"> pre-,peri-, postnatale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traumatismele craniocerebrale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boli</w:t>
      </w:r>
      <w:r w:rsidR="006364E1" w:rsidRPr="00FD32C2">
        <w:rPr>
          <w:rFonts w:ascii="Times New Roman" w:hAnsi="Times New Roman" w:cs="Times New Roman"/>
          <w:color w:val="000000"/>
          <w:sz w:val="24"/>
          <w:szCs w:val="24"/>
          <w:lang w:val="ro-RO"/>
        </w:rPr>
        <w:t>le</w:t>
      </w:r>
      <w:r w:rsidRPr="00FD32C2">
        <w:rPr>
          <w:rFonts w:ascii="Times New Roman" w:hAnsi="Times New Roman" w:cs="Times New Roman"/>
          <w:color w:val="000000"/>
          <w:sz w:val="24"/>
          <w:szCs w:val="24"/>
          <w:lang w:val="ro-RO"/>
        </w:rPr>
        <w:t xml:space="preserve"> metabolice şi cromozomopatii</w:t>
      </w:r>
      <w:r w:rsidR="006364E1" w:rsidRPr="00FD32C2">
        <w:rPr>
          <w:rFonts w:ascii="Times New Roman" w:hAnsi="Times New Roman" w:cs="Times New Roman"/>
          <w:color w:val="000000"/>
          <w:sz w:val="24"/>
          <w:szCs w:val="24"/>
          <w:lang w:val="ro-RO"/>
        </w:rPr>
        <w:t>le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cauze genetice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scleroză tuberoas</w:t>
      </w:r>
      <w:r w:rsidR="006364E1" w:rsidRPr="00FD32C2">
        <w:rPr>
          <w:rFonts w:ascii="Times New Roman" w:hAnsi="Times New Roman" w:cs="Times New Roman"/>
          <w:color w:val="000000"/>
          <w:sz w:val="24"/>
          <w:szCs w:val="24"/>
          <w:lang w:val="ro-RO"/>
        </w:rPr>
        <w:t>ă</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neurofibromatoz</w:t>
      </w:r>
      <w:r w:rsidR="006364E1" w:rsidRPr="00FD32C2">
        <w:rPr>
          <w:rFonts w:ascii="Times New Roman" w:hAnsi="Times New Roman" w:cs="Times New Roman"/>
          <w:color w:val="000000"/>
          <w:sz w:val="24"/>
          <w:szCs w:val="24"/>
          <w:lang w:val="ro-RO"/>
        </w:rPr>
        <w:t>a</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sindromul Sturge-Weber</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infecţii achiziţionate</w:t>
      </w:r>
    </w:p>
    <w:p w:rsidR="00922DD2"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imunizare</w:t>
      </w:r>
    </w:p>
    <w:p w:rsidR="006364E1"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cauze necunoscute</w:t>
      </w:r>
    </w:p>
    <w:p w:rsidR="006E0296" w:rsidRPr="00FD32C2" w:rsidRDefault="006E0296" w:rsidP="006364E1">
      <w:pPr>
        <w:autoSpaceDE w:val="0"/>
        <w:autoSpaceDN w:val="0"/>
        <w:adjustRightInd w:val="0"/>
        <w:spacing w:after="0" w:line="26" w:lineRule="atLeast"/>
        <w:jc w:val="both"/>
        <w:textAlignment w:val="center"/>
        <w:rPr>
          <w:rFonts w:ascii="Times New Roman" w:hAnsi="Times New Roman" w:cs="Times New Roman"/>
          <w:color w:val="000000"/>
          <w:sz w:val="24"/>
          <w:szCs w:val="24"/>
          <w:vertAlign w:val="superscript"/>
          <w:lang w:val="ro-RO"/>
        </w:rPr>
      </w:pPr>
      <w:r w:rsidRPr="00FD32C2">
        <w:rPr>
          <w:rFonts w:ascii="Times New Roman" w:hAnsi="Times New Roman" w:cs="Times New Roman"/>
          <w:b/>
          <w:bCs/>
          <w:color w:val="000000"/>
          <w:sz w:val="24"/>
          <w:szCs w:val="24"/>
          <w:lang w:val="ro-RO"/>
        </w:rPr>
        <w:t>Patogeneza este influenţată de următorii factori:</w:t>
      </w:r>
    </w:p>
    <w:p w:rsidR="00F116EA"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Ereditatea multifactorială</w:t>
      </w:r>
    </w:p>
    <w:p w:rsidR="00F116EA"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Anomaliile imune (producerea anormală de autoanticorpi cu afinitate faţă de ţesutul cerebral)</w:t>
      </w:r>
    </w:p>
    <w:p w:rsidR="00F116EA"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Sensibilitate mărită, genetic determinată, faţă de anumiţi agenţi bacterieni, virusuri</w:t>
      </w:r>
    </w:p>
    <w:p w:rsidR="008F3BB7"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color w:val="000000"/>
          <w:sz w:val="24"/>
          <w:szCs w:val="24"/>
          <w:lang w:val="ro-RO"/>
        </w:rPr>
        <w:t xml:space="preserve">Imaturitatea funcţional-structurală a encefalului cu tulburarea fenomenelor de excitaţie- inhibiţie </w:t>
      </w:r>
    </w:p>
    <w:p w:rsidR="006E0296" w:rsidRPr="00FD32C2" w:rsidRDefault="006E0296" w:rsidP="00322ADE">
      <w:pPr>
        <w:pStyle w:val="a3"/>
        <w:numPr>
          <w:ilvl w:val="0"/>
          <w:numId w:val="18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SW poate fi:</w:t>
      </w:r>
    </w:p>
    <w:p w:rsidR="00967BF0" w:rsidRPr="00FD32C2" w:rsidRDefault="006E0296" w:rsidP="00322ADE">
      <w:pPr>
        <w:pStyle w:val="a3"/>
        <w:numPr>
          <w:ilvl w:val="0"/>
          <w:numId w:val="18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SW criptogen (14%): lipsa </w:t>
      </w:r>
      <w:r w:rsidR="001945B7" w:rsidRPr="00FD32C2">
        <w:rPr>
          <w:rFonts w:ascii="Times New Roman" w:hAnsi="Times New Roman" w:cs="Times New Roman"/>
          <w:color w:val="000000"/>
          <w:sz w:val="24"/>
          <w:szCs w:val="24"/>
          <w:lang w:val="ro-RO"/>
        </w:rPr>
        <w:t xml:space="preserve">unei </w:t>
      </w:r>
      <w:r w:rsidRPr="00FD32C2">
        <w:rPr>
          <w:rFonts w:ascii="Times New Roman" w:hAnsi="Times New Roman" w:cs="Times New Roman"/>
          <w:color w:val="000000"/>
          <w:sz w:val="24"/>
          <w:szCs w:val="24"/>
          <w:lang w:val="ro-RO"/>
        </w:rPr>
        <w:t>cauze sigure</w:t>
      </w:r>
      <w:r w:rsidR="00967BF0"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dezvoltarea normală a copilului până la momentul apariţiei maladiei</w:t>
      </w:r>
      <w:r w:rsidR="00967BF0"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lipsa altor tipuri de convulsii</w:t>
      </w:r>
      <w:r w:rsidR="00967BF0"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lipsa afectării cerebrale la metodele de neurovizualizare </w:t>
      </w:r>
    </w:p>
    <w:p w:rsidR="006E0296" w:rsidRPr="00FD32C2" w:rsidRDefault="006E0296" w:rsidP="00322ADE">
      <w:pPr>
        <w:pStyle w:val="a3"/>
        <w:numPr>
          <w:ilvl w:val="0"/>
          <w:numId w:val="18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SW simptomatic: </w:t>
      </w:r>
      <w:r w:rsidR="00AC4E3F" w:rsidRPr="00FD32C2">
        <w:rPr>
          <w:rFonts w:ascii="Times New Roman" w:hAnsi="Times New Roman" w:cs="Times New Roman"/>
          <w:color w:val="000000"/>
          <w:sz w:val="24"/>
          <w:szCs w:val="24"/>
          <w:lang w:val="ro-RO"/>
        </w:rPr>
        <w:t xml:space="preserve">etiologia </w:t>
      </w:r>
      <w:r w:rsidRPr="00FD32C2">
        <w:rPr>
          <w:rFonts w:ascii="Times New Roman" w:hAnsi="Times New Roman" w:cs="Times New Roman"/>
          <w:color w:val="000000"/>
          <w:sz w:val="24"/>
          <w:szCs w:val="24"/>
          <w:lang w:val="ro-RO"/>
        </w:rPr>
        <w:t>este determinată</w:t>
      </w:r>
      <w:r w:rsidR="00967BF0"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retenţi</w:t>
      </w:r>
      <w:r w:rsidR="00AC4E3F" w:rsidRPr="00FD32C2">
        <w:rPr>
          <w:rFonts w:ascii="Times New Roman" w:hAnsi="Times New Roman" w:cs="Times New Roman"/>
          <w:color w:val="000000"/>
          <w:sz w:val="24"/>
          <w:szCs w:val="24"/>
          <w:lang w:val="ro-RO"/>
        </w:rPr>
        <w:t>e</w:t>
      </w:r>
      <w:r w:rsidRPr="00FD32C2">
        <w:rPr>
          <w:rFonts w:ascii="Times New Roman" w:hAnsi="Times New Roman" w:cs="Times New Roman"/>
          <w:color w:val="000000"/>
          <w:sz w:val="24"/>
          <w:szCs w:val="24"/>
          <w:lang w:val="ro-RO"/>
        </w:rPr>
        <w:t xml:space="preserve"> neuropsihică până la momentul apariţiei maladiei</w:t>
      </w:r>
      <w:r w:rsidR="00967BF0"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dereglări neurologice certe</w:t>
      </w:r>
      <w:r w:rsidR="00AC4E3F"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modificări imagistice </w:t>
      </w:r>
    </w:p>
    <w:p w:rsidR="001945B7" w:rsidRPr="00FD32C2" w:rsidRDefault="006E0296" w:rsidP="00322ADE">
      <w:pPr>
        <w:pStyle w:val="a3"/>
        <w:numPr>
          <w:ilvl w:val="0"/>
          <w:numId w:val="18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SW se caracterizează prin triada clinică:</w:t>
      </w:r>
    </w:p>
    <w:p w:rsidR="00EA22F8" w:rsidRPr="00FD32C2" w:rsidRDefault="002E1304" w:rsidP="00322ADE">
      <w:pPr>
        <w:pStyle w:val="a3"/>
        <w:numPr>
          <w:ilvl w:val="0"/>
          <w:numId w:val="18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w:t>
      </w:r>
      <w:r w:rsidR="006E0296" w:rsidRPr="00FD32C2">
        <w:rPr>
          <w:rFonts w:ascii="Times New Roman" w:hAnsi="Times New Roman" w:cs="Times New Roman"/>
          <w:color w:val="000000"/>
          <w:sz w:val="24"/>
          <w:szCs w:val="24"/>
          <w:lang w:val="ro-RO"/>
        </w:rPr>
        <w:t>ccese epileptice specifice – spasme infantile (contracţii musculare neaşteptate scurte, de obicei bilaterale şi simetrice sau asimetrice ale muşchilor gâtului, trunchiului şi extremităţilor</w:t>
      </w:r>
      <w:r w:rsidRPr="00FD32C2">
        <w:rPr>
          <w:rFonts w:ascii="Times New Roman" w:hAnsi="Times New Roman" w:cs="Times New Roman"/>
          <w:color w:val="000000"/>
          <w:sz w:val="24"/>
          <w:szCs w:val="24"/>
          <w:lang w:val="ro-RO"/>
        </w:rPr>
        <w:t>,</w:t>
      </w:r>
      <w:r w:rsidR="006E0296" w:rsidRPr="00FD32C2">
        <w:rPr>
          <w:rFonts w:ascii="Times New Roman" w:hAnsi="Times New Roman" w:cs="Times New Roman"/>
          <w:color w:val="000000"/>
          <w:sz w:val="24"/>
          <w:szCs w:val="24"/>
          <w:lang w:val="ro-RO"/>
        </w:rPr>
        <w:t xml:space="preserve"> pot fi spasme în flexie, extensie şi mixte</w:t>
      </w:r>
      <w:r w:rsidRPr="00FD32C2">
        <w:rPr>
          <w:rFonts w:ascii="Times New Roman" w:hAnsi="Times New Roman" w:cs="Times New Roman"/>
          <w:color w:val="000000"/>
          <w:sz w:val="24"/>
          <w:szCs w:val="24"/>
          <w:lang w:val="ro-RO"/>
        </w:rPr>
        <w:t>, cu</w:t>
      </w:r>
      <w:r w:rsidR="006E0296" w:rsidRPr="00FD32C2">
        <w:rPr>
          <w:rFonts w:ascii="Times New Roman" w:hAnsi="Times New Roman" w:cs="Times New Roman"/>
          <w:color w:val="000000"/>
          <w:sz w:val="24"/>
          <w:szCs w:val="24"/>
          <w:lang w:val="ro-RO"/>
        </w:rPr>
        <w:t xml:space="preserve"> debut între 3-12 luni), care apar în salve la trezire cu tulburarea conştienţei, mult mai frecvente în perioada de veghe, decât în somn, de obicei în clustere (mai puţin haotice)</w:t>
      </w:r>
    </w:p>
    <w:p w:rsidR="00EA22F8" w:rsidRPr="00FD32C2" w:rsidRDefault="00EA22F8" w:rsidP="00322ADE">
      <w:pPr>
        <w:pStyle w:val="a3"/>
        <w:numPr>
          <w:ilvl w:val="0"/>
          <w:numId w:val="18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w:t>
      </w:r>
      <w:r w:rsidR="006E0296" w:rsidRPr="00FD32C2">
        <w:rPr>
          <w:rFonts w:ascii="Times New Roman" w:hAnsi="Times New Roman" w:cs="Times New Roman"/>
          <w:color w:val="000000"/>
          <w:sz w:val="24"/>
          <w:szCs w:val="24"/>
          <w:lang w:val="ro-RO"/>
        </w:rPr>
        <w:t>sociere cu retard în dezvoltare şi întârziere psihomotorie</w:t>
      </w:r>
      <w:r w:rsidRPr="00FD32C2">
        <w:rPr>
          <w:rFonts w:ascii="Times New Roman" w:hAnsi="Times New Roman" w:cs="Times New Roman"/>
          <w:color w:val="000000"/>
          <w:sz w:val="24"/>
          <w:szCs w:val="24"/>
          <w:lang w:val="ro-RO"/>
        </w:rPr>
        <w:t xml:space="preserve"> (95%)</w:t>
      </w:r>
    </w:p>
    <w:p w:rsidR="00A905B6" w:rsidRPr="00FD32C2" w:rsidRDefault="00EA22F8" w:rsidP="00322ADE">
      <w:pPr>
        <w:pStyle w:val="a3"/>
        <w:numPr>
          <w:ilvl w:val="0"/>
          <w:numId w:val="18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w:t>
      </w:r>
      <w:r w:rsidR="006E0296" w:rsidRPr="00FD32C2">
        <w:rPr>
          <w:rFonts w:ascii="Times New Roman" w:hAnsi="Times New Roman" w:cs="Times New Roman"/>
          <w:color w:val="000000"/>
          <w:sz w:val="24"/>
          <w:szCs w:val="24"/>
          <w:lang w:val="ro-RO"/>
        </w:rPr>
        <w:t>odificări patologice pe traseul EEG sub formă de hipsaritmie tipică (</w:t>
      </w:r>
      <w:r w:rsidR="003D063B" w:rsidRPr="00FD32C2">
        <w:rPr>
          <w:rFonts w:ascii="Times New Roman" w:hAnsi="Times New Roman" w:cs="Times New Roman"/>
          <w:color w:val="000000"/>
          <w:sz w:val="24"/>
          <w:szCs w:val="24"/>
          <w:lang w:val="ro-RO"/>
        </w:rPr>
        <w:t>succesiune haotică de unde lente şi de vârfuri de foarte mare amplitudine intercalate cu vârfuri şi unde lente în pantă abruptă, multifocale, asincrone, asociate în diverse proporţii, care apar mai puţin frecvent în stare de veghe)</w:t>
      </w:r>
    </w:p>
    <w:p w:rsidR="006E0296" w:rsidRPr="008D1397" w:rsidRDefault="008D1397" w:rsidP="00A905B6">
      <w:p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 xml:space="preserve">Notă: </w:t>
      </w:r>
      <w:r w:rsidR="006E0296" w:rsidRPr="008D1397">
        <w:rPr>
          <w:rFonts w:ascii="Times New Roman" w:hAnsi="Times New Roman" w:cs="Times New Roman"/>
          <w:color w:val="000000"/>
          <w:sz w:val="20"/>
          <w:szCs w:val="20"/>
          <w:lang w:val="ro-RO"/>
        </w:rPr>
        <w:t>Unul din aceste trei elemente poate lipsi (SW atipic), cu obligativitatea însă a prezenţei hipsaritmiei.</w:t>
      </w:r>
    </w:p>
    <w:p w:rsidR="00A905B6" w:rsidRPr="00FD32C2" w:rsidRDefault="00A905B6" w:rsidP="00A905B6">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D</w:t>
      </w:r>
      <w:r w:rsidR="006E0296" w:rsidRPr="00FD32C2">
        <w:rPr>
          <w:rFonts w:ascii="Times New Roman" w:hAnsi="Times New Roman" w:cs="Times New Roman"/>
          <w:b/>
          <w:bCs/>
          <w:color w:val="000000"/>
          <w:sz w:val="24"/>
          <w:szCs w:val="24"/>
          <w:lang w:val="ro-RO"/>
        </w:rPr>
        <w:t>iagnostic</w:t>
      </w:r>
    </w:p>
    <w:p w:rsidR="00A905B6"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conteaz</w:t>
      </w:r>
      <w:r w:rsidR="00A905B6" w:rsidRPr="00FD32C2">
        <w:rPr>
          <w:rFonts w:ascii="Times New Roman" w:hAnsi="Times New Roman" w:cs="Times New Roman"/>
          <w:color w:val="000000"/>
          <w:sz w:val="24"/>
          <w:szCs w:val="24"/>
          <w:lang w:val="ro-RO"/>
        </w:rPr>
        <w:t>ă</w:t>
      </w:r>
      <w:r w:rsidRPr="00FD32C2">
        <w:rPr>
          <w:rFonts w:ascii="Times New Roman" w:hAnsi="Times New Roman" w:cs="Times New Roman"/>
          <w:color w:val="000000"/>
          <w:sz w:val="24"/>
          <w:szCs w:val="24"/>
          <w:lang w:val="ro-RO"/>
        </w:rPr>
        <w:t xml:space="preserve">: </w:t>
      </w:r>
    </w:p>
    <w:p w:rsidR="003D063B" w:rsidRPr="00FD32C2" w:rsidRDefault="003D063B" w:rsidP="00322AD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v</w:t>
      </w:r>
      <w:r w:rsidR="006E0296" w:rsidRPr="00FD32C2">
        <w:rPr>
          <w:rFonts w:ascii="Times New Roman" w:hAnsi="Times New Roman" w:cs="Times New Roman"/>
          <w:color w:val="000000"/>
          <w:sz w:val="24"/>
          <w:szCs w:val="24"/>
          <w:lang w:val="ro-RO"/>
        </w:rPr>
        <w:t xml:space="preserve">ârsta </w:t>
      </w:r>
      <w:r w:rsidR="00A905B6" w:rsidRPr="00FD32C2">
        <w:rPr>
          <w:rFonts w:ascii="Times New Roman" w:hAnsi="Times New Roman" w:cs="Times New Roman"/>
          <w:color w:val="000000"/>
          <w:sz w:val="24"/>
          <w:szCs w:val="24"/>
          <w:lang w:val="ro-RO"/>
        </w:rPr>
        <w:t>la care</w:t>
      </w:r>
      <w:r w:rsidR="006E0296" w:rsidRPr="00FD32C2">
        <w:rPr>
          <w:rFonts w:ascii="Times New Roman" w:hAnsi="Times New Roman" w:cs="Times New Roman"/>
          <w:color w:val="000000"/>
          <w:sz w:val="24"/>
          <w:szCs w:val="24"/>
          <w:lang w:val="ro-RO"/>
        </w:rPr>
        <w:t xml:space="preserve"> aparcrizel</w:t>
      </w:r>
      <w:r w:rsidR="00A905B6" w:rsidRPr="00FD32C2">
        <w:rPr>
          <w:rFonts w:ascii="Times New Roman" w:hAnsi="Times New Roman" w:cs="Times New Roman"/>
          <w:color w:val="000000"/>
          <w:sz w:val="24"/>
          <w:szCs w:val="24"/>
          <w:lang w:val="ro-RO"/>
        </w:rPr>
        <w:t>e</w:t>
      </w:r>
      <w:r w:rsidR="006E0296" w:rsidRPr="00FD32C2">
        <w:rPr>
          <w:rFonts w:ascii="Times New Roman" w:hAnsi="Times New Roman" w:cs="Times New Roman"/>
          <w:color w:val="000000"/>
          <w:sz w:val="24"/>
          <w:szCs w:val="24"/>
          <w:lang w:val="ro-RO"/>
        </w:rPr>
        <w:t xml:space="preserve"> (3-7 luni)</w:t>
      </w:r>
    </w:p>
    <w:p w:rsidR="003D063B" w:rsidRPr="00FD32C2" w:rsidRDefault="003D063B" w:rsidP="00322AD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pacing w:val="-1"/>
          <w:sz w:val="24"/>
          <w:szCs w:val="24"/>
          <w:lang w:val="ro-RO"/>
        </w:rPr>
        <w:t>c</w:t>
      </w:r>
      <w:r w:rsidR="006E0296" w:rsidRPr="00FD32C2">
        <w:rPr>
          <w:rFonts w:ascii="Times New Roman" w:hAnsi="Times New Roman" w:cs="Times New Roman"/>
          <w:color w:val="000000"/>
          <w:spacing w:val="-1"/>
          <w:sz w:val="24"/>
          <w:szCs w:val="24"/>
          <w:lang w:val="ro-RO"/>
        </w:rPr>
        <w:t>aracterul spasmelor (flexorii, extensorii, flexo-extensorii, simetrice sau asimetrice)</w:t>
      </w:r>
    </w:p>
    <w:p w:rsidR="003D063B" w:rsidRPr="00FD32C2" w:rsidRDefault="003D063B" w:rsidP="00322AD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pacing w:val="-1"/>
          <w:sz w:val="24"/>
          <w:szCs w:val="24"/>
          <w:lang w:val="ro-RO"/>
        </w:rPr>
        <w:t>f</w:t>
      </w:r>
      <w:r w:rsidR="006E0296" w:rsidRPr="00FD32C2">
        <w:rPr>
          <w:rFonts w:ascii="Times New Roman" w:hAnsi="Times New Roman" w:cs="Times New Roman"/>
          <w:color w:val="000000"/>
          <w:sz w:val="24"/>
          <w:szCs w:val="24"/>
          <w:lang w:val="ro-RO"/>
        </w:rPr>
        <w:t>recvenţa acceselor (unice sau grupate)</w:t>
      </w:r>
    </w:p>
    <w:p w:rsidR="003D063B" w:rsidRPr="00FD32C2" w:rsidRDefault="003D063B" w:rsidP="00322AD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w:t>
      </w:r>
      <w:r w:rsidR="006E0296" w:rsidRPr="00FD32C2">
        <w:rPr>
          <w:rFonts w:ascii="Times New Roman" w:hAnsi="Times New Roman" w:cs="Times New Roman"/>
          <w:color w:val="000000"/>
          <w:sz w:val="24"/>
          <w:szCs w:val="24"/>
          <w:lang w:val="ro-RO"/>
        </w:rPr>
        <w:t>urata acceselor şi a seriilor</w:t>
      </w:r>
    </w:p>
    <w:p w:rsidR="003D063B" w:rsidRPr="00FD32C2" w:rsidRDefault="003D063B" w:rsidP="00322AD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w:t>
      </w:r>
      <w:r w:rsidR="006E0296" w:rsidRPr="00FD32C2">
        <w:rPr>
          <w:rFonts w:ascii="Times New Roman" w:hAnsi="Times New Roman" w:cs="Times New Roman"/>
          <w:color w:val="000000"/>
          <w:sz w:val="24"/>
          <w:szCs w:val="24"/>
          <w:lang w:val="ro-RO"/>
        </w:rPr>
        <w:t>impul de apariţie (după somn</w:t>
      </w:r>
      <w:r w:rsidRPr="00FD32C2">
        <w:rPr>
          <w:rFonts w:ascii="Times New Roman" w:hAnsi="Times New Roman" w:cs="Times New Roman"/>
          <w:color w:val="000000"/>
          <w:sz w:val="24"/>
          <w:szCs w:val="24"/>
          <w:lang w:val="ro-RO"/>
        </w:rPr>
        <w:t xml:space="preserve"> – </w:t>
      </w:r>
      <w:r w:rsidR="006E0296" w:rsidRPr="00FD32C2">
        <w:rPr>
          <w:rFonts w:ascii="Times New Roman" w:hAnsi="Times New Roman" w:cs="Times New Roman"/>
          <w:color w:val="000000"/>
          <w:sz w:val="24"/>
          <w:szCs w:val="24"/>
          <w:lang w:val="ro-RO"/>
        </w:rPr>
        <w:t>în veghe</w:t>
      </w:r>
      <w:r w:rsidRPr="00FD32C2">
        <w:rPr>
          <w:rFonts w:ascii="Times New Roman" w:hAnsi="Times New Roman" w:cs="Times New Roman"/>
          <w:color w:val="000000"/>
          <w:sz w:val="24"/>
          <w:szCs w:val="24"/>
          <w:lang w:val="ro-RO"/>
        </w:rPr>
        <w:t>)</w:t>
      </w:r>
    </w:p>
    <w:p w:rsidR="006E0296" w:rsidRPr="00FD32C2" w:rsidRDefault="003D063B" w:rsidP="00322AD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w:t>
      </w:r>
      <w:r w:rsidR="006E0296" w:rsidRPr="00FD32C2">
        <w:rPr>
          <w:rFonts w:ascii="Times New Roman" w:hAnsi="Times New Roman" w:cs="Times New Roman"/>
          <w:color w:val="000000"/>
          <w:sz w:val="24"/>
          <w:szCs w:val="24"/>
          <w:lang w:val="ro-RO"/>
        </w:rPr>
        <w:t xml:space="preserve">specte </w:t>
      </w:r>
      <w:r w:rsidRPr="00FD32C2">
        <w:rPr>
          <w:rFonts w:ascii="Times New Roman" w:hAnsi="Times New Roman" w:cs="Times New Roman"/>
          <w:color w:val="000000"/>
          <w:sz w:val="24"/>
          <w:szCs w:val="24"/>
          <w:lang w:val="ro-RO"/>
        </w:rPr>
        <w:t>EEG (hipsaritmie tipică, asimetrică, fragmentată)</w:t>
      </w:r>
    </w:p>
    <w:p w:rsidR="003D063B" w:rsidRPr="00FD32C2" w:rsidRDefault="006E0296" w:rsidP="003D063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Diagnosticul diferenţial </w:t>
      </w:r>
    </w:p>
    <w:p w:rsidR="006E0296" w:rsidRPr="00FD32C2" w:rsidRDefault="003D063B"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se </w:t>
      </w:r>
      <w:r w:rsidR="006E0296" w:rsidRPr="00FD32C2">
        <w:rPr>
          <w:rFonts w:ascii="Times New Roman" w:hAnsi="Times New Roman" w:cs="Times New Roman"/>
          <w:color w:val="000000"/>
          <w:sz w:val="24"/>
          <w:szCs w:val="24"/>
          <w:lang w:val="ro-RO"/>
        </w:rPr>
        <w:t>exclud:</w:t>
      </w:r>
    </w:p>
    <w:p w:rsidR="003D063B" w:rsidRPr="00FD32C2" w:rsidRDefault="009F1695" w:rsidP="00322ADE">
      <w:pPr>
        <w:pStyle w:val="a3"/>
        <w:numPr>
          <w:ilvl w:val="0"/>
          <w:numId w:val="18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w:t>
      </w:r>
      <w:r w:rsidR="006E0296" w:rsidRPr="00FD32C2">
        <w:rPr>
          <w:rFonts w:ascii="Times New Roman" w:hAnsi="Times New Roman" w:cs="Times New Roman"/>
          <w:color w:val="000000"/>
          <w:sz w:val="24"/>
          <w:szCs w:val="24"/>
          <w:lang w:val="ro-RO"/>
        </w:rPr>
        <w:t>fecţiuni</w:t>
      </w:r>
      <w:r w:rsidRPr="00FD32C2">
        <w:rPr>
          <w:rFonts w:ascii="Times New Roman" w:hAnsi="Times New Roman" w:cs="Times New Roman"/>
          <w:color w:val="000000"/>
          <w:sz w:val="24"/>
          <w:szCs w:val="24"/>
          <w:lang w:val="ro-RO"/>
        </w:rPr>
        <w:t>le</w:t>
      </w:r>
      <w:r w:rsidR="006E0296" w:rsidRPr="00FD32C2">
        <w:rPr>
          <w:rFonts w:ascii="Times New Roman" w:hAnsi="Times New Roman" w:cs="Times New Roman"/>
          <w:color w:val="000000"/>
          <w:sz w:val="24"/>
          <w:szCs w:val="24"/>
          <w:lang w:val="ro-RO"/>
        </w:rPr>
        <w:t xml:space="preserve"> care pot imita SW</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refluxul gastroesofagian sau colicile abdominale din cauza plânsului paroxistic</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sindromul Sandifer</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accesele de tresărire</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hiperekplexia</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privirea fixă tonică paroxistică</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perioadele de stop respirator</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spasmus nutans</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masturbaţia infantilă</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jactatio capitis</w:t>
      </w:r>
      <w:r w:rsidR="003D063B" w:rsidRPr="00FD32C2">
        <w:rPr>
          <w:rFonts w:ascii="Times New Roman" w:hAnsi="Times New Roman" w:cs="Times New Roman"/>
          <w:color w:val="000000"/>
          <w:sz w:val="24"/>
          <w:szCs w:val="24"/>
          <w:lang w:val="ro-RO"/>
        </w:rPr>
        <w:t>)</w:t>
      </w:r>
    </w:p>
    <w:p w:rsidR="006E0296" w:rsidRPr="00FD32C2" w:rsidRDefault="009F1695" w:rsidP="00322ADE">
      <w:pPr>
        <w:pStyle w:val="a3"/>
        <w:numPr>
          <w:ilvl w:val="0"/>
          <w:numId w:val="18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w:t>
      </w:r>
      <w:r w:rsidR="006E0296" w:rsidRPr="00FD32C2">
        <w:rPr>
          <w:rFonts w:ascii="Times New Roman" w:hAnsi="Times New Roman" w:cs="Times New Roman"/>
          <w:color w:val="000000"/>
          <w:sz w:val="24"/>
          <w:szCs w:val="24"/>
          <w:lang w:val="ro-RO"/>
        </w:rPr>
        <w:t>lte epilepsii mioclonice ale copilăriei</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epilepsia mioclonică precoce</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mioclonusul benign al copilului mic</w:t>
      </w:r>
      <w:r w:rsidR="003D063B" w:rsidRPr="00FD32C2">
        <w:rPr>
          <w:rFonts w:ascii="Times New Roman" w:hAnsi="Times New Roman" w:cs="Times New Roman"/>
          <w:color w:val="000000"/>
          <w:sz w:val="24"/>
          <w:szCs w:val="24"/>
          <w:lang w:val="ro-RO"/>
        </w:rPr>
        <w:t xml:space="preserve">, </w:t>
      </w:r>
      <w:r w:rsidR="006E0296" w:rsidRPr="00FD32C2">
        <w:rPr>
          <w:rFonts w:ascii="Times New Roman" w:hAnsi="Times New Roman" w:cs="Times New Roman"/>
          <w:color w:val="000000"/>
          <w:sz w:val="24"/>
          <w:szCs w:val="24"/>
          <w:lang w:val="ro-RO"/>
        </w:rPr>
        <w:t>crizele tonice din sindromul Lennox-Gastaut</w:t>
      </w:r>
      <w:r w:rsidR="003D063B" w:rsidRPr="00FD32C2">
        <w:rPr>
          <w:rFonts w:ascii="Times New Roman" w:hAnsi="Times New Roman" w:cs="Times New Roman"/>
          <w:color w:val="000000"/>
          <w:sz w:val="24"/>
          <w:szCs w:val="24"/>
          <w:lang w:val="ro-RO"/>
        </w:rPr>
        <w:t xml:space="preserve"> (SLG), </w:t>
      </w:r>
      <w:r w:rsidRPr="00FD32C2">
        <w:rPr>
          <w:rFonts w:ascii="Times New Roman" w:hAnsi="Times New Roman" w:cs="Times New Roman"/>
          <w:color w:val="000000"/>
          <w:sz w:val="24"/>
          <w:szCs w:val="24"/>
          <w:lang w:val="ro-RO"/>
        </w:rPr>
        <w:t>sau din</w:t>
      </w:r>
      <w:r w:rsidR="006E0296" w:rsidRPr="00FD32C2">
        <w:rPr>
          <w:rFonts w:ascii="Times New Roman" w:hAnsi="Times New Roman" w:cs="Times New Roman"/>
          <w:color w:val="000000"/>
          <w:sz w:val="24"/>
          <w:szCs w:val="24"/>
          <w:lang w:val="ro-RO"/>
        </w:rPr>
        <w:t xml:space="preserve"> sindromul Doose</w:t>
      </w:r>
    </w:p>
    <w:p w:rsidR="006E0296" w:rsidRPr="00FD32C2" w:rsidRDefault="006E0296" w:rsidP="009F1695">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Tratamentul SW</w:t>
      </w:r>
    </w:p>
    <w:p w:rsidR="003D063B" w:rsidRPr="00FD32C2" w:rsidRDefault="006E0296"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Trebuie să fie precoce şi agresiv pentru a obţine dispariţia rapidă a crizelo</w:t>
      </w:r>
      <w:r w:rsidR="003D063B" w:rsidRPr="00FD32C2">
        <w:rPr>
          <w:rFonts w:ascii="Times New Roman" w:hAnsi="Times New Roman" w:cs="Times New Roman"/>
          <w:color w:val="000000"/>
          <w:sz w:val="24"/>
          <w:szCs w:val="24"/>
          <w:lang w:val="ro-RO"/>
        </w:rPr>
        <w:t>r</w:t>
      </w:r>
    </w:p>
    <w:p w:rsidR="006E0296" w:rsidRPr="00FD32C2" w:rsidRDefault="003D063B" w:rsidP="00322ADE">
      <w:pPr>
        <w:pStyle w:val="a3"/>
        <w:numPr>
          <w:ilvl w:val="0"/>
          <w:numId w:val="18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Crizele </w:t>
      </w:r>
      <w:r w:rsidR="006E0296" w:rsidRPr="00FD32C2">
        <w:rPr>
          <w:rFonts w:ascii="Times New Roman" w:hAnsi="Times New Roman" w:cs="Times New Roman"/>
          <w:color w:val="000000"/>
          <w:sz w:val="24"/>
          <w:szCs w:val="24"/>
          <w:lang w:val="ro-RO"/>
        </w:rPr>
        <w:t>sunt rezistente la toate antiepilepticele;</w:t>
      </w:r>
    </w:p>
    <w:p w:rsidR="006E0296" w:rsidRPr="00FD32C2" w:rsidRDefault="006E0296" w:rsidP="009F1695">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Tratamentul rămâne controversat</w:t>
      </w:r>
      <w:r w:rsidR="009F1695"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În SUA majoritatea clinicienilor încep tratamentul cu ACTH</w:t>
      </w:r>
      <w:r w:rsidR="009F1695" w:rsidRPr="00FD32C2">
        <w:rPr>
          <w:rFonts w:ascii="Times New Roman" w:hAnsi="Times New Roman" w:cs="Times New Roman"/>
          <w:color w:val="000000"/>
          <w:sz w:val="24"/>
          <w:szCs w:val="24"/>
          <w:lang w:val="ro-RO"/>
        </w:rPr>
        <w:t xml:space="preserve"> (74%), în doză 0,03-0,05 mg/kg/zi. </w:t>
      </w:r>
      <w:r w:rsidRPr="00FD32C2">
        <w:rPr>
          <w:rFonts w:ascii="Times New Roman" w:hAnsi="Times New Roman" w:cs="Times New Roman"/>
          <w:color w:val="000000"/>
          <w:sz w:val="24"/>
          <w:szCs w:val="24"/>
          <w:lang w:val="ro-RO"/>
        </w:rPr>
        <w:t>Alte studii demonstrează superioritatea Vigabatrinului (VGB)(48%).</w:t>
      </w:r>
      <w:r w:rsidR="009F1695" w:rsidRPr="00FD32C2">
        <w:rPr>
          <w:rFonts w:ascii="Times New Roman" w:hAnsi="Times New Roman" w:cs="Times New Roman"/>
          <w:color w:val="000000"/>
          <w:sz w:val="24"/>
          <w:szCs w:val="24"/>
          <w:lang w:val="ro-RO"/>
        </w:rPr>
        <w:t xml:space="preserve"> Alte preparate – </w:t>
      </w:r>
      <w:r w:rsidRPr="00FD32C2">
        <w:rPr>
          <w:rFonts w:ascii="Times New Roman" w:hAnsi="Times New Roman" w:cs="Times New Roman"/>
          <w:color w:val="000000"/>
          <w:sz w:val="24"/>
          <w:szCs w:val="24"/>
          <w:lang w:val="ro-RO"/>
        </w:rPr>
        <w:t>Acidul Valproic în doze mari (50-100 mg/kg pe zi)</w:t>
      </w:r>
      <w:r w:rsidR="009F1695"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 xml:space="preserve">În caz de insucces sau recădere se poate folosi Hidrocortizon sau Prednison. </w:t>
      </w:r>
    </w:p>
    <w:p w:rsidR="006E0296" w:rsidRPr="00FD32C2" w:rsidRDefault="006E0296" w:rsidP="009F1695">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Sechele cu afectarea SNC:</w:t>
      </w:r>
    </w:p>
    <w:p w:rsidR="009F1695" w:rsidRPr="00FD32C2" w:rsidRDefault="006E0296" w:rsidP="00322ADE">
      <w:pPr>
        <w:pStyle w:val="a3"/>
        <w:numPr>
          <w:ilvl w:val="0"/>
          <w:numId w:val="18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Sechele psihice</w:t>
      </w:r>
      <w:r w:rsidR="009F1695"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retard mental</w:t>
      </w:r>
      <w:r w:rsidR="009F1695" w:rsidRPr="00FD32C2">
        <w:rPr>
          <w:rFonts w:ascii="Times New Roman" w:hAnsi="Times New Roman" w:cs="Times New Roman"/>
          <w:color w:val="000000"/>
          <w:sz w:val="24"/>
          <w:szCs w:val="24"/>
          <w:lang w:val="ro-RO"/>
        </w:rPr>
        <w:t>)</w:t>
      </w:r>
    </w:p>
    <w:p w:rsidR="009F1695" w:rsidRPr="00FD32C2" w:rsidRDefault="006E0296" w:rsidP="00322ADE">
      <w:pPr>
        <w:pStyle w:val="a3"/>
        <w:numPr>
          <w:ilvl w:val="0"/>
          <w:numId w:val="18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Retard verbal, cognitiv, social</w:t>
      </w:r>
    </w:p>
    <w:p w:rsidR="009F1695" w:rsidRPr="00FD32C2" w:rsidRDefault="006E0296" w:rsidP="00322ADE">
      <w:pPr>
        <w:pStyle w:val="a3"/>
        <w:numPr>
          <w:ilvl w:val="0"/>
          <w:numId w:val="18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Deficit motor</w:t>
      </w:r>
    </w:p>
    <w:p w:rsidR="006E0296" w:rsidRPr="00FD32C2" w:rsidRDefault="006E0296" w:rsidP="00322ADE">
      <w:pPr>
        <w:pStyle w:val="a3"/>
        <w:numPr>
          <w:ilvl w:val="0"/>
          <w:numId w:val="18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Encefalopatie epileptică. </w:t>
      </w:r>
    </w:p>
    <w:p w:rsidR="009F1695" w:rsidRPr="00FD32C2" w:rsidRDefault="009F1695" w:rsidP="009F1695">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Prevenție</w:t>
      </w:r>
    </w:p>
    <w:p w:rsidR="006E0296" w:rsidRPr="00FD32C2" w:rsidRDefault="006E0296" w:rsidP="009F1695">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În absenţa tratamentului durata de evoluţie a SW nu depăşeşte vârsta de 2-3 ani</w:t>
      </w:r>
      <w:r w:rsidR="009F1695"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Evoluţia spontană a SW nu este niciodată favorabilă, prognosticul este sever cu o mortalitate de 5-30%</w:t>
      </w:r>
      <w:r w:rsidR="009F1695"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În 55-60% persistă o epilepsie reziduală</w:t>
      </w:r>
      <w:r w:rsidR="009F1695" w:rsidRPr="00FD32C2">
        <w:rPr>
          <w:rFonts w:ascii="Times New Roman" w:hAnsi="Times New Roman" w:cs="Times New Roman"/>
          <w:color w:val="000000"/>
          <w:sz w:val="24"/>
          <w:szCs w:val="24"/>
          <w:lang w:val="ro-RO"/>
        </w:rPr>
        <w:t>. P</w:t>
      </w:r>
      <w:r w:rsidRPr="00FD32C2">
        <w:rPr>
          <w:rFonts w:ascii="Times New Roman" w:hAnsi="Times New Roman" w:cs="Times New Roman"/>
          <w:color w:val="000000"/>
          <w:sz w:val="24"/>
          <w:szCs w:val="24"/>
          <w:lang w:val="ro-RO"/>
        </w:rPr>
        <w:t xml:space="preserve">rognosticul intelectual </w:t>
      </w:r>
      <w:r w:rsidR="009F1695" w:rsidRPr="00FD32C2">
        <w:rPr>
          <w:rFonts w:ascii="Times New Roman" w:hAnsi="Times New Roman" w:cs="Times New Roman"/>
          <w:color w:val="000000"/>
          <w:sz w:val="24"/>
          <w:szCs w:val="24"/>
          <w:lang w:val="ro-RO"/>
        </w:rPr>
        <w:t>este</w:t>
      </w:r>
      <w:r w:rsidRPr="00FD32C2">
        <w:rPr>
          <w:rFonts w:ascii="Times New Roman" w:hAnsi="Times New Roman" w:cs="Times New Roman"/>
          <w:color w:val="000000"/>
          <w:sz w:val="24"/>
          <w:szCs w:val="24"/>
          <w:lang w:val="ro-RO"/>
        </w:rPr>
        <w:t xml:space="preserve"> rezervat</w:t>
      </w:r>
      <w:r w:rsidR="009F1695" w:rsidRPr="00FD32C2">
        <w:rPr>
          <w:rFonts w:ascii="Times New Roman" w:hAnsi="Times New Roman" w:cs="Times New Roman"/>
          <w:color w:val="000000"/>
          <w:sz w:val="24"/>
          <w:szCs w:val="24"/>
          <w:lang w:val="ro-RO"/>
        </w:rPr>
        <w:t xml:space="preserve"> (retard mental moderat până la sever – </w:t>
      </w:r>
      <w:r w:rsidRPr="00FD32C2">
        <w:rPr>
          <w:rFonts w:ascii="Times New Roman" w:hAnsi="Times New Roman" w:cs="Times New Roman"/>
          <w:color w:val="000000"/>
          <w:sz w:val="24"/>
          <w:szCs w:val="24"/>
          <w:lang w:val="ro-RO"/>
        </w:rPr>
        <w:t>76-95%</w:t>
      </w:r>
      <w:r w:rsidR="009F1695"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w:t>
      </w:r>
    </w:p>
    <w:p w:rsidR="006E0296" w:rsidRPr="00FD32C2" w:rsidRDefault="006E0296" w:rsidP="006E0296">
      <w:pPr>
        <w:autoSpaceDE w:val="0"/>
        <w:autoSpaceDN w:val="0"/>
        <w:adjustRightInd w:val="0"/>
        <w:spacing w:after="0" w:line="26" w:lineRule="atLeast"/>
        <w:ind w:firstLine="283"/>
        <w:jc w:val="both"/>
        <w:textAlignment w:val="center"/>
        <w:rPr>
          <w:rFonts w:ascii="Times New Roman" w:hAnsi="Times New Roman" w:cs="Times New Roman"/>
          <w:b/>
          <w:bCs/>
          <w:color w:val="000000"/>
          <w:sz w:val="24"/>
          <w:szCs w:val="24"/>
          <w:lang w:val="ro-RO"/>
        </w:rPr>
      </w:pPr>
    </w:p>
    <w:p w:rsidR="009F1695" w:rsidRPr="00FD32C2" w:rsidRDefault="006E0296" w:rsidP="009F1695">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Sindromul Dravet </w:t>
      </w:r>
      <w:r w:rsidRPr="00FD32C2">
        <w:rPr>
          <w:rFonts w:ascii="Times New Roman" w:hAnsi="Times New Roman" w:cs="Times New Roman"/>
          <w:color w:val="000000"/>
          <w:sz w:val="24"/>
          <w:szCs w:val="24"/>
          <w:lang w:val="ro-RO"/>
        </w:rPr>
        <w:t xml:space="preserve">(epilepsia mioclonică severă a sugarului) debutează în primul an de viaţă la un copil anterior normal cu CGTC sau focale, iniţial febrile la care se adaugă retard în dezvoltare, ataxie, sindrom piramidal, deficit cognitiv permanent. </w:t>
      </w:r>
    </w:p>
    <w:p w:rsidR="009F1695" w:rsidRPr="00FD32C2" w:rsidRDefault="009F1695" w:rsidP="00322AD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w:t>
      </w:r>
      <w:r w:rsidR="006E0296" w:rsidRPr="00FD32C2">
        <w:rPr>
          <w:rFonts w:ascii="Times New Roman" w:hAnsi="Times New Roman" w:cs="Times New Roman"/>
          <w:color w:val="000000"/>
          <w:sz w:val="24"/>
          <w:szCs w:val="24"/>
          <w:lang w:val="ro-RO"/>
        </w:rPr>
        <w:t>articularităţi:</w:t>
      </w:r>
    </w:p>
    <w:p w:rsidR="009F1695" w:rsidRPr="008D1397" w:rsidRDefault="009F1695"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w:t>
      </w:r>
      <w:r w:rsidR="006E0296" w:rsidRPr="008D1397">
        <w:rPr>
          <w:rFonts w:ascii="Times New Roman" w:hAnsi="Times New Roman" w:cs="Times New Roman"/>
          <w:color w:val="000000"/>
          <w:sz w:val="20"/>
          <w:szCs w:val="20"/>
          <w:lang w:val="ro-RO"/>
        </w:rPr>
        <w:t>ste una din formele severe de epilepsie care debutează la vârsta de sugar</w:t>
      </w:r>
    </w:p>
    <w:p w:rsidR="009F1695" w:rsidRPr="008D1397" w:rsidRDefault="009F1695"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p</w:t>
      </w:r>
      <w:r w:rsidR="006E0296" w:rsidRPr="008D1397">
        <w:rPr>
          <w:rFonts w:ascii="Times New Roman" w:hAnsi="Times New Roman" w:cs="Times New Roman"/>
          <w:color w:val="000000"/>
          <w:sz w:val="20"/>
          <w:szCs w:val="20"/>
          <w:lang w:val="ro-RO"/>
        </w:rPr>
        <w:t xml:space="preserve">rima criză de obicei </w:t>
      </w:r>
      <w:r w:rsidR="00C825E4" w:rsidRPr="008D1397">
        <w:rPr>
          <w:rFonts w:ascii="Times New Roman" w:hAnsi="Times New Roman" w:cs="Times New Roman"/>
          <w:color w:val="000000"/>
          <w:sz w:val="20"/>
          <w:szCs w:val="20"/>
          <w:lang w:val="ro-RO"/>
        </w:rPr>
        <w:t xml:space="preserve">focală </w:t>
      </w:r>
      <w:r w:rsidR="006E0296" w:rsidRPr="008D1397">
        <w:rPr>
          <w:rFonts w:ascii="Times New Roman" w:hAnsi="Times New Roman" w:cs="Times New Roman"/>
          <w:color w:val="000000"/>
          <w:sz w:val="20"/>
          <w:szCs w:val="20"/>
          <w:lang w:val="ro-RO"/>
        </w:rPr>
        <w:t xml:space="preserve">coincide cu vaccinarea de la </w:t>
      </w:r>
      <w:r w:rsidRPr="008D1397">
        <w:rPr>
          <w:rFonts w:ascii="Times New Roman" w:hAnsi="Times New Roman" w:cs="Times New Roman"/>
          <w:color w:val="000000"/>
          <w:sz w:val="20"/>
          <w:szCs w:val="20"/>
          <w:lang w:val="ro-RO"/>
        </w:rPr>
        <w:t>2-3</w:t>
      </w:r>
      <w:r w:rsidR="006E0296" w:rsidRPr="008D1397">
        <w:rPr>
          <w:rFonts w:ascii="Times New Roman" w:hAnsi="Times New Roman" w:cs="Times New Roman"/>
          <w:color w:val="000000"/>
          <w:sz w:val="20"/>
          <w:szCs w:val="20"/>
          <w:lang w:val="ro-RO"/>
        </w:rPr>
        <w:t xml:space="preserve"> luni </w:t>
      </w:r>
    </w:p>
    <w:p w:rsidR="009F1695" w:rsidRPr="008D1397" w:rsidRDefault="009F1695"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w:t>
      </w:r>
      <w:r w:rsidR="006E0296" w:rsidRPr="008D1397">
        <w:rPr>
          <w:rFonts w:ascii="Times New Roman" w:hAnsi="Times New Roman" w:cs="Times New Roman"/>
          <w:color w:val="000000"/>
          <w:sz w:val="20"/>
          <w:szCs w:val="20"/>
          <w:lang w:val="ro-RO"/>
        </w:rPr>
        <w:t xml:space="preserve">ste o encefalopatie epileptică genetică rară </w:t>
      </w:r>
      <w:r w:rsidRPr="008D1397">
        <w:rPr>
          <w:rFonts w:ascii="Times New Roman" w:hAnsi="Times New Roman" w:cs="Times New Roman"/>
          <w:color w:val="000000"/>
          <w:sz w:val="20"/>
          <w:szCs w:val="20"/>
          <w:lang w:val="ro-RO"/>
        </w:rPr>
        <w:t>(noi mutaţii în gena canalului de sodiu SCN1 A – canalopatie sodică)</w:t>
      </w:r>
    </w:p>
    <w:p w:rsidR="00C825E4" w:rsidRPr="008D1397" w:rsidRDefault="009F1695"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w:t>
      </w:r>
      <w:r w:rsidR="006E0296" w:rsidRPr="008D1397">
        <w:rPr>
          <w:rFonts w:ascii="Times New Roman" w:hAnsi="Times New Roman" w:cs="Times New Roman"/>
          <w:color w:val="000000"/>
          <w:sz w:val="20"/>
          <w:szCs w:val="20"/>
          <w:lang w:val="ro-RO"/>
        </w:rPr>
        <w:t xml:space="preserve">tiologia </w:t>
      </w:r>
      <w:r w:rsidRPr="008D1397">
        <w:rPr>
          <w:rFonts w:ascii="Times New Roman" w:hAnsi="Times New Roman" w:cs="Times New Roman"/>
          <w:color w:val="000000"/>
          <w:sz w:val="20"/>
          <w:szCs w:val="20"/>
          <w:lang w:val="ro-RO"/>
        </w:rPr>
        <w:t xml:space="preserve">nu </w:t>
      </w:r>
      <w:r w:rsidR="006E0296" w:rsidRPr="008D1397">
        <w:rPr>
          <w:rFonts w:ascii="Times New Roman" w:hAnsi="Times New Roman" w:cs="Times New Roman"/>
          <w:color w:val="000000"/>
          <w:sz w:val="20"/>
          <w:szCs w:val="20"/>
          <w:lang w:val="ro-RO"/>
        </w:rPr>
        <w:t xml:space="preserve">este </w:t>
      </w:r>
      <w:r w:rsidRPr="008D1397">
        <w:rPr>
          <w:rFonts w:ascii="Times New Roman" w:hAnsi="Times New Roman" w:cs="Times New Roman"/>
          <w:color w:val="000000"/>
          <w:sz w:val="20"/>
          <w:szCs w:val="20"/>
          <w:lang w:val="ro-RO"/>
        </w:rPr>
        <w:t xml:space="preserve">întotdeauna </w:t>
      </w:r>
      <w:r w:rsidR="006E0296" w:rsidRPr="008D1397">
        <w:rPr>
          <w:rFonts w:ascii="Times New Roman" w:hAnsi="Times New Roman" w:cs="Times New Roman"/>
          <w:color w:val="000000"/>
          <w:sz w:val="20"/>
          <w:szCs w:val="20"/>
          <w:lang w:val="ro-RO"/>
        </w:rPr>
        <w:t>cunoscută</w:t>
      </w:r>
      <w:r w:rsidRPr="008D1397">
        <w:rPr>
          <w:rFonts w:ascii="Times New Roman" w:hAnsi="Times New Roman" w:cs="Times New Roman"/>
          <w:color w:val="000000"/>
          <w:sz w:val="20"/>
          <w:szCs w:val="20"/>
          <w:lang w:val="ro-RO"/>
        </w:rPr>
        <w:t xml:space="preserve"> (</w:t>
      </w:r>
      <w:r w:rsidR="006E0296" w:rsidRPr="008D1397">
        <w:rPr>
          <w:rFonts w:ascii="Times New Roman" w:hAnsi="Times New Roman" w:cs="Times New Roman"/>
          <w:color w:val="000000"/>
          <w:sz w:val="20"/>
          <w:szCs w:val="20"/>
          <w:lang w:val="ro-RO"/>
        </w:rPr>
        <w:t>antecedente de tip epileptic sau de convulsii febrile</w:t>
      </w:r>
      <w:r w:rsidRPr="008D1397">
        <w:rPr>
          <w:rFonts w:ascii="Times New Roman" w:hAnsi="Times New Roman" w:cs="Times New Roman"/>
          <w:color w:val="000000"/>
          <w:sz w:val="20"/>
          <w:szCs w:val="20"/>
          <w:lang w:val="ro-RO"/>
        </w:rPr>
        <w:t>)</w:t>
      </w:r>
    </w:p>
    <w:p w:rsidR="00C825E4" w:rsidRPr="008D1397" w:rsidRDefault="006E0296"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 xml:space="preserve">EEG </w:t>
      </w:r>
      <w:r w:rsidR="00C825E4" w:rsidRPr="008D1397">
        <w:rPr>
          <w:rFonts w:ascii="Times New Roman" w:hAnsi="Times New Roman" w:cs="Times New Roman"/>
          <w:color w:val="000000"/>
          <w:sz w:val="20"/>
          <w:szCs w:val="20"/>
          <w:lang w:val="ro-RO"/>
        </w:rPr>
        <w:t>iniţială –</w:t>
      </w:r>
      <w:r w:rsidRPr="008D1397">
        <w:rPr>
          <w:rFonts w:ascii="Times New Roman" w:hAnsi="Times New Roman" w:cs="Times New Roman"/>
          <w:color w:val="000000"/>
          <w:sz w:val="20"/>
          <w:szCs w:val="20"/>
          <w:lang w:val="ro-RO"/>
        </w:rPr>
        <w:t xml:space="preserve"> normală, </w:t>
      </w:r>
      <w:r w:rsidR="00C825E4" w:rsidRPr="008D1397">
        <w:rPr>
          <w:rFonts w:ascii="Times New Roman" w:hAnsi="Times New Roman" w:cs="Times New Roman"/>
          <w:color w:val="000000"/>
          <w:sz w:val="20"/>
          <w:szCs w:val="20"/>
          <w:lang w:val="ro-RO"/>
        </w:rPr>
        <w:t>apoi apar</w:t>
      </w:r>
      <w:r w:rsidRPr="008D1397">
        <w:rPr>
          <w:rFonts w:ascii="Times New Roman" w:hAnsi="Times New Roman" w:cs="Times New Roman"/>
          <w:color w:val="000000"/>
          <w:sz w:val="20"/>
          <w:szCs w:val="20"/>
          <w:lang w:val="ro-RO"/>
        </w:rPr>
        <w:t xml:space="preserve"> CVU şi PVU, anomalii focale şi fotosensibilitate precoce, </w:t>
      </w:r>
      <w:r w:rsidR="00C825E4" w:rsidRPr="008D1397">
        <w:rPr>
          <w:rFonts w:ascii="Times New Roman" w:hAnsi="Times New Roman" w:cs="Times New Roman"/>
          <w:color w:val="000000"/>
          <w:sz w:val="20"/>
          <w:szCs w:val="20"/>
          <w:lang w:val="ro-RO"/>
        </w:rPr>
        <w:t>ulterior</w:t>
      </w:r>
      <w:r w:rsidRPr="008D1397">
        <w:rPr>
          <w:rFonts w:ascii="Times New Roman" w:hAnsi="Times New Roman" w:cs="Times New Roman"/>
          <w:color w:val="000000"/>
          <w:spacing w:val="5"/>
          <w:sz w:val="20"/>
          <w:szCs w:val="20"/>
          <w:lang w:val="ro-RO"/>
        </w:rPr>
        <w:t xml:space="preserve"> anomalii </w:t>
      </w:r>
      <w:r w:rsidRPr="008D1397">
        <w:rPr>
          <w:rFonts w:ascii="Times New Roman" w:hAnsi="Times New Roman" w:cs="Times New Roman"/>
          <w:color w:val="000000"/>
          <w:sz w:val="20"/>
          <w:szCs w:val="20"/>
          <w:lang w:val="ro-RO"/>
        </w:rPr>
        <w:t>generalizate, focale sau multifocale</w:t>
      </w:r>
    </w:p>
    <w:p w:rsidR="00C825E4" w:rsidRPr="008D1397" w:rsidRDefault="00C825E4"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crize frecvente şi rezistente la tratament</w:t>
      </w:r>
    </w:p>
    <w:p w:rsidR="00C825E4" w:rsidRPr="008D1397" w:rsidRDefault="00C825E4"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necesită terapie combinată (unele antiepileptice exacerbează crizele)</w:t>
      </w:r>
    </w:p>
    <w:p w:rsidR="00C825E4" w:rsidRPr="008D1397" w:rsidRDefault="00C825E4"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RMN cerebrală nu relevă modificări patologice</w:t>
      </w:r>
    </w:p>
    <w:p w:rsidR="00C825E4" w:rsidRPr="008D1397" w:rsidRDefault="00C825E4"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a</w:t>
      </w:r>
      <w:r w:rsidR="006E0296" w:rsidRPr="008D1397">
        <w:rPr>
          <w:rFonts w:ascii="Times New Roman" w:hAnsi="Times New Roman" w:cs="Times New Roman"/>
          <w:color w:val="000000"/>
          <w:sz w:val="20"/>
          <w:szCs w:val="20"/>
          <w:lang w:val="ro-RO"/>
        </w:rPr>
        <w:t>re o evoluţie progresivă spre epilepsie netratabilă, deteriorare neurologică cognitivă şi ataxie</w:t>
      </w:r>
    </w:p>
    <w:p w:rsidR="00C825E4" w:rsidRPr="008D1397" w:rsidRDefault="00C825E4"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diagnostic diferenţial: convulsii febrile, SLG, sindromul Doose, epilepsiile mioclonice progresive, etc.</w:t>
      </w:r>
    </w:p>
    <w:p w:rsidR="00C825E4" w:rsidRPr="008D1397" w:rsidRDefault="006E0296" w:rsidP="00322AD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prognosticul este întotdeauna nefavorabil</w:t>
      </w:r>
    </w:p>
    <w:p w:rsidR="008D1397" w:rsidRDefault="008D1397" w:rsidP="00C825E4">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6E0296" w:rsidRPr="00FD32C2" w:rsidRDefault="006E0296" w:rsidP="00C825E4">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Sindromul Lennox-Gastaut (SLG) </w:t>
      </w:r>
      <w:r w:rsidRPr="00FD32C2">
        <w:rPr>
          <w:rFonts w:ascii="Times New Roman" w:hAnsi="Times New Roman" w:cs="Times New Roman"/>
          <w:color w:val="000000"/>
          <w:sz w:val="24"/>
          <w:szCs w:val="24"/>
          <w:lang w:val="ro-RO"/>
        </w:rPr>
        <w:t xml:space="preserve">debutează în primii ani de viaţă (1-8 ani) şise caracterizează printr-un polimorfism al crizelor (componentul de bază sunt crizele tonice) şi un pattern EEG încetinit de spikuri şi unde. Este des însoţit de o alterare mentală severă. </w:t>
      </w:r>
      <w:r w:rsidR="00C825E4" w:rsidRPr="00FD32C2">
        <w:rPr>
          <w:rFonts w:ascii="Times New Roman" w:hAnsi="Times New Roman" w:cs="Times New Roman"/>
          <w:color w:val="000000"/>
          <w:sz w:val="24"/>
          <w:szCs w:val="24"/>
          <w:lang w:val="ro-RO"/>
        </w:rPr>
        <w:t xml:space="preserve">Este cauzat </w:t>
      </w:r>
      <w:r w:rsidRPr="00FD32C2">
        <w:rPr>
          <w:rFonts w:ascii="Times New Roman" w:hAnsi="Times New Roman" w:cs="Times New Roman"/>
          <w:color w:val="000000"/>
          <w:sz w:val="24"/>
          <w:szCs w:val="24"/>
          <w:lang w:val="ro-RO"/>
        </w:rPr>
        <w:t>de tulburări de dezvoltare şi metabolice, encefalite, scleroză tuberoasă, SW, hipoxie, etc.</w:t>
      </w:r>
      <w:r w:rsidR="00C825E4"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în 25% din cazuri etiologia </w:t>
      </w:r>
      <w:r w:rsidR="00C825E4" w:rsidRPr="00FD32C2">
        <w:rPr>
          <w:rFonts w:ascii="Times New Roman" w:hAnsi="Times New Roman" w:cs="Times New Roman"/>
          <w:color w:val="000000"/>
          <w:sz w:val="24"/>
          <w:szCs w:val="24"/>
          <w:lang w:val="ro-RO"/>
        </w:rPr>
        <w:t>nu este cunoscută</w:t>
      </w:r>
      <w:r w:rsidRPr="00FD32C2">
        <w:rPr>
          <w:rFonts w:ascii="Times New Roman" w:hAnsi="Times New Roman" w:cs="Times New Roman"/>
          <w:color w:val="000000"/>
          <w:sz w:val="24"/>
          <w:szCs w:val="24"/>
          <w:lang w:val="ro-RO"/>
        </w:rPr>
        <w:t xml:space="preserve">. </w:t>
      </w:r>
    </w:p>
    <w:p w:rsidR="006E0296" w:rsidRPr="00FD32C2" w:rsidRDefault="006E0296" w:rsidP="00C825E4">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Triadă caracteristică </w:t>
      </w:r>
      <w:r w:rsidR="00C825E4" w:rsidRPr="00FD32C2">
        <w:rPr>
          <w:rFonts w:ascii="Times New Roman" w:hAnsi="Times New Roman" w:cs="Times New Roman"/>
          <w:b/>
          <w:bCs/>
          <w:color w:val="000000"/>
          <w:sz w:val="24"/>
          <w:szCs w:val="24"/>
          <w:lang w:val="ro-RO"/>
        </w:rPr>
        <w:t>S</w:t>
      </w:r>
      <w:r w:rsidRPr="00FD32C2">
        <w:rPr>
          <w:rFonts w:ascii="Times New Roman" w:hAnsi="Times New Roman" w:cs="Times New Roman"/>
          <w:b/>
          <w:bCs/>
          <w:color w:val="000000"/>
          <w:sz w:val="24"/>
          <w:szCs w:val="24"/>
          <w:lang w:val="ro-RO"/>
        </w:rPr>
        <w:t>LG:</w:t>
      </w:r>
    </w:p>
    <w:p w:rsidR="00AF05E2" w:rsidRPr="00FD32C2" w:rsidRDefault="006E0296" w:rsidP="00322AD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Tipuri multiple de crize: </w:t>
      </w:r>
    </w:p>
    <w:p w:rsidR="00AF05E2" w:rsidRPr="00FD32C2" w:rsidRDefault="006E0296" w:rsidP="00322ADE">
      <w:pPr>
        <w:pStyle w:val="a3"/>
        <w:numPr>
          <w:ilvl w:val="0"/>
          <w:numId w:val="19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izolate (tonico-clonice, atonice, absenţe) </w:t>
      </w:r>
    </w:p>
    <w:p w:rsidR="00C825E4" w:rsidRPr="00FD32C2" w:rsidRDefault="006E0296" w:rsidP="00322ADE">
      <w:pPr>
        <w:pStyle w:val="a3"/>
        <w:numPr>
          <w:ilvl w:val="0"/>
          <w:numId w:val="19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polimorfe (tonice axiale sau globale, atonice, mioclonice, CGTC, absenţe atipice, deseori status absenţă atipică)</w:t>
      </w:r>
    </w:p>
    <w:p w:rsidR="00AF05E2" w:rsidRPr="00FD32C2" w:rsidRDefault="006E0296" w:rsidP="00322AD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EEG</w:t>
      </w:r>
      <w:r w:rsidR="00AF05E2" w:rsidRPr="00FD32C2">
        <w:rPr>
          <w:rFonts w:ascii="Times New Roman" w:hAnsi="Times New Roman" w:cs="Times New Roman"/>
          <w:color w:val="000000"/>
          <w:sz w:val="24"/>
          <w:szCs w:val="24"/>
          <w:lang w:val="ro-RO"/>
        </w:rPr>
        <w:t>:</w:t>
      </w:r>
    </w:p>
    <w:p w:rsidR="00AF05E2" w:rsidRPr="00FD32C2" w:rsidRDefault="006E0296" w:rsidP="00322ADE">
      <w:pPr>
        <w:pStyle w:val="a3"/>
        <w:numPr>
          <w:ilvl w:val="0"/>
          <w:numId w:val="19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complexe de unde lente &lt;3Hz (PVU lentă difuză de 1-2,5 c/s generalizate</w:t>
      </w:r>
      <w:r w:rsidR="00AF05E2" w:rsidRPr="00FD32C2">
        <w:rPr>
          <w:rFonts w:ascii="Times New Roman" w:hAnsi="Times New Roman" w:cs="Times New Roman"/>
          <w:color w:val="000000"/>
          <w:sz w:val="24"/>
          <w:szCs w:val="24"/>
          <w:lang w:val="ro-RO"/>
        </w:rPr>
        <w:t>)</w:t>
      </w:r>
    </w:p>
    <w:p w:rsidR="00C825E4" w:rsidRPr="00FD32C2" w:rsidRDefault="006E0296" w:rsidP="00322ADE">
      <w:pPr>
        <w:pStyle w:val="a3"/>
        <w:numPr>
          <w:ilvl w:val="0"/>
          <w:numId w:val="19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anomalii multifocale şi descărcări de ritmuri rapide</w:t>
      </w:r>
      <w:r w:rsidR="00C825E4" w:rsidRPr="00FD32C2">
        <w:rPr>
          <w:rFonts w:ascii="Times New Roman" w:hAnsi="Times New Roman" w:cs="Times New Roman"/>
          <w:color w:val="000000"/>
          <w:sz w:val="24"/>
          <w:szCs w:val="24"/>
          <w:lang w:val="ro-RO"/>
        </w:rPr>
        <w:t>,</w:t>
      </w:r>
      <w:r w:rsidRPr="00FD32C2">
        <w:rPr>
          <w:rFonts w:ascii="Times New Roman" w:hAnsi="Times New Roman" w:cs="Times New Roman"/>
          <w:color w:val="000000"/>
          <w:sz w:val="24"/>
          <w:szCs w:val="24"/>
          <w:lang w:val="ro-RO"/>
        </w:rPr>
        <w:t xml:space="preserve"> aria voltajului maxim </w:t>
      </w:r>
      <w:r w:rsidR="00AF05E2" w:rsidRPr="00FD32C2">
        <w:rPr>
          <w:rFonts w:ascii="Times New Roman" w:hAnsi="Times New Roman" w:cs="Times New Roman"/>
          <w:color w:val="000000"/>
          <w:sz w:val="24"/>
          <w:szCs w:val="24"/>
          <w:lang w:val="ro-RO"/>
        </w:rPr>
        <w:t>– localizată</w:t>
      </w:r>
      <w:r w:rsidRPr="00FD32C2">
        <w:rPr>
          <w:rFonts w:ascii="Times New Roman" w:hAnsi="Times New Roman" w:cs="Times New Roman"/>
          <w:color w:val="000000"/>
          <w:sz w:val="24"/>
          <w:szCs w:val="24"/>
          <w:lang w:val="ro-RO"/>
        </w:rPr>
        <w:t xml:space="preserve"> în regiunea frontală sau temporală)</w:t>
      </w:r>
    </w:p>
    <w:p w:rsidR="00AF05E2" w:rsidRPr="00FD32C2" w:rsidRDefault="00C825E4" w:rsidP="00322AD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w:t>
      </w:r>
      <w:r w:rsidR="006E0296" w:rsidRPr="00FD32C2">
        <w:rPr>
          <w:rFonts w:ascii="Times New Roman" w:hAnsi="Times New Roman" w:cs="Times New Roman"/>
          <w:color w:val="000000"/>
          <w:sz w:val="24"/>
          <w:szCs w:val="24"/>
          <w:lang w:val="ro-RO"/>
        </w:rPr>
        <w:t>fectarea funcţiei cognitive</w:t>
      </w:r>
      <w:r w:rsidR="00AF05E2" w:rsidRPr="00FD32C2">
        <w:rPr>
          <w:rFonts w:ascii="Times New Roman" w:hAnsi="Times New Roman" w:cs="Times New Roman"/>
          <w:color w:val="000000"/>
          <w:sz w:val="24"/>
          <w:szCs w:val="24"/>
          <w:lang w:val="ro-RO"/>
        </w:rPr>
        <w:t>:</w:t>
      </w:r>
    </w:p>
    <w:p w:rsidR="00AF05E2" w:rsidRPr="00FD32C2" w:rsidRDefault="006E0296" w:rsidP="00322ADE">
      <w:pPr>
        <w:pStyle w:val="a3"/>
        <w:numPr>
          <w:ilvl w:val="0"/>
          <w:numId w:val="19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retard mental </w:t>
      </w:r>
      <w:r w:rsidR="00AF05E2" w:rsidRPr="00FD32C2">
        <w:rPr>
          <w:rFonts w:ascii="Times New Roman" w:hAnsi="Times New Roman" w:cs="Times New Roman"/>
          <w:color w:val="000000"/>
          <w:sz w:val="24"/>
          <w:szCs w:val="24"/>
          <w:lang w:val="ro-RO"/>
        </w:rPr>
        <w:t xml:space="preserve">care </w:t>
      </w:r>
      <w:r w:rsidRPr="00FD32C2">
        <w:rPr>
          <w:rFonts w:ascii="Times New Roman" w:hAnsi="Times New Roman" w:cs="Times New Roman"/>
          <w:color w:val="000000"/>
          <w:sz w:val="24"/>
          <w:szCs w:val="24"/>
          <w:lang w:val="ro-RO"/>
        </w:rPr>
        <w:t>precede crizele în 20-60% din cazuri</w:t>
      </w:r>
    </w:p>
    <w:p w:rsidR="00AF05E2" w:rsidRPr="00FD32C2" w:rsidRDefault="006E0296" w:rsidP="00322ADE">
      <w:pPr>
        <w:pStyle w:val="a3"/>
        <w:numPr>
          <w:ilvl w:val="0"/>
          <w:numId w:val="19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după 5 ani de la debut 75-93% din bolnavi au retard mental</w:t>
      </w:r>
    </w:p>
    <w:p w:rsidR="00AF05E2" w:rsidRPr="00FD32C2" w:rsidRDefault="006E0296" w:rsidP="00322AD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Slab controlcuDrAE(tratamentulîn politerapie este ineficient)</w:t>
      </w:r>
    </w:p>
    <w:p w:rsidR="00AF05E2" w:rsidRPr="00FD32C2" w:rsidRDefault="006E0296" w:rsidP="00322AD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Prognosticul este foarte rezervat</w:t>
      </w:r>
      <w:r w:rsidR="00AF05E2"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 xml:space="preserve"> forme de epilepsie</w:t>
      </w:r>
      <w:r w:rsidR="00AF05E2" w:rsidRPr="00FD32C2">
        <w:rPr>
          <w:rFonts w:ascii="Times New Roman" w:hAnsi="Times New Roman" w:cs="Times New Roman"/>
          <w:color w:val="000000"/>
          <w:sz w:val="24"/>
          <w:szCs w:val="24"/>
          <w:lang w:val="ro-RO"/>
        </w:rPr>
        <w:t xml:space="preserve"> intratabilă</w:t>
      </w:r>
      <w:r w:rsidRPr="00FD32C2">
        <w:rPr>
          <w:rFonts w:ascii="Times New Roman" w:hAnsi="Times New Roman" w:cs="Times New Roman"/>
          <w:color w:val="000000"/>
          <w:sz w:val="24"/>
          <w:szCs w:val="24"/>
          <w:lang w:val="ro-RO"/>
        </w:rPr>
        <w:t xml:space="preserve">. </w:t>
      </w:r>
    </w:p>
    <w:p w:rsidR="00AF05E2" w:rsidRPr="00FD32C2" w:rsidRDefault="00AF05E2" w:rsidP="00AF05E2">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AF05E2" w:rsidRPr="00FD32C2" w:rsidRDefault="006E0296" w:rsidP="00AF05E2">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Sindromul Doose </w:t>
      </w:r>
    </w:p>
    <w:p w:rsidR="00AF05E2" w:rsidRPr="00FD32C2" w:rsidRDefault="006E0296" w:rsidP="00322AD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AF05E2" w:rsidRPr="00FD32C2" w:rsidRDefault="00AF05E2" w:rsidP="00322AD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w:t>
      </w:r>
      <w:r w:rsidR="006E0296" w:rsidRPr="00FD32C2">
        <w:rPr>
          <w:rFonts w:ascii="Times New Roman" w:hAnsi="Times New Roman" w:cs="Times New Roman"/>
          <w:color w:val="000000"/>
          <w:sz w:val="24"/>
          <w:szCs w:val="24"/>
          <w:lang w:val="ro-RO"/>
        </w:rPr>
        <w:t>el puţin două tipuri de crize: mioclonice şi astatice / atone (spasm puternic urmat de cădere/căderea capului pe torace)</w:t>
      </w:r>
    </w:p>
    <w:p w:rsidR="00AF05E2" w:rsidRPr="00FD32C2" w:rsidRDefault="00AF05E2" w:rsidP="00322AD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n</w:t>
      </w:r>
      <w:r w:rsidR="006E0296" w:rsidRPr="00FD32C2">
        <w:rPr>
          <w:rFonts w:ascii="Times New Roman" w:hAnsi="Times New Roman" w:cs="Times New Roman"/>
          <w:color w:val="000000"/>
          <w:sz w:val="24"/>
          <w:szCs w:val="24"/>
          <w:lang w:val="ro-RO"/>
        </w:rPr>
        <w:t>u se exclud alte tipuri de crize convulsive</w:t>
      </w:r>
    </w:p>
    <w:p w:rsidR="00AF05E2" w:rsidRPr="00FD32C2" w:rsidRDefault="00AF05E2" w:rsidP="00322AD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w:t>
      </w:r>
      <w:r w:rsidR="006E0296" w:rsidRPr="00FD32C2">
        <w:rPr>
          <w:rFonts w:ascii="Times New Roman" w:hAnsi="Times New Roman" w:cs="Times New Roman"/>
          <w:color w:val="000000"/>
          <w:sz w:val="24"/>
          <w:szCs w:val="24"/>
          <w:lang w:val="ro-RO"/>
        </w:rPr>
        <w:t>ransmitere ereditară poligenică</w:t>
      </w:r>
    </w:p>
    <w:p w:rsidR="006E0296" w:rsidRPr="00FD32C2" w:rsidRDefault="00AF05E2" w:rsidP="00322AD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w:t>
      </w:r>
      <w:r w:rsidR="006E0296" w:rsidRPr="00FD32C2">
        <w:rPr>
          <w:rFonts w:ascii="Times New Roman" w:hAnsi="Times New Roman" w:cs="Times New Roman"/>
          <w:color w:val="000000"/>
          <w:sz w:val="24"/>
          <w:szCs w:val="24"/>
          <w:lang w:val="ro-RO"/>
        </w:rPr>
        <w:t xml:space="preserve">ezistenţă la tratament cu </w:t>
      </w:r>
      <w:r w:rsidRPr="00FD32C2">
        <w:rPr>
          <w:rFonts w:ascii="Times New Roman" w:hAnsi="Times New Roman" w:cs="Times New Roman"/>
          <w:color w:val="000000"/>
          <w:sz w:val="24"/>
          <w:szCs w:val="24"/>
          <w:lang w:val="ro-RO"/>
        </w:rPr>
        <w:t>medicația antiepileptică (</w:t>
      </w:r>
      <w:r w:rsidR="006E0296" w:rsidRPr="00FD32C2">
        <w:rPr>
          <w:rFonts w:ascii="Times New Roman" w:hAnsi="Times New Roman" w:cs="Times New Roman"/>
          <w:color w:val="000000"/>
          <w:sz w:val="24"/>
          <w:szCs w:val="24"/>
          <w:lang w:val="ro-RO"/>
        </w:rPr>
        <w:t>efectiv – Valproate, Levatiracetam, dieta Ketogenă</w:t>
      </w:r>
      <w:r w:rsidRPr="00FD32C2">
        <w:rPr>
          <w:rFonts w:ascii="Times New Roman" w:hAnsi="Times New Roman" w:cs="Times New Roman"/>
          <w:color w:val="000000"/>
          <w:sz w:val="24"/>
          <w:szCs w:val="24"/>
          <w:lang w:val="ro-RO"/>
        </w:rPr>
        <w:t>)</w:t>
      </w:r>
    </w:p>
    <w:p w:rsidR="00AF05E2" w:rsidRPr="00FD32C2" w:rsidRDefault="00AF05E2" w:rsidP="00322AD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Prognosticul – rezervat.</w:t>
      </w:r>
    </w:p>
    <w:p w:rsidR="00AF05E2" w:rsidRPr="00FD32C2" w:rsidRDefault="00AF05E2" w:rsidP="00AF05E2">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p>
    <w:p w:rsidR="006E0296" w:rsidRPr="00FD32C2" w:rsidRDefault="006E0296" w:rsidP="00AF05E2">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Epilepsia cu absenţe mioclonice</w:t>
      </w:r>
    </w:p>
    <w:p w:rsidR="00AF05E2" w:rsidRPr="00FD32C2" w:rsidRDefault="00AF05E2" w:rsidP="00322AD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AF05E2" w:rsidRPr="00FD32C2" w:rsidRDefault="006E0296" w:rsidP="00322AD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debutează între 2-12 ani </w:t>
      </w:r>
    </w:p>
    <w:p w:rsidR="00AF05E2" w:rsidRPr="00FD32C2" w:rsidRDefault="006E0296" w:rsidP="00322AD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absenţe asociate cu mioclonii bilaterale</w:t>
      </w:r>
      <w:r w:rsidR="00AF05E2"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conştienţa alterată</w:t>
      </w:r>
      <w:r w:rsidR="00AF05E2" w:rsidRPr="00FD32C2">
        <w:rPr>
          <w:rFonts w:ascii="Times New Roman" w:hAnsi="Times New Roman" w:cs="Times New Roman"/>
          <w:color w:val="000000"/>
          <w:sz w:val="24"/>
          <w:szCs w:val="24"/>
          <w:lang w:val="ro-RO"/>
        </w:rPr>
        <w:t>)</w:t>
      </w:r>
    </w:p>
    <w:p w:rsidR="00AF05E2" w:rsidRPr="00FD32C2" w:rsidRDefault="006E0296" w:rsidP="00322AD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uneori cu deteriorare mentală </w:t>
      </w:r>
    </w:p>
    <w:p w:rsidR="00AF05E2" w:rsidRPr="00FD32C2" w:rsidRDefault="006E0296" w:rsidP="00322AD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EEGcritic </w:t>
      </w:r>
      <w:r w:rsidR="00AF05E2" w:rsidRPr="00FD32C2">
        <w:rPr>
          <w:rFonts w:ascii="Times New Roman" w:hAnsi="Times New Roman" w:cs="Times New Roman"/>
          <w:color w:val="000000"/>
          <w:sz w:val="24"/>
          <w:szCs w:val="24"/>
          <w:lang w:val="ro-RO"/>
        </w:rPr>
        <w:t xml:space="preserve">– </w:t>
      </w:r>
      <w:r w:rsidRPr="00FD32C2">
        <w:rPr>
          <w:rFonts w:ascii="Times New Roman" w:hAnsi="Times New Roman" w:cs="Times New Roman"/>
          <w:color w:val="000000"/>
          <w:sz w:val="24"/>
          <w:szCs w:val="24"/>
          <w:lang w:val="ro-RO"/>
        </w:rPr>
        <w:t>descărcări generalizate de vârf-undă de 3 c/s</w:t>
      </w:r>
    </w:p>
    <w:p w:rsidR="00AF05E2" w:rsidRPr="00FD32C2" w:rsidRDefault="00AF05E2" w:rsidP="00322AD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w:t>
      </w:r>
      <w:r w:rsidR="006E0296" w:rsidRPr="00FD32C2">
        <w:rPr>
          <w:rFonts w:ascii="Times New Roman" w:hAnsi="Times New Roman" w:cs="Times New Roman"/>
          <w:color w:val="000000"/>
          <w:sz w:val="24"/>
          <w:szCs w:val="24"/>
          <w:lang w:val="ro-RO"/>
        </w:rPr>
        <w:t>ratamentul este parţial eficient</w:t>
      </w:r>
    </w:p>
    <w:p w:rsidR="006E0296" w:rsidRPr="00FD32C2" w:rsidRDefault="00AF05E2" w:rsidP="00322AD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w:t>
      </w:r>
      <w:r w:rsidR="006E0296" w:rsidRPr="00FD32C2">
        <w:rPr>
          <w:rFonts w:ascii="Times New Roman" w:hAnsi="Times New Roman" w:cs="Times New Roman"/>
          <w:color w:val="000000"/>
          <w:sz w:val="24"/>
          <w:szCs w:val="24"/>
          <w:lang w:val="ro-RO"/>
        </w:rPr>
        <w:t xml:space="preserve">rognosticul </w:t>
      </w:r>
      <w:r w:rsidRPr="00FD32C2">
        <w:rPr>
          <w:rFonts w:ascii="Times New Roman" w:hAnsi="Times New Roman" w:cs="Times New Roman"/>
          <w:color w:val="000000"/>
          <w:sz w:val="24"/>
          <w:szCs w:val="24"/>
          <w:lang w:val="ro-RO"/>
        </w:rPr>
        <w:t>–</w:t>
      </w:r>
      <w:r w:rsidR="006E0296" w:rsidRPr="00FD32C2">
        <w:rPr>
          <w:rFonts w:ascii="Times New Roman" w:hAnsi="Times New Roman" w:cs="Times New Roman"/>
          <w:color w:val="000000"/>
          <w:sz w:val="24"/>
          <w:szCs w:val="24"/>
          <w:lang w:val="ro-RO"/>
        </w:rPr>
        <w:t xml:space="preserve"> rezervat. </w:t>
      </w:r>
    </w:p>
    <w:p w:rsidR="006E0296" w:rsidRPr="00FD32C2" w:rsidRDefault="006E0296" w:rsidP="006E0296">
      <w:pPr>
        <w:autoSpaceDE w:val="0"/>
        <w:autoSpaceDN w:val="0"/>
        <w:adjustRightInd w:val="0"/>
        <w:spacing w:after="0" w:line="26" w:lineRule="atLeast"/>
        <w:ind w:firstLine="283"/>
        <w:jc w:val="both"/>
        <w:textAlignment w:val="center"/>
        <w:rPr>
          <w:rFonts w:ascii="Times New Roman" w:hAnsi="Times New Roman" w:cs="Times New Roman"/>
          <w:b/>
          <w:bCs/>
          <w:color w:val="000000"/>
          <w:sz w:val="24"/>
          <w:szCs w:val="24"/>
          <w:lang w:val="ro-RO"/>
        </w:rPr>
      </w:pPr>
    </w:p>
    <w:p w:rsidR="00AF05E2" w:rsidRPr="00FD32C2" w:rsidRDefault="006E0296" w:rsidP="00AF05E2">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Sindromul Landau-Kleffner</w:t>
      </w:r>
      <w:r w:rsidRPr="00FD32C2">
        <w:rPr>
          <w:rFonts w:ascii="Times New Roman" w:hAnsi="Times New Roman" w:cs="Times New Roman"/>
          <w:color w:val="000000"/>
          <w:sz w:val="24"/>
          <w:szCs w:val="24"/>
          <w:lang w:val="ro-RO"/>
        </w:rPr>
        <w:t xml:space="preserve"> (SLK) </w:t>
      </w:r>
    </w:p>
    <w:p w:rsidR="00AF05E2" w:rsidRPr="00FD32C2" w:rsidRDefault="00AF05E2" w:rsidP="00322AD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AF05E2" w:rsidRPr="00FD32C2" w:rsidRDefault="006E0296" w:rsidP="00322AD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afazi</w:t>
      </w:r>
      <w:r w:rsidR="00AF05E2" w:rsidRPr="00FD32C2">
        <w:rPr>
          <w:rFonts w:ascii="Times New Roman" w:hAnsi="Times New Roman" w:cs="Times New Roman"/>
          <w:color w:val="000000"/>
          <w:sz w:val="24"/>
          <w:szCs w:val="24"/>
          <w:lang w:val="ro-RO"/>
        </w:rPr>
        <w:t>e</w:t>
      </w:r>
      <w:r w:rsidRPr="00FD32C2">
        <w:rPr>
          <w:rFonts w:ascii="Times New Roman" w:hAnsi="Times New Roman" w:cs="Times New Roman"/>
          <w:color w:val="000000"/>
          <w:sz w:val="24"/>
          <w:szCs w:val="24"/>
          <w:lang w:val="ro-RO"/>
        </w:rPr>
        <w:t xml:space="preserve"> epileptică dobândită</w:t>
      </w:r>
      <w:r w:rsidR="00AF05E2" w:rsidRPr="00FD32C2">
        <w:rPr>
          <w:rFonts w:ascii="Times New Roman" w:hAnsi="Times New Roman" w:cs="Times New Roman"/>
          <w:color w:val="000000"/>
          <w:sz w:val="24"/>
          <w:szCs w:val="24"/>
          <w:lang w:val="ro-RO"/>
        </w:rPr>
        <w:t xml:space="preserve"> (</w:t>
      </w:r>
      <w:r w:rsidR="00AF05E2" w:rsidRPr="00FD32C2">
        <w:rPr>
          <w:rFonts w:ascii="Times New Roman" w:hAnsi="Times New Roman" w:cs="Times New Roman"/>
          <w:color w:val="000000"/>
          <w:spacing w:val="-1"/>
          <w:sz w:val="24"/>
          <w:szCs w:val="24"/>
          <w:lang w:val="ro-RO"/>
        </w:rPr>
        <w:t>apare după achiziţionarea limbajului, este totală şi gravă</w:t>
      </w:r>
    </w:p>
    <w:p w:rsidR="00AF05E2" w:rsidRPr="00FD32C2" w:rsidRDefault="006E0296" w:rsidP="00322AD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debut după 2-4 ani</w:t>
      </w:r>
    </w:p>
    <w:p w:rsidR="00AF05E2" w:rsidRPr="00FD32C2" w:rsidRDefault="00AF05E2" w:rsidP="00322AD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crize focale simple în timpul somnului (nu se exclud crize tonico-clonice)</w:t>
      </w:r>
    </w:p>
    <w:p w:rsidR="00AF05E2" w:rsidRPr="00FD32C2" w:rsidRDefault="006E0296" w:rsidP="00322AD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 descărcări epileptiforme parvenite din ariile temporale sau parietale ale creierului </w:t>
      </w:r>
    </w:p>
    <w:p w:rsidR="00AF05E2" w:rsidRPr="00FD32C2" w:rsidRDefault="00AF05E2" w:rsidP="00322AD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w:t>
      </w:r>
      <w:r w:rsidR="006E0296" w:rsidRPr="00FD32C2">
        <w:rPr>
          <w:rFonts w:ascii="Times New Roman" w:hAnsi="Times New Roman" w:cs="Times New Roman"/>
          <w:color w:val="000000"/>
          <w:sz w:val="24"/>
          <w:szCs w:val="24"/>
          <w:lang w:val="ro-RO"/>
        </w:rPr>
        <w:t>upă 10 ani doar 20% din pacienţi mai manifestă crize convulsive</w:t>
      </w:r>
    </w:p>
    <w:p w:rsidR="006E0296" w:rsidRPr="00FD32C2" w:rsidRDefault="00AF05E2" w:rsidP="00322AD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î</w:t>
      </w:r>
      <w:r w:rsidR="006E0296" w:rsidRPr="00FD32C2">
        <w:rPr>
          <w:rFonts w:ascii="Times New Roman" w:hAnsi="Times New Roman" w:cs="Times New Roman"/>
          <w:color w:val="000000"/>
          <w:sz w:val="24"/>
          <w:szCs w:val="24"/>
          <w:lang w:val="ro-RO"/>
        </w:rPr>
        <w:t xml:space="preserve">n evoluţie apar dificultăţi în vorbire, de obicei la acei pacienţi, la care tratamentul nu a eliminat pattern-ul EEG. </w:t>
      </w:r>
    </w:p>
    <w:p w:rsidR="000A5A56" w:rsidRPr="00FD32C2" w:rsidRDefault="000A5A56" w:rsidP="000A5A56">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6E0296" w:rsidRPr="00FD32C2" w:rsidRDefault="006E0296" w:rsidP="000A5A56">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Pentru diagnosticu</w:t>
      </w:r>
      <w:r w:rsidR="000A5A56" w:rsidRPr="00FD32C2">
        <w:rPr>
          <w:rFonts w:ascii="Times New Roman" w:hAnsi="Times New Roman" w:cs="Times New Roman"/>
          <w:b/>
          <w:bCs/>
          <w:color w:val="000000"/>
          <w:sz w:val="24"/>
          <w:szCs w:val="24"/>
          <w:lang w:val="ro-RO"/>
        </w:rPr>
        <w:t xml:space="preserve">l corect alunui sindrom epileptic </w:t>
      </w:r>
      <w:r w:rsidRPr="00FD32C2">
        <w:rPr>
          <w:rFonts w:ascii="Times New Roman" w:hAnsi="Times New Roman" w:cs="Times New Roman"/>
          <w:b/>
          <w:bCs/>
          <w:color w:val="000000"/>
          <w:sz w:val="24"/>
          <w:szCs w:val="24"/>
          <w:lang w:val="ro-RO"/>
        </w:rPr>
        <w:t>vom ţine cont de următoarele aspecte:</w:t>
      </w:r>
    </w:p>
    <w:p w:rsidR="000A5A56" w:rsidRPr="00FD32C2" w:rsidRDefault="006E0296" w:rsidP="00322AD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În primul rând, trebuie stabilit caracterul epileptic sau neepileptic al crizelor</w:t>
      </w:r>
    </w:p>
    <w:p w:rsidR="000A5A56" w:rsidRPr="00FD32C2" w:rsidRDefault="000A5A56" w:rsidP="00322AD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În </w:t>
      </w:r>
      <w:r w:rsidR="006E0296" w:rsidRPr="00FD32C2">
        <w:rPr>
          <w:rFonts w:ascii="Times New Roman" w:hAnsi="Times New Roman" w:cs="Times New Roman"/>
          <w:color w:val="000000"/>
          <w:sz w:val="24"/>
          <w:szCs w:val="24"/>
          <w:lang w:val="ro-RO"/>
        </w:rPr>
        <w:t xml:space="preserve"> 30% </w:t>
      </w:r>
      <w:r w:rsidRPr="00FD32C2">
        <w:rPr>
          <w:rFonts w:ascii="Times New Roman" w:hAnsi="Times New Roman" w:cs="Times New Roman"/>
          <w:color w:val="000000"/>
          <w:sz w:val="24"/>
          <w:szCs w:val="24"/>
          <w:lang w:val="ro-RO"/>
        </w:rPr>
        <w:t xml:space="preserve">cazuri </w:t>
      </w:r>
      <w:r w:rsidR="006E0296" w:rsidRPr="00FD32C2">
        <w:rPr>
          <w:rFonts w:ascii="Times New Roman" w:hAnsi="Times New Roman" w:cs="Times New Roman"/>
          <w:color w:val="000000"/>
          <w:sz w:val="24"/>
          <w:szCs w:val="24"/>
          <w:lang w:val="ro-RO"/>
        </w:rPr>
        <w:t>accese</w:t>
      </w:r>
      <w:r w:rsidRPr="00FD32C2">
        <w:rPr>
          <w:rFonts w:ascii="Times New Roman" w:hAnsi="Times New Roman" w:cs="Times New Roman"/>
          <w:color w:val="000000"/>
          <w:sz w:val="24"/>
          <w:szCs w:val="24"/>
          <w:lang w:val="ro-RO"/>
        </w:rPr>
        <w:t>le au un</w:t>
      </w:r>
      <w:r w:rsidR="006E0296" w:rsidRPr="00FD32C2">
        <w:rPr>
          <w:rFonts w:ascii="Times New Roman" w:hAnsi="Times New Roman" w:cs="Times New Roman"/>
          <w:color w:val="000000"/>
          <w:sz w:val="24"/>
          <w:szCs w:val="24"/>
          <w:lang w:val="ro-RO"/>
        </w:rPr>
        <w:t xml:space="preserve"> tablou clinic asemănător celui de epilepsie</w:t>
      </w:r>
    </w:p>
    <w:p w:rsidR="006E0296" w:rsidRPr="00FD32C2" w:rsidRDefault="000A5A56" w:rsidP="00322AD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Fr</w:t>
      </w:r>
      <w:r w:rsidR="006E0296" w:rsidRPr="00FD32C2">
        <w:rPr>
          <w:rFonts w:ascii="Times New Roman" w:hAnsi="Times New Roman" w:cs="Times New Roman"/>
          <w:color w:val="000000"/>
          <w:sz w:val="24"/>
          <w:szCs w:val="24"/>
          <w:lang w:val="ro-RO"/>
        </w:rPr>
        <w:t xml:space="preserve">ecvenţa paroxismelor epileptice este de două ori mai înaltă decât a celor de altă geneză. </w:t>
      </w:r>
    </w:p>
    <w:p w:rsidR="006E0296" w:rsidRPr="00FD32C2" w:rsidRDefault="006E0296" w:rsidP="006E0296">
      <w:pPr>
        <w:rPr>
          <w:rFonts w:ascii="Times New Roman" w:hAnsi="Times New Roman" w:cs="Times New Roman"/>
          <w:sz w:val="24"/>
          <w:szCs w:val="24"/>
          <w:lang w:val="ro-RO"/>
        </w:rPr>
      </w:pPr>
    </w:p>
    <w:p w:rsidR="00584C28" w:rsidRPr="00FD32C2" w:rsidRDefault="00584C28"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fr-FR"/>
        </w:rPr>
        <w:t xml:space="preserve"> XIII.</w:t>
      </w:r>
      <w:r w:rsidRPr="00FD32C2">
        <w:rPr>
          <w:rFonts w:ascii="Times New Roman" w:hAnsi="Times New Roman" w:cs="Times New Roman"/>
          <w:b/>
          <w:bCs/>
          <w:color w:val="000000" w:themeColor="text1"/>
          <w:sz w:val="24"/>
          <w:szCs w:val="24"/>
          <w:lang w:val="pt-BR"/>
        </w:rPr>
        <w:t xml:space="preserve">Sindromul de </w:t>
      </w:r>
      <w:r w:rsidRPr="00FD32C2">
        <w:rPr>
          <w:rFonts w:ascii="Times New Roman" w:hAnsi="Times New Roman" w:cs="Times New Roman"/>
          <w:b/>
          <w:bCs/>
          <w:color w:val="000000" w:themeColor="text1"/>
          <w:sz w:val="24"/>
          <w:szCs w:val="24"/>
          <w:lang w:val="ro-RO"/>
        </w:rPr>
        <w:t>decorticaţie și decerebraţie la cop</w:t>
      </w:r>
      <w:r w:rsidR="002106B7" w:rsidRPr="00FD32C2">
        <w:rPr>
          <w:rFonts w:ascii="Times New Roman" w:hAnsi="Times New Roman" w:cs="Times New Roman"/>
          <w:b/>
          <w:bCs/>
          <w:color w:val="000000" w:themeColor="text1"/>
          <w:sz w:val="24"/>
          <w:szCs w:val="24"/>
          <w:lang w:val="ro-RO"/>
        </w:rPr>
        <w:t>il. Definiție. Etiologie și patogenie.</w:t>
      </w:r>
      <w:r w:rsidR="00BA67D1" w:rsidRPr="00FD32C2">
        <w:rPr>
          <w:rFonts w:ascii="Times New Roman" w:hAnsi="Times New Roman" w:cs="Times New Roman"/>
          <w:b/>
          <w:bCs/>
          <w:color w:val="000000" w:themeColor="text1"/>
          <w:sz w:val="24"/>
          <w:szCs w:val="24"/>
          <w:lang w:val="ro-RO"/>
        </w:rPr>
        <w:t>Date epidemiologice.</w:t>
      </w:r>
      <w:r w:rsidR="00225461" w:rsidRPr="00FD32C2">
        <w:rPr>
          <w:rFonts w:ascii="Times New Roman" w:hAnsi="Times New Roman" w:cs="Times New Roman"/>
          <w:b/>
          <w:bCs/>
          <w:color w:val="000000" w:themeColor="text1"/>
          <w:sz w:val="24"/>
          <w:szCs w:val="24"/>
          <w:lang w:val="ro-RO"/>
        </w:rPr>
        <w:t xml:space="preserve"> Tabloul clinic.</w:t>
      </w:r>
      <w:r w:rsidR="00407714" w:rsidRPr="00FD32C2">
        <w:rPr>
          <w:rFonts w:ascii="Times New Roman" w:hAnsi="Times New Roman" w:cs="Times New Roman"/>
          <w:b/>
          <w:bCs/>
          <w:color w:val="000000" w:themeColor="text1"/>
          <w:sz w:val="24"/>
          <w:szCs w:val="24"/>
          <w:lang w:val="ro-RO"/>
        </w:rPr>
        <w:t>Diagnostic. Tratament.</w:t>
      </w:r>
    </w:p>
    <w:p w:rsidR="002106B7" w:rsidRPr="00FD32C2" w:rsidRDefault="007178AB" w:rsidP="007178AB">
      <w:pPr>
        <w:spacing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Definiție. </w:t>
      </w:r>
      <w:r w:rsidRPr="00FD32C2">
        <w:rPr>
          <w:rFonts w:ascii="Times New Roman" w:hAnsi="Times New Roman" w:cs="Times New Roman"/>
          <w:color w:val="000000" w:themeColor="text1"/>
          <w:sz w:val="24"/>
          <w:szCs w:val="24"/>
          <w:lang w:val="ro-RO"/>
        </w:rPr>
        <w:t>Postura de decorticație și decerebrație sunt considerate drept posturi patologice ca răspuns la stimulii nociceptivi, incluzând mișcări stereotipe ale trunchiului și extremităților, specifice pentru o afectare spinală sau cerebrală.</w:t>
      </w:r>
    </w:p>
    <w:p w:rsidR="002106B7" w:rsidRPr="00FD32C2" w:rsidRDefault="00290299" w:rsidP="00407AB2">
      <w:pPr>
        <w:pStyle w:val="aa"/>
        <w:rPr>
          <w:b/>
          <w:bCs/>
          <w:color w:val="000000" w:themeColor="text1"/>
        </w:rPr>
      </w:pPr>
      <w:r w:rsidRPr="00FD32C2">
        <w:rPr>
          <w:b/>
          <w:bCs/>
          <w:color w:val="000000" w:themeColor="text1"/>
          <w:lang w:val="ro-RO"/>
        </w:rPr>
        <w:t>Etiologie și patogenie.</w:t>
      </w:r>
    </w:p>
    <w:p w:rsidR="002106B7" w:rsidRPr="00FD32C2" w:rsidRDefault="002106B7" w:rsidP="00407AB2">
      <w:pPr>
        <w:pStyle w:val="aa"/>
        <w:jc w:val="both"/>
        <w:rPr>
          <w:b/>
          <w:bCs/>
          <w:color w:val="000000" w:themeColor="text1"/>
        </w:rPr>
      </w:pPr>
      <w:r w:rsidRPr="00FD32C2">
        <w:rPr>
          <w:color w:val="000000" w:themeColor="text1"/>
          <w:shd w:val="clear" w:color="auto" w:fill="FFFFFF"/>
          <w:lang w:val="ro-RO"/>
        </w:rPr>
        <w:t>Afectarea cerebrală în caz de decorticație este localizată mai rostral, comparativ cu cea de decerebrație, incluzînd nucleul roșu și nivelul intercolicular din mezencefal.</w:t>
      </w:r>
    </w:p>
    <w:p w:rsidR="000A5A56" w:rsidRPr="00FD32C2" w:rsidRDefault="002106B7" w:rsidP="00322ADE">
      <w:pPr>
        <w:pStyle w:val="aa"/>
        <w:numPr>
          <w:ilvl w:val="0"/>
          <w:numId w:val="73"/>
        </w:numPr>
        <w:rPr>
          <w:color w:val="000000" w:themeColor="text1"/>
        </w:rPr>
      </w:pPr>
      <w:r w:rsidRPr="00FD32C2">
        <w:rPr>
          <w:color w:val="000000" w:themeColor="text1"/>
        </w:rPr>
        <w:t>Cauzele care duc la dezvoltarea acestora includ:</w:t>
      </w:r>
    </w:p>
    <w:p w:rsidR="000A5A56" w:rsidRPr="00FD32C2" w:rsidRDefault="000A5A56" w:rsidP="00322ADE">
      <w:pPr>
        <w:pStyle w:val="aa"/>
        <w:numPr>
          <w:ilvl w:val="0"/>
          <w:numId w:val="198"/>
        </w:numPr>
        <w:rPr>
          <w:color w:val="000000" w:themeColor="text1"/>
        </w:rPr>
      </w:pPr>
      <w:r w:rsidRPr="00FD32C2">
        <w:rPr>
          <w:bCs/>
          <w:color w:val="000000" w:themeColor="text1"/>
        </w:rPr>
        <w:t>l</w:t>
      </w:r>
      <w:r w:rsidR="002106B7" w:rsidRPr="00FD32C2">
        <w:rPr>
          <w:bCs/>
          <w:color w:val="000000" w:themeColor="text1"/>
        </w:rPr>
        <w:t>eziunisupratentoriale</w:t>
      </w:r>
    </w:p>
    <w:p w:rsidR="000A5A56" w:rsidRPr="00FD32C2" w:rsidRDefault="002106B7" w:rsidP="00322ADE">
      <w:pPr>
        <w:pStyle w:val="aa"/>
        <w:numPr>
          <w:ilvl w:val="0"/>
          <w:numId w:val="198"/>
        </w:numPr>
        <w:rPr>
          <w:color w:val="000000" w:themeColor="text1"/>
        </w:rPr>
      </w:pPr>
      <w:r w:rsidRPr="00FD32C2">
        <w:rPr>
          <w:color w:val="000000" w:themeColor="text1"/>
        </w:rPr>
        <w:t>abcese</w:t>
      </w:r>
    </w:p>
    <w:p w:rsidR="000A5A56" w:rsidRPr="00FD32C2" w:rsidRDefault="002106B7" w:rsidP="00322ADE">
      <w:pPr>
        <w:pStyle w:val="aa"/>
        <w:numPr>
          <w:ilvl w:val="0"/>
          <w:numId w:val="198"/>
        </w:numPr>
        <w:rPr>
          <w:color w:val="000000" w:themeColor="text1"/>
        </w:rPr>
      </w:pPr>
      <w:r w:rsidRPr="00FD32C2">
        <w:rPr>
          <w:color w:val="000000" w:themeColor="text1"/>
        </w:rPr>
        <w:t>hematoame</w:t>
      </w:r>
    </w:p>
    <w:p w:rsidR="000A5A56" w:rsidRPr="00FD32C2" w:rsidRDefault="002106B7" w:rsidP="00322ADE">
      <w:pPr>
        <w:pStyle w:val="aa"/>
        <w:numPr>
          <w:ilvl w:val="0"/>
          <w:numId w:val="198"/>
        </w:numPr>
        <w:rPr>
          <w:color w:val="000000" w:themeColor="text1"/>
        </w:rPr>
      </w:pPr>
      <w:r w:rsidRPr="00FD32C2">
        <w:rPr>
          <w:color w:val="000000" w:themeColor="text1"/>
        </w:rPr>
        <w:t>hidrocefalia</w:t>
      </w:r>
    </w:p>
    <w:p w:rsidR="000A5A56" w:rsidRPr="00FD32C2" w:rsidRDefault="002106B7" w:rsidP="00322ADE">
      <w:pPr>
        <w:pStyle w:val="aa"/>
        <w:numPr>
          <w:ilvl w:val="0"/>
          <w:numId w:val="198"/>
        </w:numPr>
        <w:rPr>
          <w:color w:val="000000" w:themeColor="text1"/>
        </w:rPr>
      </w:pPr>
      <w:r w:rsidRPr="00FD32C2">
        <w:rPr>
          <w:color w:val="000000" w:themeColor="text1"/>
        </w:rPr>
        <w:t>hemoragiaintracerebrală</w:t>
      </w:r>
    </w:p>
    <w:p w:rsidR="000A5A56" w:rsidRPr="00FD32C2" w:rsidRDefault="002106B7" w:rsidP="00322ADE">
      <w:pPr>
        <w:pStyle w:val="aa"/>
        <w:numPr>
          <w:ilvl w:val="0"/>
          <w:numId w:val="198"/>
        </w:numPr>
        <w:rPr>
          <w:color w:val="000000" w:themeColor="text1"/>
        </w:rPr>
      </w:pPr>
      <w:r w:rsidRPr="00FD32C2">
        <w:rPr>
          <w:color w:val="000000" w:themeColor="text1"/>
        </w:rPr>
        <w:t>presiuneaintracranianăcrescută</w:t>
      </w:r>
    </w:p>
    <w:p w:rsidR="000A5A56" w:rsidRPr="00FD32C2" w:rsidRDefault="002106B7" w:rsidP="00322ADE">
      <w:pPr>
        <w:pStyle w:val="aa"/>
        <w:numPr>
          <w:ilvl w:val="0"/>
          <w:numId w:val="198"/>
        </w:numPr>
        <w:rPr>
          <w:color w:val="000000" w:themeColor="text1"/>
        </w:rPr>
      </w:pPr>
      <w:r w:rsidRPr="00FD32C2">
        <w:rPr>
          <w:color w:val="000000" w:themeColor="text1"/>
        </w:rPr>
        <w:t>afecțiunetraumatică</w:t>
      </w:r>
    </w:p>
    <w:p w:rsidR="002106B7" w:rsidRPr="00FD32C2" w:rsidRDefault="002106B7" w:rsidP="00322ADE">
      <w:pPr>
        <w:pStyle w:val="aa"/>
        <w:numPr>
          <w:ilvl w:val="0"/>
          <w:numId w:val="198"/>
        </w:numPr>
        <w:rPr>
          <w:color w:val="000000" w:themeColor="text1"/>
        </w:rPr>
      </w:pPr>
      <w:r w:rsidRPr="00FD32C2">
        <w:rPr>
          <w:color w:val="000000" w:themeColor="text1"/>
        </w:rPr>
        <w:t>tumori</w:t>
      </w:r>
    </w:p>
    <w:p w:rsidR="000A5A56" w:rsidRPr="00FD32C2" w:rsidRDefault="002106B7" w:rsidP="00322ADE">
      <w:pPr>
        <w:pStyle w:val="a7"/>
        <w:numPr>
          <w:ilvl w:val="0"/>
          <w:numId w:val="199"/>
        </w:numPr>
        <w:shd w:val="clear" w:color="auto" w:fill="FFFFFF"/>
        <w:spacing w:before="0" w:beforeAutospacing="0" w:after="0" w:afterAutospacing="0"/>
        <w:rPr>
          <w:bCs/>
          <w:color w:val="000000" w:themeColor="text1"/>
        </w:rPr>
      </w:pPr>
      <w:r w:rsidRPr="00FD32C2">
        <w:rPr>
          <w:bCs/>
          <w:color w:val="000000" w:themeColor="text1"/>
        </w:rPr>
        <w:t>Leziuniinfratentoriale</w:t>
      </w:r>
      <w:r w:rsidR="00407AB2" w:rsidRPr="00FD32C2">
        <w:rPr>
          <w:bCs/>
          <w:color w:val="000000" w:themeColor="text1"/>
          <w:lang w:val="ro-RO"/>
        </w:rPr>
        <w:t>:</w:t>
      </w:r>
    </w:p>
    <w:p w:rsidR="00407AB2" w:rsidRPr="00FD32C2" w:rsidRDefault="00407AB2" w:rsidP="00322ADE">
      <w:pPr>
        <w:pStyle w:val="a7"/>
        <w:numPr>
          <w:ilvl w:val="0"/>
          <w:numId w:val="200"/>
        </w:numPr>
        <w:shd w:val="clear" w:color="auto" w:fill="FFFFFF"/>
        <w:spacing w:before="0" w:beforeAutospacing="0" w:after="0" w:afterAutospacing="0"/>
        <w:rPr>
          <w:bCs/>
          <w:color w:val="000000" w:themeColor="text1"/>
        </w:rPr>
      </w:pPr>
      <w:r w:rsidRPr="00FD32C2">
        <w:rPr>
          <w:color w:val="000000" w:themeColor="text1"/>
          <w:lang w:val="ro-RO"/>
        </w:rPr>
        <w:t>A</w:t>
      </w:r>
      <w:r w:rsidR="002106B7" w:rsidRPr="00FD32C2">
        <w:rPr>
          <w:color w:val="000000" w:themeColor="text1"/>
        </w:rPr>
        <w:t>bcese</w:t>
      </w:r>
      <w:r w:rsidRPr="00FD32C2">
        <w:rPr>
          <w:color w:val="000000" w:themeColor="text1"/>
          <w:lang w:val="ro-RO"/>
        </w:rPr>
        <w:t xml:space="preserve"> cerebrale</w:t>
      </w:r>
    </w:p>
    <w:p w:rsidR="00407AB2" w:rsidRPr="00FD32C2" w:rsidRDefault="002106B7" w:rsidP="00322ADE">
      <w:pPr>
        <w:pStyle w:val="a7"/>
        <w:numPr>
          <w:ilvl w:val="0"/>
          <w:numId w:val="200"/>
        </w:numPr>
        <w:shd w:val="clear" w:color="auto" w:fill="FFFFFF"/>
        <w:spacing w:before="0" w:beforeAutospacing="0" w:after="0" w:afterAutospacing="0"/>
        <w:rPr>
          <w:bCs/>
          <w:color w:val="000000" w:themeColor="text1"/>
        </w:rPr>
      </w:pPr>
      <w:r w:rsidRPr="00FD32C2">
        <w:rPr>
          <w:color w:val="000000" w:themeColor="text1"/>
        </w:rPr>
        <w:t>hidrocefali</w:t>
      </w:r>
      <w:r w:rsidR="00407AB2" w:rsidRPr="00FD32C2">
        <w:rPr>
          <w:color w:val="000000" w:themeColor="text1"/>
          <w:lang w:val="ro-RO"/>
        </w:rPr>
        <w:t>e</w:t>
      </w:r>
    </w:p>
    <w:p w:rsidR="00407AB2" w:rsidRPr="00FD32C2" w:rsidRDefault="00407AB2" w:rsidP="00322ADE">
      <w:pPr>
        <w:pStyle w:val="a7"/>
        <w:numPr>
          <w:ilvl w:val="0"/>
          <w:numId w:val="200"/>
        </w:numPr>
        <w:shd w:val="clear" w:color="auto" w:fill="FFFFFF"/>
        <w:spacing w:before="0" w:beforeAutospacing="0" w:after="0" w:afterAutospacing="0"/>
        <w:rPr>
          <w:bCs/>
          <w:color w:val="000000" w:themeColor="text1"/>
          <w:lang w:val="en-US"/>
        </w:rPr>
      </w:pPr>
      <w:r w:rsidRPr="00FD32C2">
        <w:rPr>
          <w:color w:val="000000" w:themeColor="text1"/>
          <w:lang w:val="ro-RO"/>
        </w:rPr>
        <w:t>accident vascular cerebral ischemic și hemoragic</w:t>
      </w:r>
    </w:p>
    <w:p w:rsidR="00407AB2" w:rsidRPr="00FD32C2" w:rsidRDefault="00407AB2" w:rsidP="00322ADE">
      <w:pPr>
        <w:pStyle w:val="a7"/>
        <w:numPr>
          <w:ilvl w:val="0"/>
          <w:numId w:val="200"/>
        </w:numPr>
        <w:shd w:val="clear" w:color="auto" w:fill="FFFFFF"/>
        <w:spacing w:before="0" w:beforeAutospacing="0" w:after="0" w:afterAutospacing="0"/>
        <w:rPr>
          <w:bCs/>
          <w:color w:val="000000" w:themeColor="text1"/>
        </w:rPr>
      </w:pPr>
      <w:r w:rsidRPr="00FD32C2">
        <w:rPr>
          <w:color w:val="000000" w:themeColor="text1"/>
          <w:lang w:val="ro-RO"/>
        </w:rPr>
        <w:t>h</w:t>
      </w:r>
      <w:r w:rsidR="002106B7" w:rsidRPr="00FD32C2">
        <w:rPr>
          <w:color w:val="000000" w:themeColor="text1"/>
        </w:rPr>
        <w:t>emoragiicerebeloase</w:t>
      </w:r>
    </w:p>
    <w:p w:rsidR="00407AB2" w:rsidRPr="00FD32C2" w:rsidRDefault="00407AB2" w:rsidP="00322ADE">
      <w:pPr>
        <w:pStyle w:val="a7"/>
        <w:numPr>
          <w:ilvl w:val="0"/>
          <w:numId w:val="200"/>
        </w:numPr>
        <w:shd w:val="clear" w:color="auto" w:fill="FFFFFF"/>
        <w:spacing w:before="0" w:beforeAutospacing="0" w:after="0" w:afterAutospacing="0"/>
        <w:rPr>
          <w:bCs/>
          <w:color w:val="000000" w:themeColor="text1"/>
        </w:rPr>
      </w:pPr>
      <w:r w:rsidRPr="00FD32C2">
        <w:rPr>
          <w:color w:val="000000" w:themeColor="text1"/>
          <w:lang w:val="ro-RO"/>
        </w:rPr>
        <w:t>a</w:t>
      </w:r>
      <w:r w:rsidR="002106B7" w:rsidRPr="00FD32C2">
        <w:rPr>
          <w:color w:val="000000" w:themeColor="text1"/>
        </w:rPr>
        <w:t>fectaretraumatică</w:t>
      </w:r>
    </w:p>
    <w:p w:rsidR="002106B7" w:rsidRPr="00FD32C2" w:rsidRDefault="002106B7" w:rsidP="00322ADE">
      <w:pPr>
        <w:pStyle w:val="a7"/>
        <w:numPr>
          <w:ilvl w:val="0"/>
          <w:numId w:val="200"/>
        </w:numPr>
        <w:shd w:val="clear" w:color="auto" w:fill="FFFFFF"/>
        <w:spacing w:before="0" w:beforeAutospacing="0" w:after="0" w:afterAutospacing="0"/>
        <w:rPr>
          <w:bCs/>
          <w:color w:val="000000" w:themeColor="text1"/>
        </w:rPr>
      </w:pPr>
      <w:r w:rsidRPr="00FD32C2">
        <w:rPr>
          <w:color w:val="000000" w:themeColor="text1"/>
        </w:rPr>
        <w:t>tumor</w:t>
      </w:r>
      <w:r w:rsidR="00407AB2" w:rsidRPr="00FD32C2">
        <w:rPr>
          <w:color w:val="000000" w:themeColor="text1"/>
          <w:lang w:val="ro-RO"/>
        </w:rPr>
        <w:t>i</w:t>
      </w:r>
    </w:p>
    <w:p w:rsidR="002106B7" w:rsidRPr="00FD32C2" w:rsidRDefault="002106B7" w:rsidP="00322ADE">
      <w:pPr>
        <w:pStyle w:val="a7"/>
        <w:numPr>
          <w:ilvl w:val="0"/>
          <w:numId w:val="199"/>
        </w:numPr>
        <w:shd w:val="clear" w:color="auto" w:fill="FFFFFF"/>
        <w:spacing w:before="0" w:beforeAutospacing="0" w:after="0" w:afterAutospacing="0"/>
        <w:rPr>
          <w:color w:val="000000" w:themeColor="text1"/>
        </w:rPr>
      </w:pPr>
      <w:r w:rsidRPr="00FD32C2">
        <w:rPr>
          <w:bCs/>
          <w:color w:val="000000" w:themeColor="text1"/>
        </w:rPr>
        <w:t>Afecțiunidifuzeșimetabolice</w:t>
      </w:r>
    </w:p>
    <w:p w:rsidR="00407AB2" w:rsidRPr="00FD32C2" w:rsidRDefault="00407AB2"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m</w:t>
      </w:r>
      <w:r w:rsidR="002106B7" w:rsidRPr="00FD32C2">
        <w:rPr>
          <w:color w:val="000000" w:themeColor="text1"/>
        </w:rPr>
        <w:t>alaria</w:t>
      </w:r>
    </w:p>
    <w:p w:rsidR="00407AB2" w:rsidRPr="00FD32C2" w:rsidRDefault="00407AB2"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t</w:t>
      </w:r>
      <w:r w:rsidR="002106B7" w:rsidRPr="00FD32C2">
        <w:rPr>
          <w:color w:val="000000" w:themeColor="text1"/>
        </w:rPr>
        <w:t>ulburări electrolitice</w:t>
      </w:r>
    </w:p>
    <w:p w:rsidR="00407AB2" w:rsidRPr="00FD32C2" w:rsidRDefault="00407AB2"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e</w:t>
      </w:r>
      <w:r w:rsidR="002106B7" w:rsidRPr="00FD32C2">
        <w:rPr>
          <w:color w:val="000000" w:themeColor="text1"/>
        </w:rPr>
        <w:t>ncefalita</w:t>
      </w:r>
    </w:p>
    <w:p w:rsidR="00407AB2" w:rsidRPr="00FD32C2" w:rsidRDefault="00407AB2"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e</w:t>
      </w:r>
      <w:r w:rsidR="002106B7" w:rsidRPr="00FD32C2">
        <w:rPr>
          <w:color w:val="000000" w:themeColor="text1"/>
        </w:rPr>
        <w:t>ncefalopatia hepatică</w:t>
      </w:r>
    </w:p>
    <w:p w:rsidR="00407AB2" w:rsidRPr="00FD32C2" w:rsidRDefault="00407AB2"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a</w:t>
      </w:r>
      <w:r w:rsidR="002106B7" w:rsidRPr="00FD32C2">
        <w:rPr>
          <w:color w:val="000000" w:themeColor="text1"/>
        </w:rPr>
        <w:t>fectare</w:t>
      </w:r>
      <w:r w:rsidRPr="00FD32C2">
        <w:rPr>
          <w:color w:val="000000" w:themeColor="text1"/>
        </w:rPr>
        <w:t>a</w:t>
      </w:r>
      <w:r w:rsidR="002106B7" w:rsidRPr="00FD32C2">
        <w:rPr>
          <w:color w:val="000000" w:themeColor="text1"/>
        </w:rPr>
        <w:t xml:space="preserve"> hipoxică cerebrală</w:t>
      </w:r>
    </w:p>
    <w:p w:rsidR="00407AB2" w:rsidRPr="00FD32C2" w:rsidRDefault="00407AB2"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h</w:t>
      </w:r>
      <w:r w:rsidR="002106B7" w:rsidRPr="00FD32C2">
        <w:rPr>
          <w:color w:val="000000" w:themeColor="text1"/>
        </w:rPr>
        <w:t>ipoglicemi</w:t>
      </w:r>
      <w:r w:rsidRPr="00FD32C2">
        <w:rPr>
          <w:color w:val="000000" w:themeColor="text1"/>
        </w:rPr>
        <w:t>a</w:t>
      </w:r>
    </w:p>
    <w:p w:rsidR="00407AB2" w:rsidRPr="00FD32C2" w:rsidRDefault="00407AB2"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m</w:t>
      </w:r>
      <w:r w:rsidR="002106B7" w:rsidRPr="00FD32C2">
        <w:rPr>
          <w:color w:val="000000" w:themeColor="text1"/>
        </w:rPr>
        <w:t>eningitele</w:t>
      </w:r>
    </w:p>
    <w:p w:rsidR="002106B7" w:rsidRPr="00FD32C2" w:rsidRDefault="002106B7" w:rsidP="00322ADE">
      <w:pPr>
        <w:pStyle w:val="halfrhythm"/>
        <w:numPr>
          <w:ilvl w:val="0"/>
          <w:numId w:val="201"/>
        </w:numPr>
        <w:shd w:val="clear" w:color="auto" w:fill="FFFFFF"/>
        <w:spacing w:before="0" w:beforeAutospacing="0" w:after="0" w:afterAutospacing="0"/>
        <w:rPr>
          <w:color w:val="000000" w:themeColor="text1"/>
        </w:rPr>
      </w:pPr>
      <w:r w:rsidRPr="00FD32C2">
        <w:rPr>
          <w:color w:val="000000" w:themeColor="text1"/>
        </w:rPr>
        <w:t>Reye sindrom</w:t>
      </w:r>
    </w:p>
    <w:p w:rsidR="002106B7" w:rsidRPr="00FD32C2" w:rsidRDefault="00BA67D1" w:rsidP="00407AB2">
      <w:pPr>
        <w:pStyle w:val="halfrhythm"/>
        <w:shd w:val="clear" w:color="auto" w:fill="FFFFFF"/>
        <w:spacing w:before="0" w:beforeAutospacing="0" w:after="0" w:afterAutospacing="0"/>
        <w:rPr>
          <w:b/>
          <w:bCs/>
          <w:color w:val="000000" w:themeColor="text1"/>
        </w:rPr>
      </w:pPr>
      <w:r w:rsidRPr="00FD32C2">
        <w:rPr>
          <w:b/>
          <w:bCs/>
          <w:color w:val="000000" w:themeColor="text1"/>
        </w:rPr>
        <w:t>Date epidemiologice</w:t>
      </w:r>
    </w:p>
    <w:p w:rsidR="00407AB2" w:rsidRPr="00FD32C2" w:rsidRDefault="00BA67D1" w:rsidP="00322ADE">
      <w:pPr>
        <w:pStyle w:val="a7"/>
        <w:numPr>
          <w:ilvl w:val="0"/>
          <w:numId w:val="199"/>
        </w:numPr>
        <w:shd w:val="clear" w:color="auto" w:fill="FFFFFF"/>
        <w:spacing w:before="0" w:beforeAutospacing="0" w:after="0" w:afterAutospacing="0"/>
        <w:jc w:val="both"/>
        <w:rPr>
          <w:color w:val="000000" w:themeColor="text1"/>
        </w:rPr>
      </w:pPr>
      <w:r w:rsidRPr="00FD32C2">
        <w:rPr>
          <w:color w:val="000000" w:themeColor="text1"/>
        </w:rPr>
        <w:t>d</w:t>
      </w:r>
      <w:r w:rsidR="002106B7" w:rsidRPr="00FD32C2">
        <w:rPr>
          <w:color w:val="000000" w:themeColor="text1"/>
        </w:rPr>
        <w:t>ate despre incidența posturilor patologice nu sunt publicate</w:t>
      </w:r>
    </w:p>
    <w:p w:rsidR="00407AB2" w:rsidRPr="00FD32C2" w:rsidRDefault="002106B7" w:rsidP="00322ADE">
      <w:pPr>
        <w:pStyle w:val="a7"/>
        <w:numPr>
          <w:ilvl w:val="0"/>
          <w:numId w:val="199"/>
        </w:numPr>
        <w:shd w:val="clear" w:color="auto" w:fill="FFFFFF"/>
        <w:spacing w:before="0" w:beforeAutospacing="0" w:after="0" w:afterAutospacing="0"/>
        <w:jc w:val="both"/>
        <w:rPr>
          <w:color w:val="000000" w:themeColor="text1"/>
        </w:rPr>
      </w:pPr>
      <w:r w:rsidRPr="00FD32C2">
        <w:rPr>
          <w:color w:val="000000" w:themeColor="text1"/>
        </w:rPr>
        <w:t>datele despre patologiile care duc la instalarea acestora sunt cunoscute</w:t>
      </w:r>
    </w:p>
    <w:p w:rsidR="002106B7" w:rsidRPr="00FD32C2" w:rsidRDefault="00225461" w:rsidP="00322ADE">
      <w:pPr>
        <w:pStyle w:val="a7"/>
        <w:numPr>
          <w:ilvl w:val="0"/>
          <w:numId w:val="199"/>
        </w:numPr>
        <w:shd w:val="clear" w:color="auto" w:fill="FFFFFF"/>
        <w:spacing w:before="0" w:beforeAutospacing="0" w:after="0" w:afterAutospacing="0"/>
        <w:jc w:val="both"/>
        <w:rPr>
          <w:color w:val="000000" w:themeColor="text1"/>
        </w:rPr>
      </w:pPr>
      <w:r w:rsidRPr="00FD32C2">
        <w:rPr>
          <w:color w:val="000000" w:themeColor="text1"/>
        </w:rPr>
        <w:t>c</w:t>
      </w:r>
      <w:r w:rsidR="002106B7" w:rsidRPr="00FD32C2">
        <w:rPr>
          <w:color w:val="000000" w:themeColor="text1"/>
        </w:rPr>
        <w:t xml:space="preserve">el mai frecvent aceasta este asociată cu traumatismul cerebral, care este estimat la 69 milioane de cazuri anual.  </w:t>
      </w:r>
    </w:p>
    <w:p w:rsidR="002106B7" w:rsidRPr="00FD32C2" w:rsidRDefault="00225461" w:rsidP="00407AB2">
      <w:pPr>
        <w:pStyle w:val="a7"/>
        <w:shd w:val="clear" w:color="auto" w:fill="FFFFFF"/>
        <w:spacing w:before="0" w:beforeAutospacing="0" w:after="0" w:afterAutospacing="0"/>
        <w:rPr>
          <w:b/>
          <w:bCs/>
          <w:color w:val="000000" w:themeColor="text1"/>
        </w:rPr>
      </w:pPr>
      <w:r w:rsidRPr="00FD32C2">
        <w:rPr>
          <w:b/>
          <w:bCs/>
          <w:color w:val="000000" w:themeColor="text1"/>
        </w:rPr>
        <w:t>Tabloul clinic.</w:t>
      </w:r>
    </w:p>
    <w:p w:rsidR="002106B7" w:rsidRPr="00FD32C2" w:rsidRDefault="002106B7" w:rsidP="00322ADE">
      <w:pPr>
        <w:pStyle w:val="a7"/>
        <w:numPr>
          <w:ilvl w:val="0"/>
          <w:numId w:val="74"/>
        </w:numPr>
        <w:shd w:val="clear" w:color="auto" w:fill="FFFFFF"/>
        <w:spacing w:before="0" w:beforeAutospacing="0" w:after="0" w:afterAutospacing="0"/>
        <w:rPr>
          <w:color w:val="000000" w:themeColor="text1"/>
        </w:rPr>
      </w:pPr>
      <w:r w:rsidRPr="00FD32C2">
        <w:rPr>
          <w:bCs/>
          <w:color w:val="000000" w:themeColor="text1"/>
        </w:rPr>
        <w:t>Postura de decorticație</w:t>
      </w:r>
    </w:p>
    <w:p w:rsidR="00407AB2" w:rsidRPr="00FD32C2" w:rsidRDefault="002106B7" w:rsidP="00322ADE">
      <w:pPr>
        <w:pStyle w:val="a7"/>
        <w:numPr>
          <w:ilvl w:val="0"/>
          <w:numId w:val="202"/>
        </w:numPr>
        <w:shd w:val="clear" w:color="auto" w:fill="FFFFFF"/>
        <w:spacing w:before="0" w:beforeAutospacing="0" w:after="0" w:afterAutospacing="0"/>
        <w:rPr>
          <w:color w:val="000000" w:themeColor="text1"/>
        </w:rPr>
      </w:pPr>
      <w:r w:rsidRPr="00FD32C2">
        <w:rPr>
          <w:color w:val="000000" w:themeColor="text1"/>
        </w:rPr>
        <w:t>flexie anormală a membrelor superioare</w:t>
      </w:r>
    </w:p>
    <w:p w:rsidR="00407AB2" w:rsidRPr="00FD32C2" w:rsidRDefault="00225461" w:rsidP="00322ADE">
      <w:pPr>
        <w:pStyle w:val="a7"/>
        <w:numPr>
          <w:ilvl w:val="0"/>
          <w:numId w:val="202"/>
        </w:numPr>
        <w:shd w:val="clear" w:color="auto" w:fill="FFFFFF"/>
        <w:spacing w:before="0" w:beforeAutospacing="0" w:after="0" w:afterAutospacing="0"/>
        <w:rPr>
          <w:color w:val="000000" w:themeColor="text1"/>
        </w:rPr>
      </w:pPr>
      <w:r w:rsidRPr="00FD32C2">
        <w:rPr>
          <w:color w:val="000000" w:themeColor="text1"/>
        </w:rPr>
        <w:t>extensia membrelor inferioare</w:t>
      </w:r>
    </w:p>
    <w:p w:rsidR="002106B7" w:rsidRPr="00FD32C2" w:rsidRDefault="00225461" w:rsidP="00322ADE">
      <w:pPr>
        <w:pStyle w:val="a7"/>
        <w:numPr>
          <w:ilvl w:val="0"/>
          <w:numId w:val="202"/>
        </w:numPr>
        <w:shd w:val="clear" w:color="auto" w:fill="FFFFFF"/>
        <w:spacing w:before="0" w:beforeAutospacing="0" w:after="0" w:afterAutospacing="0"/>
        <w:rPr>
          <w:color w:val="000000" w:themeColor="text1"/>
        </w:rPr>
      </w:pPr>
      <w:r w:rsidRPr="00FD32C2">
        <w:rPr>
          <w:color w:val="000000" w:themeColor="text1"/>
        </w:rPr>
        <w:t>d</w:t>
      </w:r>
      <w:r w:rsidR="002106B7" w:rsidRPr="00FD32C2">
        <w:rPr>
          <w:color w:val="000000" w:themeColor="text1"/>
        </w:rPr>
        <w:t xml:space="preserve">egetul mare este de obicei în abducție și hiperextins </w:t>
      </w:r>
    </w:p>
    <w:p w:rsidR="002106B7" w:rsidRPr="00FD32C2" w:rsidRDefault="002106B7" w:rsidP="00322ADE">
      <w:pPr>
        <w:pStyle w:val="a7"/>
        <w:numPr>
          <w:ilvl w:val="0"/>
          <w:numId w:val="75"/>
        </w:numPr>
        <w:shd w:val="clear" w:color="auto" w:fill="FFFFFF"/>
        <w:spacing w:before="0" w:beforeAutospacing="0" w:after="0" w:afterAutospacing="0"/>
        <w:rPr>
          <w:color w:val="000000" w:themeColor="text1"/>
        </w:rPr>
      </w:pPr>
      <w:r w:rsidRPr="00FD32C2">
        <w:rPr>
          <w:bCs/>
          <w:color w:val="000000" w:themeColor="text1"/>
        </w:rPr>
        <w:t>Postura de decerebrație</w:t>
      </w:r>
    </w:p>
    <w:p w:rsidR="00407AB2" w:rsidRPr="00FD32C2" w:rsidRDefault="002106B7" w:rsidP="00322ADE">
      <w:pPr>
        <w:pStyle w:val="a7"/>
        <w:numPr>
          <w:ilvl w:val="0"/>
          <w:numId w:val="203"/>
        </w:numPr>
        <w:shd w:val="clear" w:color="auto" w:fill="FFFFFF"/>
        <w:spacing w:before="0" w:beforeAutospacing="0" w:after="0" w:afterAutospacing="0"/>
        <w:rPr>
          <w:color w:val="000000" w:themeColor="text1"/>
        </w:rPr>
      </w:pPr>
      <w:r w:rsidRPr="00FD32C2">
        <w:rPr>
          <w:color w:val="000000" w:themeColor="text1"/>
        </w:rPr>
        <w:t>postură în care umerii sunt rotați intern, în adducție</w:t>
      </w:r>
    </w:p>
    <w:p w:rsidR="00407AB2" w:rsidRPr="00FD32C2" w:rsidRDefault="002106B7" w:rsidP="00322ADE">
      <w:pPr>
        <w:pStyle w:val="a7"/>
        <w:numPr>
          <w:ilvl w:val="0"/>
          <w:numId w:val="203"/>
        </w:numPr>
        <w:shd w:val="clear" w:color="auto" w:fill="FFFFFF"/>
        <w:spacing w:before="0" w:beforeAutospacing="0" w:after="0" w:afterAutospacing="0"/>
        <w:rPr>
          <w:color w:val="000000" w:themeColor="text1"/>
        </w:rPr>
      </w:pPr>
      <w:r w:rsidRPr="00FD32C2">
        <w:rPr>
          <w:color w:val="000000" w:themeColor="text1"/>
        </w:rPr>
        <w:t xml:space="preserve">este prezenta extensia brațelor </w:t>
      </w:r>
    </w:p>
    <w:p w:rsidR="00407AB2" w:rsidRPr="00FD32C2" w:rsidRDefault="002106B7" w:rsidP="00322ADE">
      <w:pPr>
        <w:pStyle w:val="a7"/>
        <w:numPr>
          <w:ilvl w:val="0"/>
          <w:numId w:val="203"/>
        </w:numPr>
        <w:shd w:val="clear" w:color="auto" w:fill="FFFFFF"/>
        <w:spacing w:before="0" w:beforeAutospacing="0" w:after="0" w:afterAutospacing="0"/>
        <w:rPr>
          <w:color w:val="000000" w:themeColor="text1"/>
        </w:rPr>
      </w:pPr>
      <w:r w:rsidRPr="00FD32C2">
        <w:rPr>
          <w:color w:val="000000" w:themeColor="text1"/>
        </w:rPr>
        <w:t>elemente de pronație a antebrațelor</w:t>
      </w:r>
    </w:p>
    <w:p w:rsidR="002106B7" w:rsidRPr="00FD32C2" w:rsidRDefault="002106B7" w:rsidP="00322ADE">
      <w:pPr>
        <w:pStyle w:val="a7"/>
        <w:numPr>
          <w:ilvl w:val="0"/>
          <w:numId w:val="203"/>
        </w:numPr>
        <w:shd w:val="clear" w:color="auto" w:fill="FFFFFF"/>
        <w:spacing w:before="0" w:beforeAutospacing="0" w:after="0" w:afterAutospacing="0"/>
        <w:rPr>
          <w:color w:val="000000" w:themeColor="text1"/>
        </w:rPr>
      </w:pPr>
      <w:r w:rsidRPr="00FD32C2">
        <w:rPr>
          <w:color w:val="000000" w:themeColor="text1"/>
        </w:rPr>
        <w:t>flexia degetelor</w:t>
      </w:r>
    </w:p>
    <w:p w:rsidR="002106B7" w:rsidRPr="00FD32C2" w:rsidRDefault="00671E99" w:rsidP="00407AB2">
      <w:pPr>
        <w:pStyle w:val="a7"/>
        <w:shd w:val="clear" w:color="auto" w:fill="FFFFFF"/>
        <w:spacing w:before="0" w:beforeAutospacing="0" w:after="0" w:afterAutospacing="0"/>
        <w:rPr>
          <w:b/>
          <w:bCs/>
          <w:color w:val="000000" w:themeColor="text1"/>
        </w:rPr>
      </w:pPr>
      <w:r w:rsidRPr="00FD32C2">
        <w:rPr>
          <w:b/>
          <w:bCs/>
          <w:color w:val="000000" w:themeColor="text1"/>
        </w:rPr>
        <w:t>Diagnostic</w:t>
      </w:r>
    </w:p>
    <w:p w:rsidR="00407AB2" w:rsidRPr="00FD32C2" w:rsidRDefault="002106B7" w:rsidP="00322ADE">
      <w:pPr>
        <w:pStyle w:val="a7"/>
        <w:numPr>
          <w:ilvl w:val="0"/>
          <w:numId w:val="204"/>
        </w:numPr>
        <w:shd w:val="clear" w:color="auto" w:fill="FFFFFF"/>
        <w:spacing w:before="0" w:beforeAutospacing="0" w:after="0" w:afterAutospacing="0"/>
        <w:jc w:val="both"/>
        <w:rPr>
          <w:color w:val="000000" w:themeColor="text1"/>
        </w:rPr>
      </w:pPr>
      <w:r w:rsidRPr="00FD32C2">
        <w:rPr>
          <w:color w:val="000000" w:themeColor="text1"/>
        </w:rPr>
        <w:t>diagnosti</w:t>
      </w:r>
      <w:r w:rsidR="00407AB2" w:rsidRPr="00FD32C2">
        <w:rPr>
          <w:color w:val="000000" w:themeColor="text1"/>
        </w:rPr>
        <w:t>cul este</w:t>
      </w:r>
      <w:r w:rsidRPr="00FD32C2">
        <w:rPr>
          <w:color w:val="000000" w:themeColor="text1"/>
        </w:rPr>
        <w:t xml:space="preserve"> clinic</w:t>
      </w:r>
    </w:p>
    <w:p w:rsidR="00407AB2" w:rsidRPr="00FD32C2" w:rsidRDefault="00407AB2" w:rsidP="00322ADE">
      <w:pPr>
        <w:pStyle w:val="a7"/>
        <w:numPr>
          <w:ilvl w:val="0"/>
          <w:numId w:val="204"/>
        </w:numPr>
        <w:shd w:val="clear" w:color="auto" w:fill="FFFFFF"/>
        <w:spacing w:before="0" w:beforeAutospacing="0" w:after="0" w:afterAutospacing="0"/>
        <w:jc w:val="both"/>
        <w:rPr>
          <w:color w:val="000000" w:themeColor="text1"/>
        </w:rPr>
      </w:pPr>
      <w:r w:rsidRPr="00FD32C2">
        <w:rPr>
          <w:color w:val="000000" w:themeColor="text1"/>
        </w:rPr>
        <w:t xml:space="preserve">posturile se </w:t>
      </w:r>
      <w:r w:rsidR="00407714" w:rsidRPr="00FD32C2">
        <w:rPr>
          <w:color w:val="000000" w:themeColor="text1"/>
        </w:rPr>
        <w:t>consideră drept un semn</w:t>
      </w:r>
      <w:r w:rsidR="002106B7" w:rsidRPr="00FD32C2">
        <w:rPr>
          <w:color w:val="000000" w:themeColor="text1"/>
        </w:rPr>
        <w:t xml:space="preserve"> patologic al unei afectări neurologice, decât un diagnostic în sine</w:t>
      </w:r>
    </w:p>
    <w:p w:rsidR="002106B7" w:rsidRPr="00FD32C2" w:rsidRDefault="002106B7" w:rsidP="00322ADE">
      <w:pPr>
        <w:pStyle w:val="a7"/>
        <w:numPr>
          <w:ilvl w:val="0"/>
          <w:numId w:val="204"/>
        </w:numPr>
        <w:shd w:val="clear" w:color="auto" w:fill="FFFFFF"/>
        <w:spacing w:before="0" w:beforeAutospacing="0" w:after="0" w:afterAutospacing="0"/>
        <w:jc w:val="both"/>
        <w:rPr>
          <w:color w:val="000000" w:themeColor="text1"/>
        </w:rPr>
      </w:pPr>
      <w:r w:rsidRPr="00FD32C2">
        <w:rPr>
          <w:color w:val="000000" w:themeColor="text1"/>
        </w:rPr>
        <w:t>este recomanda</w:t>
      </w:r>
      <w:r w:rsidR="00407714" w:rsidRPr="00FD32C2">
        <w:rPr>
          <w:color w:val="000000" w:themeColor="text1"/>
        </w:rPr>
        <w:t>tă o gamă largă de investigații, datorită faptului că numeroase patologii pot duce la instalarea acest</w:t>
      </w:r>
      <w:r w:rsidR="00407AB2" w:rsidRPr="00FD32C2">
        <w:rPr>
          <w:color w:val="000000" w:themeColor="text1"/>
        </w:rPr>
        <w:t>or posturi</w:t>
      </w:r>
    </w:p>
    <w:p w:rsidR="002106B7" w:rsidRPr="00FD32C2" w:rsidRDefault="00407714" w:rsidP="00407AB2">
      <w:pPr>
        <w:pStyle w:val="a7"/>
        <w:shd w:val="clear" w:color="auto" w:fill="FFFFFF"/>
        <w:spacing w:before="0" w:beforeAutospacing="0" w:after="0" w:afterAutospacing="0"/>
        <w:jc w:val="both"/>
        <w:rPr>
          <w:b/>
          <w:bCs/>
          <w:color w:val="000000" w:themeColor="text1"/>
          <w:lang w:val="fr-FR"/>
        </w:rPr>
      </w:pPr>
      <w:r w:rsidRPr="00FD32C2">
        <w:rPr>
          <w:b/>
          <w:bCs/>
          <w:color w:val="000000" w:themeColor="text1"/>
          <w:lang w:val="fr-FR"/>
        </w:rPr>
        <w:t>Tratament</w:t>
      </w:r>
    </w:p>
    <w:p w:rsidR="002106B7" w:rsidRPr="00FD32C2" w:rsidRDefault="002106B7" w:rsidP="00407AB2">
      <w:pPr>
        <w:pStyle w:val="a7"/>
        <w:shd w:val="clear" w:color="auto" w:fill="FFFFFF"/>
        <w:spacing w:before="0" w:beforeAutospacing="0" w:after="0" w:afterAutospacing="0"/>
        <w:jc w:val="both"/>
        <w:rPr>
          <w:color w:val="000000" w:themeColor="text1"/>
          <w:lang w:val="fr-FR"/>
        </w:rPr>
      </w:pPr>
      <w:r w:rsidRPr="00FD32C2">
        <w:rPr>
          <w:color w:val="000000" w:themeColor="text1"/>
          <w:lang w:val="fr-FR"/>
        </w:rPr>
        <w:t>Tactica de tratament este bazată pe înlăturarea cauzei principale care a dus la instalarea acestei posturi, inclusiv și a tratamentului chirurgical, la necesitate.</w:t>
      </w:r>
    </w:p>
    <w:p w:rsidR="008609A6" w:rsidRPr="00FD32C2" w:rsidRDefault="008609A6" w:rsidP="00407AB2">
      <w:pPr>
        <w:spacing w:after="0" w:line="240" w:lineRule="auto"/>
        <w:jc w:val="both"/>
        <w:rPr>
          <w:rFonts w:ascii="Times New Roman" w:hAnsi="Times New Roman" w:cs="Times New Roman"/>
          <w:b/>
          <w:color w:val="000000" w:themeColor="text1"/>
          <w:sz w:val="24"/>
          <w:szCs w:val="24"/>
          <w:lang w:val="fr-FR"/>
        </w:rPr>
      </w:pPr>
    </w:p>
    <w:p w:rsidR="00E61A97" w:rsidRPr="00FD32C2" w:rsidRDefault="00584C28" w:rsidP="00407AB2">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XIV.</w:t>
      </w:r>
      <w:r w:rsidR="00E61A97" w:rsidRPr="00FD32C2">
        <w:rPr>
          <w:rFonts w:ascii="Times New Roman" w:hAnsi="Times New Roman" w:cs="Times New Roman"/>
          <w:b/>
          <w:color w:val="000000" w:themeColor="text1"/>
          <w:sz w:val="24"/>
          <w:szCs w:val="24"/>
          <w:lang w:val="ro-RO"/>
        </w:rPr>
        <w:t xml:space="preserve">Sindromul de tulburări de conștiență la copil. </w:t>
      </w:r>
      <w:r w:rsidR="00531CB4" w:rsidRPr="00FD32C2">
        <w:rPr>
          <w:rFonts w:ascii="Times New Roman" w:hAnsi="Times New Roman" w:cs="Times New Roman"/>
          <w:b/>
          <w:color w:val="000000" w:themeColor="text1"/>
          <w:sz w:val="24"/>
          <w:szCs w:val="24"/>
          <w:lang w:val="ro-RO"/>
        </w:rPr>
        <w:t>Definiție. Etiologie și patogenie. Manifestări clinice. Diagnostic diferențial. Tratamentul.</w:t>
      </w:r>
    </w:p>
    <w:p w:rsidR="00407AB2" w:rsidRPr="00FD32C2" w:rsidRDefault="00407AB2" w:rsidP="00407AB2">
      <w:pPr>
        <w:spacing w:after="0" w:line="240" w:lineRule="auto"/>
        <w:rPr>
          <w:rFonts w:ascii="Times New Roman" w:hAnsi="Times New Roman" w:cs="Times New Roman"/>
          <w:b/>
          <w:bCs/>
          <w:color w:val="000000" w:themeColor="text1"/>
          <w:sz w:val="24"/>
          <w:szCs w:val="24"/>
          <w:lang w:val="ro-RO"/>
        </w:rPr>
      </w:pPr>
    </w:p>
    <w:p w:rsidR="00E61A97" w:rsidRPr="00FD32C2" w:rsidRDefault="00B65DA8" w:rsidP="00407AB2">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r w:rsidR="00531CB4" w:rsidRPr="00FD32C2">
        <w:rPr>
          <w:rFonts w:ascii="Times New Roman" w:hAnsi="Times New Roman" w:cs="Times New Roman"/>
          <w:b/>
          <w:bCs/>
          <w:color w:val="000000" w:themeColor="text1"/>
          <w:sz w:val="24"/>
          <w:szCs w:val="24"/>
          <w:lang w:val="ro-RO"/>
        </w:rPr>
        <w:t>.</w:t>
      </w:r>
      <w:r w:rsidR="00531CB4" w:rsidRPr="00FD32C2">
        <w:rPr>
          <w:rFonts w:ascii="Times New Roman" w:hAnsi="Times New Roman" w:cs="Times New Roman"/>
          <w:color w:val="000000" w:themeColor="text1"/>
          <w:sz w:val="24"/>
          <w:szCs w:val="24"/>
          <w:lang w:val="ro-RO"/>
        </w:rPr>
        <w:t xml:space="preserve"> Coma se defineşte ca o pierdere prelungită a conştienţei şi vigilenţei (stării de veghe) ce se manifestă prin absenţa răspunsului adaptativ la stimulenţi externi sau interni, în formele grave asociindu-se  cu tulburări vegetative.</w:t>
      </w:r>
    </w:p>
    <w:p w:rsidR="008D1397" w:rsidRPr="00FD32C2" w:rsidRDefault="008D1397" w:rsidP="00322ADE">
      <w:pPr>
        <w:pStyle w:val="a3"/>
        <w:numPr>
          <w:ilvl w:val="0"/>
          <w:numId w:val="35"/>
        </w:numPr>
        <w:autoSpaceDE w:val="0"/>
        <w:autoSpaceDN w:val="0"/>
        <w:adjustRightInd w:val="0"/>
        <w:spacing w:before="57"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Modificarea stării de conştienţă presupune următoarele comportamente:</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confuz – dezorientare, reducere a recunoaşterii mediului înconjurător</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euforie– o senzaţie de bună dispoziţie (exagerată), de optimism nemotivat şi care apare în unele patologii nervoase sau este provocată de unele substanţe narcotice</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anxietate– stare de nelinişte, de aşteptare încordată, însoţită de palpitaţii, jenă în respiraţie, întâlnită în unele boli nervoase</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delir – dezorientare, frică, iritabilitate, percepţie alterată, halucinaţii</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stări confuze: confuzia şi delirul se produc ca urmare a unei „encefalopatii fluctuante” cu afectarea globală a funcţiilor cognitive, la care se adaugă tulburări de conştienţă şi atenţie</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somnolenţă– somnoros dar uşor trezibil</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obnubilare– reducerea atenţiei, somnolenţă anormală, din care poate fi trezit uşor, dar pentru scurt timp</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stupoare (stupor, sopor)– imobil, poate fi trezit la stimulări viguroase, repetate, trezirea este scurtă, incompletă, răspunsuri verbale şi gestuale defectuoase</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comă – inconştient, nu răspunde şi nu poate fi trezit</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stare vegetativă (comă vigilă) – comă prelungită, mai mult de o lună, cu menţinerea activităţii trunchiului cerebral şi a reflexelor motorii, un termen total nefericit, caracteristic bolnavilor comatoşi, ai căror pleoape s-au deschis, lăsând impesia că sunt în stare de vigilenţă</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mutism akinetic, abulie – bolnav treaz, imobil (alterarea tonusului muscular) şi tăcut</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catatonie – stare de imobilitate, asociată cu psihoze majore</w:t>
      </w:r>
    </w:p>
    <w:p w:rsidR="008D1397" w:rsidRPr="00FD32C2" w:rsidRDefault="008D1397" w:rsidP="00322ADE">
      <w:pPr>
        <w:pStyle w:val="a3"/>
        <w:numPr>
          <w:ilvl w:val="0"/>
          <w:numId w:val="243"/>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locked-in (blocat în sine) – conştient dar incapabil să mişte orice parte a corpului, cu excepţia ochilor</w:t>
      </w:r>
    </w:p>
    <w:p w:rsidR="008D1397" w:rsidRPr="00FD32C2" w:rsidRDefault="008D1397" w:rsidP="008D1397">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ro-RO"/>
        </w:rPr>
      </w:pPr>
    </w:p>
    <w:p w:rsidR="00E61A97" w:rsidRPr="00FD32C2" w:rsidRDefault="00664162" w:rsidP="00407AB2">
      <w:pPr>
        <w:pStyle w:val="aa"/>
        <w:rPr>
          <w:b/>
          <w:bCs/>
          <w:color w:val="000000" w:themeColor="text1"/>
        </w:rPr>
      </w:pPr>
      <w:r w:rsidRPr="00FD32C2">
        <w:rPr>
          <w:b/>
          <w:bCs/>
          <w:color w:val="000000" w:themeColor="text1"/>
          <w:lang w:val="ro-RO"/>
        </w:rPr>
        <w:t xml:space="preserve">Etiologie și patogenie </w:t>
      </w:r>
    </w:p>
    <w:p w:rsidR="00E61A97" w:rsidRPr="00FD32C2" w:rsidRDefault="00E61A97" w:rsidP="00407AB2">
      <w:pPr>
        <w:pStyle w:val="aa"/>
        <w:rPr>
          <w:b/>
          <w:bCs/>
          <w:color w:val="000000" w:themeColor="text1"/>
        </w:rPr>
      </w:pPr>
    </w:p>
    <w:p w:rsidR="00664162" w:rsidRPr="00FD32C2" w:rsidRDefault="00E61A97" w:rsidP="00322ADE">
      <w:pPr>
        <w:pStyle w:val="aa"/>
        <w:numPr>
          <w:ilvl w:val="0"/>
          <w:numId w:val="41"/>
        </w:numPr>
        <w:jc w:val="both"/>
        <w:rPr>
          <w:color w:val="000000" w:themeColor="text1"/>
          <w:lang w:val="fr-FR"/>
        </w:rPr>
      </w:pPr>
      <w:r w:rsidRPr="00FD32C2">
        <w:rPr>
          <w:color w:val="000000" w:themeColor="text1"/>
          <w:lang w:val="fr-FR"/>
        </w:rPr>
        <w:t xml:space="preserve">Activarea cortexului de către formaţiunea reticulară include mecanismele corticale ale conştienţei. </w:t>
      </w:r>
    </w:p>
    <w:p w:rsidR="00664162" w:rsidRPr="00FD32C2" w:rsidRDefault="00664162" w:rsidP="00407AB2">
      <w:pPr>
        <w:pStyle w:val="aa"/>
        <w:ind w:left="720"/>
        <w:jc w:val="both"/>
        <w:rPr>
          <w:color w:val="000000" w:themeColor="text1"/>
          <w:lang w:val="fr-FR"/>
        </w:rPr>
      </w:pPr>
    </w:p>
    <w:p w:rsidR="00E61A97" w:rsidRPr="00FD32C2" w:rsidRDefault="00E61A97" w:rsidP="00322ADE">
      <w:pPr>
        <w:pStyle w:val="aa"/>
        <w:numPr>
          <w:ilvl w:val="0"/>
          <w:numId w:val="41"/>
        </w:numPr>
        <w:jc w:val="both"/>
        <w:rPr>
          <w:color w:val="000000" w:themeColor="text1"/>
          <w:lang w:val="fr-FR"/>
        </w:rPr>
      </w:pPr>
      <w:r w:rsidRPr="00FD32C2">
        <w:rPr>
          <w:color w:val="000000" w:themeColor="text1"/>
          <w:lang w:val="fr-FR"/>
        </w:rPr>
        <w:t xml:space="preserve">Există trei mecanisme de tulburare a conştienţei: </w:t>
      </w:r>
    </w:p>
    <w:p w:rsidR="00407AB2" w:rsidRPr="00FD32C2" w:rsidRDefault="00664162" w:rsidP="00322ADE">
      <w:pPr>
        <w:pStyle w:val="aa"/>
        <w:numPr>
          <w:ilvl w:val="0"/>
          <w:numId w:val="205"/>
        </w:numPr>
        <w:jc w:val="both"/>
        <w:rPr>
          <w:b/>
          <w:bCs/>
          <w:color w:val="000000" w:themeColor="text1"/>
        </w:rPr>
      </w:pPr>
      <w:r w:rsidRPr="00FD32C2">
        <w:rPr>
          <w:color w:val="000000" w:themeColor="text1"/>
          <w:lang w:val="fr-FR"/>
        </w:rPr>
        <w:t>l</w:t>
      </w:r>
      <w:r w:rsidR="00E61A97" w:rsidRPr="00FD32C2">
        <w:rPr>
          <w:color w:val="000000" w:themeColor="text1"/>
          <w:lang w:val="fr-FR"/>
        </w:rPr>
        <w:t>eziunea difuză şi bilaterală a cortexului cerebral ce conduce la tulburări de conştienţă în pofida păstrării mecanismelor de activare (de exemplu în cazul statusului vegetativ)</w:t>
      </w:r>
    </w:p>
    <w:p w:rsidR="00407AB2" w:rsidRPr="00FD32C2" w:rsidRDefault="008A2451" w:rsidP="00322ADE">
      <w:pPr>
        <w:pStyle w:val="aa"/>
        <w:numPr>
          <w:ilvl w:val="0"/>
          <w:numId w:val="205"/>
        </w:numPr>
        <w:jc w:val="both"/>
        <w:rPr>
          <w:b/>
          <w:bCs/>
          <w:color w:val="000000" w:themeColor="text1"/>
        </w:rPr>
      </w:pPr>
      <w:r w:rsidRPr="00FD32C2">
        <w:rPr>
          <w:color w:val="000000" w:themeColor="text1"/>
        </w:rPr>
        <w:t>l</w:t>
      </w:r>
      <w:r w:rsidR="00E61A97" w:rsidRPr="00FD32C2">
        <w:rPr>
          <w:color w:val="000000" w:themeColor="text1"/>
        </w:rPr>
        <w:t>eziunea trunchiului cerebral, ce condiţionează afectarea</w:t>
      </w:r>
      <w:r w:rsidR="00D244D1" w:rsidRPr="00FD32C2">
        <w:rPr>
          <w:color w:val="000000" w:themeColor="text1"/>
        </w:rPr>
        <w:t xml:space="preserve"> formaţiunii reticulare, conducând</w:t>
      </w:r>
      <w:r w:rsidR="00E61A97" w:rsidRPr="00FD32C2">
        <w:rPr>
          <w:color w:val="000000" w:themeColor="text1"/>
        </w:rPr>
        <w:t xml:space="preserve"> la reducerea nivelului de veghe şi la apariţia unui somn patologic</w:t>
      </w:r>
      <w:r w:rsidR="00D244D1" w:rsidRPr="00FD32C2">
        <w:rPr>
          <w:color w:val="000000" w:themeColor="text1"/>
        </w:rPr>
        <w:t>, întâlnindu-se în leziuni primare</w:t>
      </w:r>
      <w:r w:rsidR="00E61A97" w:rsidRPr="00FD32C2">
        <w:rPr>
          <w:color w:val="000000" w:themeColor="text1"/>
        </w:rPr>
        <w:t xml:space="preserve"> (de exemplu, ictus în zona mezencefalică), leziuni secundare la deplasarea structurilor intracerebrale</w:t>
      </w:r>
      <w:r w:rsidR="00D244D1" w:rsidRPr="00FD32C2">
        <w:rPr>
          <w:color w:val="000000" w:themeColor="text1"/>
        </w:rPr>
        <w:t>,</w:t>
      </w:r>
      <w:r w:rsidR="00E61A97" w:rsidRPr="00FD32C2">
        <w:rPr>
          <w:color w:val="000000" w:themeColor="text1"/>
        </w:rPr>
        <w:t xml:space="preserve"> în cazul angajării temporo-tentoriale sau cerebeloase  </w:t>
      </w:r>
    </w:p>
    <w:p w:rsidR="00E61A97" w:rsidRPr="00FD32C2" w:rsidRDefault="008A2451" w:rsidP="00322ADE">
      <w:pPr>
        <w:pStyle w:val="aa"/>
        <w:numPr>
          <w:ilvl w:val="0"/>
          <w:numId w:val="205"/>
        </w:numPr>
        <w:jc w:val="both"/>
        <w:rPr>
          <w:b/>
          <w:bCs/>
          <w:color w:val="000000" w:themeColor="text1"/>
        </w:rPr>
      </w:pPr>
      <w:r w:rsidRPr="00FD32C2">
        <w:rPr>
          <w:color w:val="000000" w:themeColor="text1"/>
        </w:rPr>
        <w:t>c</w:t>
      </w:r>
      <w:r w:rsidR="00E61A97" w:rsidRPr="00FD32C2">
        <w:rPr>
          <w:color w:val="000000" w:themeColor="text1"/>
        </w:rPr>
        <w:t>ombinarea leziunilor trunculare şi corticale bilaterale</w:t>
      </w:r>
      <w:r w:rsidR="00D244D1" w:rsidRPr="00FD32C2">
        <w:rPr>
          <w:color w:val="000000" w:themeColor="text1"/>
        </w:rPr>
        <w:t xml:space="preserve">, care </w:t>
      </w:r>
      <w:r w:rsidR="00E61A97" w:rsidRPr="00FD32C2">
        <w:rPr>
          <w:color w:val="000000" w:themeColor="text1"/>
        </w:rPr>
        <w:t xml:space="preserve">se întâlneşte de regulă la otrăviri şi encefalopatii metabolice </w:t>
      </w:r>
    </w:p>
    <w:p w:rsidR="008A2451" w:rsidRPr="00FD32C2" w:rsidRDefault="008A2451" w:rsidP="00407AB2">
      <w:pPr>
        <w:pStyle w:val="aa"/>
        <w:jc w:val="both"/>
        <w:rPr>
          <w:color w:val="000000" w:themeColor="text1"/>
        </w:rPr>
      </w:pPr>
    </w:p>
    <w:p w:rsidR="00407AB2" w:rsidRPr="00FD32C2" w:rsidRDefault="008A2451" w:rsidP="00322ADE">
      <w:pPr>
        <w:pStyle w:val="aa"/>
        <w:numPr>
          <w:ilvl w:val="0"/>
          <w:numId w:val="42"/>
        </w:numPr>
        <w:jc w:val="both"/>
        <w:rPr>
          <w:b/>
          <w:bCs/>
          <w:color w:val="000000" w:themeColor="text1"/>
        </w:rPr>
      </w:pPr>
      <w:r w:rsidRPr="00FD32C2">
        <w:rPr>
          <w:color w:val="000000" w:themeColor="text1"/>
          <w:lang w:val="fr-FR"/>
        </w:rPr>
        <w:t>S</w:t>
      </w:r>
      <w:r w:rsidR="00E61A97" w:rsidRPr="00FD32C2">
        <w:rPr>
          <w:color w:val="000000" w:themeColor="text1"/>
          <w:lang w:val="fr-FR"/>
        </w:rPr>
        <w:t xml:space="preserve">uferinţa căilor nervoase ce provoacă tulburări de conştienţă cel mai frecvent este legată de un proces multifactorial ce rezultă din: </w:t>
      </w:r>
    </w:p>
    <w:p w:rsidR="00407AB2" w:rsidRPr="00FD32C2" w:rsidRDefault="008A2451" w:rsidP="00322ADE">
      <w:pPr>
        <w:pStyle w:val="aa"/>
        <w:numPr>
          <w:ilvl w:val="0"/>
          <w:numId w:val="206"/>
        </w:numPr>
        <w:jc w:val="both"/>
        <w:rPr>
          <w:b/>
          <w:bCs/>
          <w:color w:val="000000" w:themeColor="text1"/>
        </w:rPr>
      </w:pPr>
      <w:r w:rsidRPr="00FD32C2">
        <w:rPr>
          <w:color w:val="000000" w:themeColor="text1"/>
          <w:lang w:val="fr-FR"/>
        </w:rPr>
        <w:t>u</w:t>
      </w:r>
      <w:r w:rsidR="00E61A97" w:rsidRPr="00FD32C2">
        <w:rPr>
          <w:color w:val="000000" w:themeColor="text1"/>
          <w:lang w:val="fr-FR"/>
        </w:rPr>
        <w:t>n proces difuz sau multifoca</w:t>
      </w:r>
      <w:r w:rsidRPr="00FD32C2">
        <w:rPr>
          <w:color w:val="000000" w:themeColor="text1"/>
          <w:lang w:val="fr-FR"/>
        </w:rPr>
        <w:t>l</w:t>
      </w:r>
      <w:r w:rsidR="00E61A97" w:rsidRPr="00FD32C2">
        <w:rPr>
          <w:color w:val="000000" w:themeColor="text1"/>
          <w:lang w:val="fr-FR"/>
        </w:rPr>
        <w:t xml:space="preserve"> ce influenţează metabolismul neuronal (anoxie, tulburări metabolice, intoxicaţii) </w:t>
      </w:r>
    </w:p>
    <w:p w:rsidR="00407AB2" w:rsidRPr="00FD32C2" w:rsidRDefault="008A2451" w:rsidP="00322ADE">
      <w:pPr>
        <w:pStyle w:val="aa"/>
        <w:numPr>
          <w:ilvl w:val="0"/>
          <w:numId w:val="206"/>
        </w:numPr>
        <w:jc w:val="both"/>
        <w:rPr>
          <w:b/>
          <w:bCs/>
          <w:color w:val="000000" w:themeColor="text1"/>
        </w:rPr>
      </w:pPr>
      <w:r w:rsidRPr="00FD32C2">
        <w:rPr>
          <w:color w:val="000000" w:themeColor="text1"/>
        </w:rPr>
        <w:t>l</w:t>
      </w:r>
      <w:r w:rsidR="00E61A97" w:rsidRPr="00FD32C2">
        <w:rPr>
          <w:color w:val="000000" w:themeColor="text1"/>
        </w:rPr>
        <w:t>eziunistructuraleceafecteazăselectivparteaascendentă a formaţiuniireticularesaudifuz</w:t>
      </w:r>
      <w:r w:rsidRPr="00FD32C2">
        <w:rPr>
          <w:color w:val="000000" w:themeColor="text1"/>
        </w:rPr>
        <w:t xml:space="preserve"> –</w:t>
      </w:r>
      <w:r w:rsidR="00E61A97" w:rsidRPr="00FD32C2">
        <w:rPr>
          <w:color w:val="000000" w:themeColor="text1"/>
        </w:rPr>
        <w:t>emisferelecerebrale</w:t>
      </w:r>
    </w:p>
    <w:p w:rsidR="00407AB2" w:rsidRPr="00FD32C2" w:rsidRDefault="008A2451" w:rsidP="00322ADE">
      <w:pPr>
        <w:pStyle w:val="aa"/>
        <w:numPr>
          <w:ilvl w:val="0"/>
          <w:numId w:val="206"/>
        </w:numPr>
        <w:jc w:val="both"/>
        <w:rPr>
          <w:b/>
          <w:bCs/>
          <w:color w:val="000000" w:themeColor="text1"/>
        </w:rPr>
      </w:pPr>
      <w:r w:rsidRPr="00FD32C2">
        <w:rPr>
          <w:color w:val="000000" w:themeColor="text1"/>
        </w:rPr>
        <w:t>r</w:t>
      </w:r>
      <w:r w:rsidR="00E61A97" w:rsidRPr="00FD32C2">
        <w:rPr>
          <w:color w:val="000000" w:themeColor="text1"/>
        </w:rPr>
        <w:t>epercusiunea la distanţă a unui focar lezional asupra structurilor axiale prin intermediul unei HIC</w:t>
      </w:r>
      <w:r w:rsidR="005E5E61" w:rsidRPr="00FD32C2">
        <w:rPr>
          <w:color w:val="000000" w:themeColor="text1"/>
        </w:rPr>
        <w:t>,</w:t>
      </w:r>
      <w:r w:rsidR="00E61A97" w:rsidRPr="00FD32C2">
        <w:rPr>
          <w:color w:val="000000" w:themeColor="text1"/>
        </w:rPr>
        <w:t xml:space="preserve"> care poate fi determinat de diverse cauze, precum şi edemul cerebral joacă un rol extrem de important în apariţia stării comatoase </w:t>
      </w:r>
    </w:p>
    <w:p w:rsidR="00407AB2" w:rsidRPr="00FD32C2" w:rsidRDefault="005E5E61" w:rsidP="00322ADE">
      <w:pPr>
        <w:pStyle w:val="aa"/>
        <w:numPr>
          <w:ilvl w:val="0"/>
          <w:numId w:val="206"/>
        </w:numPr>
        <w:jc w:val="both"/>
        <w:rPr>
          <w:b/>
          <w:bCs/>
          <w:color w:val="000000" w:themeColor="text1"/>
        </w:rPr>
      </w:pPr>
      <w:r w:rsidRPr="00FD32C2">
        <w:rPr>
          <w:color w:val="000000" w:themeColor="text1"/>
        </w:rPr>
        <w:t>a</w:t>
      </w:r>
      <w:r w:rsidR="00E61A97" w:rsidRPr="00FD32C2">
        <w:rPr>
          <w:color w:val="000000" w:themeColor="text1"/>
        </w:rPr>
        <w:t xml:space="preserve">ngajarea, adică deplasarea ţesutului cerebral în conformitate cu gradientul de presiune, poate fi o complicaţie a HIC, ce condiţionează frecvent o comă prin compresiunea mecanică a creierului, cel mai frecvent a trunchiului cerebral </w:t>
      </w:r>
    </w:p>
    <w:p w:rsidR="00E61A97" w:rsidRPr="00FD32C2" w:rsidRDefault="005E5E61" w:rsidP="00322ADE">
      <w:pPr>
        <w:pStyle w:val="aa"/>
        <w:numPr>
          <w:ilvl w:val="0"/>
          <w:numId w:val="206"/>
        </w:numPr>
        <w:jc w:val="both"/>
        <w:rPr>
          <w:b/>
          <w:bCs/>
          <w:color w:val="000000" w:themeColor="text1"/>
        </w:rPr>
      </w:pPr>
      <w:r w:rsidRPr="00FD32C2">
        <w:rPr>
          <w:color w:val="000000" w:themeColor="text1"/>
        </w:rPr>
        <w:t>f</w:t>
      </w:r>
      <w:r w:rsidR="00E61A97" w:rsidRPr="00FD32C2">
        <w:rPr>
          <w:color w:val="000000" w:themeColor="text1"/>
        </w:rPr>
        <w:t>actorul circulator (ischemii, hemoragii cerebrale) joacă un rol important în dezvoltarea tulburărilor de conştienţă</w:t>
      </w:r>
    </w:p>
    <w:p w:rsidR="00E61A97" w:rsidRPr="00FD32C2" w:rsidRDefault="00E61A97" w:rsidP="00407AB2">
      <w:pPr>
        <w:pStyle w:val="aa"/>
        <w:rPr>
          <w:b/>
          <w:bCs/>
          <w:color w:val="000000" w:themeColor="text1"/>
        </w:rPr>
      </w:pPr>
    </w:p>
    <w:p w:rsidR="00E61A97" w:rsidRPr="00FD32C2" w:rsidRDefault="0079525B" w:rsidP="00407AB2">
      <w:pPr>
        <w:pStyle w:val="aa"/>
        <w:rPr>
          <w:b/>
          <w:bCs/>
          <w:color w:val="000000" w:themeColor="text1"/>
        </w:rPr>
      </w:pPr>
      <w:r w:rsidRPr="00FD32C2">
        <w:rPr>
          <w:b/>
          <w:bCs/>
          <w:color w:val="000000" w:themeColor="text1"/>
        </w:rPr>
        <w:t>Manifestăriclinice</w:t>
      </w:r>
    </w:p>
    <w:p w:rsidR="00533628" w:rsidRPr="00FD32C2" w:rsidRDefault="0079525B" w:rsidP="00322ADE">
      <w:pPr>
        <w:pStyle w:val="a3"/>
        <w:numPr>
          <w:ilvl w:val="0"/>
          <w:numId w:val="4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E61A97" w:rsidRPr="00FD32C2">
        <w:rPr>
          <w:rFonts w:ascii="Times New Roman" w:hAnsi="Times New Roman" w:cs="Times New Roman"/>
          <w:color w:val="000000" w:themeColor="text1"/>
          <w:sz w:val="24"/>
          <w:szCs w:val="24"/>
          <w:lang w:val="ro-RO"/>
        </w:rPr>
        <w:t xml:space="preserve">tatutul de </w:t>
      </w:r>
      <w:r w:rsidR="00E61A97" w:rsidRPr="00FD32C2">
        <w:rPr>
          <w:rFonts w:ascii="Times New Roman" w:hAnsi="Times New Roman" w:cs="Times New Roman"/>
          <w:bCs/>
          <w:color w:val="000000" w:themeColor="text1"/>
          <w:sz w:val="24"/>
          <w:szCs w:val="24"/>
          <w:lang w:val="ro-RO"/>
        </w:rPr>
        <w:t>comă</w:t>
      </w:r>
      <w:r w:rsidR="00E61A97" w:rsidRPr="00FD32C2">
        <w:rPr>
          <w:rFonts w:ascii="Times New Roman" w:hAnsi="Times New Roman" w:cs="Times New Roman"/>
          <w:color w:val="000000" w:themeColor="text1"/>
          <w:sz w:val="24"/>
          <w:szCs w:val="24"/>
          <w:lang w:val="ro-RO"/>
        </w:rPr>
        <w:t xml:space="preserve"> poate fi stabilit atunci când bolnavul nu răspunde la stimulii externi, inclusiv la cei dureroși </w:t>
      </w:r>
    </w:p>
    <w:p w:rsidR="00533628" w:rsidRPr="00FD32C2" w:rsidRDefault="00D244D1" w:rsidP="00322ADE">
      <w:pPr>
        <w:pStyle w:val="a3"/>
        <w:numPr>
          <w:ilvl w:val="0"/>
          <w:numId w:val="4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O</w:t>
      </w:r>
      <w:r w:rsidR="00E61A97" w:rsidRPr="00FD32C2">
        <w:rPr>
          <w:rFonts w:ascii="Times New Roman" w:hAnsi="Times New Roman" w:cs="Times New Roman"/>
          <w:color w:val="000000" w:themeColor="text1"/>
          <w:sz w:val="24"/>
          <w:szCs w:val="24"/>
          <w:lang w:val="en-US"/>
        </w:rPr>
        <w:t>ricerăspuns motor</w:t>
      </w:r>
      <w:r w:rsidR="00E61A97" w:rsidRPr="00FD32C2">
        <w:rPr>
          <w:rFonts w:ascii="Times New Roman" w:hAnsi="Times New Roman" w:cs="Times New Roman"/>
          <w:color w:val="000000" w:themeColor="text1"/>
          <w:sz w:val="24"/>
          <w:szCs w:val="24"/>
          <w:lang w:val="ro-RO"/>
        </w:rPr>
        <w:t xml:space="preserve"> voluntar, cum ar fi localizarea stimulului dureros, nu reprezintă comă </w:t>
      </w:r>
    </w:p>
    <w:p w:rsidR="00533628" w:rsidRPr="00FD32C2" w:rsidRDefault="00D244D1" w:rsidP="00322ADE">
      <w:pPr>
        <w:pStyle w:val="a3"/>
        <w:numPr>
          <w:ilvl w:val="0"/>
          <w:numId w:val="4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O</w:t>
      </w:r>
      <w:r w:rsidR="00E61A97" w:rsidRPr="00FD32C2">
        <w:rPr>
          <w:rFonts w:ascii="Times New Roman" w:hAnsi="Times New Roman" w:cs="Times New Roman"/>
          <w:color w:val="000000" w:themeColor="text1"/>
          <w:sz w:val="24"/>
          <w:szCs w:val="24"/>
          <w:lang w:val="ro-RO"/>
        </w:rPr>
        <w:t xml:space="preserve">rice postură (decerebrare sau decorticare) nu este asociată cu moartea cerebrală </w:t>
      </w:r>
    </w:p>
    <w:p w:rsidR="00533628" w:rsidRPr="00FD32C2" w:rsidRDefault="00E61A97" w:rsidP="00322ADE">
      <w:pPr>
        <w:pStyle w:val="a3"/>
        <w:numPr>
          <w:ilvl w:val="0"/>
          <w:numId w:val="4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Prezența reflexelor spinale, chiar și a reflexelor complexe, nu </w:t>
      </w:r>
      <w:r w:rsidR="0079525B" w:rsidRPr="00FD32C2">
        <w:rPr>
          <w:rFonts w:ascii="Times New Roman" w:hAnsi="Times New Roman" w:cs="Times New Roman"/>
          <w:color w:val="000000" w:themeColor="text1"/>
          <w:sz w:val="24"/>
          <w:szCs w:val="24"/>
          <w:lang w:val="ro-RO"/>
        </w:rPr>
        <w:t>exclud</w:t>
      </w:r>
      <w:r w:rsidRPr="00FD32C2">
        <w:rPr>
          <w:rFonts w:ascii="Times New Roman" w:hAnsi="Times New Roman" w:cs="Times New Roman"/>
          <w:color w:val="000000" w:themeColor="text1"/>
          <w:sz w:val="24"/>
          <w:szCs w:val="24"/>
          <w:lang w:val="ro-RO"/>
        </w:rPr>
        <w:t xml:space="preserve"> diagnosticul de moarte cerebrală </w:t>
      </w:r>
    </w:p>
    <w:p w:rsidR="00533628" w:rsidRPr="00FD32C2" w:rsidRDefault="00E61A97" w:rsidP="00322ADE">
      <w:pPr>
        <w:pStyle w:val="a3"/>
        <w:numPr>
          <w:ilvl w:val="0"/>
          <w:numId w:val="4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Reflexele de trunchi cerebral</w:t>
      </w:r>
      <w:r w:rsidRPr="00FD32C2">
        <w:rPr>
          <w:rFonts w:ascii="Times New Roman" w:hAnsi="Times New Roman" w:cs="Times New Roman"/>
          <w:color w:val="000000" w:themeColor="text1"/>
          <w:sz w:val="24"/>
          <w:szCs w:val="24"/>
          <w:lang w:val="ro-RO"/>
        </w:rPr>
        <w:t xml:space="preserve"> trebuie să fie absente</w:t>
      </w:r>
      <w:r w:rsidR="0079525B" w:rsidRPr="00FD32C2">
        <w:rPr>
          <w:rFonts w:ascii="Times New Roman" w:hAnsi="Times New Roman" w:cs="Times New Roman"/>
          <w:color w:val="000000" w:themeColor="text1"/>
          <w:sz w:val="24"/>
          <w:szCs w:val="24"/>
          <w:lang w:val="ro-RO"/>
        </w:rPr>
        <w:t xml:space="preserve"> în comă</w:t>
      </w:r>
    </w:p>
    <w:p w:rsidR="00E61A97" w:rsidRPr="00FD32C2" w:rsidRDefault="00D244D1" w:rsidP="00322ADE">
      <w:pPr>
        <w:pStyle w:val="a3"/>
        <w:numPr>
          <w:ilvl w:val="0"/>
          <w:numId w:val="4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w:t>
      </w:r>
      <w:r w:rsidR="00E61A97" w:rsidRPr="00FD32C2">
        <w:rPr>
          <w:rFonts w:ascii="Times New Roman" w:hAnsi="Times New Roman" w:cs="Times New Roman"/>
          <w:color w:val="000000" w:themeColor="text1"/>
          <w:sz w:val="24"/>
          <w:szCs w:val="24"/>
          <w:lang w:val="ro-RO"/>
        </w:rPr>
        <w:t xml:space="preserve">tenția la detalii și o evaluare permanentă a copilului sunt cruciale în evaluarea urgențelor neurologice </w:t>
      </w:r>
    </w:p>
    <w:p w:rsidR="0079525B" w:rsidRPr="00FD32C2" w:rsidRDefault="0079525B" w:rsidP="00407AB2">
      <w:pPr>
        <w:pStyle w:val="a3"/>
        <w:spacing w:after="0" w:line="240" w:lineRule="auto"/>
        <w:jc w:val="both"/>
        <w:rPr>
          <w:rFonts w:ascii="Times New Roman" w:hAnsi="Times New Roman" w:cs="Times New Roman"/>
          <w:color w:val="000000" w:themeColor="text1"/>
          <w:sz w:val="24"/>
          <w:szCs w:val="24"/>
          <w:lang w:val="ro-RO"/>
        </w:rPr>
      </w:pPr>
    </w:p>
    <w:p w:rsidR="0079525B" w:rsidRPr="00FD32C2" w:rsidRDefault="0079525B" w:rsidP="00322ADE">
      <w:pPr>
        <w:pStyle w:val="a3"/>
        <w:numPr>
          <w:ilvl w:val="0"/>
          <w:numId w:val="43"/>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Instrumente de evaluare a funcțiilor cerebrale la copilul comatos:</w:t>
      </w:r>
    </w:p>
    <w:p w:rsidR="00533628" w:rsidRPr="00FD32C2" w:rsidRDefault="00E61A97" w:rsidP="00322ADE">
      <w:pPr>
        <w:pStyle w:val="a3"/>
        <w:numPr>
          <w:ilvl w:val="0"/>
          <w:numId w:val="20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scara Glasgow</w:t>
      </w:r>
      <w:r w:rsidRPr="00FD32C2">
        <w:rPr>
          <w:rFonts w:ascii="Times New Roman" w:hAnsi="Times New Roman" w:cs="Times New Roman"/>
          <w:color w:val="000000" w:themeColor="text1"/>
          <w:sz w:val="24"/>
          <w:szCs w:val="24"/>
          <w:lang w:val="ro-RO"/>
        </w:rPr>
        <w:t xml:space="preserve"> (GCS)</w:t>
      </w:r>
      <w:r w:rsidR="0079525B"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elaborată pentru evaluarea pacienților comatoși adulți, dar este </w:t>
      </w:r>
      <w:r w:rsidR="0079525B" w:rsidRPr="00FD32C2">
        <w:rPr>
          <w:rFonts w:ascii="Times New Roman" w:hAnsi="Times New Roman" w:cs="Times New Roman"/>
          <w:color w:val="000000" w:themeColor="text1"/>
          <w:sz w:val="24"/>
          <w:szCs w:val="24"/>
          <w:lang w:val="ro-RO"/>
        </w:rPr>
        <w:t>adaptată</w:t>
      </w:r>
      <w:r w:rsidRPr="00FD32C2">
        <w:rPr>
          <w:rFonts w:ascii="Times New Roman" w:hAnsi="Times New Roman" w:cs="Times New Roman"/>
          <w:color w:val="000000" w:themeColor="text1"/>
          <w:sz w:val="24"/>
          <w:szCs w:val="24"/>
          <w:lang w:val="ro-RO"/>
        </w:rPr>
        <w:t xml:space="preserve"> și pentru populația pediatrică</w:t>
      </w:r>
    </w:p>
    <w:p w:rsidR="00533628" w:rsidRPr="00FD32C2" w:rsidRDefault="0079525B" w:rsidP="00322ADE">
      <w:pPr>
        <w:pStyle w:val="a3"/>
        <w:numPr>
          <w:ilvl w:val="0"/>
          <w:numId w:val="20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E61A97" w:rsidRPr="00FD32C2">
        <w:rPr>
          <w:rFonts w:ascii="Times New Roman" w:hAnsi="Times New Roman" w:cs="Times New Roman"/>
          <w:color w:val="000000" w:themeColor="text1"/>
          <w:sz w:val="24"/>
          <w:szCs w:val="24"/>
          <w:lang w:val="ro-RO"/>
        </w:rPr>
        <w:t xml:space="preserve">valuarea repetată a </w:t>
      </w:r>
      <w:r w:rsidRPr="00FD32C2">
        <w:rPr>
          <w:rFonts w:ascii="Times New Roman" w:hAnsi="Times New Roman" w:cs="Times New Roman"/>
          <w:color w:val="000000" w:themeColor="text1"/>
          <w:sz w:val="24"/>
          <w:szCs w:val="24"/>
          <w:lang w:val="ro-RO"/>
        </w:rPr>
        <w:t>copilului</w:t>
      </w:r>
      <w:r w:rsidR="00E61A97" w:rsidRPr="00FD32C2">
        <w:rPr>
          <w:rFonts w:ascii="Times New Roman" w:hAnsi="Times New Roman" w:cs="Times New Roman"/>
          <w:color w:val="000000" w:themeColor="text1"/>
          <w:sz w:val="24"/>
          <w:szCs w:val="24"/>
          <w:lang w:val="ro-RO"/>
        </w:rPr>
        <w:t xml:space="preserve"> este destul de importantă pentru prevenirea deficitului neurologic permanent</w:t>
      </w:r>
      <w:r w:rsidRPr="00FD32C2">
        <w:rPr>
          <w:rFonts w:ascii="Times New Roman" w:hAnsi="Times New Roman" w:cs="Times New Roman"/>
          <w:color w:val="000000" w:themeColor="text1"/>
          <w:sz w:val="24"/>
          <w:szCs w:val="24"/>
          <w:lang w:val="ro-RO"/>
        </w:rPr>
        <w:t>,</w:t>
      </w:r>
      <w:r w:rsidR="00E61A97" w:rsidRPr="00FD32C2">
        <w:rPr>
          <w:rFonts w:ascii="Times New Roman" w:hAnsi="Times New Roman" w:cs="Times New Roman"/>
          <w:color w:val="000000" w:themeColor="text1"/>
          <w:sz w:val="24"/>
          <w:szCs w:val="24"/>
          <w:lang w:val="ro-RO"/>
        </w:rPr>
        <w:t xml:space="preserve"> care poate fi asociat</w:t>
      </w:r>
    </w:p>
    <w:p w:rsidR="00921076" w:rsidRPr="00FD32C2" w:rsidRDefault="0079525B" w:rsidP="00322ADE">
      <w:pPr>
        <w:pStyle w:val="a3"/>
        <w:numPr>
          <w:ilvl w:val="0"/>
          <w:numId w:val="20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 xml:space="preserve">scara FOUR (Full Outline of Unresponsiveness), </w:t>
      </w:r>
      <w:r w:rsidRPr="00FD32C2">
        <w:rPr>
          <w:rFonts w:ascii="Times New Roman" w:hAnsi="Times New Roman" w:cs="Times New Roman"/>
          <w:color w:val="000000" w:themeColor="text1"/>
          <w:sz w:val="24"/>
          <w:szCs w:val="24"/>
          <w:lang w:val="ro-RO"/>
        </w:rPr>
        <w:t>o</w:t>
      </w:r>
      <w:r w:rsidR="00E61A97" w:rsidRPr="00FD32C2">
        <w:rPr>
          <w:rFonts w:ascii="Times New Roman" w:hAnsi="Times New Roman" w:cs="Times New Roman"/>
          <w:color w:val="000000" w:themeColor="text1"/>
          <w:sz w:val="24"/>
          <w:szCs w:val="24"/>
          <w:lang w:val="ro-RO"/>
        </w:rPr>
        <w:t xml:space="preserve"> scară adaptată pentru populația pediatric</w:t>
      </w:r>
      <w:r w:rsidR="00921076" w:rsidRPr="00FD32C2">
        <w:rPr>
          <w:rFonts w:ascii="Times New Roman" w:hAnsi="Times New Roman" w:cs="Times New Roman"/>
          <w:color w:val="000000" w:themeColor="text1"/>
          <w:sz w:val="24"/>
          <w:szCs w:val="24"/>
          <w:lang w:val="ro-RO"/>
        </w:rPr>
        <w:t xml:space="preserve">ă, în care </w:t>
      </w:r>
      <w:r w:rsidR="00E61A97" w:rsidRPr="00FD32C2">
        <w:rPr>
          <w:rFonts w:ascii="Times New Roman" w:hAnsi="Times New Roman" w:cs="Times New Roman"/>
          <w:color w:val="000000" w:themeColor="text1"/>
          <w:sz w:val="24"/>
          <w:szCs w:val="24"/>
          <w:lang w:val="ro-RO"/>
        </w:rPr>
        <w:t xml:space="preserve">evaluarea răspunsului motor este înlocuit cu 2 evaluări funcționale ale trunchiului cerebral: </w:t>
      </w:r>
    </w:p>
    <w:p w:rsidR="00533628" w:rsidRPr="00FD32C2" w:rsidRDefault="00E61A97" w:rsidP="00322ADE">
      <w:pPr>
        <w:pStyle w:val="a3"/>
        <w:numPr>
          <w:ilvl w:val="0"/>
          <w:numId w:val="20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reflexele corneal, conjunctival și de tuse</w:t>
      </w:r>
    </w:p>
    <w:p w:rsidR="00E61A97" w:rsidRPr="00FD32C2" w:rsidRDefault="00E61A97" w:rsidP="00322ADE">
      <w:pPr>
        <w:pStyle w:val="a3"/>
        <w:numPr>
          <w:ilvl w:val="0"/>
          <w:numId w:val="20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patternele respiratorii </w:t>
      </w:r>
    </w:p>
    <w:p w:rsidR="00533628" w:rsidRPr="00FD32C2" w:rsidRDefault="00533628" w:rsidP="00407AB2">
      <w:pPr>
        <w:spacing w:after="0" w:line="240" w:lineRule="auto"/>
        <w:jc w:val="center"/>
        <w:rPr>
          <w:rFonts w:ascii="Times New Roman" w:hAnsi="Times New Roman" w:cs="Times New Roman"/>
          <w:b/>
          <w:bCs/>
          <w:color w:val="000000" w:themeColor="text1"/>
          <w:sz w:val="24"/>
          <w:szCs w:val="24"/>
          <w:lang w:val="fr-FR"/>
        </w:rPr>
      </w:pPr>
    </w:p>
    <w:p w:rsidR="00E61A97" w:rsidRPr="008D1397" w:rsidRDefault="00E61A97" w:rsidP="00407AB2">
      <w:pPr>
        <w:spacing w:after="0" w:line="240" w:lineRule="auto"/>
        <w:jc w:val="center"/>
        <w:rPr>
          <w:rFonts w:ascii="Times New Roman" w:hAnsi="Times New Roman" w:cs="Times New Roman"/>
          <w:b/>
          <w:bCs/>
          <w:color w:val="000000" w:themeColor="text1"/>
          <w:sz w:val="20"/>
          <w:szCs w:val="20"/>
          <w:lang w:val="fr-FR"/>
        </w:rPr>
      </w:pPr>
      <w:r w:rsidRPr="008D1397">
        <w:rPr>
          <w:rFonts w:ascii="Times New Roman" w:hAnsi="Times New Roman" w:cs="Times New Roman"/>
          <w:b/>
          <w:bCs/>
          <w:color w:val="000000" w:themeColor="text1"/>
          <w:sz w:val="20"/>
          <w:szCs w:val="20"/>
          <w:lang w:val="fr-FR"/>
        </w:rPr>
        <w:t xml:space="preserve">Scale </w:t>
      </w:r>
      <w:r w:rsidR="002D04EB" w:rsidRPr="008D1397">
        <w:rPr>
          <w:rFonts w:ascii="Times New Roman" w:hAnsi="Times New Roman" w:cs="Times New Roman"/>
          <w:b/>
          <w:bCs/>
          <w:color w:val="000000" w:themeColor="text1"/>
          <w:sz w:val="20"/>
          <w:szCs w:val="20"/>
          <w:lang w:val="fr-FR"/>
        </w:rPr>
        <w:t xml:space="preserve">frecvent utilizate pentru aprecierea gradului </w:t>
      </w:r>
      <w:r w:rsidRPr="008D1397">
        <w:rPr>
          <w:rFonts w:ascii="Times New Roman" w:hAnsi="Times New Roman" w:cs="Times New Roman"/>
          <w:b/>
          <w:bCs/>
          <w:color w:val="000000" w:themeColor="text1"/>
          <w:sz w:val="20"/>
          <w:szCs w:val="20"/>
          <w:lang w:val="fr-FR"/>
        </w:rPr>
        <w:t xml:space="preserve">de comă </w:t>
      </w:r>
    </w:p>
    <w:tbl>
      <w:tblPr>
        <w:tblStyle w:val="a6"/>
        <w:tblW w:w="0" w:type="auto"/>
        <w:tblLook w:val="04A0"/>
      </w:tblPr>
      <w:tblGrid>
        <w:gridCol w:w="2518"/>
        <w:gridCol w:w="7053"/>
      </w:tblGrid>
      <w:tr w:rsidR="00E61A97" w:rsidRPr="008D1397" w:rsidTr="00143895">
        <w:tc>
          <w:tcPr>
            <w:tcW w:w="2518" w:type="dxa"/>
          </w:tcPr>
          <w:p w:rsidR="00E61A97" w:rsidRPr="008D1397" w:rsidRDefault="00E61A97" w:rsidP="00407AB2">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Puncte</w:t>
            </w:r>
          </w:p>
        </w:tc>
        <w:tc>
          <w:tcPr>
            <w:tcW w:w="7053" w:type="dxa"/>
          </w:tcPr>
          <w:p w:rsidR="00E61A97" w:rsidRPr="008D1397" w:rsidRDefault="00E61A97" w:rsidP="00407AB2">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Descriere</w:t>
            </w:r>
          </w:p>
        </w:tc>
      </w:tr>
      <w:tr w:rsidR="00E61A97" w:rsidRPr="008D1397" w:rsidTr="00143895">
        <w:trPr>
          <w:gridAfter w:val="1"/>
          <w:wAfter w:w="7053" w:type="dxa"/>
        </w:trPr>
        <w:tc>
          <w:tcPr>
            <w:tcW w:w="2518" w:type="dxa"/>
          </w:tcPr>
          <w:p w:rsidR="00E61A97" w:rsidRPr="008D1397" w:rsidRDefault="00E61A97" w:rsidP="00407AB2">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Scala Glasgow</w:t>
            </w:r>
          </w:p>
        </w:tc>
      </w:tr>
      <w:tr w:rsidR="00E61A97" w:rsidRPr="008D1397" w:rsidTr="00143895">
        <w:tc>
          <w:tcPr>
            <w:tcW w:w="9571" w:type="dxa"/>
            <w:gridSpan w:val="2"/>
          </w:tcPr>
          <w:p w:rsidR="00E61A97" w:rsidRPr="008D1397" w:rsidRDefault="00E61A97" w:rsidP="00407AB2">
            <w:pPr>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lang w:val="en-US"/>
              </w:rPr>
              <w:t>Răspuns ocular:</w:t>
            </w:r>
          </w:p>
        </w:tc>
      </w:tr>
      <w:tr w:rsidR="00E61A97" w:rsidRPr="008D1397"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E61A97" w:rsidRPr="008D1397" w:rsidRDefault="00921076"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n</w:t>
            </w:r>
            <w:r w:rsidR="00E61A97" w:rsidRPr="008D1397">
              <w:rPr>
                <w:rFonts w:ascii="Times New Roman" w:hAnsi="Times New Roman" w:cs="Times New Roman"/>
                <w:color w:val="000000" w:themeColor="text1"/>
                <w:sz w:val="20"/>
                <w:szCs w:val="20"/>
                <w:lang w:val="en-US"/>
              </w:rPr>
              <w:t>u deschideochii</w:t>
            </w:r>
          </w:p>
        </w:tc>
      </w:tr>
      <w:tr w:rsidR="00E61A97" w:rsidRPr="00601934"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E61A97" w:rsidRPr="008D1397" w:rsidRDefault="00921076" w:rsidP="00407AB2">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d</w:t>
            </w:r>
            <w:r w:rsidR="00E61A97" w:rsidRPr="008D1397">
              <w:rPr>
                <w:rFonts w:ascii="Times New Roman" w:eastAsia="Times New Roman" w:hAnsi="Times New Roman" w:cs="Times New Roman"/>
                <w:color w:val="000000" w:themeColor="text1"/>
                <w:sz w:val="20"/>
                <w:szCs w:val="20"/>
                <w:shd w:val="clear" w:color="auto" w:fill="F9F9F9"/>
                <w:lang w:val="fr-FR"/>
              </w:rPr>
              <w:t xml:space="preserve">eschide ochii </w:t>
            </w:r>
            <w:r w:rsidR="00E61A97" w:rsidRPr="008D1397">
              <w:rPr>
                <w:rFonts w:ascii="Times New Roman" w:eastAsia="Times New Roman" w:hAnsi="Times New Roman" w:cs="Times New Roman"/>
                <w:color w:val="000000" w:themeColor="text1"/>
                <w:sz w:val="20"/>
                <w:szCs w:val="20"/>
                <w:lang w:val="fr-FR"/>
              </w:rPr>
              <w:t>ca răspuns la durere</w:t>
            </w:r>
          </w:p>
        </w:tc>
      </w:tr>
      <w:tr w:rsidR="00E61A97" w:rsidRPr="00601934"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E61A97" w:rsidRPr="008D1397" w:rsidRDefault="00921076" w:rsidP="00407AB2">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d</w:t>
            </w:r>
            <w:r w:rsidR="00E61A97" w:rsidRPr="008D1397">
              <w:rPr>
                <w:rFonts w:ascii="Times New Roman" w:eastAsia="Times New Roman" w:hAnsi="Times New Roman" w:cs="Times New Roman"/>
                <w:color w:val="000000" w:themeColor="text1"/>
                <w:sz w:val="20"/>
                <w:szCs w:val="20"/>
                <w:shd w:val="clear" w:color="auto" w:fill="F9F9F9"/>
                <w:lang w:val="fr-FR"/>
              </w:rPr>
              <w:t xml:space="preserve">eschide ochii </w:t>
            </w:r>
            <w:r w:rsidR="00E61A97" w:rsidRPr="008D1397">
              <w:rPr>
                <w:rFonts w:ascii="Times New Roman" w:eastAsia="Times New Roman" w:hAnsi="Times New Roman" w:cs="Times New Roman"/>
                <w:color w:val="000000" w:themeColor="text1"/>
                <w:sz w:val="20"/>
                <w:szCs w:val="20"/>
                <w:lang w:val="fr-FR"/>
              </w:rPr>
              <w:t>ca răspuns la voce</w:t>
            </w:r>
          </w:p>
        </w:tc>
      </w:tr>
      <w:tr w:rsidR="00E61A97" w:rsidRPr="00601934"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E61A97" w:rsidRPr="008D1397" w:rsidRDefault="00921076" w:rsidP="00407AB2">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en-US"/>
              </w:rPr>
              <w:t>d</w:t>
            </w:r>
            <w:r w:rsidR="00E61A97" w:rsidRPr="008D1397">
              <w:rPr>
                <w:rFonts w:ascii="Times New Roman" w:eastAsia="Times New Roman" w:hAnsi="Times New Roman" w:cs="Times New Roman"/>
                <w:color w:val="000000" w:themeColor="text1"/>
                <w:sz w:val="20"/>
                <w:szCs w:val="20"/>
                <w:shd w:val="clear" w:color="auto" w:fill="F9F9F9"/>
                <w:lang w:val="en-US"/>
              </w:rPr>
              <w:t>eschideochii</w:t>
            </w:r>
            <w:r w:rsidR="00E61A97" w:rsidRPr="008D1397">
              <w:rPr>
                <w:rFonts w:ascii="Times New Roman" w:eastAsia="Times New Roman" w:hAnsi="Times New Roman" w:cs="Times New Roman"/>
                <w:color w:val="000000" w:themeColor="text1"/>
                <w:sz w:val="20"/>
                <w:szCs w:val="20"/>
                <w:lang w:val="en-US"/>
              </w:rPr>
              <w:t>în mod spontan</w:t>
            </w:r>
          </w:p>
        </w:tc>
      </w:tr>
      <w:tr w:rsidR="00E61A97" w:rsidRPr="008D1397" w:rsidTr="00143895">
        <w:tc>
          <w:tcPr>
            <w:tcW w:w="9571" w:type="dxa"/>
            <w:gridSpan w:val="2"/>
          </w:tcPr>
          <w:p w:rsidR="00E61A97" w:rsidRPr="008D1397" w:rsidRDefault="00E61A97" w:rsidP="00407AB2">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Răspuns verbal:</w:t>
            </w:r>
          </w:p>
        </w:tc>
      </w:tr>
      <w:tr w:rsidR="00E61A97" w:rsidRPr="008D1397"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E61A97" w:rsidRPr="008D1397" w:rsidRDefault="00921076"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lang w:val="en-US"/>
              </w:rPr>
              <w:t>n</w:t>
            </w:r>
            <w:r w:rsidR="00E61A97" w:rsidRPr="008D1397">
              <w:rPr>
                <w:rFonts w:ascii="Times New Roman" w:hAnsi="Times New Roman" w:cs="Times New Roman"/>
                <w:color w:val="000000" w:themeColor="text1"/>
                <w:sz w:val="20"/>
                <w:szCs w:val="20"/>
                <w:shd w:val="clear" w:color="auto" w:fill="F9F9F9"/>
                <w:lang w:val="en-US"/>
              </w:rPr>
              <w:t>u scoatesunete</w:t>
            </w:r>
          </w:p>
        </w:tc>
      </w:tr>
      <w:tr w:rsidR="00E61A97" w:rsidRPr="008D1397"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E61A97" w:rsidRPr="008D1397" w:rsidRDefault="004942EC"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lang w:val="en-US"/>
              </w:rPr>
              <w:t>s</w:t>
            </w:r>
            <w:r w:rsidR="00E61A97" w:rsidRPr="008D1397">
              <w:rPr>
                <w:rFonts w:ascii="Times New Roman" w:hAnsi="Times New Roman" w:cs="Times New Roman"/>
                <w:color w:val="000000" w:themeColor="text1"/>
                <w:sz w:val="20"/>
                <w:szCs w:val="20"/>
                <w:shd w:val="clear" w:color="auto" w:fill="F9F9F9"/>
                <w:lang w:val="en-US"/>
              </w:rPr>
              <w:t>coatesunete</w:t>
            </w:r>
          </w:p>
        </w:tc>
      </w:tr>
      <w:tr w:rsidR="00E61A97" w:rsidRPr="008D1397"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E61A97" w:rsidRPr="008D1397" w:rsidRDefault="004942EC"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spunec</w:t>
            </w:r>
            <w:r w:rsidR="00E61A97" w:rsidRPr="008D1397">
              <w:rPr>
                <w:rFonts w:ascii="Times New Roman" w:hAnsi="Times New Roman" w:cs="Times New Roman"/>
                <w:color w:val="000000" w:themeColor="text1"/>
                <w:sz w:val="20"/>
                <w:szCs w:val="20"/>
                <w:lang w:val="en-US"/>
              </w:rPr>
              <w:t>uvinte</w:t>
            </w:r>
          </w:p>
        </w:tc>
      </w:tr>
      <w:tr w:rsidR="00E61A97" w:rsidRPr="008D1397"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E61A97" w:rsidRPr="008D1397" w:rsidRDefault="004942EC" w:rsidP="00407AB2">
            <w:pPr>
              <w:rPr>
                <w:rFonts w:ascii="Times New Roman" w:eastAsia="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en-US"/>
              </w:rPr>
              <w:t>c</w:t>
            </w:r>
            <w:r w:rsidR="00E61A97" w:rsidRPr="008D1397">
              <w:rPr>
                <w:rFonts w:ascii="Times New Roman" w:eastAsia="Times New Roman" w:hAnsi="Times New Roman" w:cs="Times New Roman"/>
                <w:color w:val="000000" w:themeColor="text1"/>
                <w:sz w:val="20"/>
                <w:szCs w:val="20"/>
                <w:shd w:val="clear" w:color="auto" w:fill="F9F9F9"/>
                <w:lang w:val="en-US"/>
              </w:rPr>
              <w:t>onfuz,</w:t>
            </w:r>
            <w:r w:rsidR="00E61A97" w:rsidRPr="008D1397">
              <w:rPr>
                <w:rFonts w:ascii="Times New Roman" w:eastAsia="Times New Roman" w:hAnsi="Times New Roman" w:cs="Times New Roman"/>
                <w:color w:val="000000" w:themeColor="text1"/>
                <w:sz w:val="20"/>
                <w:szCs w:val="20"/>
                <w:lang w:val="en-US"/>
              </w:rPr>
              <w:t>dizorientat</w:t>
            </w:r>
          </w:p>
        </w:tc>
      </w:tr>
      <w:tr w:rsidR="00E61A97" w:rsidRPr="008D1397" w:rsidTr="00143895">
        <w:tc>
          <w:tcPr>
            <w:tcW w:w="2518" w:type="dxa"/>
          </w:tcPr>
          <w:p w:rsidR="00E61A97" w:rsidRPr="008D1397" w:rsidRDefault="00E61A97" w:rsidP="00407AB2">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5</w:t>
            </w:r>
          </w:p>
        </w:tc>
        <w:tc>
          <w:tcPr>
            <w:tcW w:w="7053" w:type="dxa"/>
          </w:tcPr>
          <w:p w:rsidR="00E61A97" w:rsidRPr="008D1397" w:rsidRDefault="004942EC" w:rsidP="00407AB2">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en-US"/>
              </w:rPr>
              <w:t>o</w:t>
            </w:r>
            <w:r w:rsidR="00E61A97" w:rsidRPr="008D1397">
              <w:rPr>
                <w:rFonts w:ascii="Times New Roman" w:eastAsia="Times New Roman" w:hAnsi="Times New Roman" w:cs="Times New Roman"/>
                <w:color w:val="000000" w:themeColor="text1"/>
                <w:sz w:val="20"/>
                <w:szCs w:val="20"/>
                <w:shd w:val="clear" w:color="auto" w:fill="F9F9F9"/>
                <w:lang w:val="en-US"/>
              </w:rPr>
              <w:t>rientat,</w:t>
            </w:r>
            <w:r w:rsidR="00E61A97" w:rsidRPr="008D1397">
              <w:rPr>
                <w:rFonts w:ascii="Times New Roman" w:eastAsia="Times New Roman" w:hAnsi="Times New Roman" w:cs="Times New Roman"/>
                <w:color w:val="000000" w:themeColor="text1"/>
                <w:sz w:val="20"/>
                <w:szCs w:val="20"/>
                <w:lang w:val="en-US"/>
              </w:rPr>
              <w:t>c</w:t>
            </w:r>
            <w:r w:rsidR="00E61A97" w:rsidRPr="008D1397">
              <w:rPr>
                <w:rFonts w:ascii="Times New Roman" w:eastAsia="Times New Roman" w:hAnsi="Times New Roman" w:cs="Times New Roman"/>
                <w:color w:val="000000" w:themeColor="text1"/>
                <w:sz w:val="20"/>
                <w:szCs w:val="20"/>
              </w:rPr>
              <w:t>onverseazănormal</w:t>
            </w:r>
          </w:p>
        </w:tc>
      </w:tr>
      <w:tr w:rsidR="00E61A97" w:rsidRPr="008D1397" w:rsidTr="00143895">
        <w:tc>
          <w:tcPr>
            <w:tcW w:w="9571" w:type="dxa"/>
            <w:gridSpan w:val="2"/>
          </w:tcPr>
          <w:p w:rsidR="00E61A97" w:rsidRPr="008D1397" w:rsidRDefault="00E61A97" w:rsidP="00143895">
            <w:pPr>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lang w:val="en-US"/>
              </w:rPr>
              <w:t>Răspuns motor:</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E61A97" w:rsidRPr="008D1397" w:rsidRDefault="00046AE1"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rPr>
              <w:t>n</w:t>
            </w:r>
            <w:r w:rsidR="00E61A97" w:rsidRPr="008D1397">
              <w:rPr>
                <w:rFonts w:ascii="Times New Roman" w:hAnsi="Times New Roman" w:cs="Times New Roman"/>
                <w:color w:val="000000" w:themeColor="text1"/>
                <w:sz w:val="20"/>
                <w:szCs w:val="20"/>
                <w:shd w:val="clear" w:color="auto" w:fill="F9F9F9"/>
              </w:rPr>
              <w:t>ufacemișcări</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E61A97" w:rsidRPr="008D1397" w:rsidRDefault="00046AE1" w:rsidP="00143895">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ro-RO"/>
              </w:rPr>
              <w:t>e</w:t>
            </w:r>
            <w:r w:rsidR="00E61A97" w:rsidRPr="008D1397">
              <w:rPr>
                <w:rFonts w:ascii="Times New Roman" w:eastAsia="Times New Roman" w:hAnsi="Times New Roman" w:cs="Times New Roman"/>
                <w:color w:val="000000" w:themeColor="text1"/>
                <w:sz w:val="20"/>
                <w:szCs w:val="20"/>
                <w:shd w:val="clear" w:color="auto" w:fill="F9F9F9"/>
              </w:rPr>
              <w:t>xtensiela</w:t>
            </w:r>
            <w:r w:rsidR="00E61A97" w:rsidRPr="008D1397">
              <w:rPr>
                <w:rFonts w:ascii="Times New Roman" w:eastAsia="Times New Roman" w:hAnsi="Times New Roman" w:cs="Times New Roman"/>
                <w:color w:val="000000" w:themeColor="text1"/>
                <w:sz w:val="20"/>
                <w:szCs w:val="20"/>
              </w:rPr>
              <w:t>stimulidureroși</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E61A97" w:rsidRPr="008D1397" w:rsidRDefault="00046AE1" w:rsidP="00143895">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f</w:t>
            </w:r>
            <w:r w:rsidR="00E61A97" w:rsidRPr="008D1397">
              <w:rPr>
                <w:rFonts w:ascii="Times New Roman" w:eastAsia="Times New Roman" w:hAnsi="Times New Roman" w:cs="Times New Roman"/>
                <w:color w:val="000000" w:themeColor="text1"/>
                <w:sz w:val="20"/>
                <w:szCs w:val="20"/>
                <w:shd w:val="clear" w:color="auto" w:fill="F9F9F9"/>
                <w:lang w:val="fr-FR"/>
              </w:rPr>
              <w:t xml:space="preserve">lexibilitate </w:t>
            </w:r>
            <w:r w:rsidR="00E61A97" w:rsidRPr="008D1397">
              <w:rPr>
                <w:rFonts w:ascii="Times New Roman" w:eastAsia="Times New Roman" w:hAnsi="Times New Roman" w:cs="Times New Roman"/>
                <w:color w:val="000000" w:themeColor="text1"/>
                <w:sz w:val="20"/>
                <w:szCs w:val="20"/>
                <w:lang w:val="fr-FR"/>
              </w:rPr>
              <w:t>anormală la stimuli dureroși</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E61A97" w:rsidRPr="008D1397" w:rsidRDefault="00046AE1" w:rsidP="00143895">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f</w:t>
            </w:r>
            <w:r w:rsidR="00E61A97" w:rsidRPr="008D1397">
              <w:rPr>
                <w:rFonts w:ascii="Times New Roman" w:eastAsia="Times New Roman" w:hAnsi="Times New Roman" w:cs="Times New Roman"/>
                <w:color w:val="000000" w:themeColor="text1"/>
                <w:sz w:val="20"/>
                <w:szCs w:val="20"/>
                <w:shd w:val="clear" w:color="auto" w:fill="F9F9F9"/>
                <w:lang w:val="fr-FR"/>
              </w:rPr>
              <w:t>lexiune /</w:t>
            </w:r>
            <w:r w:rsidRPr="008D1397">
              <w:rPr>
                <w:rFonts w:ascii="Times New Roman" w:eastAsia="Times New Roman" w:hAnsi="Times New Roman" w:cs="Times New Roman"/>
                <w:color w:val="000000" w:themeColor="text1"/>
                <w:sz w:val="20"/>
                <w:szCs w:val="20"/>
                <w:shd w:val="clear" w:color="auto" w:fill="F9F9F9"/>
                <w:lang w:val="fr-FR"/>
              </w:rPr>
              <w:t xml:space="preserve"> r</w:t>
            </w:r>
            <w:r w:rsidR="00E61A97" w:rsidRPr="008D1397">
              <w:rPr>
                <w:rFonts w:ascii="Times New Roman" w:eastAsia="Times New Roman" w:hAnsi="Times New Roman" w:cs="Times New Roman"/>
                <w:color w:val="000000" w:themeColor="text1"/>
                <w:sz w:val="20"/>
                <w:szCs w:val="20"/>
                <w:lang w:val="fr-FR"/>
              </w:rPr>
              <w:t>etragere la stimuli dureroși</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5</w:t>
            </w:r>
          </w:p>
        </w:tc>
        <w:tc>
          <w:tcPr>
            <w:tcW w:w="7053" w:type="dxa"/>
          </w:tcPr>
          <w:p w:rsidR="00E61A97" w:rsidRPr="008D1397" w:rsidRDefault="00046AE1" w:rsidP="00143895">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ro-RO"/>
              </w:rPr>
              <w:t>l</w:t>
            </w:r>
            <w:r w:rsidR="00E61A97" w:rsidRPr="008D1397">
              <w:rPr>
                <w:rFonts w:ascii="Times New Roman" w:eastAsia="Times New Roman" w:hAnsi="Times New Roman" w:cs="Times New Roman"/>
                <w:color w:val="000000" w:themeColor="text1"/>
                <w:sz w:val="20"/>
                <w:szCs w:val="20"/>
                <w:shd w:val="clear" w:color="auto" w:fill="F9F9F9"/>
              </w:rPr>
              <w:t>ocalizează</w:t>
            </w:r>
            <w:r w:rsidR="00E61A97" w:rsidRPr="008D1397">
              <w:rPr>
                <w:rFonts w:ascii="Times New Roman" w:eastAsia="Times New Roman" w:hAnsi="Times New Roman" w:cs="Times New Roman"/>
                <w:color w:val="000000" w:themeColor="text1"/>
                <w:sz w:val="20"/>
                <w:szCs w:val="20"/>
              </w:rPr>
              <w:t>stimulidureroși</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6</w:t>
            </w:r>
          </w:p>
        </w:tc>
        <w:tc>
          <w:tcPr>
            <w:tcW w:w="7053" w:type="dxa"/>
          </w:tcPr>
          <w:p w:rsidR="00E61A97" w:rsidRPr="008D1397" w:rsidRDefault="00046AE1"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lang w:val="ro-RO"/>
              </w:rPr>
              <w:t>e</w:t>
            </w:r>
            <w:r w:rsidR="00E61A97" w:rsidRPr="008D1397">
              <w:rPr>
                <w:rFonts w:ascii="Times New Roman" w:hAnsi="Times New Roman" w:cs="Times New Roman"/>
                <w:color w:val="000000" w:themeColor="text1"/>
                <w:sz w:val="20"/>
                <w:szCs w:val="20"/>
                <w:shd w:val="clear" w:color="auto" w:fill="F9F9F9"/>
              </w:rPr>
              <w:t>xecutăcomenzi</w:t>
            </w:r>
          </w:p>
        </w:tc>
      </w:tr>
      <w:tr w:rsidR="00E61A97" w:rsidRPr="008D1397" w:rsidTr="00143895">
        <w:tc>
          <w:tcPr>
            <w:tcW w:w="9571" w:type="dxa"/>
            <w:gridSpan w:val="2"/>
          </w:tcPr>
          <w:p w:rsidR="00E61A97" w:rsidRPr="008D1397" w:rsidRDefault="00E61A97" w:rsidP="00143895">
            <w:pPr>
              <w:jc w:val="cente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SCORUL FOUR</w:t>
            </w:r>
          </w:p>
        </w:tc>
      </w:tr>
      <w:tr w:rsidR="00E61A97" w:rsidRPr="008D1397" w:rsidTr="00143895">
        <w:tc>
          <w:tcPr>
            <w:tcW w:w="9571" w:type="dxa"/>
            <w:gridSpan w:val="2"/>
          </w:tcPr>
          <w:p w:rsidR="00E61A97" w:rsidRPr="008D1397" w:rsidRDefault="00E61A97" w:rsidP="00143895">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rPr>
              <w:t>Răspunsocular</w:t>
            </w:r>
            <w:r w:rsidRPr="008D1397">
              <w:rPr>
                <w:rFonts w:ascii="Times New Roman" w:hAnsi="Times New Roman" w:cs="Times New Roman"/>
                <w:b/>
                <w:color w:val="000000" w:themeColor="text1"/>
                <w:sz w:val="20"/>
                <w:szCs w:val="20"/>
                <w:lang w:val="en-US"/>
              </w:rPr>
              <w:t>:</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4</w:t>
            </w:r>
          </w:p>
        </w:tc>
        <w:tc>
          <w:tcPr>
            <w:tcW w:w="7053" w:type="dxa"/>
          </w:tcPr>
          <w:p w:rsidR="00E61A97" w:rsidRPr="008D1397" w:rsidRDefault="00D51AA9" w:rsidP="00143895">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d</w:t>
            </w:r>
            <w:r w:rsidR="00E61A97" w:rsidRPr="008D1397">
              <w:rPr>
                <w:rFonts w:ascii="Times New Roman" w:hAnsi="Times New Roman" w:cs="Times New Roman"/>
                <w:color w:val="000000" w:themeColor="text1"/>
                <w:sz w:val="20"/>
                <w:szCs w:val="20"/>
                <w:lang w:val="fr-FR"/>
              </w:rPr>
              <w:t>eschide ochii spontan sau la comandă</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E61A97" w:rsidRPr="008D1397" w:rsidRDefault="00D51AA9" w:rsidP="00143895">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d</w:t>
            </w:r>
            <w:r w:rsidR="00E61A97" w:rsidRPr="008D1397">
              <w:rPr>
                <w:rFonts w:ascii="Times New Roman" w:hAnsi="Times New Roman" w:cs="Times New Roman"/>
                <w:color w:val="000000" w:themeColor="text1"/>
                <w:sz w:val="20"/>
                <w:szCs w:val="20"/>
                <w:lang w:val="fr-FR"/>
              </w:rPr>
              <w:t>eschide ochii spontan, dar nu la comandă</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E61A97" w:rsidRPr="008D1397" w:rsidRDefault="00D51AA9" w:rsidP="00143895">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o</w:t>
            </w:r>
            <w:r w:rsidR="00E61A97" w:rsidRPr="008D1397">
              <w:rPr>
                <w:rFonts w:ascii="Times New Roman" w:hAnsi="Times New Roman" w:cs="Times New Roman"/>
                <w:color w:val="000000" w:themeColor="text1"/>
                <w:sz w:val="20"/>
                <w:szCs w:val="20"/>
                <w:lang w:val="fr-FR"/>
              </w:rPr>
              <w:t>chii sunt închiși, dar îi deschide la comandă verbală sonoră</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E61A97" w:rsidRPr="008D1397" w:rsidRDefault="00D51AA9" w:rsidP="00143895">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d</w:t>
            </w:r>
            <w:r w:rsidR="00E61A97" w:rsidRPr="008D1397">
              <w:rPr>
                <w:rFonts w:ascii="Times New Roman" w:hAnsi="Times New Roman" w:cs="Times New Roman"/>
                <w:color w:val="000000" w:themeColor="text1"/>
                <w:sz w:val="20"/>
                <w:szCs w:val="20"/>
              </w:rPr>
              <w:t>eschideochiiladurere</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E61A97" w:rsidRPr="008D1397" w:rsidRDefault="00D51AA9" w:rsidP="00143895">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n</w:t>
            </w:r>
            <w:r w:rsidR="00E61A97" w:rsidRPr="008D1397">
              <w:rPr>
                <w:rFonts w:ascii="Times New Roman" w:hAnsi="Times New Roman" w:cs="Times New Roman"/>
                <w:color w:val="000000" w:themeColor="text1"/>
                <w:sz w:val="20"/>
                <w:szCs w:val="20"/>
                <w:lang w:val="fr-FR"/>
              </w:rPr>
              <w:t>u deschide ochii la durere</w:t>
            </w:r>
          </w:p>
        </w:tc>
      </w:tr>
      <w:tr w:rsidR="00E61A97" w:rsidRPr="008D1397" w:rsidTr="00143895">
        <w:tc>
          <w:tcPr>
            <w:tcW w:w="9571" w:type="dxa"/>
            <w:gridSpan w:val="2"/>
          </w:tcPr>
          <w:p w:rsidR="00E61A97" w:rsidRPr="008D1397" w:rsidRDefault="00E61A97" w:rsidP="00143895">
            <w:pPr>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lang w:val="en-US"/>
              </w:rPr>
              <w:t>Răspuns motor:</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E61A97" w:rsidRPr="008D1397" w:rsidRDefault="00D51AA9" w:rsidP="00143895">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e</w:t>
            </w:r>
            <w:r w:rsidR="00E61A97" w:rsidRPr="008D1397">
              <w:rPr>
                <w:rFonts w:ascii="Times New Roman" w:hAnsi="Times New Roman" w:cs="Times New Roman"/>
                <w:color w:val="000000" w:themeColor="text1"/>
                <w:sz w:val="20"/>
                <w:szCs w:val="20"/>
              </w:rPr>
              <w:t>xecutăcomenzile</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E61A97" w:rsidRPr="008D1397" w:rsidRDefault="00D51AA9" w:rsidP="00143895">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l</w:t>
            </w:r>
            <w:r w:rsidR="00E61A97" w:rsidRPr="008D1397">
              <w:rPr>
                <w:rFonts w:ascii="Times New Roman" w:hAnsi="Times New Roman" w:cs="Times New Roman"/>
                <w:color w:val="000000" w:themeColor="text1"/>
                <w:sz w:val="20"/>
                <w:szCs w:val="20"/>
              </w:rPr>
              <w:t>ocalizeazădurerea</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E61A97" w:rsidRPr="008D1397" w:rsidRDefault="00D51AA9" w:rsidP="00143895">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f</w:t>
            </w:r>
            <w:r w:rsidR="00E61A97" w:rsidRPr="008D1397">
              <w:rPr>
                <w:rFonts w:ascii="Times New Roman" w:hAnsi="Times New Roman" w:cs="Times New Roman"/>
                <w:color w:val="000000" w:themeColor="text1"/>
                <w:sz w:val="20"/>
                <w:szCs w:val="20"/>
              </w:rPr>
              <w:t>lexieladurere</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E61A97" w:rsidRPr="008D1397" w:rsidRDefault="00D51AA9" w:rsidP="00143895">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e</w:t>
            </w:r>
            <w:r w:rsidR="00E61A97" w:rsidRPr="008D1397">
              <w:rPr>
                <w:rFonts w:ascii="Times New Roman" w:hAnsi="Times New Roman" w:cs="Times New Roman"/>
                <w:color w:val="000000" w:themeColor="text1"/>
                <w:sz w:val="20"/>
                <w:szCs w:val="20"/>
              </w:rPr>
              <w:t>xtensieladurere</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l</w:t>
            </w:r>
            <w:r w:rsidR="00E61A97" w:rsidRPr="008D1397">
              <w:rPr>
                <w:rFonts w:ascii="Times New Roman" w:hAnsi="Times New Roman" w:cs="Times New Roman"/>
                <w:color w:val="000000" w:themeColor="text1"/>
                <w:sz w:val="20"/>
                <w:szCs w:val="20"/>
                <w:lang w:val="en-US"/>
              </w:rPr>
              <w:t>ipsarăspunsuluisaumiocloniigeneralizate</w:t>
            </w:r>
          </w:p>
        </w:tc>
      </w:tr>
      <w:tr w:rsidR="00E61A97" w:rsidRPr="008D1397" w:rsidTr="00143895">
        <w:tc>
          <w:tcPr>
            <w:tcW w:w="9571" w:type="dxa"/>
            <w:gridSpan w:val="2"/>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b/>
                <w:color w:val="000000" w:themeColor="text1"/>
                <w:sz w:val="20"/>
                <w:szCs w:val="20"/>
              </w:rPr>
              <w:t>Răspunspupilarșicornean:</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w:t>
            </w:r>
            <w:r w:rsidR="00E61A97" w:rsidRPr="008D1397">
              <w:rPr>
                <w:rFonts w:ascii="Times New Roman" w:hAnsi="Times New Roman" w:cs="Times New Roman"/>
                <w:color w:val="000000" w:themeColor="text1"/>
                <w:sz w:val="20"/>
                <w:szCs w:val="20"/>
                <w:lang w:val="en-US"/>
              </w:rPr>
              <w:t>eflexepupilareșicorneeneprezente</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o</w:t>
            </w:r>
            <w:r w:rsidR="00E61A97" w:rsidRPr="008D1397">
              <w:rPr>
                <w:rFonts w:ascii="Times New Roman" w:hAnsi="Times New Roman" w:cs="Times New Roman"/>
                <w:color w:val="000000" w:themeColor="text1"/>
                <w:sz w:val="20"/>
                <w:szCs w:val="20"/>
                <w:lang w:val="en-US"/>
              </w:rPr>
              <w:t>pupilă cu midriazăfixă, altăpupilănormală</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w:t>
            </w:r>
            <w:r w:rsidR="00E61A97" w:rsidRPr="008D1397">
              <w:rPr>
                <w:rFonts w:ascii="Times New Roman" w:hAnsi="Times New Roman" w:cs="Times New Roman"/>
                <w:color w:val="000000" w:themeColor="text1"/>
                <w:sz w:val="20"/>
                <w:szCs w:val="20"/>
                <w:lang w:val="en-US"/>
              </w:rPr>
              <w:t>eflexepupilaresaucorneeneabsente</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w:t>
            </w:r>
            <w:r w:rsidR="00E61A97" w:rsidRPr="008D1397">
              <w:rPr>
                <w:rFonts w:ascii="Times New Roman" w:hAnsi="Times New Roman" w:cs="Times New Roman"/>
                <w:color w:val="000000" w:themeColor="text1"/>
                <w:sz w:val="20"/>
                <w:szCs w:val="20"/>
                <w:lang w:val="en-US"/>
              </w:rPr>
              <w:t>eflexepupilareșicorneeneabsente</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a</w:t>
            </w:r>
            <w:r w:rsidR="00E61A97" w:rsidRPr="008D1397">
              <w:rPr>
                <w:rFonts w:ascii="Times New Roman" w:hAnsi="Times New Roman" w:cs="Times New Roman"/>
                <w:color w:val="000000" w:themeColor="text1"/>
                <w:sz w:val="20"/>
                <w:szCs w:val="20"/>
                <w:lang w:val="en-US"/>
              </w:rPr>
              <w:t>bsențareflexelorpupilare, corne</w:t>
            </w:r>
            <w:r w:rsidRPr="008D1397">
              <w:rPr>
                <w:rFonts w:ascii="Times New Roman" w:hAnsi="Times New Roman" w:cs="Times New Roman"/>
                <w:color w:val="000000" w:themeColor="text1"/>
                <w:sz w:val="20"/>
                <w:szCs w:val="20"/>
                <w:lang w:val="en-US"/>
              </w:rPr>
              <w:t>a</w:t>
            </w:r>
            <w:r w:rsidR="00E61A97" w:rsidRPr="008D1397">
              <w:rPr>
                <w:rFonts w:ascii="Times New Roman" w:hAnsi="Times New Roman" w:cs="Times New Roman"/>
                <w:color w:val="000000" w:themeColor="text1"/>
                <w:sz w:val="20"/>
                <w:szCs w:val="20"/>
                <w:lang w:val="en-US"/>
              </w:rPr>
              <w:t>nși de tuse</w:t>
            </w:r>
          </w:p>
        </w:tc>
      </w:tr>
      <w:tr w:rsidR="00E61A97" w:rsidRPr="008D1397" w:rsidTr="00143895">
        <w:tc>
          <w:tcPr>
            <w:tcW w:w="9571" w:type="dxa"/>
            <w:gridSpan w:val="2"/>
          </w:tcPr>
          <w:p w:rsidR="00E61A97" w:rsidRPr="008D1397" w:rsidRDefault="00E61A97" w:rsidP="00143895">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rPr>
              <w:t>Răspunsulrespirației:</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n</w:t>
            </w:r>
            <w:r w:rsidR="00E61A97" w:rsidRPr="008D1397">
              <w:rPr>
                <w:rFonts w:ascii="Times New Roman" w:hAnsi="Times New Roman" w:cs="Times New Roman"/>
                <w:color w:val="000000" w:themeColor="text1"/>
                <w:sz w:val="20"/>
                <w:szCs w:val="20"/>
                <w:lang w:val="en-US"/>
              </w:rPr>
              <w:t>eintubat, respirăspontan</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n</w:t>
            </w:r>
            <w:r w:rsidR="00E61A97" w:rsidRPr="008D1397">
              <w:rPr>
                <w:rFonts w:ascii="Times New Roman" w:hAnsi="Times New Roman" w:cs="Times New Roman"/>
                <w:color w:val="000000" w:themeColor="text1"/>
                <w:sz w:val="20"/>
                <w:szCs w:val="20"/>
                <w:lang w:val="en-US"/>
              </w:rPr>
              <w:t>eintubat, respirații Cheyne-Stokes</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w:t>
            </w:r>
            <w:r w:rsidR="00E61A97" w:rsidRPr="008D1397">
              <w:rPr>
                <w:rFonts w:ascii="Times New Roman" w:hAnsi="Times New Roman" w:cs="Times New Roman"/>
                <w:color w:val="000000" w:themeColor="text1"/>
                <w:sz w:val="20"/>
                <w:szCs w:val="20"/>
                <w:lang w:val="en-US"/>
              </w:rPr>
              <w:t>espirațiineregulate, darpacientneintubat</w:t>
            </w:r>
          </w:p>
        </w:tc>
      </w:tr>
      <w:tr w:rsidR="00E61A97" w:rsidRPr="00601934"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E61A97" w:rsidRPr="008D1397" w:rsidRDefault="00D51AA9" w:rsidP="00143895">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i</w:t>
            </w:r>
            <w:r w:rsidR="00E61A97" w:rsidRPr="008D1397">
              <w:rPr>
                <w:rFonts w:ascii="Times New Roman" w:hAnsi="Times New Roman" w:cs="Times New Roman"/>
                <w:color w:val="000000" w:themeColor="text1"/>
                <w:sz w:val="20"/>
                <w:szCs w:val="20"/>
                <w:lang w:val="fr-FR"/>
              </w:rPr>
              <w:t>ntubat, dar respiră peste respirațiile stabilite de ventilator</w:t>
            </w:r>
          </w:p>
        </w:tc>
      </w:tr>
      <w:tr w:rsidR="00E61A97" w:rsidRPr="008D1397" w:rsidTr="00143895">
        <w:tc>
          <w:tcPr>
            <w:tcW w:w="2518" w:type="dxa"/>
          </w:tcPr>
          <w:p w:rsidR="00E61A97" w:rsidRPr="008D1397" w:rsidRDefault="00E61A97"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E61A97" w:rsidRPr="008D1397" w:rsidRDefault="00D51AA9" w:rsidP="00143895">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ro-RO"/>
              </w:rPr>
              <w:t>i</w:t>
            </w:r>
            <w:r w:rsidR="00E61A97" w:rsidRPr="008D1397">
              <w:rPr>
                <w:rFonts w:ascii="Times New Roman" w:hAnsi="Times New Roman" w:cs="Times New Roman"/>
                <w:color w:val="000000" w:themeColor="text1"/>
                <w:sz w:val="20"/>
                <w:szCs w:val="20"/>
              </w:rPr>
              <w:t>ntubat</w:t>
            </w:r>
          </w:p>
        </w:tc>
      </w:tr>
    </w:tbl>
    <w:p w:rsidR="00E61A97" w:rsidRPr="008D1397" w:rsidRDefault="00E61A97" w:rsidP="00E61A97">
      <w:pPr>
        <w:rPr>
          <w:rFonts w:ascii="Times New Roman" w:hAnsi="Times New Roman" w:cs="Times New Roman"/>
          <w:color w:val="000000" w:themeColor="text1"/>
          <w:sz w:val="20"/>
          <w:szCs w:val="20"/>
          <w:lang w:val="en-US"/>
        </w:rPr>
      </w:pPr>
    </w:p>
    <w:p w:rsidR="00422DAC" w:rsidRPr="00FD32C2" w:rsidRDefault="00422DAC" w:rsidP="00422DAC">
      <w:pP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Diagnosticul diferențiat</w:t>
      </w:r>
      <w:r w:rsidR="00293B55" w:rsidRPr="00FD32C2">
        <w:rPr>
          <w:rFonts w:ascii="Times New Roman" w:hAnsi="Times New Roman" w:cs="Times New Roman"/>
          <w:color w:val="000000" w:themeColor="text1"/>
          <w:sz w:val="24"/>
          <w:szCs w:val="24"/>
          <w:lang w:val="ro-RO"/>
        </w:rPr>
        <w:t>se face cu:</w:t>
      </w:r>
    </w:p>
    <w:p w:rsidR="00293B55" w:rsidRPr="00FD32C2" w:rsidRDefault="00E61A97" w:rsidP="00322ADE">
      <w:pPr>
        <w:pStyle w:val="a3"/>
        <w:numPr>
          <w:ilvl w:val="0"/>
          <w:numId w:val="43"/>
        </w:num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Stare</w:t>
      </w:r>
      <w:r w:rsidR="00293B55"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lang w:val="ro-RO"/>
        </w:rPr>
        <w:t xml:space="preserve"> confuzională</w:t>
      </w:r>
      <w:r w:rsidR="00293B55"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ro-RO"/>
        </w:rPr>
        <w:t xml:space="preserve">reducerea nivelului de vigilenţă a atenţiei, incoerenţă în gândire, tulburări de orientare în timp şi spaţiu şi </w:t>
      </w:r>
      <w:r w:rsidR="00293B55" w:rsidRPr="00FD32C2">
        <w:rPr>
          <w:rFonts w:ascii="Times New Roman" w:hAnsi="Times New Roman" w:cs="Times New Roman"/>
          <w:color w:val="000000" w:themeColor="text1"/>
          <w:sz w:val="24"/>
          <w:szCs w:val="24"/>
          <w:lang w:val="ro-RO"/>
        </w:rPr>
        <w:t xml:space="preserve">față de </w:t>
      </w:r>
      <w:r w:rsidRPr="00FD32C2">
        <w:rPr>
          <w:rFonts w:ascii="Times New Roman" w:hAnsi="Times New Roman" w:cs="Times New Roman"/>
          <w:color w:val="000000" w:themeColor="text1"/>
          <w:sz w:val="24"/>
          <w:szCs w:val="24"/>
          <w:lang w:val="ro-RO"/>
        </w:rPr>
        <w:t>propria persoană</w:t>
      </w:r>
    </w:p>
    <w:p w:rsidR="00422DAC" w:rsidRPr="00FD32C2" w:rsidRDefault="00293B55" w:rsidP="00322ADE">
      <w:pPr>
        <w:pStyle w:val="a3"/>
        <w:numPr>
          <w:ilvl w:val="0"/>
          <w:numId w:val="44"/>
        </w:num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E61A97" w:rsidRPr="00FD32C2">
        <w:rPr>
          <w:rFonts w:ascii="Times New Roman" w:hAnsi="Times New Roman" w:cs="Times New Roman"/>
          <w:color w:val="000000" w:themeColor="text1"/>
          <w:sz w:val="24"/>
          <w:szCs w:val="24"/>
          <w:lang w:val="ro-RO"/>
        </w:rPr>
        <w:t>auzele cele mai frecvente sunt: intoxicaţia, hipoxia, traumatismul creierului, demenţa, excitare</w:t>
      </w:r>
      <w:r w:rsidR="00422DAC" w:rsidRPr="00FD32C2">
        <w:rPr>
          <w:rFonts w:ascii="Times New Roman" w:hAnsi="Times New Roman" w:cs="Times New Roman"/>
          <w:color w:val="000000" w:themeColor="text1"/>
          <w:sz w:val="24"/>
          <w:szCs w:val="24"/>
          <w:lang w:val="ro-RO"/>
        </w:rPr>
        <w:t>a</w:t>
      </w:r>
      <w:r w:rsidR="00E61A97" w:rsidRPr="00FD32C2">
        <w:rPr>
          <w:rFonts w:ascii="Times New Roman" w:hAnsi="Times New Roman" w:cs="Times New Roman"/>
          <w:color w:val="000000" w:themeColor="text1"/>
          <w:sz w:val="24"/>
          <w:szCs w:val="24"/>
          <w:lang w:val="ro-RO"/>
        </w:rPr>
        <w:t xml:space="preserve"> emoţională excesivă</w:t>
      </w:r>
    </w:p>
    <w:p w:rsidR="00293B55" w:rsidRPr="00FD32C2" w:rsidRDefault="00422DAC" w:rsidP="00322ADE">
      <w:pPr>
        <w:pStyle w:val="a3"/>
        <w:numPr>
          <w:ilvl w:val="0"/>
          <w:numId w:val="43"/>
        </w:numPr>
        <w:spacing w:after="120" w:line="240" w:lineRule="auto"/>
        <w:ind w:left="714" w:hanging="357"/>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w:t>
      </w:r>
      <w:r w:rsidR="00E61A97" w:rsidRPr="00FD32C2">
        <w:rPr>
          <w:rFonts w:ascii="Times New Roman" w:hAnsi="Times New Roman" w:cs="Times New Roman"/>
          <w:color w:val="000000" w:themeColor="text1"/>
          <w:sz w:val="24"/>
          <w:szCs w:val="24"/>
          <w:lang w:val="ro-RO"/>
        </w:rPr>
        <w:t>Com</w:t>
      </w:r>
      <w:r w:rsidR="00293B55" w:rsidRPr="00FD32C2">
        <w:rPr>
          <w:rFonts w:ascii="Times New Roman" w:hAnsi="Times New Roman" w:cs="Times New Roman"/>
          <w:color w:val="000000" w:themeColor="text1"/>
          <w:sz w:val="24"/>
          <w:szCs w:val="24"/>
          <w:lang w:val="ro-RO"/>
        </w:rPr>
        <w:t>a</w:t>
      </w:r>
      <w:r w:rsidR="00E61A97" w:rsidRPr="00FD32C2">
        <w:rPr>
          <w:rFonts w:ascii="Times New Roman" w:hAnsi="Times New Roman" w:cs="Times New Roman"/>
          <w:color w:val="000000" w:themeColor="text1"/>
          <w:sz w:val="24"/>
          <w:szCs w:val="24"/>
          <w:lang w:val="ro-RO"/>
        </w:rPr>
        <w:t xml:space="preserve"> psihogenă</w:t>
      </w:r>
      <w:r w:rsidRPr="00FD32C2">
        <w:rPr>
          <w:rFonts w:ascii="Times New Roman" w:hAnsi="Times New Roman" w:cs="Times New Roman"/>
          <w:color w:val="000000" w:themeColor="text1"/>
          <w:sz w:val="24"/>
          <w:szCs w:val="24"/>
          <w:lang w:val="ro-RO"/>
        </w:rPr>
        <w:t>"</w:t>
      </w:r>
      <w:r w:rsidR="00293B55" w:rsidRPr="00FD32C2">
        <w:rPr>
          <w:rFonts w:ascii="Times New Roman" w:hAnsi="Times New Roman" w:cs="Times New Roman"/>
          <w:color w:val="000000" w:themeColor="text1"/>
          <w:sz w:val="24"/>
          <w:szCs w:val="24"/>
          <w:lang w:val="ro-RO"/>
        </w:rPr>
        <w:t xml:space="preserve">, apare </w:t>
      </w:r>
      <w:r w:rsidR="00E61A97" w:rsidRPr="00FD32C2">
        <w:rPr>
          <w:rFonts w:ascii="Times New Roman" w:hAnsi="Times New Roman" w:cs="Times New Roman"/>
          <w:color w:val="000000" w:themeColor="text1"/>
          <w:sz w:val="24"/>
          <w:szCs w:val="24"/>
          <w:lang w:val="ro-RO"/>
        </w:rPr>
        <w:t>printr-un mecanism de conversie isterică sau simulare conştientă</w:t>
      </w:r>
      <w:r w:rsidR="00293B55" w:rsidRPr="00FD32C2">
        <w:rPr>
          <w:rFonts w:ascii="Times New Roman" w:hAnsi="Times New Roman" w:cs="Times New Roman"/>
          <w:color w:val="000000" w:themeColor="text1"/>
          <w:sz w:val="24"/>
          <w:szCs w:val="24"/>
          <w:lang w:val="ro-RO"/>
        </w:rPr>
        <w:t>,</w:t>
      </w:r>
      <w:r w:rsidR="00E61A97" w:rsidRPr="00FD32C2">
        <w:rPr>
          <w:rFonts w:ascii="Times New Roman" w:hAnsi="Times New Roman" w:cs="Times New Roman"/>
          <w:color w:val="000000" w:themeColor="text1"/>
          <w:sz w:val="24"/>
          <w:szCs w:val="24"/>
          <w:lang w:val="ro-RO"/>
        </w:rPr>
        <w:t xml:space="preserve"> necesită fondare prudentă pe argumente convingătoare: circumstanţe de debut, rezistenţ</w:t>
      </w:r>
      <w:r w:rsidR="00293B55" w:rsidRPr="00FD32C2">
        <w:rPr>
          <w:rFonts w:ascii="Times New Roman" w:hAnsi="Times New Roman" w:cs="Times New Roman"/>
          <w:color w:val="000000" w:themeColor="text1"/>
          <w:sz w:val="24"/>
          <w:szCs w:val="24"/>
          <w:lang w:val="ro-RO"/>
        </w:rPr>
        <w:t>ă</w:t>
      </w:r>
      <w:r w:rsidR="00E61A97" w:rsidRPr="00FD32C2">
        <w:rPr>
          <w:rFonts w:ascii="Times New Roman" w:hAnsi="Times New Roman" w:cs="Times New Roman"/>
          <w:color w:val="000000" w:themeColor="text1"/>
          <w:sz w:val="24"/>
          <w:szCs w:val="24"/>
          <w:lang w:val="ro-RO"/>
        </w:rPr>
        <w:t xml:space="preserve"> la deschiderea ochilor, clipirea la manevre de ameninţare, evitarea lovirii feţei la proba cu ridicarea mâinilor şi lăsarea lor bruscă să cadă la nivelul feţei, absenţa tulburărilor clinice obiective, </w:t>
      </w:r>
      <w:r w:rsidR="00293B55" w:rsidRPr="00FD32C2">
        <w:rPr>
          <w:rFonts w:ascii="Times New Roman" w:hAnsi="Times New Roman" w:cs="Times New Roman"/>
          <w:color w:val="000000" w:themeColor="text1"/>
          <w:sz w:val="24"/>
          <w:szCs w:val="24"/>
          <w:lang w:val="ro-RO"/>
        </w:rPr>
        <w:t xml:space="preserve">a </w:t>
      </w:r>
      <w:r w:rsidR="00E61A97" w:rsidRPr="00FD32C2">
        <w:rPr>
          <w:rFonts w:ascii="Times New Roman" w:hAnsi="Times New Roman" w:cs="Times New Roman"/>
          <w:color w:val="000000" w:themeColor="text1"/>
          <w:sz w:val="24"/>
          <w:szCs w:val="24"/>
          <w:lang w:val="ro-RO"/>
        </w:rPr>
        <w:t xml:space="preserve">semnelor neurologice, </w:t>
      </w:r>
      <w:r w:rsidR="00293B55" w:rsidRPr="00FD32C2">
        <w:rPr>
          <w:rFonts w:ascii="Times New Roman" w:hAnsi="Times New Roman" w:cs="Times New Roman"/>
          <w:color w:val="000000" w:themeColor="text1"/>
          <w:sz w:val="24"/>
          <w:szCs w:val="24"/>
          <w:lang w:val="ro-RO"/>
        </w:rPr>
        <w:t xml:space="preserve">a </w:t>
      </w:r>
      <w:r w:rsidR="00E61A97" w:rsidRPr="00FD32C2">
        <w:rPr>
          <w:rFonts w:ascii="Times New Roman" w:hAnsi="Times New Roman" w:cs="Times New Roman"/>
          <w:color w:val="000000" w:themeColor="text1"/>
          <w:sz w:val="24"/>
          <w:szCs w:val="24"/>
          <w:lang w:val="ro-RO"/>
        </w:rPr>
        <w:t>modificărilor EEG</w:t>
      </w:r>
    </w:p>
    <w:p w:rsidR="00293B55" w:rsidRPr="00FD32C2" w:rsidRDefault="00E61A97" w:rsidP="00322ADE">
      <w:pPr>
        <w:pStyle w:val="a3"/>
        <w:numPr>
          <w:ilvl w:val="0"/>
          <w:numId w:val="43"/>
        </w:numPr>
        <w:spacing w:after="12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Mutismul akinetic</w:t>
      </w:r>
      <w:r w:rsidR="00293B55" w:rsidRPr="00FD32C2">
        <w:rPr>
          <w:rFonts w:ascii="Times New Roman" w:hAnsi="Times New Roman" w:cs="Times New Roman"/>
          <w:color w:val="000000" w:themeColor="text1"/>
          <w:sz w:val="24"/>
          <w:szCs w:val="24"/>
          <w:lang w:val="en-US"/>
        </w:rPr>
        <w:t>, p</w:t>
      </w:r>
      <w:r w:rsidRPr="00FD32C2">
        <w:rPr>
          <w:rFonts w:ascii="Times New Roman" w:hAnsi="Times New Roman" w:cs="Times New Roman"/>
          <w:color w:val="000000" w:themeColor="text1"/>
          <w:sz w:val="24"/>
          <w:szCs w:val="24"/>
          <w:lang w:val="en-US"/>
        </w:rPr>
        <w:t>acientuleste vigil, mut şiimobil</w:t>
      </w:r>
      <w:r w:rsidR="00293B55" w:rsidRPr="00FD32C2">
        <w:rPr>
          <w:rFonts w:ascii="Times New Roman" w:hAnsi="Times New Roman" w:cs="Times New Roman"/>
          <w:color w:val="000000" w:themeColor="text1"/>
          <w:sz w:val="24"/>
          <w:szCs w:val="24"/>
          <w:lang w:val="en-US"/>
        </w:rPr>
        <w:t>, m</w:t>
      </w:r>
      <w:r w:rsidRPr="00FD32C2">
        <w:rPr>
          <w:rFonts w:ascii="Times New Roman" w:hAnsi="Times New Roman" w:cs="Times New Roman"/>
          <w:color w:val="000000" w:themeColor="text1"/>
          <w:sz w:val="24"/>
          <w:szCs w:val="24"/>
          <w:lang w:val="en-US"/>
        </w:rPr>
        <w:t>işcărileoculare sunt păstrate</w:t>
      </w:r>
    </w:p>
    <w:p w:rsidR="00293B55" w:rsidRPr="00FD32C2" w:rsidRDefault="00293B55" w:rsidP="00322ADE">
      <w:pPr>
        <w:pStyle w:val="a3"/>
        <w:numPr>
          <w:ilvl w:val="0"/>
          <w:numId w:val="44"/>
        </w:numPr>
        <w:spacing w:after="12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cauze: leziunefrontalăbilaterală, hidrocefalieacutăsau o leziune a formaţiuniireticularemezencefalice</w:t>
      </w:r>
    </w:p>
    <w:p w:rsidR="00E61A97" w:rsidRPr="00FD32C2" w:rsidRDefault="00E61A97" w:rsidP="00322ADE">
      <w:pPr>
        <w:pStyle w:val="a3"/>
        <w:numPr>
          <w:ilvl w:val="0"/>
          <w:numId w:val="43"/>
        </w:numPr>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Deaferentareamotorie (locked-in syndrome)</w:t>
      </w:r>
      <w:r w:rsidR="002A3167" w:rsidRPr="00FD32C2">
        <w:rPr>
          <w:rFonts w:ascii="Times New Roman" w:hAnsi="Times New Roman" w:cs="Times New Roman"/>
          <w:color w:val="000000" w:themeColor="text1"/>
          <w:sz w:val="24"/>
          <w:szCs w:val="24"/>
          <w:lang w:val="en-US"/>
        </w:rPr>
        <w:t>, p</w:t>
      </w:r>
      <w:r w:rsidRPr="00FD32C2">
        <w:rPr>
          <w:rFonts w:ascii="Times New Roman" w:hAnsi="Times New Roman" w:cs="Times New Roman"/>
          <w:color w:val="000000" w:themeColor="text1"/>
          <w:sz w:val="24"/>
          <w:szCs w:val="24"/>
          <w:lang w:val="en-US"/>
        </w:rPr>
        <w:t>acientulesteînconştienţăînpofidauneitetraplegii, diplegiifaciale, uneiparalizii labio-gloso-faringo-laringeeneşi a paralizieilateralităţiiprivirii</w:t>
      </w:r>
      <w:r w:rsidR="002A3167" w:rsidRPr="00FD32C2">
        <w:rPr>
          <w:rFonts w:ascii="Times New Roman" w:hAnsi="Times New Roman" w:cs="Times New Roman"/>
          <w:color w:val="000000" w:themeColor="text1"/>
          <w:sz w:val="24"/>
          <w:szCs w:val="24"/>
          <w:lang w:val="en-US"/>
        </w:rPr>
        <w:t>, c</w:t>
      </w:r>
      <w:r w:rsidRPr="00FD32C2">
        <w:rPr>
          <w:rFonts w:ascii="Times New Roman" w:hAnsi="Times New Roman" w:cs="Times New Roman"/>
          <w:color w:val="000000" w:themeColor="text1"/>
          <w:sz w:val="24"/>
          <w:szCs w:val="24"/>
          <w:lang w:val="en-US"/>
        </w:rPr>
        <w:t xml:space="preserve">omunicarea se realizeazăprinclipireşimişcări ale globiloroculari pe </w:t>
      </w:r>
      <w:r w:rsidR="002A3167" w:rsidRPr="00FD32C2">
        <w:rPr>
          <w:rFonts w:ascii="Times New Roman" w:hAnsi="Times New Roman" w:cs="Times New Roman"/>
          <w:color w:val="000000" w:themeColor="text1"/>
          <w:sz w:val="24"/>
          <w:szCs w:val="24"/>
          <w:lang w:val="en-US"/>
        </w:rPr>
        <w:t>vertical</w:t>
      </w:r>
    </w:p>
    <w:p w:rsidR="002A3167" w:rsidRPr="00FD32C2" w:rsidRDefault="002A3167" w:rsidP="00322ADE">
      <w:pPr>
        <w:pStyle w:val="a3"/>
        <w:numPr>
          <w:ilvl w:val="0"/>
          <w:numId w:val="44"/>
        </w:numPr>
        <w:spacing w:after="0" w:line="240" w:lineRule="auto"/>
        <w:ind w:hanging="357"/>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cauze: o leziuneprotuberanţialăprintromboza a. bazilare, mielinoză central</w:t>
      </w:r>
    </w:p>
    <w:p w:rsidR="002A3167" w:rsidRPr="00FD32C2" w:rsidRDefault="00E61A97" w:rsidP="00322ADE">
      <w:pPr>
        <w:pStyle w:val="a3"/>
        <w:numPr>
          <w:ilvl w:val="0"/>
          <w:numId w:val="4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Stare </w:t>
      </w:r>
      <w:r w:rsidR="002A3167" w:rsidRPr="00FD32C2">
        <w:rPr>
          <w:rFonts w:ascii="Times New Roman" w:hAnsi="Times New Roman" w:cs="Times New Roman"/>
          <w:color w:val="000000" w:themeColor="text1"/>
          <w:sz w:val="24"/>
          <w:szCs w:val="24"/>
          <w:lang w:val="en-US"/>
        </w:rPr>
        <w:t xml:space="preserve">vegetative, </w:t>
      </w:r>
      <w:r w:rsidRPr="00FD32C2">
        <w:rPr>
          <w:rFonts w:ascii="Times New Roman" w:hAnsi="Times New Roman" w:cs="Times New Roman"/>
          <w:color w:val="000000" w:themeColor="text1"/>
          <w:sz w:val="24"/>
          <w:szCs w:val="24"/>
          <w:lang w:val="en-US"/>
        </w:rPr>
        <w:t>poateapărea la ieşirea din comă, cândtoatefuncţiilepsihice sunt pierdute, iarcele vegetative sunt păstrate</w:t>
      </w:r>
      <w:r w:rsidR="002A3167" w:rsidRPr="00FD32C2">
        <w:rPr>
          <w:rFonts w:ascii="Times New Roman" w:hAnsi="Times New Roman" w:cs="Times New Roman"/>
          <w:color w:val="000000" w:themeColor="text1"/>
          <w:sz w:val="24"/>
          <w:szCs w:val="24"/>
          <w:lang w:val="en-US"/>
        </w:rPr>
        <w:t>, c</w:t>
      </w:r>
      <w:r w:rsidRPr="00FD32C2">
        <w:rPr>
          <w:rFonts w:ascii="Times New Roman" w:hAnsi="Times New Roman" w:cs="Times New Roman"/>
          <w:color w:val="000000" w:themeColor="text1"/>
          <w:sz w:val="24"/>
          <w:szCs w:val="24"/>
          <w:lang w:val="en-US"/>
        </w:rPr>
        <w:t xml:space="preserve">iclulveghe-somn, respiraţia, activitateacardiacă, deglutiţia, masticaţia, reacţiilepupilare sunt păstrate. </w:t>
      </w:r>
    </w:p>
    <w:p w:rsidR="002A3167" w:rsidRPr="00FD32C2" w:rsidRDefault="002A3167" w:rsidP="002A3167">
      <w:pPr>
        <w:pStyle w:val="aa"/>
        <w:ind w:left="360" w:right="38"/>
        <w:jc w:val="both"/>
        <w:rPr>
          <w:b/>
          <w:bCs/>
          <w:color w:val="000000" w:themeColor="text1"/>
        </w:rPr>
      </w:pPr>
    </w:p>
    <w:p w:rsidR="00E61A97" w:rsidRPr="00FD32C2" w:rsidRDefault="00E61A97" w:rsidP="002A3167">
      <w:pPr>
        <w:pStyle w:val="aa"/>
        <w:ind w:right="38"/>
        <w:jc w:val="both"/>
        <w:rPr>
          <w:b/>
          <w:bCs/>
          <w:color w:val="000000" w:themeColor="text1"/>
          <w:lang w:val="fr-FR"/>
        </w:rPr>
      </w:pPr>
      <w:r w:rsidRPr="00FD32C2">
        <w:rPr>
          <w:color w:val="000000" w:themeColor="text1"/>
          <w:lang w:val="fr-FR"/>
        </w:rPr>
        <w:t xml:space="preserve">Dacă starea vegetativă durează mai mult de 2-4 săptămâni, </w:t>
      </w:r>
      <w:r w:rsidR="002A3167" w:rsidRPr="00FD32C2">
        <w:rPr>
          <w:color w:val="000000" w:themeColor="text1"/>
          <w:lang w:val="fr-FR"/>
        </w:rPr>
        <w:t xml:space="preserve">aceasta </w:t>
      </w:r>
      <w:r w:rsidRPr="00FD32C2">
        <w:rPr>
          <w:color w:val="000000" w:themeColor="text1"/>
          <w:lang w:val="fr-FR"/>
        </w:rPr>
        <w:t>se consideră ireversibilă. Starea vegetativă (</w:t>
      </w:r>
      <w:r w:rsidR="002A3167" w:rsidRPr="00FD32C2">
        <w:rPr>
          <w:color w:val="000000" w:themeColor="text1"/>
          <w:lang w:val="fr-FR"/>
        </w:rPr>
        <w:t>"</w:t>
      </w:r>
      <w:r w:rsidRPr="00FD32C2">
        <w:rPr>
          <w:color w:val="000000" w:themeColor="text1"/>
          <w:lang w:val="fr-FR"/>
        </w:rPr>
        <w:t>moarte vie</w:t>
      </w:r>
      <w:r w:rsidR="002A3167" w:rsidRPr="00FD32C2">
        <w:rPr>
          <w:color w:val="000000" w:themeColor="text1"/>
          <w:lang w:val="fr-FR"/>
        </w:rPr>
        <w:t>"</w:t>
      </w:r>
      <w:r w:rsidRPr="00FD32C2">
        <w:rPr>
          <w:color w:val="000000" w:themeColor="text1"/>
          <w:lang w:val="fr-FR"/>
        </w:rPr>
        <w:t>) ridică probleme importante de bioetică, ţinând cont de faptul că criteriile morţii cerebrale</w:t>
      </w:r>
      <w:r w:rsidR="002A3167" w:rsidRPr="00FD32C2">
        <w:rPr>
          <w:color w:val="000000" w:themeColor="text1"/>
          <w:lang w:val="fr-FR"/>
        </w:rPr>
        <w:t xml:space="preserve">, </w:t>
      </w:r>
      <w:r w:rsidRPr="00FD32C2">
        <w:rPr>
          <w:color w:val="000000" w:themeColor="text1"/>
          <w:lang w:val="fr-FR"/>
        </w:rPr>
        <w:t xml:space="preserve">când poate fi aplicată dispoziţia </w:t>
      </w:r>
      <w:r w:rsidR="002A3167" w:rsidRPr="00FD32C2">
        <w:rPr>
          <w:color w:val="000000" w:themeColor="text1"/>
          <w:lang w:val="fr-FR"/>
        </w:rPr>
        <w:t>"</w:t>
      </w:r>
      <w:r w:rsidRPr="00FD32C2">
        <w:rPr>
          <w:color w:val="000000" w:themeColor="text1"/>
          <w:lang w:val="fr-FR"/>
        </w:rPr>
        <w:t>nu resuscitaţi</w:t>
      </w:r>
      <w:r w:rsidR="002A3167" w:rsidRPr="00FD32C2">
        <w:rPr>
          <w:color w:val="000000" w:themeColor="text1"/>
          <w:lang w:val="fr-FR"/>
        </w:rPr>
        <w:t>",</w:t>
      </w:r>
      <w:r w:rsidRPr="00FD32C2">
        <w:rPr>
          <w:color w:val="000000" w:themeColor="text1"/>
          <w:lang w:val="fr-FR"/>
        </w:rPr>
        <w:t xml:space="preserve"> sunt discutabile până în prezent.</w:t>
      </w:r>
    </w:p>
    <w:p w:rsidR="00E61A97" w:rsidRPr="00FD32C2" w:rsidRDefault="00E61A97" w:rsidP="002A3167">
      <w:pPr>
        <w:pStyle w:val="aa"/>
        <w:ind w:right="38"/>
        <w:jc w:val="both"/>
        <w:rPr>
          <w:b/>
          <w:bCs/>
          <w:color w:val="000000" w:themeColor="text1"/>
          <w:lang w:val="fr-FR"/>
        </w:rPr>
      </w:pPr>
    </w:p>
    <w:p w:rsidR="002A3167" w:rsidRPr="00FD32C2" w:rsidRDefault="002A3167" w:rsidP="002A3167">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Tratamentul</w:t>
      </w:r>
    </w:p>
    <w:p w:rsidR="002D04EB" w:rsidRPr="00FD32C2" w:rsidRDefault="00E61A97" w:rsidP="00322ADE">
      <w:pPr>
        <w:pStyle w:val="a3"/>
        <w:numPr>
          <w:ilvl w:val="0"/>
          <w:numId w:val="43"/>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Tratamentulsimptomaticrezultă</w:t>
      </w:r>
      <w:r w:rsidR="008341DA" w:rsidRPr="00FD32C2">
        <w:rPr>
          <w:rFonts w:ascii="Times New Roman" w:hAnsi="Times New Roman" w:cs="Times New Roman"/>
          <w:color w:val="000000" w:themeColor="text1"/>
          <w:sz w:val="24"/>
          <w:szCs w:val="24"/>
          <w:lang w:val="en-US"/>
        </w:rPr>
        <w:t>în</w:t>
      </w:r>
      <w:r w:rsidRPr="00FD32C2">
        <w:rPr>
          <w:rFonts w:ascii="Times New Roman" w:hAnsi="Times New Roman" w:cs="Times New Roman"/>
          <w:color w:val="000000" w:themeColor="text1"/>
          <w:sz w:val="24"/>
          <w:szCs w:val="24"/>
          <w:lang w:val="en-US"/>
        </w:rPr>
        <w:t>înlăturareacauzei care a dus la instalareacomei</w:t>
      </w:r>
    </w:p>
    <w:p w:rsidR="002D04EB" w:rsidRPr="00FD32C2" w:rsidRDefault="002D04EB" w:rsidP="00322ADE">
      <w:pPr>
        <w:pStyle w:val="a3"/>
        <w:numPr>
          <w:ilvl w:val="0"/>
          <w:numId w:val="43"/>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Po</w:t>
      </w:r>
      <w:r w:rsidR="00E61A97" w:rsidRPr="00FD32C2">
        <w:rPr>
          <w:rFonts w:ascii="Times New Roman" w:hAnsi="Times New Roman" w:cs="Times New Roman"/>
          <w:color w:val="000000" w:themeColor="text1"/>
          <w:sz w:val="24"/>
          <w:szCs w:val="24"/>
          <w:lang w:val="fr-FR"/>
        </w:rPr>
        <w:t>ziționarea patului la 30-40 grade față de planul orizontal</w:t>
      </w:r>
      <w:r w:rsidRPr="00FD32C2">
        <w:rPr>
          <w:rFonts w:ascii="Times New Roman" w:hAnsi="Times New Roman" w:cs="Times New Roman"/>
          <w:color w:val="000000" w:themeColor="text1"/>
          <w:sz w:val="24"/>
          <w:szCs w:val="24"/>
          <w:lang w:val="fr-FR"/>
        </w:rPr>
        <w:t xml:space="preserve"> (</w:t>
      </w:r>
      <w:r w:rsidR="00E61A97" w:rsidRPr="00FD32C2">
        <w:rPr>
          <w:rFonts w:ascii="Times New Roman" w:hAnsi="Times New Roman" w:cs="Times New Roman"/>
          <w:color w:val="000000" w:themeColor="text1"/>
          <w:sz w:val="24"/>
          <w:szCs w:val="24"/>
          <w:lang w:val="fr-FR"/>
        </w:rPr>
        <w:t xml:space="preserve">ameliorează </w:t>
      </w:r>
      <w:r w:rsidR="008341DA" w:rsidRPr="00FD32C2">
        <w:rPr>
          <w:rFonts w:ascii="Times New Roman" w:hAnsi="Times New Roman" w:cs="Times New Roman"/>
          <w:color w:val="000000" w:themeColor="text1"/>
          <w:sz w:val="24"/>
          <w:szCs w:val="24"/>
          <w:lang w:val="fr-FR"/>
        </w:rPr>
        <w:t>PIC</w:t>
      </w:r>
      <w:r w:rsidRPr="00FD32C2">
        <w:rPr>
          <w:rFonts w:ascii="Times New Roman" w:hAnsi="Times New Roman" w:cs="Times New Roman"/>
          <w:color w:val="000000" w:themeColor="text1"/>
          <w:sz w:val="24"/>
          <w:szCs w:val="24"/>
          <w:lang w:val="fr-FR"/>
        </w:rPr>
        <w:t>)</w:t>
      </w:r>
    </w:p>
    <w:p w:rsidR="002D04EB" w:rsidRPr="00FD32C2" w:rsidRDefault="002D04EB" w:rsidP="00322ADE">
      <w:pPr>
        <w:pStyle w:val="a3"/>
        <w:numPr>
          <w:ilvl w:val="0"/>
          <w:numId w:val="43"/>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w:t>
      </w:r>
      <w:r w:rsidR="00E61A97" w:rsidRPr="00FD32C2">
        <w:rPr>
          <w:rFonts w:ascii="Times New Roman" w:hAnsi="Times New Roman" w:cs="Times New Roman"/>
          <w:color w:val="000000" w:themeColor="text1"/>
          <w:sz w:val="24"/>
          <w:szCs w:val="24"/>
          <w:lang w:val="en-US"/>
        </w:rPr>
        <w:t>enținereahomeostaziei</w:t>
      </w:r>
      <w:r w:rsidR="008341DA" w:rsidRPr="00FD32C2">
        <w:rPr>
          <w:rFonts w:ascii="Times New Roman" w:hAnsi="Times New Roman" w:cs="Times New Roman"/>
          <w:color w:val="000000" w:themeColor="text1"/>
          <w:sz w:val="24"/>
          <w:szCs w:val="24"/>
          <w:lang w:val="en-US"/>
        </w:rPr>
        <w:t>(</w:t>
      </w:r>
      <w:r w:rsidR="00E61A97" w:rsidRPr="00FD32C2">
        <w:rPr>
          <w:rFonts w:ascii="Times New Roman" w:hAnsi="Times New Roman" w:cs="Times New Roman"/>
          <w:color w:val="000000" w:themeColor="text1"/>
          <w:sz w:val="24"/>
          <w:szCs w:val="24"/>
          <w:lang w:val="en-US"/>
        </w:rPr>
        <w:t>hipoglicemia</w:t>
      </w:r>
      <w:r w:rsidRPr="00FD32C2">
        <w:rPr>
          <w:rFonts w:ascii="Times New Roman" w:hAnsi="Times New Roman" w:cs="Times New Roman"/>
          <w:color w:val="000000" w:themeColor="text1"/>
          <w:sz w:val="24"/>
          <w:szCs w:val="24"/>
          <w:lang w:val="en-US"/>
        </w:rPr>
        <w:t>–</w:t>
      </w:r>
      <w:r w:rsidR="00E61A97" w:rsidRPr="00FD32C2">
        <w:rPr>
          <w:rFonts w:ascii="Times New Roman" w:hAnsi="Times New Roman" w:cs="Times New Roman"/>
          <w:color w:val="000000" w:themeColor="text1"/>
          <w:sz w:val="24"/>
          <w:szCs w:val="24"/>
          <w:lang w:val="en-US"/>
        </w:rPr>
        <w:t xml:space="preserve"> ictus cerebral, hiperglicemia</w:t>
      </w:r>
      <w:r w:rsidRPr="00FD32C2">
        <w:rPr>
          <w:rFonts w:ascii="Times New Roman" w:hAnsi="Times New Roman" w:cs="Times New Roman"/>
          <w:color w:val="000000" w:themeColor="text1"/>
          <w:sz w:val="24"/>
          <w:szCs w:val="24"/>
          <w:lang w:val="en-US"/>
        </w:rPr>
        <w:t xml:space="preserve">– </w:t>
      </w:r>
      <w:r w:rsidR="00E61A97" w:rsidRPr="00FD32C2">
        <w:rPr>
          <w:rFonts w:ascii="Times New Roman" w:hAnsi="Times New Roman" w:cs="Times New Roman"/>
          <w:color w:val="000000" w:themeColor="text1"/>
          <w:sz w:val="24"/>
          <w:szCs w:val="24"/>
          <w:lang w:val="en-US"/>
        </w:rPr>
        <w:t>la stres</w:t>
      </w:r>
      <w:r w:rsidR="008341DA" w:rsidRPr="00FD32C2">
        <w:rPr>
          <w:rFonts w:ascii="Times New Roman" w:hAnsi="Times New Roman" w:cs="Times New Roman"/>
          <w:color w:val="000000" w:themeColor="text1"/>
          <w:sz w:val="24"/>
          <w:szCs w:val="24"/>
          <w:lang w:val="en-US"/>
        </w:rPr>
        <w:t>oxidativ)</w:t>
      </w:r>
    </w:p>
    <w:p w:rsidR="00536FC6" w:rsidRPr="00FD32C2" w:rsidRDefault="002D04EB" w:rsidP="00322ADE">
      <w:pPr>
        <w:pStyle w:val="a3"/>
        <w:numPr>
          <w:ilvl w:val="0"/>
          <w:numId w:val="43"/>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w:t>
      </w:r>
      <w:r w:rsidR="00E61A97" w:rsidRPr="00FD32C2">
        <w:rPr>
          <w:rFonts w:ascii="Times New Roman" w:hAnsi="Times New Roman" w:cs="Times New Roman"/>
          <w:color w:val="000000" w:themeColor="text1"/>
          <w:sz w:val="24"/>
          <w:szCs w:val="24"/>
          <w:lang w:val="en-US"/>
        </w:rPr>
        <w:t xml:space="preserve">enținereaoxigenăriiadecvate la 95% și a pCO2 la 35-45 mm Hg </w:t>
      </w:r>
      <w:r w:rsidRPr="00FD32C2">
        <w:rPr>
          <w:rFonts w:ascii="Times New Roman" w:hAnsi="Times New Roman" w:cs="Times New Roman"/>
          <w:color w:val="000000" w:themeColor="text1"/>
          <w:sz w:val="24"/>
          <w:szCs w:val="24"/>
          <w:lang w:val="en-US"/>
        </w:rPr>
        <w:t>(</w:t>
      </w:r>
      <w:r w:rsidR="00E61A97" w:rsidRPr="00FD32C2">
        <w:rPr>
          <w:rFonts w:ascii="Times New Roman" w:hAnsi="Times New Roman" w:cs="Times New Roman"/>
          <w:color w:val="000000" w:themeColor="text1"/>
          <w:sz w:val="24"/>
          <w:szCs w:val="24"/>
          <w:lang w:val="en-US"/>
        </w:rPr>
        <w:t>evitareahipotensieiarterialeșimenținereapresiuniisistolicemai mare de percentila 5</w:t>
      </w:r>
      <w:r w:rsidR="008341DA" w:rsidRPr="00FD32C2">
        <w:rPr>
          <w:rFonts w:ascii="Times New Roman" w:hAnsi="Times New Roman" w:cs="Times New Roman"/>
          <w:color w:val="000000" w:themeColor="text1"/>
          <w:sz w:val="24"/>
          <w:szCs w:val="24"/>
          <w:lang w:val="en-US"/>
        </w:rPr>
        <w:t xml:space="preserve">, </w:t>
      </w:r>
      <w:r w:rsidR="00E61A97" w:rsidRPr="00FD32C2">
        <w:rPr>
          <w:rFonts w:ascii="Times New Roman" w:hAnsi="Times New Roman" w:cs="Times New Roman"/>
          <w:color w:val="000000" w:themeColor="text1"/>
          <w:sz w:val="24"/>
          <w:szCs w:val="24"/>
          <w:lang w:val="en-US"/>
        </w:rPr>
        <w:t>pentrumenținerea</w:t>
      </w:r>
      <w:r w:rsidR="00536FC6" w:rsidRPr="00FD32C2">
        <w:rPr>
          <w:rFonts w:ascii="Times New Roman" w:hAnsi="Times New Roman" w:cs="Times New Roman"/>
          <w:color w:val="000000" w:themeColor="text1"/>
          <w:sz w:val="24"/>
          <w:szCs w:val="24"/>
          <w:lang w:val="en-US"/>
        </w:rPr>
        <w:t>PIC</w:t>
      </w:r>
    </w:p>
    <w:p w:rsidR="00536FC6" w:rsidRPr="00FD32C2" w:rsidRDefault="00536FC6" w:rsidP="00322ADE">
      <w:pPr>
        <w:pStyle w:val="a3"/>
        <w:numPr>
          <w:ilvl w:val="0"/>
          <w:numId w:val="43"/>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w:t>
      </w:r>
      <w:r w:rsidR="00E61A97" w:rsidRPr="00FD32C2">
        <w:rPr>
          <w:rFonts w:ascii="Times New Roman" w:hAnsi="Times New Roman" w:cs="Times New Roman"/>
          <w:color w:val="000000" w:themeColor="text1"/>
          <w:sz w:val="24"/>
          <w:szCs w:val="24"/>
          <w:lang w:val="en-US"/>
        </w:rPr>
        <w:t>enținerea</w:t>
      </w:r>
      <w:r w:rsidR="00DC344B" w:rsidRPr="00FD32C2">
        <w:rPr>
          <w:rFonts w:ascii="Times New Roman" w:hAnsi="Times New Roman" w:cs="Times New Roman"/>
          <w:color w:val="000000" w:themeColor="text1"/>
          <w:sz w:val="24"/>
          <w:szCs w:val="24"/>
          <w:lang w:val="en-US"/>
        </w:rPr>
        <w:t>t</w:t>
      </w:r>
      <w:r w:rsidR="00E61A97" w:rsidRPr="00FD32C2">
        <w:rPr>
          <w:rFonts w:ascii="Times New Roman" w:hAnsi="Times New Roman" w:cs="Times New Roman"/>
          <w:color w:val="000000" w:themeColor="text1"/>
          <w:sz w:val="24"/>
          <w:szCs w:val="24"/>
          <w:lang w:val="en-US"/>
        </w:rPr>
        <w:t>emperaturiinormale a corpului</w:t>
      </w:r>
      <w:r w:rsidRPr="00FD32C2">
        <w:rPr>
          <w:rFonts w:ascii="Times New Roman" w:hAnsi="Times New Roman" w:cs="Times New Roman"/>
          <w:color w:val="000000" w:themeColor="text1"/>
          <w:sz w:val="24"/>
          <w:szCs w:val="24"/>
          <w:lang w:val="en-US"/>
        </w:rPr>
        <w:t xml:space="preserve"> (l</w:t>
      </w:r>
      <w:r w:rsidR="00E61A97" w:rsidRPr="00FD32C2">
        <w:rPr>
          <w:rFonts w:ascii="Times New Roman" w:hAnsi="Times New Roman" w:cs="Times New Roman"/>
          <w:color w:val="000000" w:themeColor="text1"/>
          <w:sz w:val="24"/>
          <w:szCs w:val="24"/>
          <w:lang w:val="en-US"/>
        </w:rPr>
        <w:t>a fiecare 1</w:t>
      </w:r>
      <w:r w:rsidR="00DC344B" w:rsidRPr="00FD32C2">
        <w:rPr>
          <w:rFonts w:ascii="Times New Roman" w:hAnsi="Times New Roman" w:cs="Times New Roman"/>
          <w:color w:val="000000" w:themeColor="text1"/>
          <w:sz w:val="24"/>
          <w:szCs w:val="24"/>
          <w:lang w:val="en-US"/>
        </w:rPr>
        <w:t>°</w:t>
      </w:r>
      <w:r w:rsidR="00E61A97" w:rsidRPr="00FD32C2">
        <w:rPr>
          <w:rFonts w:ascii="Times New Roman" w:hAnsi="Times New Roman" w:cs="Times New Roman"/>
          <w:color w:val="000000" w:themeColor="text1"/>
          <w:sz w:val="24"/>
          <w:szCs w:val="24"/>
          <w:lang w:val="en-US"/>
        </w:rPr>
        <w:t>C</w:t>
      </w:r>
      <w:r w:rsidRPr="00FD32C2">
        <w:rPr>
          <w:rFonts w:ascii="Times New Roman" w:hAnsi="Times New Roman" w:cs="Times New Roman"/>
          <w:color w:val="000000" w:themeColor="text1"/>
          <w:sz w:val="24"/>
          <w:szCs w:val="24"/>
          <w:lang w:val="en-US"/>
        </w:rPr>
        <w:t>–</w:t>
      </w:r>
      <w:r w:rsidR="00E61A97" w:rsidRPr="00FD32C2">
        <w:rPr>
          <w:rFonts w:ascii="Times New Roman" w:hAnsi="Times New Roman" w:cs="Times New Roman"/>
          <w:color w:val="000000" w:themeColor="text1"/>
          <w:sz w:val="24"/>
          <w:szCs w:val="24"/>
          <w:lang w:val="en-US"/>
        </w:rPr>
        <w:t>creștereametabolismului cerebral cu 5%</w:t>
      </w:r>
      <w:r w:rsidRPr="00FD32C2">
        <w:rPr>
          <w:rFonts w:ascii="Times New Roman" w:hAnsi="Times New Roman" w:cs="Times New Roman"/>
          <w:color w:val="000000" w:themeColor="text1"/>
          <w:sz w:val="24"/>
          <w:szCs w:val="24"/>
          <w:lang w:val="en-US"/>
        </w:rPr>
        <w:t>, pentru</w:t>
      </w:r>
      <w:r w:rsidR="00E61A97" w:rsidRPr="00FD32C2">
        <w:rPr>
          <w:rFonts w:ascii="Times New Roman" w:hAnsi="Times New Roman" w:cs="Times New Roman"/>
          <w:color w:val="000000" w:themeColor="text1"/>
          <w:sz w:val="24"/>
          <w:szCs w:val="24"/>
          <w:lang w:val="en-US"/>
        </w:rPr>
        <w:t xml:space="preserve">prevenireaacceselor convulsive șisedareacopilului. </w:t>
      </w:r>
    </w:p>
    <w:p w:rsidR="00536FC6" w:rsidRPr="00FD32C2" w:rsidRDefault="00536FC6" w:rsidP="00322ADE">
      <w:pPr>
        <w:pStyle w:val="a3"/>
        <w:numPr>
          <w:ilvl w:val="0"/>
          <w:numId w:val="43"/>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Intubare, lascorulGCS&lt;</w:t>
      </w:r>
      <w:r w:rsidR="00E61A97" w:rsidRPr="00FD32C2">
        <w:rPr>
          <w:rFonts w:ascii="Times New Roman" w:hAnsi="Times New Roman" w:cs="Times New Roman"/>
          <w:color w:val="000000" w:themeColor="text1"/>
          <w:sz w:val="24"/>
          <w:szCs w:val="24"/>
          <w:lang w:val="en-US"/>
        </w:rPr>
        <w:t xml:space="preserve"> 8 puncte</w:t>
      </w:r>
    </w:p>
    <w:p w:rsidR="00536FC6" w:rsidRPr="00FD32C2" w:rsidRDefault="00536FC6" w:rsidP="00322ADE">
      <w:pPr>
        <w:pStyle w:val="a3"/>
        <w:numPr>
          <w:ilvl w:val="0"/>
          <w:numId w:val="43"/>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Diuretice (pentrutratamentul HIC), osmotice – </w:t>
      </w:r>
      <w:r w:rsidR="00E61A97" w:rsidRPr="00FD32C2">
        <w:rPr>
          <w:rFonts w:ascii="Times New Roman" w:hAnsi="Times New Roman" w:cs="Times New Roman"/>
          <w:color w:val="000000" w:themeColor="text1"/>
          <w:sz w:val="24"/>
          <w:szCs w:val="24"/>
          <w:lang w:val="en-US"/>
        </w:rPr>
        <w:t>Manitol</w:t>
      </w:r>
      <w:r w:rsidRPr="00FD32C2">
        <w:rPr>
          <w:rFonts w:ascii="Times New Roman" w:hAnsi="Times New Roman" w:cs="Times New Roman"/>
          <w:color w:val="000000" w:themeColor="text1"/>
          <w:sz w:val="24"/>
          <w:szCs w:val="24"/>
          <w:lang w:val="en-US"/>
        </w:rPr>
        <w:t xml:space="preserve"> (</w:t>
      </w:r>
      <w:r w:rsidR="00531CB4" w:rsidRPr="00FD32C2">
        <w:rPr>
          <w:rFonts w:ascii="Times New Roman" w:hAnsi="Times New Roman" w:cs="Times New Roman"/>
          <w:color w:val="000000" w:themeColor="text1"/>
          <w:sz w:val="24"/>
          <w:szCs w:val="24"/>
          <w:lang w:val="en-US"/>
        </w:rPr>
        <w:t>0,5</w:t>
      </w:r>
      <w:r w:rsidR="00E61A97" w:rsidRPr="00FD32C2">
        <w:rPr>
          <w:rFonts w:ascii="Times New Roman" w:hAnsi="Times New Roman" w:cs="Times New Roman"/>
          <w:color w:val="000000" w:themeColor="text1"/>
          <w:sz w:val="24"/>
          <w:szCs w:val="24"/>
          <w:lang w:val="en-US"/>
        </w:rPr>
        <w:t>g/kg</w:t>
      </w:r>
      <w:r w:rsidRPr="00FD32C2">
        <w:rPr>
          <w:rFonts w:ascii="Times New Roman" w:hAnsi="Times New Roman" w:cs="Times New Roman"/>
          <w:color w:val="000000" w:themeColor="text1"/>
          <w:sz w:val="24"/>
          <w:szCs w:val="24"/>
          <w:lang w:val="en-US"/>
        </w:rPr>
        <w:t>), saus</w:t>
      </w:r>
      <w:r w:rsidR="00E61A97" w:rsidRPr="00FD32C2">
        <w:rPr>
          <w:rFonts w:ascii="Times New Roman" w:hAnsi="Times New Roman" w:cs="Times New Roman"/>
          <w:color w:val="000000" w:themeColor="text1"/>
          <w:sz w:val="24"/>
          <w:szCs w:val="24"/>
          <w:lang w:val="en-US"/>
        </w:rPr>
        <w:t xml:space="preserve">oluțiihipertonice saline </w:t>
      </w:r>
      <w:r w:rsidRPr="00FD32C2">
        <w:rPr>
          <w:rFonts w:ascii="Times New Roman" w:hAnsi="Times New Roman" w:cs="Times New Roman"/>
          <w:color w:val="000000" w:themeColor="text1"/>
          <w:sz w:val="24"/>
          <w:szCs w:val="24"/>
          <w:lang w:val="en-US"/>
        </w:rPr>
        <w:t>(</w:t>
      </w:r>
      <w:r w:rsidR="00E61A97" w:rsidRPr="00FD32C2">
        <w:rPr>
          <w:rFonts w:ascii="Times New Roman" w:hAnsi="Times New Roman" w:cs="Times New Roman"/>
          <w:color w:val="000000" w:themeColor="text1"/>
          <w:sz w:val="24"/>
          <w:szCs w:val="24"/>
          <w:lang w:val="en-US"/>
        </w:rPr>
        <w:t xml:space="preserve">5-10 mL/kg </w:t>
      </w:r>
      <w:r w:rsidRPr="00FD32C2">
        <w:rPr>
          <w:rFonts w:ascii="Times New Roman" w:hAnsi="Times New Roman" w:cs="Times New Roman"/>
          <w:color w:val="000000" w:themeColor="text1"/>
          <w:sz w:val="24"/>
          <w:szCs w:val="24"/>
          <w:lang w:val="en-US"/>
        </w:rPr>
        <w:t>pe</w:t>
      </w:r>
      <w:r w:rsidR="00E61A97" w:rsidRPr="00FD32C2">
        <w:rPr>
          <w:rFonts w:ascii="Times New Roman" w:hAnsi="Times New Roman" w:cs="Times New Roman"/>
          <w:color w:val="000000" w:themeColor="text1"/>
          <w:sz w:val="24"/>
          <w:szCs w:val="24"/>
          <w:lang w:val="en-US"/>
        </w:rPr>
        <w:t>minut</w:t>
      </w:r>
      <w:r w:rsidRPr="00FD32C2">
        <w:rPr>
          <w:rFonts w:ascii="Times New Roman" w:hAnsi="Times New Roman" w:cs="Times New Roman"/>
          <w:color w:val="000000" w:themeColor="text1"/>
          <w:sz w:val="24"/>
          <w:szCs w:val="24"/>
          <w:lang w:val="en-US"/>
        </w:rPr>
        <w:t>)</w:t>
      </w:r>
    </w:p>
    <w:p w:rsidR="00536FC6" w:rsidRPr="00FD32C2" w:rsidRDefault="00E61A97" w:rsidP="00322ADE">
      <w:pPr>
        <w:pStyle w:val="a3"/>
        <w:numPr>
          <w:ilvl w:val="0"/>
          <w:numId w:val="43"/>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Corticosteroiz</w:t>
      </w:r>
      <w:r w:rsidR="00536FC6" w:rsidRPr="00FD32C2">
        <w:rPr>
          <w:rFonts w:ascii="Times New Roman" w:hAnsi="Times New Roman" w:cs="Times New Roman"/>
          <w:color w:val="000000" w:themeColor="text1"/>
          <w:sz w:val="24"/>
          <w:szCs w:val="24"/>
          <w:lang w:val="fr-FR"/>
        </w:rPr>
        <w:t>i (pantru tratamentul edemului vasogenic),</w:t>
      </w:r>
      <w:r w:rsidRPr="00FD32C2">
        <w:rPr>
          <w:rFonts w:ascii="Times New Roman" w:hAnsi="Times New Roman" w:cs="Times New Roman"/>
          <w:color w:val="000000" w:themeColor="text1"/>
          <w:sz w:val="24"/>
          <w:szCs w:val="24"/>
          <w:lang w:val="fr-FR"/>
        </w:rPr>
        <w:t xml:space="preserve"> dexametazon </w:t>
      </w:r>
      <w:r w:rsidR="00536FC6"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0,1-0,2 mg/kg la fiecare 6 ore</w:t>
      </w:r>
      <w:r w:rsidR="00536FC6" w:rsidRPr="00FD32C2">
        <w:rPr>
          <w:rFonts w:ascii="Times New Roman" w:hAnsi="Times New Roman" w:cs="Times New Roman"/>
          <w:color w:val="000000" w:themeColor="text1"/>
          <w:sz w:val="24"/>
          <w:szCs w:val="24"/>
          <w:lang w:val="fr-FR"/>
        </w:rPr>
        <w:t>)</w:t>
      </w:r>
    </w:p>
    <w:p w:rsidR="00536FC6" w:rsidRPr="00FD32C2" w:rsidRDefault="00536FC6" w:rsidP="00322ADE">
      <w:pPr>
        <w:pStyle w:val="a3"/>
        <w:numPr>
          <w:ilvl w:val="0"/>
          <w:numId w:val="43"/>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Barbiturice </w:t>
      </w:r>
      <w:r w:rsidR="000219C6"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reduc circulația cerebrală</w:t>
      </w:r>
      <w:r w:rsidR="000219C6"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 xml:space="preserve">,  </w:t>
      </w:r>
      <w:r w:rsidR="000219C6" w:rsidRPr="00FD32C2">
        <w:rPr>
          <w:rFonts w:ascii="Times New Roman" w:hAnsi="Times New Roman" w:cs="Times New Roman"/>
          <w:color w:val="000000" w:themeColor="text1"/>
          <w:sz w:val="24"/>
          <w:szCs w:val="24"/>
          <w:lang w:val="fr-FR"/>
        </w:rPr>
        <w:t>sc</w:t>
      </w:r>
      <w:r w:rsidR="000219C6" w:rsidRPr="00FD32C2">
        <w:rPr>
          <w:rFonts w:ascii="Times New Roman" w:hAnsi="Times New Roman" w:cs="Times New Roman"/>
          <w:color w:val="000000" w:themeColor="text1"/>
          <w:sz w:val="24"/>
          <w:szCs w:val="24"/>
          <w:lang w:val="ro-RO"/>
        </w:rPr>
        <w:t>ă</w:t>
      </w:r>
      <w:r w:rsidR="000219C6" w:rsidRPr="00FD32C2">
        <w:rPr>
          <w:rFonts w:ascii="Times New Roman" w:hAnsi="Times New Roman" w:cs="Times New Roman"/>
          <w:color w:val="000000" w:themeColor="text1"/>
          <w:sz w:val="24"/>
          <w:szCs w:val="24"/>
          <w:lang w:val="fr-FR"/>
        </w:rPr>
        <w:t>derea</w:t>
      </w:r>
      <w:r w:rsidRPr="00FD32C2">
        <w:rPr>
          <w:rFonts w:ascii="Times New Roman" w:hAnsi="Times New Roman" w:cs="Times New Roman"/>
          <w:color w:val="000000" w:themeColor="text1"/>
          <w:sz w:val="24"/>
          <w:szCs w:val="24"/>
          <w:lang w:val="fr-FR"/>
        </w:rPr>
        <w:t xml:space="preserve"> edemului și metabolismului cerebral </w:t>
      </w:r>
    </w:p>
    <w:p w:rsidR="00536FC6" w:rsidRPr="00FD32C2" w:rsidRDefault="00E61A97" w:rsidP="00322ADE">
      <w:pPr>
        <w:pStyle w:val="a3"/>
        <w:numPr>
          <w:ilvl w:val="0"/>
          <w:numId w:val="43"/>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Hipotermia </w:t>
      </w:r>
      <w:r w:rsidR="00536FC6" w:rsidRPr="00FD32C2">
        <w:rPr>
          <w:rFonts w:ascii="Times New Roman" w:hAnsi="Times New Roman" w:cs="Times New Roman"/>
          <w:color w:val="000000" w:themeColor="text1"/>
          <w:sz w:val="24"/>
          <w:szCs w:val="24"/>
          <w:lang w:val="fr-FR"/>
        </w:rPr>
        <w:t>scade</w:t>
      </w:r>
      <w:r w:rsidRPr="00FD32C2">
        <w:rPr>
          <w:rFonts w:ascii="Times New Roman" w:hAnsi="Times New Roman" w:cs="Times New Roman"/>
          <w:color w:val="000000" w:themeColor="text1"/>
          <w:sz w:val="24"/>
          <w:szCs w:val="24"/>
          <w:lang w:val="fr-FR"/>
        </w:rPr>
        <w:t xml:space="preserve"> circulația cerebrală și previne staza venoasă</w:t>
      </w:r>
      <w:r w:rsidR="00536FC6" w:rsidRPr="00FD32C2">
        <w:rPr>
          <w:rFonts w:ascii="Times New Roman" w:hAnsi="Times New Roman" w:cs="Times New Roman"/>
          <w:color w:val="000000" w:themeColor="text1"/>
          <w:sz w:val="24"/>
          <w:szCs w:val="24"/>
          <w:lang w:val="fr-FR"/>
        </w:rPr>
        <w:t xml:space="preserve"> (m</w:t>
      </w:r>
      <w:r w:rsidRPr="00FD32C2">
        <w:rPr>
          <w:rFonts w:ascii="Times New Roman" w:hAnsi="Times New Roman" w:cs="Times New Roman"/>
          <w:color w:val="000000" w:themeColor="text1"/>
          <w:sz w:val="24"/>
          <w:szCs w:val="24"/>
          <w:lang w:val="fr-FR"/>
        </w:rPr>
        <w:t>enținerea temperaturii corporale de la 21 la 31</w:t>
      </w:r>
      <w:r w:rsidR="00536FC6" w:rsidRPr="00FD32C2">
        <w:rPr>
          <w:rFonts w:ascii="Times New Roman" w:hAnsi="Times New Roman" w:cs="Times New Roman"/>
          <w:color w:val="000000" w:themeColor="text1"/>
          <w:sz w:val="24"/>
          <w:szCs w:val="24"/>
          <w:lang w:val="fr-FR"/>
        </w:rPr>
        <w:t>°</w:t>
      </w:r>
      <w:r w:rsidRPr="00FD32C2">
        <w:rPr>
          <w:rFonts w:ascii="Times New Roman" w:hAnsi="Times New Roman" w:cs="Times New Roman"/>
          <w:color w:val="000000" w:themeColor="text1"/>
          <w:sz w:val="24"/>
          <w:szCs w:val="24"/>
          <w:lang w:val="fr-FR"/>
        </w:rPr>
        <w:t>C</w:t>
      </w:r>
      <w:r w:rsidR="0014439A" w:rsidRPr="00FD32C2">
        <w:rPr>
          <w:rFonts w:ascii="Times New Roman" w:hAnsi="Times New Roman" w:cs="Times New Roman"/>
          <w:color w:val="000000" w:themeColor="text1"/>
          <w:sz w:val="24"/>
          <w:szCs w:val="24"/>
          <w:lang w:val="fr-FR"/>
        </w:rPr>
        <w:t>)</w:t>
      </w:r>
    </w:p>
    <w:p w:rsidR="008E42AC" w:rsidRDefault="008E42AC" w:rsidP="008E42AC">
      <w:pPr>
        <w:pStyle w:val="a3"/>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p>
    <w:p w:rsidR="008E42AC" w:rsidRPr="008E42AC" w:rsidRDefault="008E42AC" w:rsidP="00322ADE">
      <w:pPr>
        <w:pStyle w:val="a3"/>
        <w:numPr>
          <w:ilvl w:val="0"/>
          <w:numId w:val="4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 xml:space="preserve">Principiile de tratament al sindromului de dislocaţie: </w:t>
      </w:r>
    </w:p>
    <w:p w:rsidR="00671E77" w:rsidRDefault="008E42AC"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8E42AC">
        <w:rPr>
          <w:rFonts w:ascii="Times New Roman" w:hAnsi="Times New Roman" w:cs="Times New Roman"/>
          <w:color w:val="000000"/>
          <w:sz w:val="24"/>
          <w:szCs w:val="24"/>
          <w:lang w:val="ro-RO"/>
        </w:rPr>
        <w:t>căderea fluxului cerebral şi volumului sang</w:t>
      </w:r>
      <w:r w:rsidR="00671E77">
        <w:rPr>
          <w:rFonts w:ascii="Times New Roman" w:hAnsi="Times New Roman" w:cs="Times New Roman"/>
          <w:color w:val="000000"/>
          <w:sz w:val="24"/>
          <w:szCs w:val="24"/>
          <w:lang w:val="ro-RO"/>
        </w:rPr>
        <w:t>v</w:t>
      </w:r>
      <w:r w:rsidRPr="008E42AC">
        <w:rPr>
          <w:rFonts w:ascii="Times New Roman" w:hAnsi="Times New Roman" w:cs="Times New Roman"/>
          <w:color w:val="000000"/>
          <w:sz w:val="24"/>
          <w:szCs w:val="24"/>
          <w:lang w:val="ro-RO"/>
        </w:rPr>
        <w:t>in cerebral</w:t>
      </w:r>
    </w:p>
    <w:p w:rsidR="00671E77" w:rsidRDefault="00671E77"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h</w:t>
      </w:r>
      <w:r w:rsidR="008E42AC" w:rsidRPr="00671E77">
        <w:rPr>
          <w:rFonts w:ascii="Times New Roman" w:hAnsi="Times New Roman" w:cs="Times New Roman"/>
          <w:color w:val="000000"/>
          <w:sz w:val="24"/>
          <w:szCs w:val="24"/>
          <w:lang w:val="ro-RO"/>
        </w:rPr>
        <w:t>iperventilaţia (măsură care permite scăderea rapidă a tensiunii intracraniene)</w:t>
      </w:r>
    </w:p>
    <w:p w:rsidR="00671E77" w:rsidRDefault="00671E77"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008E42AC" w:rsidRPr="00671E77">
        <w:rPr>
          <w:rFonts w:ascii="Times New Roman" w:hAnsi="Times New Roman" w:cs="Times New Roman"/>
          <w:color w:val="000000"/>
          <w:sz w:val="24"/>
          <w:szCs w:val="24"/>
          <w:lang w:val="ro-RO"/>
        </w:rPr>
        <w:t>căderea în volum a unuia dintre componentele intracraniene (înlăturarea tumorii intracraniene)</w:t>
      </w:r>
    </w:p>
    <w:p w:rsidR="00671E77" w:rsidRDefault="00671E77"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w:t>
      </w:r>
      <w:r w:rsidR="008E42AC" w:rsidRPr="00671E77">
        <w:rPr>
          <w:rFonts w:ascii="Times New Roman" w:hAnsi="Times New Roman" w:cs="Times New Roman"/>
          <w:color w:val="000000"/>
          <w:sz w:val="24"/>
          <w:szCs w:val="24"/>
          <w:lang w:val="ro-RO"/>
        </w:rPr>
        <w:t>ărirea spaţiului pe contul trepanării decompresive a craniului</w:t>
      </w:r>
    </w:p>
    <w:p w:rsidR="008E42AC" w:rsidRPr="00671E77" w:rsidRDefault="00671E77"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w:t>
      </w:r>
      <w:r w:rsidR="008E42AC" w:rsidRPr="00671E77">
        <w:rPr>
          <w:rFonts w:ascii="Times New Roman" w:hAnsi="Times New Roman" w:cs="Times New Roman"/>
          <w:color w:val="000000"/>
          <w:sz w:val="24"/>
          <w:szCs w:val="24"/>
          <w:lang w:val="ro-RO"/>
        </w:rPr>
        <w:t>nlăturarea surplusului de LCR, prin instalarea drenajului extern sau administrarea preparatelor ce inhibă producerea lui.</w:t>
      </w:r>
    </w:p>
    <w:p w:rsidR="008D1397" w:rsidRDefault="008D1397" w:rsidP="004D794B">
      <w:pPr>
        <w:shd w:val="clear" w:color="auto" w:fill="FFFFFF"/>
        <w:tabs>
          <w:tab w:val="left" w:pos="682"/>
        </w:tabs>
        <w:spacing w:after="120" w:line="240" w:lineRule="auto"/>
        <w:jc w:val="both"/>
        <w:rPr>
          <w:rFonts w:ascii="Times New Roman" w:hAnsi="Times New Roman" w:cs="Times New Roman"/>
          <w:b/>
          <w:bCs/>
          <w:caps/>
          <w:color w:val="000000" w:themeColor="text1"/>
          <w:sz w:val="24"/>
          <w:szCs w:val="24"/>
          <w:lang w:val="ro-RO"/>
        </w:rPr>
      </w:pPr>
    </w:p>
    <w:p w:rsidR="00584C28" w:rsidRPr="00FD32C2" w:rsidRDefault="00584C28" w:rsidP="004D794B">
      <w:pPr>
        <w:shd w:val="clear" w:color="auto" w:fill="FFFFFF"/>
        <w:tabs>
          <w:tab w:val="left" w:pos="682"/>
        </w:tabs>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XV.</w:t>
      </w:r>
      <w:r w:rsidRPr="00FD32C2">
        <w:rPr>
          <w:rFonts w:ascii="Times New Roman" w:hAnsi="Times New Roman" w:cs="Times New Roman"/>
          <w:b/>
          <w:bCs/>
          <w:color w:val="000000" w:themeColor="text1"/>
          <w:sz w:val="24"/>
          <w:szCs w:val="24"/>
          <w:lang w:val="fr-FR"/>
        </w:rPr>
        <w:t xml:space="preserve">Sindroame paroxistice neepileptice </w:t>
      </w:r>
      <w:r w:rsidRPr="00FD32C2">
        <w:rPr>
          <w:rFonts w:ascii="Times New Roman" w:hAnsi="Times New Roman" w:cs="Times New Roman"/>
          <w:b/>
          <w:bCs/>
          <w:color w:val="000000" w:themeColor="text1"/>
          <w:sz w:val="24"/>
          <w:szCs w:val="24"/>
          <w:lang w:val="ro-RO"/>
        </w:rPr>
        <w:t xml:space="preserve">la copil. </w:t>
      </w:r>
      <w:r w:rsidR="00186267" w:rsidRPr="00FD32C2">
        <w:rPr>
          <w:rFonts w:ascii="Times New Roman" w:hAnsi="Times New Roman" w:cs="Times New Roman"/>
          <w:b/>
          <w:bCs/>
          <w:color w:val="000000" w:themeColor="text1"/>
          <w:sz w:val="24"/>
          <w:szCs w:val="24"/>
          <w:lang w:val="ro-RO"/>
        </w:rPr>
        <w:t>Definiție. Tiprile de accese neepileptice și tabloul clinic al acestora.</w:t>
      </w:r>
      <w:r w:rsidR="005A5197" w:rsidRPr="00FD32C2">
        <w:rPr>
          <w:rFonts w:ascii="Times New Roman" w:hAnsi="Times New Roman" w:cs="Times New Roman"/>
          <w:b/>
          <w:bCs/>
          <w:color w:val="000000" w:themeColor="text1"/>
          <w:sz w:val="24"/>
          <w:szCs w:val="24"/>
          <w:lang w:val="ro-RO"/>
        </w:rPr>
        <w:t xml:space="preserve"> Tactica de tratament.</w:t>
      </w:r>
    </w:p>
    <w:p w:rsidR="00186267" w:rsidRPr="00FD32C2" w:rsidRDefault="00186267" w:rsidP="00186267">
      <w:pPr>
        <w:shd w:val="clear" w:color="auto" w:fill="FFFFFF"/>
        <w:tabs>
          <w:tab w:val="left" w:pos="682"/>
        </w:tabs>
        <w:spacing w:after="120" w:line="240" w:lineRule="auto"/>
        <w:jc w:val="both"/>
        <w:rPr>
          <w:rFonts w:ascii="Times New Roman" w:hAnsi="Times New Roman" w:cs="Times New Roman"/>
          <w:color w:val="000000" w:themeColor="text1"/>
          <w:sz w:val="24"/>
          <w:szCs w:val="24"/>
          <w:lang w:val="ro-RO"/>
        </w:rPr>
      </w:pPr>
      <w:bookmarkStart w:id="6" w:name="_Hlk65499468"/>
      <w:r w:rsidRPr="00FD32C2">
        <w:rPr>
          <w:rFonts w:ascii="Times New Roman" w:hAnsi="Times New Roman" w:cs="Times New Roman"/>
          <w:b/>
          <w:color w:val="000000" w:themeColor="text1"/>
          <w:sz w:val="24"/>
          <w:szCs w:val="24"/>
          <w:lang w:val="ro-RO"/>
        </w:rPr>
        <w:t xml:space="preserve">Definiție. </w:t>
      </w:r>
      <w:r w:rsidRPr="00FD32C2">
        <w:rPr>
          <w:rFonts w:ascii="Times New Roman" w:hAnsi="Times New Roman" w:cs="Times New Roman"/>
          <w:color w:val="000000" w:themeColor="text1"/>
          <w:sz w:val="24"/>
          <w:szCs w:val="24"/>
          <w:lang w:val="ro-RO"/>
        </w:rPr>
        <w:t>Manifestările paroxistice care nu sunt secundare unei descărcări paroxistice sincrone, legate de hiperexcitabilitatea neuronală, deci nefiind crize epileptice, care sunt l</w:t>
      </w:r>
      <w:r w:rsidR="003A2ECE" w:rsidRPr="00FD32C2">
        <w:rPr>
          <w:rFonts w:ascii="Times New Roman" w:hAnsi="Times New Roman" w:cs="Times New Roman"/>
          <w:color w:val="000000" w:themeColor="text1"/>
          <w:sz w:val="24"/>
          <w:szCs w:val="24"/>
          <w:lang w:val="ro-RO"/>
        </w:rPr>
        <w:t>egate de imaturitatea cerebrală</w:t>
      </w:r>
      <w:r w:rsidRPr="00FD32C2">
        <w:rPr>
          <w:rFonts w:ascii="Times New Roman" w:hAnsi="Times New Roman" w:cs="Times New Roman"/>
          <w:color w:val="000000" w:themeColor="text1"/>
          <w:sz w:val="24"/>
          <w:szCs w:val="24"/>
          <w:lang w:val="ro-RO"/>
        </w:rPr>
        <w:t xml:space="preserve"> sau de semne din cadrul altor patologii.</w:t>
      </w:r>
    </w:p>
    <w:p w:rsidR="00186267" w:rsidRPr="00FD32C2" w:rsidRDefault="004C4E99" w:rsidP="00322ADE">
      <w:pPr>
        <w:pStyle w:val="a7"/>
        <w:numPr>
          <w:ilvl w:val="0"/>
          <w:numId w:val="7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 xml:space="preserve">Manifestările paroxistice non-epileptice reprezintă un grup de patologii frecvent întâlnite în practica cotidiană a medicului neuropediatru. </w:t>
      </w:r>
    </w:p>
    <w:p w:rsidR="00186267" w:rsidRPr="00FD32C2" w:rsidRDefault="004C4E99" w:rsidP="00322ADE">
      <w:pPr>
        <w:pStyle w:val="a7"/>
        <w:numPr>
          <w:ilvl w:val="0"/>
          <w:numId w:val="7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 xml:space="preserve">Frecvenţa acestora, conform diferitor date de literatură constituie de la 1.5% până la 28%. </w:t>
      </w:r>
    </w:p>
    <w:p w:rsidR="00186267" w:rsidRPr="00FD32C2" w:rsidRDefault="004C4E99" w:rsidP="00322ADE">
      <w:pPr>
        <w:pStyle w:val="a7"/>
        <w:numPr>
          <w:ilvl w:val="0"/>
          <w:numId w:val="7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Deseori manifestările non-epileptice sunt diagnosticate ca fiind epileptice.</w:t>
      </w:r>
    </w:p>
    <w:p w:rsidR="004C4E99" w:rsidRPr="00FD32C2" w:rsidRDefault="004C4E99" w:rsidP="00322ADE">
      <w:pPr>
        <w:pStyle w:val="a7"/>
        <w:numPr>
          <w:ilvl w:val="0"/>
          <w:numId w:val="7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În aceste cazuri se iniţiază un tratament antiepileptic nejustificat care a</w:t>
      </w:r>
      <w:r w:rsidR="003A2ECE" w:rsidRPr="00FD32C2">
        <w:rPr>
          <w:color w:val="000000" w:themeColor="text1"/>
          <w:lang w:val="fr-FR"/>
        </w:rPr>
        <w:t>re consecinţe psihice și economico</w:t>
      </w:r>
      <w:r w:rsidRPr="00FD32C2">
        <w:rPr>
          <w:color w:val="000000" w:themeColor="text1"/>
          <w:lang w:val="fr-FR"/>
        </w:rPr>
        <w:t>-sociale nefavorabile.</w:t>
      </w:r>
    </w:p>
    <w:p w:rsidR="00186267" w:rsidRPr="00FD32C2" w:rsidRDefault="00186267" w:rsidP="00186267">
      <w:pPr>
        <w:pStyle w:val="a3"/>
        <w:shd w:val="clear" w:color="auto" w:fill="FFFFFF"/>
        <w:tabs>
          <w:tab w:val="left" w:pos="682"/>
        </w:tabs>
        <w:spacing w:after="120" w:line="240" w:lineRule="auto"/>
        <w:ind w:hanging="720"/>
        <w:jc w:val="both"/>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Tiprile de accese neepileptice și tabloul clinic al acestora.</w:t>
      </w:r>
    </w:p>
    <w:p w:rsidR="00533628" w:rsidRPr="00FD32C2" w:rsidRDefault="00533628" w:rsidP="00533628">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186267" w:rsidRPr="00FD32C2" w:rsidRDefault="00A72159" w:rsidP="00322ADE">
      <w:pPr>
        <w:pStyle w:val="a3"/>
        <w:numPr>
          <w:ilvl w:val="0"/>
          <w:numId w:val="7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Mioclonusul neonatal benign</w:t>
      </w:r>
      <w:r w:rsidR="00533628" w:rsidRPr="00FD32C2">
        <w:rPr>
          <w:rFonts w:ascii="Times New Roman" w:hAnsi="Times New Roman" w:cs="Times New Roman"/>
          <w:bCs/>
          <w:color w:val="000000" w:themeColor="text1"/>
          <w:sz w:val="24"/>
          <w:szCs w:val="24"/>
          <w:lang w:val="ro-RO"/>
        </w:rPr>
        <w:t>:</w:t>
      </w:r>
    </w:p>
    <w:p w:rsidR="00533628" w:rsidRPr="00FD32C2" w:rsidRDefault="00A72159"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se manifestă prin accese de tresăriri (contracţii tonice scurte ale musculaturii gâtului, </w:t>
      </w:r>
      <w:r w:rsidR="00533628" w:rsidRPr="00FD32C2">
        <w:rPr>
          <w:rFonts w:ascii="Times New Roman" w:hAnsi="Times New Roman" w:cs="Times New Roman"/>
          <w:color w:val="000000" w:themeColor="text1"/>
          <w:sz w:val="24"/>
          <w:szCs w:val="24"/>
          <w:lang w:val="ro-RO"/>
        </w:rPr>
        <w:t>membrelor superioare</w:t>
      </w:r>
      <w:r w:rsidRPr="00FD32C2">
        <w:rPr>
          <w:rFonts w:ascii="Times New Roman" w:hAnsi="Times New Roman" w:cs="Times New Roman"/>
          <w:color w:val="000000" w:themeColor="text1"/>
          <w:sz w:val="24"/>
          <w:szCs w:val="24"/>
          <w:lang w:val="ro-RO"/>
        </w:rPr>
        <w:t>) de câteva ori pe zi numai în somn</w:t>
      </w:r>
    </w:p>
    <w:p w:rsidR="00533628" w:rsidRPr="00FD32C2" w:rsidRDefault="00533628"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accesele</w:t>
      </w:r>
      <w:r w:rsidR="00186267" w:rsidRPr="00FD32C2">
        <w:rPr>
          <w:rFonts w:ascii="Times New Roman" w:hAnsi="Times New Roman" w:cs="Times New Roman"/>
          <w:color w:val="000000" w:themeColor="text1"/>
          <w:sz w:val="24"/>
          <w:szCs w:val="24"/>
          <w:lang w:val="ro-RO"/>
        </w:rPr>
        <w:t>încetează la trezirea copilului</w:t>
      </w:r>
    </w:p>
    <w:p w:rsidR="00533628" w:rsidRPr="00FD32C2" w:rsidRDefault="00186267"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w:t>
      </w:r>
      <w:r w:rsidR="00A72159" w:rsidRPr="00FD32C2">
        <w:rPr>
          <w:rFonts w:ascii="Times New Roman" w:hAnsi="Times New Roman" w:cs="Times New Roman"/>
          <w:color w:val="000000" w:themeColor="text1"/>
          <w:sz w:val="24"/>
          <w:szCs w:val="24"/>
          <w:lang w:val="ro-RO"/>
        </w:rPr>
        <w:t xml:space="preserve">ispare în jurul vârstei de 2 ani, dar se poate menţine uneori toată viaţa. </w:t>
      </w:r>
    </w:p>
    <w:p w:rsidR="00533628" w:rsidRPr="00FD32C2" w:rsidRDefault="00186267"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w:t>
      </w:r>
      <w:r w:rsidR="00A72159" w:rsidRPr="00FD32C2">
        <w:rPr>
          <w:rFonts w:ascii="Times New Roman" w:hAnsi="Times New Roman" w:cs="Times New Roman"/>
          <w:color w:val="000000" w:themeColor="text1"/>
          <w:sz w:val="24"/>
          <w:szCs w:val="24"/>
          <w:lang w:val="ro-RO"/>
        </w:rPr>
        <w:t>utem găsi carentă de calciu, magneziu, deficit de sodiu, potasiu, hipoglicemii</w:t>
      </w:r>
    </w:p>
    <w:p w:rsidR="00533628" w:rsidRPr="00FD32C2" w:rsidRDefault="00186267"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w:t>
      </w:r>
      <w:r w:rsidR="00A72159" w:rsidRPr="00FD32C2">
        <w:rPr>
          <w:rFonts w:ascii="Times New Roman" w:hAnsi="Times New Roman" w:cs="Times New Roman"/>
          <w:color w:val="000000" w:themeColor="text1"/>
          <w:sz w:val="24"/>
          <w:szCs w:val="24"/>
          <w:lang w:val="ro-RO"/>
        </w:rPr>
        <w:t>raseul EEG este normal</w:t>
      </w:r>
    </w:p>
    <w:p w:rsidR="00A72159" w:rsidRPr="00FD32C2" w:rsidRDefault="00A72159" w:rsidP="00322ADE">
      <w:pPr>
        <w:pStyle w:val="a3"/>
        <w:numPr>
          <w:ilvl w:val="0"/>
          <w:numId w:val="4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dezvoltarea neuropsihică </w:t>
      </w:r>
      <w:r w:rsidR="00533628" w:rsidRPr="00FD32C2">
        <w:rPr>
          <w:rFonts w:ascii="Times New Roman" w:hAnsi="Times New Roman" w:cs="Times New Roman"/>
          <w:color w:val="000000" w:themeColor="text1"/>
          <w:sz w:val="24"/>
          <w:szCs w:val="24"/>
          <w:lang w:val="ro-RO"/>
        </w:rPr>
        <w:t xml:space="preserve">este </w:t>
      </w:r>
      <w:r w:rsidRPr="00FD32C2">
        <w:rPr>
          <w:rFonts w:ascii="Times New Roman" w:hAnsi="Times New Roman" w:cs="Times New Roman"/>
          <w:color w:val="000000" w:themeColor="text1"/>
          <w:sz w:val="24"/>
          <w:szCs w:val="24"/>
          <w:lang w:val="ro-RO"/>
        </w:rPr>
        <w:t>normală</w:t>
      </w:r>
    </w:p>
    <w:p w:rsidR="00A72159" w:rsidRPr="00FD32C2" w:rsidRDefault="00A72159" w:rsidP="00A7215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186267" w:rsidRPr="00FD32C2" w:rsidRDefault="00A72159" w:rsidP="00322ADE">
      <w:pPr>
        <w:pStyle w:val="a3"/>
        <w:numPr>
          <w:ilvl w:val="0"/>
          <w:numId w:val="7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Opsoclonusul</w:t>
      </w:r>
      <w:r w:rsidR="00533628" w:rsidRPr="00FD32C2">
        <w:rPr>
          <w:rFonts w:ascii="Times New Roman" w:hAnsi="Times New Roman" w:cs="Times New Roman"/>
          <w:bCs/>
          <w:color w:val="000000" w:themeColor="text1"/>
          <w:sz w:val="24"/>
          <w:szCs w:val="24"/>
          <w:lang w:val="ro-RO"/>
        </w:rPr>
        <w:t>:</w:t>
      </w:r>
    </w:p>
    <w:p w:rsidR="00533628" w:rsidRPr="00FD32C2" w:rsidRDefault="00A72159"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involuntare rapide ale globilor oculari, conjugate, în diferite direcţii</w:t>
      </w:r>
    </w:p>
    <w:p w:rsidR="00533628" w:rsidRPr="00FD32C2" w:rsidRDefault="00A72159"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însoţite de mioclonii</w:t>
      </w:r>
      <w:r w:rsidR="00186267" w:rsidRPr="00FD32C2">
        <w:rPr>
          <w:rFonts w:ascii="Times New Roman" w:hAnsi="Times New Roman" w:cs="Times New Roman"/>
          <w:color w:val="000000" w:themeColor="text1"/>
          <w:sz w:val="24"/>
          <w:szCs w:val="24"/>
          <w:lang w:val="ro-RO"/>
        </w:rPr>
        <w:t xml:space="preserve"> ale diferitor grupe musculare</w:t>
      </w:r>
    </w:p>
    <w:p w:rsidR="00533628" w:rsidRPr="00FD32C2" w:rsidRDefault="00186267"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w:t>
      </w:r>
      <w:r w:rsidR="00A72159" w:rsidRPr="00FD32C2">
        <w:rPr>
          <w:rFonts w:ascii="Times New Roman" w:hAnsi="Times New Roman" w:cs="Times New Roman"/>
          <w:color w:val="000000" w:themeColor="text1"/>
          <w:sz w:val="24"/>
          <w:szCs w:val="24"/>
          <w:lang w:val="ro-RO"/>
        </w:rPr>
        <w:t>re aspect de mioclonii spontane oculare ce apar în salve cu frecvenţa de 3 – 13 pe s</w:t>
      </w:r>
      <w:r w:rsidR="00533628" w:rsidRPr="00FD32C2">
        <w:rPr>
          <w:rFonts w:ascii="Times New Roman" w:hAnsi="Times New Roman" w:cs="Times New Roman"/>
          <w:color w:val="000000" w:themeColor="text1"/>
          <w:sz w:val="24"/>
          <w:szCs w:val="24"/>
          <w:lang w:val="ro-RO"/>
        </w:rPr>
        <w:t>ec</w:t>
      </w:r>
      <w:r w:rsidR="00A72159" w:rsidRPr="00FD32C2">
        <w:rPr>
          <w:rFonts w:ascii="Times New Roman" w:hAnsi="Times New Roman" w:cs="Times New Roman"/>
          <w:color w:val="000000" w:themeColor="text1"/>
          <w:sz w:val="24"/>
          <w:szCs w:val="24"/>
          <w:lang w:val="ro-RO"/>
        </w:rPr>
        <w:t xml:space="preserve"> în diferite direcţii, în special în privirea verticală, fiind independent sau asociat cu nistagmusul</w:t>
      </w:r>
    </w:p>
    <w:p w:rsidR="00533628" w:rsidRPr="00FD32C2" w:rsidRDefault="00A72159"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dificultăţi de vorbire sau incapacitatea de a vorbi</w:t>
      </w:r>
    </w:p>
    <w:p w:rsidR="00533628" w:rsidRPr="00FD32C2" w:rsidRDefault="00DB206B"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o</w:t>
      </w:r>
      <w:r w:rsidR="00A72159" w:rsidRPr="00FD32C2">
        <w:rPr>
          <w:rFonts w:ascii="Times New Roman" w:hAnsi="Times New Roman" w:cs="Times New Roman"/>
          <w:color w:val="000000" w:themeColor="text1"/>
          <w:sz w:val="24"/>
          <w:szCs w:val="24"/>
          <w:lang w:val="ro-RO"/>
        </w:rPr>
        <w:t xml:space="preserve"> scădere a tonusului muscular</w:t>
      </w:r>
    </w:p>
    <w:p w:rsidR="00533628" w:rsidRPr="00FD32C2" w:rsidRDefault="00A72159"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letargie</w:t>
      </w:r>
    </w:p>
    <w:p w:rsidR="00533628" w:rsidRPr="00FD32C2" w:rsidRDefault="00A72159"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iritabilitate</w:t>
      </w:r>
    </w:p>
    <w:p w:rsidR="00533628" w:rsidRPr="00FD32C2" w:rsidRDefault="00DB206B"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stare generală de rău </w:t>
      </w:r>
    </w:p>
    <w:p w:rsidR="00A72159" w:rsidRPr="00FD32C2" w:rsidRDefault="00DB206B" w:rsidP="00322AD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w:t>
      </w:r>
      <w:r w:rsidR="00A72159" w:rsidRPr="00FD32C2">
        <w:rPr>
          <w:rFonts w:ascii="Times New Roman" w:hAnsi="Times New Roman" w:cs="Times New Roman"/>
          <w:color w:val="000000" w:themeColor="text1"/>
          <w:sz w:val="24"/>
          <w:szCs w:val="24"/>
          <w:lang w:val="ro-RO"/>
        </w:rPr>
        <w:t>raseul EEG are aspect normal</w:t>
      </w:r>
    </w:p>
    <w:p w:rsidR="00CF01B2" w:rsidRPr="00FD32C2" w:rsidRDefault="00CF01B2" w:rsidP="00CF01B2">
      <w:pPr>
        <w:pStyle w:val="a3"/>
        <w:autoSpaceDE w:val="0"/>
        <w:autoSpaceDN w:val="0"/>
        <w:adjustRightInd w:val="0"/>
        <w:spacing w:after="0" w:line="26" w:lineRule="atLeast"/>
        <w:ind w:left="709"/>
        <w:jc w:val="both"/>
        <w:textAlignment w:val="center"/>
        <w:rPr>
          <w:rFonts w:ascii="Times New Roman" w:hAnsi="Times New Roman" w:cs="Times New Roman"/>
          <w:color w:val="000000" w:themeColor="text1"/>
          <w:sz w:val="24"/>
          <w:szCs w:val="24"/>
          <w:lang w:val="ro-RO"/>
        </w:rPr>
      </w:pPr>
    </w:p>
    <w:p w:rsidR="005358FB" w:rsidRPr="00FD32C2" w:rsidRDefault="00A72159" w:rsidP="00322ADE">
      <w:pPr>
        <w:pStyle w:val="a3"/>
        <w:numPr>
          <w:ilvl w:val="0"/>
          <w:numId w:val="77"/>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Crizele hipoxice</w:t>
      </w:r>
      <w:r w:rsidR="00533628" w:rsidRPr="00FD32C2">
        <w:rPr>
          <w:rFonts w:ascii="Times New Roman" w:hAnsi="Times New Roman" w:cs="Times New Roman"/>
          <w:bCs/>
          <w:color w:val="000000" w:themeColor="text1"/>
          <w:sz w:val="24"/>
          <w:szCs w:val="24"/>
          <w:lang w:val="ro-RO"/>
        </w:rPr>
        <w:t>:</w:t>
      </w:r>
    </w:p>
    <w:p w:rsidR="00533628" w:rsidRPr="00FD32C2" w:rsidRDefault="00A72159" w:rsidP="00322ADE">
      <w:pPr>
        <w:pStyle w:val="a3"/>
        <w:numPr>
          <w:ilvl w:val="0"/>
          <w:numId w:val="210"/>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convulsiile hipoxice reflexe şi „breath-holding spells” spasmul hohotului de plâns) </w:t>
      </w:r>
    </w:p>
    <w:p w:rsidR="00533628" w:rsidRPr="00FD32C2" w:rsidRDefault="00CF01B2" w:rsidP="00322ADE">
      <w:pPr>
        <w:pStyle w:val="a3"/>
        <w:numPr>
          <w:ilvl w:val="0"/>
          <w:numId w:val="210"/>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A72159" w:rsidRPr="00FD32C2">
        <w:rPr>
          <w:rFonts w:ascii="Times New Roman" w:hAnsi="Times New Roman" w:cs="Times New Roman"/>
          <w:color w:val="000000" w:themeColor="text1"/>
          <w:sz w:val="24"/>
          <w:szCs w:val="24"/>
          <w:lang w:val="ro-RO"/>
        </w:rPr>
        <w:t>e datorează tulburărilor de oxigenare a creierului ca rezultat al bradicardiei (rata cardiacă sub 40 bătăi pe minut) sau tahicardiei (cu peste 150 bătăi pe</w:t>
      </w:r>
      <w:r w:rsidRPr="00FD32C2">
        <w:rPr>
          <w:rFonts w:ascii="Times New Roman" w:hAnsi="Times New Roman" w:cs="Times New Roman"/>
          <w:color w:val="000000" w:themeColor="text1"/>
          <w:sz w:val="24"/>
          <w:szCs w:val="24"/>
          <w:lang w:val="ro-RO"/>
        </w:rPr>
        <w:t xml:space="preserve"> minut)</w:t>
      </w:r>
    </w:p>
    <w:p w:rsidR="00533628" w:rsidRPr="00FD32C2" w:rsidRDefault="00CF01B2" w:rsidP="00322ADE">
      <w:pPr>
        <w:pStyle w:val="a3"/>
        <w:numPr>
          <w:ilvl w:val="0"/>
          <w:numId w:val="210"/>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w:t>
      </w:r>
      <w:r w:rsidR="00A72159" w:rsidRPr="00FD32C2">
        <w:rPr>
          <w:rFonts w:ascii="Times New Roman" w:hAnsi="Times New Roman" w:cs="Times New Roman"/>
          <w:color w:val="000000" w:themeColor="text1"/>
          <w:sz w:val="24"/>
          <w:szCs w:val="24"/>
          <w:lang w:val="ro-RO"/>
        </w:rPr>
        <w:t xml:space="preserve">rmează pierderea conştienţei şi a tonusului postural </w:t>
      </w:r>
    </w:p>
    <w:p w:rsidR="00CF01B2" w:rsidRPr="00FD32C2" w:rsidRDefault="00CF01B2" w:rsidP="00322ADE">
      <w:pPr>
        <w:pStyle w:val="a3"/>
        <w:numPr>
          <w:ilvl w:val="0"/>
          <w:numId w:val="210"/>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w:t>
      </w:r>
      <w:r w:rsidR="00A72159" w:rsidRPr="00FD32C2">
        <w:rPr>
          <w:rFonts w:ascii="Times New Roman" w:hAnsi="Times New Roman" w:cs="Times New Roman"/>
          <w:color w:val="000000" w:themeColor="text1"/>
          <w:sz w:val="24"/>
          <w:szCs w:val="24"/>
          <w:lang w:val="ro-RO"/>
        </w:rPr>
        <w:t xml:space="preserve">raseul EEG – prezenţa unei încetiniri a traseului sau </w:t>
      </w:r>
      <w:r w:rsidR="00533628" w:rsidRPr="00FD32C2">
        <w:rPr>
          <w:rFonts w:ascii="Times New Roman" w:hAnsi="Times New Roman" w:cs="Times New Roman"/>
          <w:color w:val="000000" w:themeColor="text1"/>
          <w:sz w:val="24"/>
          <w:szCs w:val="24"/>
          <w:lang w:val="ro-RO"/>
        </w:rPr>
        <w:t>"</w:t>
      </w:r>
      <w:r w:rsidR="00A72159" w:rsidRPr="00FD32C2">
        <w:rPr>
          <w:rFonts w:ascii="Times New Roman" w:hAnsi="Times New Roman" w:cs="Times New Roman"/>
          <w:color w:val="000000" w:themeColor="text1"/>
          <w:sz w:val="24"/>
          <w:szCs w:val="24"/>
          <w:lang w:val="ro-RO"/>
        </w:rPr>
        <w:t>turtirea</w:t>
      </w:r>
      <w:r w:rsidR="00533628" w:rsidRPr="00FD32C2">
        <w:rPr>
          <w:rFonts w:ascii="Times New Roman" w:hAnsi="Times New Roman" w:cs="Times New Roman"/>
          <w:color w:val="000000" w:themeColor="text1"/>
          <w:sz w:val="24"/>
          <w:szCs w:val="24"/>
          <w:lang w:val="ro-RO"/>
        </w:rPr>
        <w:t>"</w:t>
      </w:r>
      <w:r w:rsidR="00A72159" w:rsidRPr="00FD32C2">
        <w:rPr>
          <w:rFonts w:ascii="Times New Roman" w:hAnsi="Times New Roman" w:cs="Times New Roman"/>
          <w:color w:val="000000" w:themeColor="text1"/>
          <w:sz w:val="24"/>
          <w:szCs w:val="24"/>
          <w:lang w:val="ro-RO"/>
        </w:rPr>
        <w:t xml:space="preserve"> lui (aspect izoelectric) produse de creşterea gradului de hipoxie corticală</w:t>
      </w:r>
    </w:p>
    <w:p w:rsidR="00CF01B2" w:rsidRPr="00FD32C2" w:rsidRDefault="00CF01B2" w:rsidP="00CF01B2">
      <w:pPr>
        <w:pStyle w:val="a3"/>
        <w:tabs>
          <w:tab w:val="left" w:pos="520"/>
        </w:tabs>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CF01B2" w:rsidRPr="00FD32C2" w:rsidRDefault="00A72159" w:rsidP="00322ADE">
      <w:pPr>
        <w:pStyle w:val="a3"/>
        <w:numPr>
          <w:ilvl w:val="0"/>
          <w:numId w:val="77"/>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Distoniile</w:t>
      </w:r>
      <w:r w:rsidR="00533628" w:rsidRPr="00FD32C2">
        <w:rPr>
          <w:rFonts w:ascii="Times New Roman" w:hAnsi="Times New Roman" w:cs="Times New Roman"/>
          <w:bCs/>
          <w:color w:val="000000" w:themeColor="text1"/>
          <w:sz w:val="24"/>
          <w:szCs w:val="24"/>
          <w:lang w:val="ro-RO"/>
        </w:rPr>
        <w:t>:</w:t>
      </w:r>
    </w:p>
    <w:p w:rsidR="00533628" w:rsidRPr="00FD32C2" w:rsidRDefault="00A72159"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sunt provocate de o tulburare de mişcare</w:t>
      </w:r>
    </w:p>
    <w:p w:rsidR="00533628" w:rsidRPr="00FD32C2" w:rsidRDefault="00A72159"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caracterizate prin contracţii musculare involuntare</w:t>
      </w:r>
    </w:p>
    <w:p w:rsidR="00533628" w:rsidRPr="00FD32C2" w:rsidRDefault="00A72159"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provoacă adesea posturi vicioase</w:t>
      </w:r>
    </w:p>
    <w:p w:rsidR="00533628" w:rsidRPr="00FD32C2" w:rsidRDefault="00A72159"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torsionate ale segmentelor afectate </w:t>
      </w:r>
    </w:p>
    <w:p w:rsidR="00533628" w:rsidRPr="00FD32C2" w:rsidRDefault="00CF01B2"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w:t>
      </w:r>
      <w:r w:rsidR="00A72159" w:rsidRPr="00FD32C2">
        <w:rPr>
          <w:rFonts w:ascii="Times New Roman" w:hAnsi="Times New Roman" w:cs="Times New Roman"/>
          <w:color w:val="000000" w:themeColor="text1"/>
          <w:sz w:val="24"/>
          <w:szCs w:val="24"/>
          <w:lang w:val="ro-RO"/>
        </w:rPr>
        <w:t xml:space="preserve">istoniilepot fiparoxismale şi coreoatetozice, paroxisme de opistotonus şi mărire simetrică a tonusului muscular în </w:t>
      </w:r>
      <w:r w:rsidR="00533628" w:rsidRPr="00FD32C2">
        <w:rPr>
          <w:rFonts w:ascii="Times New Roman" w:hAnsi="Times New Roman" w:cs="Times New Roman"/>
          <w:color w:val="000000" w:themeColor="text1"/>
          <w:sz w:val="24"/>
          <w:szCs w:val="24"/>
          <w:lang w:val="ro-RO"/>
        </w:rPr>
        <w:t>membrele superioare</w:t>
      </w:r>
      <w:r w:rsidR="00A72159" w:rsidRPr="00FD32C2">
        <w:rPr>
          <w:rFonts w:ascii="Times New Roman" w:hAnsi="Times New Roman" w:cs="Times New Roman"/>
          <w:color w:val="000000" w:themeColor="text1"/>
          <w:sz w:val="24"/>
          <w:szCs w:val="24"/>
          <w:lang w:val="ro-RO"/>
        </w:rPr>
        <w:t xml:space="preserve"> cu o frecvenţa de la 1 paroxism pe lună până la zeci de paroxisme pe zi</w:t>
      </w:r>
    </w:p>
    <w:p w:rsidR="00533628" w:rsidRPr="00FD32C2" w:rsidRDefault="00CF01B2"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w:t>
      </w:r>
      <w:r w:rsidR="00A72159" w:rsidRPr="00FD32C2">
        <w:rPr>
          <w:rFonts w:ascii="Times New Roman" w:hAnsi="Times New Roman" w:cs="Times New Roman"/>
          <w:color w:val="000000" w:themeColor="text1"/>
          <w:sz w:val="24"/>
          <w:szCs w:val="24"/>
          <w:lang w:val="ro-RO"/>
        </w:rPr>
        <w:t>urata este de câteva minute</w:t>
      </w:r>
    </w:p>
    <w:p w:rsidR="00533628" w:rsidRPr="00FD32C2" w:rsidRDefault="00A72159"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conştienţa nu este afectată</w:t>
      </w:r>
    </w:p>
    <w:p w:rsidR="00A72159" w:rsidRPr="00FD32C2" w:rsidRDefault="00CF01B2" w:rsidP="00322ADE">
      <w:pPr>
        <w:pStyle w:val="a3"/>
        <w:numPr>
          <w:ilvl w:val="0"/>
          <w:numId w:val="211"/>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w:t>
      </w:r>
      <w:r w:rsidR="00A72159" w:rsidRPr="00FD32C2">
        <w:rPr>
          <w:rFonts w:ascii="Times New Roman" w:hAnsi="Times New Roman" w:cs="Times New Roman"/>
          <w:color w:val="000000" w:themeColor="text1"/>
          <w:sz w:val="24"/>
          <w:szCs w:val="24"/>
          <w:lang w:val="ro-RO"/>
        </w:rPr>
        <w:t>istonia infantilă începe înainte de vârsta de 2 ani, iar cea a copilăriei debutează între 2 şi 12 ani</w:t>
      </w:r>
    </w:p>
    <w:p w:rsidR="00852123" w:rsidRPr="00FD32C2" w:rsidRDefault="00852123" w:rsidP="00852123">
      <w:pPr>
        <w:pStyle w:val="a3"/>
        <w:tabs>
          <w:tab w:val="left" w:pos="520"/>
        </w:tabs>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852123" w:rsidRPr="00FD32C2" w:rsidRDefault="00A72159" w:rsidP="00322ADE">
      <w:pPr>
        <w:pStyle w:val="a3"/>
        <w:numPr>
          <w:ilvl w:val="0"/>
          <w:numId w:val="7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Torticolisul paroxistic</w:t>
      </w:r>
      <w:r w:rsidR="00533628" w:rsidRPr="00FD32C2">
        <w:rPr>
          <w:rFonts w:ascii="Times New Roman" w:hAnsi="Times New Roman" w:cs="Times New Roman"/>
          <w:bCs/>
          <w:color w:val="000000" w:themeColor="text1"/>
          <w:sz w:val="24"/>
          <w:szCs w:val="24"/>
          <w:lang w:val="ro-RO"/>
        </w:rPr>
        <w:t>:</w:t>
      </w:r>
    </w:p>
    <w:p w:rsidR="00533628" w:rsidRPr="00FD32C2" w:rsidRDefault="00A72159" w:rsidP="00322ADE">
      <w:pPr>
        <w:pStyle w:val="a3"/>
        <w:numPr>
          <w:ilvl w:val="0"/>
          <w:numId w:val="21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manifestă prin atacuri repetabile</w:t>
      </w:r>
    </w:p>
    <w:p w:rsidR="00533628" w:rsidRPr="00FD32C2" w:rsidRDefault="00A72159" w:rsidP="00322ADE">
      <w:pPr>
        <w:pStyle w:val="a3"/>
        <w:numPr>
          <w:ilvl w:val="0"/>
          <w:numId w:val="21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înclinare laterală a capului pe umăr şi uneori şi a corpului (alternativ pe stânga şi dreapta)</w:t>
      </w:r>
    </w:p>
    <w:p w:rsidR="00533628" w:rsidRPr="00FD32C2" w:rsidRDefault="00A72159" w:rsidP="00322ADE">
      <w:pPr>
        <w:pStyle w:val="a3"/>
        <w:numPr>
          <w:ilvl w:val="0"/>
          <w:numId w:val="21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însoţit de mişcări oculare anormale</w:t>
      </w:r>
    </w:p>
    <w:p w:rsidR="00533628" w:rsidRPr="00FD32C2" w:rsidRDefault="00A72159" w:rsidP="00322ADE">
      <w:pPr>
        <w:pStyle w:val="a3"/>
        <w:numPr>
          <w:ilvl w:val="0"/>
          <w:numId w:val="21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vărsături, paloare, agitaţie, tulburări de echilibru şi de mers</w:t>
      </w:r>
    </w:p>
    <w:p w:rsidR="00533628" w:rsidRPr="00FD32C2" w:rsidRDefault="00852123" w:rsidP="00322ADE">
      <w:pPr>
        <w:pStyle w:val="a3"/>
        <w:numPr>
          <w:ilvl w:val="0"/>
          <w:numId w:val="21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A72159" w:rsidRPr="00FD32C2">
        <w:rPr>
          <w:rFonts w:ascii="Times New Roman" w:hAnsi="Times New Roman" w:cs="Times New Roman"/>
          <w:color w:val="000000" w:themeColor="text1"/>
          <w:sz w:val="24"/>
          <w:szCs w:val="24"/>
          <w:lang w:val="ro-RO"/>
        </w:rPr>
        <w:t>pisoadele se remit spontan</w:t>
      </w:r>
    </w:p>
    <w:p w:rsidR="00533628" w:rsidRPr="00FD32C2" w:rsidRDefault="00A72159" w:rsidP="00322ADE">
      <w:pPr>
        <w:pStyle w:val="a3"/>
        <w:numPr>
          <w:ilvl w:val="0"/>
          <w:numId w:val="21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pot apărea o dată sau de două ori pe lună</w:t>
      </w:r>
    </w:p>
    <w:p w:rsidR="00852123" w:rsidRPr="00FD32C2" w:rsidRDefault="00852123" w:rsidP="00322ADE">
      <w:pPr>
        <w:pStyle w:val="a3"/>
        <w:numPr>
          <w:ilvl w:val="0"/>
          <w:numId w:val="21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A72159" w:rsidRPr="00FD32C2">
        <w:rPr>
          <w:rFonts w:ascii="Times New Roman" w:hAnsi="Times New Roman" w:cs="Times New Roman"/>
          <w:color w:val="000000" w:themeColor="text1"/>
          <w:sz w:val="24"/>
          <w:szCs w:val="24"/>
          <w:lang w:val="ro-RO"/>
        </w:rPr>
        <w:t>auza bolii este necunoscută şi nu există un tratament specific</w:t>
      </w:r>
    </w:p>
    <w:p w:rsidR="00852123" w:rsidRPr="00FD32C2" w:rsidRDefault="00852123" w:rsidP="00852123">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852123" w:rsidRPr="008D1397" w:rsidRDefault="00095FA3" w:rsidP="00322ADE">
      <w:pPr>
        <w:pStyle w:val="a3"/>
        <w:numPr>
          <w:ilvl w:val="0"/>
          <w:numId w:val="7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Voma ciclică</w:t>
      </w:r>
      <w:r w:rsidR="00533628" w:rsidRPr="00FD32C2">
        <w:rPr>
          <w:rFonts w:ascii="Times New Roman" w:hAnsi="Times New Roman" w:cs="Times New Roman"/>
          <w:bCs/>
          <w:color w:val="000000" w:themeColor="text1"/>
          <w:sz w:val="24"/>
          <w:szCs w:val="24"/>
          <w:lang w:val="ro-RO"/>
        </w:rPr>
        <w:t>:</w:t>
      </w:r>
    </w:p>
    <w:p w:rsidR="00533628" w:rsidRPr="00FD32C2" w:rsidRDefault="00095FA3"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cauza</w:t>
      </w:r>
      <w:r w:rsidR="00A72159" w:rsidRPr="00FD32C2">
        <w:rPr>
          <w:rFonts w:ascii="Times New Roman" w:hAnsi="Times New Roman" w:cs="Times New Roman"/>
          <w:color w:val="000000" w:themeColor="text1"/>
          <w:sz w:val="24"/>
          <w:szCs w:val="24"/>
          <w:lang w:val="ro-RO"/>
        </w:rPr>
        <w:t xml:space="preserve"> nu se cunoaşte cu exactitate</w:t>
      </w:r>
    </w:p>
    <w:p w:rsidR="00533628" w:rsidRPr="00FD32C2" w:rsidRDefault="00A72159"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la copil dar şi la adult</w:t>
      </w:r>
    </w:p>
    <w:p w:rsidR="00533628" w:rsidRPr="00FD32C2" w:rsidRDefault="00A72159"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sunt caracterizate prin episoade recurente, stereotipe de vărsături </w:t>
      </w:r>
    </w:p>
    <w:p w:rsidR="00533628" w:rsidRPr="00FD32C2" w:rsidRDefault="00A72159"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 fie foarte devreme dimineaţa (orele 2.00 – 4.00), fie imediat după trezire (6.00 – 8.00) la un copil perfect sănătos între aceste evenimente</w:t>
      </w:r>
    </w:p>
    <w:p w:rsidR="00533628" w:rsidRPr="00FD32C2" w:rsidRDefault="00AB57E6"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A72159" w:rsidRPr="00FD32C2">
        <w:rPr>
          <w:rFonts w:ascii="Times New Roman" w:hAnsi="Times New Roman" w:cs="Times New Roman"/>
          <w:color w:val="000000" w:themeColor="text1"/>
          <w:sz w:val="24"/>
          <w:szCs w:val="24"/>
          <w:lang w:val="ro-RO"/>
        </w:rPr>
        <w:t>pisoadele pot să apară cel mai frecvent în jurul vârstei de 5 ani, dar şi la n.n., fetele fiind mai afectate decât băieţii</w:t>
      </w:r>
    </w:p>
    <w:p w:rsidR="00533628" w:rsidRPr="00FD32C2" w:rsidRDefault="00AB57E6"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A72159" w:rsidRPr="00FD32C2">
        <w:rPr>
          <w:rFonts w:ascii="Times New Roman" w:hAnsi="Times New Roman" w:cs="Times New Roman"/>
          <w:color w:val="000000" w:themeColor="text1"/>
          <w:sz w:val="24"/>
          <w:szCs w:val="24"/>
          <w:lang w:val="ro-RO"/>
        </w:rPr>
        <w:t>el mai frecvent sunt precipitate de stres sau de infecţii (de ex.: sinuzită), dar şi de alţi factori</w:t>
      </w:r>
    </w:p>
    <w:p w:rsidR="00533628" w:rsidRPr="00FD32C2" w:rsidRDefault="00AB57E6"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w:t>
      </w:r>
      <w:r w:rsidR="00A72159" w:rsidRPr="00FD32C2">
        <w:rPr>
          <w:rFonts w:ascii="Times New Roman" w:hAnsi="Times New Roman" w:cs="Times New Roman"/>
          <w:color w:val="000000" w:themeColor="text1"/>
          <w:sz w:val="24"/>
          <w:szCs w:val="24"/>
          <w:lang w:val="ro-RO"/>
        </w:rPr>
        <w:t>oate să apară la copiii alergici</w:t>
      </w:r>
    </w:p>
    <w:p w:rsidR="00533628" w:rsidRPr="00FD32C2" w:rsidRDefault="00AB57E6"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w:t>
      </w:r>
      <w:r w:rsidR="00A72159" w:rsidRPr="00FD32C2">
        <w:rPr>
          <w:rFonts w:ascii="Times New Roman" w:hAnsi="Times New Roman" w:cs="Times New Roman"/>
          <w:color w:val="000000" w:themeColor="text1"/>
          <w:sz w:val="24"/>
          <w:szCs w:val="24"/>
          <w:lang w:val="ro-RO"/>
        </w:rPr>
        <w:t>iagnosticarea este dificilă</w:t>
      </w:r>
    </w:p>
    <w:p w:rsidR="00A72159" w:rsidRPr="00FD32C2" w:rsidRDefault="00AB57E6" w:rsidP="00322ADE">
      <w:pPr>
        <w:pStyle w:val="a3"/>
        <w:numPr>
          <w:ilvl w:val="0"/>
          <w:numId w:val="21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A72159" w:rsidRPr="00FD32C2">
        <w:rPr>
          <w:rFonts w:ascii="Times New Roman" w:hAnsi="Times New Roman" w:cs="Times New Roman"/>
          <w:color w:val="000000" w:themeColor="text1"/>
          <w:sz w:val="24"/>
          <w:szCs w:val="24"/>
          <w:lang w:val="ro-RO"/>
        </w:rPr>
        <w:t xml:space="preserve">xistă o legătură strânsă între migrena abdominală şi sindromul de vărsături ciclice, deoarece simptomele se suprapun iar diagnosticul diferenţial este greu de făcut </w:t>
      </w:r>
    </w:p>
    <w:p w:rsidR="00B14E28" w:rsidRPr="00FD32C2" w:rsidRDefault="00B14E28" w:rsidP="00B14E2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B14E28" w:rsidRPr="00FD32C2" w:rsidRDefault="00A72159" w:rsidP="00322ADE">
      <w:pPr>
        <w:pStyle w:val="a3"/>
        <w:numPr>
          <w:ilvl w:val="0"/>
          <w:numId w:val="78"/>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Stereotipiile</w:t>
      </w:r>
      <w:r w:rsidR="00533628" w:rsidRPr="00FD32C2">
        <w:rPr>
          <w:rFonts w:ascii="Times New Roman" w:hAnsi="Times New Roman" w:cs="Times New Roman"/>
          <w:bCs/>
          <w:color w:val="000000" w:themeColor="text1"/>
          <w:sz w:val="24"/>
          <w:szCs w:val="24"/>
          <w:lang w:val="ro-RO"/>
        </w:rPr>
        <w:t>:</w:t>
      </w:r>
    </w:p>
    <w:p w:rsidR="00533628" w:rsidRPr="00FD32C2" w:rsidRDefault="00A72159"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ritmice de legănare a capului la trezire sau adormire</w:t>
      </w:r>
    </w:p>
    <w:p w:rsidR="00533628" w:rsidRPr="00FD32C2" w:rsidRDefault="00A72159"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regresează spontan la 2 ani</w:t>
      </w:r>
    </w:p>
    <w:p w:rsidR="00533628" w:rsidRPr="00FD32C2" w:rsidRDefault="00B14E28"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w:t>
      </w:r>
      <w:r w:rsidR="00A72159" w:rsidRPr="00FD32C2">
        <w:rPr>
          <w:rFonts w:ascii="Times New Roman" w:hAnsi="Times New Roman" w:cs="Times New Roman"/>
          <w:color w:val="000000" w:themeColor="text1"/>
          <w:sz w:val="24"/>
          <w:szCs w:val="24"/>
          <w:lang w:val="ro-RO"/>
        </w:rPr>
        <w:t>n teoria comportamentală aceste manifestări sunt considerate specifice speciei umane (legănatul, scărpinatul, introducerea degetului în gură, rosul unghiilor, etc.)</w:t>
      </w:r>
    </w:p>
    <w:p w:rsidR="00533628" w:rsidRPr="00FD32C2" w:rsidRDefault="00B14E28"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w:t>
      </w:r>
      <w:r w:rsidR="00A72159" w:rsidRPr="00FD32C2">
        <w:rPr>
          <w:rFonts w:ascii="Times New Roman" w:hAnsi="Times New Roman" w:cs="Times New Roman"/>
          <w:color w:val="000000" w:themeColor="text1"/>
          <w:sz w:val="24"/>
          <w:szCs w:val="24"/>
          <w:lang w:val="ro-RO"/>
        </w:rPr>
        <w:t>tereotipiile sunt caracteristice autiştilor</w:t>
      </w:r>
    </w:p>
    <w:p w:rsidR="00533628" w:rsidRPr="00FD32C2" w:rsidRDefault="00A72159"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fixarea luminii, clipitul repetitiv, mişcarea degetelor în fata ochilor</w:t>
      </w:r>
    </w:p>
    <w:p w:rsidR="00533628" w:rsidRPr="00FD32C2" w:rsidRDefault="00A72159"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lovirea uşoară a urechilor, pocnitul degetelor, emiterea de sunete repetitive</w:t>
      </w:r>
    </w:p>
    <w:p w:rsidR="00533628" w:rsidRPr="00FD32C2" w:rsidRDefault="00A72159"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frecarea pielii cu mâna sau cu un obiect, scărpinatul repetitiv</w:t>
      </w:r>
    </w:p>
    <w:p w:rsidR="00A72159" w:rsidRPr="00FD32C2" w:rsidRDefault="00A72159" w:rsidP="00322ADE">
      <w:pPr>
        <w:pStyle w:val="a3"/>
        <w:numPr>
          <w:ilvl w:val="0"/>
          <w:numId w:val="214"/>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legănatul înainte-înapoi</w:t>
      </w:r>
    </w:p>
    <w:p w:rsidR="00B14E28" w:rsidRPr="00FD32C2" w:rsidRDefault="00B14E28" w:rsidP="00B14E28">
      <w:pPr>
        <w:pStyle w:val="a3"/>
        <w:autoSpaceDE w:val="0"/>
        <w:autoSpaceDN w:val="0"/>
        <w:adjustRightInd w:val="0"/>
        <w:spacing w:after="0" w:line="26" w:lineRule="atLeast"/>
        <w:ind w:left="709"/>
        <w:jc w:val="both"/>
        <w:textAlignment w:val="center"/>
        <w:rPr>
          <w:rFonts w:ascii="Times New Roman" w:hAnsi="Times New Roman" w:cs="Times New Roman"/>
          <w:color w:val="000000" w:themeColor="text1"/>
          <w:sz w:val="24"/>
          <w:szCs w:val="24"/>
          <w:lang w:val="ro-RO"/>
        </w:rPr>
      </w:pPr>
    </w:p>
    <w:p w:rsidR="00B14E28" w:rsidRPr="00FD32C2" w:rsidRDefault="00A72159" w:rsidP="00322ADE">
      <w:pPr>
        <w:pStyle w:val="a3"/>
        <w:numPr>
          <w:ilvl w:val="0"/>
          <w:numId w:val="79"/>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Refluxul</w:t>
      </w:r>
      <w:r w:rsidR="00533628" w:rsidRPr="00FD32C2">
        <w:rPr>
          <w:rFonts w:ascii="Times New Roman" w:hAnsi="Times New Roman" w:cs="Times New Roman"/>
          <w:bCs/>
          <w:color w:val="000000" w:themeColor="text1"/>
          <w:sz w:val="24"/>
          <w:szCs w:val="24"/>
          <w:lang w:val="ro-RO"/>
        </w:rPr>
        <w:t>:</w:t>
      </w:r>
    </w:p>
    <w:p w:rsidR="00533628" w:rsidRPr="00FD32C2" w:rsidRDefault="00A72159" w:rsidP="00322ADE">
      <w:pPr>
        <w:pStyle w:val="a3"/>
        <w:numPr>
          <w:ilvl w:val="0"/>
          <w:numId w:val="21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tonice ale MS cu încordarea musculaturii gâtului şi flexia capului cu durata de 1-3 minute apărând la scurt timp după masă</w:t>
      </w:r>
    </w:p>
    <w:p w:rsidR="00533628" w:rsidRPr="00FD32C2" w:rsidRDefault="00B14E28" w:rsidP="00322ADE">
      <w:pPr>
        <w:pStyle w:val="a3"/>
        <w:numPr>
          <w:ilvl w:val="0"/>
          <w:numId w:val="21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A72159" w:rsidRPr="00FD32C2">
        <w:rPr>
          <w:rFonts w:ascii="Times New Roman" w:hAnsi="Times New Roman" w:cs="Times New Roman"/>
          <w:color w:val="000000" w:themeColor="text1"/>
          <w:sz w:val="24"/>
          <w:szCs w:val="24"/>
          <w:lang w:val="ro-RO"/>
        </w:rPr>
        <w:t>opilul prezintă brusc mişcări involuntare de rotaţie a capului şi a gâtului într-o parte şi a MI în partea opusă sau arcuirea corpului cu capul în extensie, sau înclinarea laterală a gâtului</w:t>
      </w:r>
    </w:p>
    <w:p w:rsidR="00533628" w:rsidRPr="00FD32C2" w:rsidRDefault="00B14E28" w:rsidP="00322ADE">
      <w:pPr>
        <w:pStyle w:val="a3"/>
        <w:numPr>
          <w:ilvl w:val="0"/>
          <w:numId w:val="21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A72159" w:rsidRPr="00FD32C2">
        <w:rPr>
          <w:rFonts w:ascii="Times New Roman" w:hAnsi="Times New Roman" w:cs="Times New Roman"/>
          <w:color w:val="000000" w:themeColor="text1"/>
          <w:sz w:val="24"/>
          <w:szCs w:val="24"/>
          <w:lang w:val="ro-RO"/>
        </w:rPr>
        <w:t>ste caracteristic un reflux gastrointestinal legat de depistarea herniei diafragmale, care poate determina vărsătură dacă e în cantitate mare sau doar iritaţie a căilor respiratorii, manifestată prin tuse sau strănut</w:t>
      </w:r>
    </w:p>
    <w:p w:rsidR="00533628" w:rsidRPr="00FD32C2" w:rsidRDefault="00B14E28" w:rsidP="00322ADE">
      <w:pPr>
        <w:pStyle w:val="a3"/>
        <w:numPr>
          <w:ilvl w:val="0"/>
          <w:numId w:val="21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w:t>
      </w:r>
      <w:r w:rsidR="00A72159" w:rsidRPr="00FD32C2">
        <w:rPr>
          <w:rFonts w:ascii="Times New Roman" w:hAnsi="Times New Roman" w:cs="Times New Roman"/>
          <w:color w:val="000000" w:themeColor="text1"/>
          <w:sz w:val="24"/>
          <w:szCs w:val="24"/>
          <w:lang w:val="ro-RO"/>
        </w:rPr>
        <w:t>pare în perioada de n.n. şi în mica copilări</w:t>
      </w:r>
      <w:r w:rsidR="001512BA" w:rsidRPr="00FD32C2">
        <w:rPr>
          <w:rFonts w:ascii="Times New Roman" w:hAnsi="Times New Roman" w:cs="Times New Roman"/>
          <w:color w:val="000000" w:themeColor="text1"/>
          <w:sz w:val="24"/>
          <w:szCs w:val="24"/>
          <w:lang w:val="ro-RO"/>
        </w:rPr>
        <w:t>e</w:t>
      </w:r>
    </w:p>
    <w:p w:rsidR="001512BA" w:rsidRPr="00FD32C2" w:rsidRDefault="00B14E28" w:rsidP="00322ADE">
      <w:pPr>
        <w:pStyle w:val="a3"/>
        <w:numPr>
          <w:ilvl w:val="0"/>
          <w:numId w:val="21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w:t>
      </w:r>
      <w:r w:rsidR="00A72159" w:rsidRPr="00FD32C2">
        <w:rPr>
          <w:rFonts w:ascii="Times New Roman" w:hAnsi="Times New Roman" w:cs="Times New Roman"/>
          <w:color w:val="000000" w:themeColor="text1"/>
          <w:sz w:val="24"/>
          <w:szCs w:val="24"/>
          <w:lang w:val="ro-RO"/>
        </w:rPr>
        <w:t xml:space="preserve"> la copii cu dezvoltare neurologică normală</w:t>
      </w:r>
    </w:p>
    <w:p w:rsidR="001512BA" w:rsidRPr="00FD32C2" w:rsidRDefault="00B14E28" w:rsidP="00322ADE">
      <w:pPr>
        <w:pStyle w:val="a3"/>
        <w:numPr>
          <w:ilvl w:val="0"/>
          <w:numId w:val="21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w:t>
      </w:r>
      <w:r w:rsidR="00A72159" w:rsidRPr="00FD32C2">
        <w:rPr>
          <w:rFonts w:ascii="Times New Roman" w:hAnsi="Times New Roman" w:cs="Times New Roman"/>
          <w:color w:val="000000" w:themeColor="text1"/>
          <w:sz w:val="24"/>
          <w:szCs w:val="24"/>
          <w:lang w:val="ro-RO"/>
        </w:rPr>
        <w:t>raseul EEG este normal</w:t>
      </w:r>
    </w:p>
    <w:p w:rsidR="00A72159" w:rsidRPr="00FD32C2" w:rsidRDefault="00B14E28" w:rsidP="00322ADE">
      <w:pPr>
        <w:pStyle w:val="a3"/>
        <w:numPr>
          <w:ilvl w:val="0"/>
          <w:numId w:val="21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w:t>
      </w:r>
      <w:r w:rsidR="00A72159" w:rsidRPr="00FD32C2">
        <w:rPr>
          <w:rFonts w:ascii="Times New Roman" w:hAnsi="Times New Roman" w:cs="Times New Roman"/>
          <w:color w:val="000000" w:themeColor="text1"/>
          <w:sz w:val="24"/>
          <w:szCs w:val="24"/>
          <w:lang w:val="ro-RO"/>
        </w:rPr>
        <w:t>ratamentul este ca şi pentru refluxul gastro-esofagian, în funcţie de caz, medicamentos sau nu</w:t>
      </w:r>
    </w:p>
    <w:p w:rsidR="00B14E28" w:rsidRPr="00FD32C2" w:rsidRDefault="00B14E28" w:rsidP="00B14E2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B14E28" w:rsidRPr="00FD32C2" w:rsidRDefault="00A72159" w:rsidP="00322ADE">
      <w:pPr>
        <w:pStyle w:val="a3"/>
        <w:numPr>
          <w:ilvl w:val="0"/>
          <w:numId w:val="8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pacing w:val="-1"/>
          <w:sz w:val="24"/>
          <w:szCs w:val="24"/>
          <w:lang w:val="ro-RO"/>
        </w:rPr>
        <w:t>Sincopele vaso-vagale</w:t>
      </w:r>
      <w:r w:rsidR="001512BA" w:rsidRPr="00FD32C2">
        <w:rPr>
          <w:rFonts w:ascii="Times New Roman" w:hAnsi="Times New Roman" w:cs="Times New Roman"/>
          <w:bCs/>
          <w:color w:val="000000" w:themeColor="text1"/>
          <w:spacing w:val="-1"/>
          <w:sz w:val="24"/>
          <w:szCs w:val="24"/>
          <w:lang w:val="ro-RO"/>
        </w:rPr>
        <w:t>:</w:t>
      </w:r>
    </w:p>
    <w:p w:rsidR="001512BA" w:rsidRPr="00FD32C2" w:rsidRDefault="00A72159" w:rsidP="00322ADE">
      <w:pPr>
        <w:pStyle w:val="a3"/>
        <w:numPr>
          <w:ilvl w:val="0"/>
          <w:numId w:val="2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vasomotorii, cardiogene, de hiperventilaţie, ortostatice</w:t>
      </w:r>
    </w:p>
    <w:p w:rsidR="001512BA" w:rsidRPr="00FD32C2" w:rsidRDefault="00B14E28" w:rsidP="00322ADE">
      <w:pPr>
        <w:pStyle w:val="a3"/>
        <w:numPr>
          <w:ilvl w:val="0"/>
          <w:numId w:val="2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f</w:t>
      </w:r>
      <w:r w:rsidR="00A72159" w:rsidRPr="00FD32C2">
        <w:rPr>
          <w:rFonts w:ascii="Times New Roman" w:hAnsi="Times New Roman" w:cs="Times New Roman"/>
          <w:color w:val="000000" w:themeColor="text1"/>
          <w:spacing w:val="-1"/>
          <w:sz w:val="24"/>
          <w:szCs w:val="24"/>
          <w:lang w:val="ro-RO"/>
        </w:rPr>
        <w:t>actorii precipitanţi şi coloraţia tegumentelor copilului sunt importante pentru diagnostic</w:t>
      </w:r>
    </w:p>
    <w:p w:rsidR="001512BA" w:rsidRPr="00FD32C2" w:rsidRDefault="00B14E28" w:rsidP="00322ADE">
      <w:pPr>
        <w:pStyle w:val="a3"/>
        <w:numPr>
          <w:ilvl w:val="0"/>
          <w:numId w:val="2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p</w:t>
      </w:r>
      <w:r w:rsidR="00A72159" w:rsidRPr="00FD32C2">
        <w:rPr>
          <w:rFonts w:ascii="Times New Roman" w:hAnsi="Times New Roman" w:cs="Times New Roman"/>
          <w:color w:val="000000" w:themeColor="text1"/>
          <w:spacing w:val="-1"/>
          <w:sz w:val="24"/>
          <w:szCs w:val="24"/>
          <w:lang w:val="ro-RO"/>
        </w:rPr>
        <w:t>ot fi înregistrate dereglări vizuale tranzitorii</w:t>
      </w:r>
    </w:p>
    <w:p w:rsidR="001512BA" w:rsidRPr="00FD32C2" w:rsidRDefault="00A72159" w:rsidP="00322ADE">
      <w:pPr>
        <w:pStyle w:val="a3"/>
        <w:numPr>
          <w:ilvl w:val="0"/>
          <w:numId w:val="2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recuperare rapidă</w:t>
      </w:r>
    </w:p>
    <w:p w:rsidR="00A72159" w:rsidRPr="00FD32C2" w:rsidRDefault="00A72159" w:rsidP="00322ADE">
      <w:pPr>
        <w:pStyle w:val="a3"/>
        <w:numPr>
          <w:ilvl w:val="0"/>
          <w:numId w:val="2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EEG – aspect normal</w:t>
      </w:r>
    </w:p>
    <w:p w:rsidR="00B14E28" w:rsidRPr="00FD32C2" w:rsidRDefault="00B14E28" w:rsidP="00B14E28">
      <w:pPr>
        <w:pStyle w:val="a3"/>
        <w:autoSpaceDE w:val="0"/>
        <w:autoSpaceDN w:val="0"/>
        <w:adjustRightInd w:val="0"/>
        <w:spacing w:after="0" w:line="26" w:lineRule="atLeast"/>
        <w:ind w:left="709"/>
        <w:jc w:val="both"/>
        <w:textAlignment w:val="center"/>
        <w:rPr>
          <w:rFonts w:ascii="Times New Roman" w:hAnsi="Times New Roman" w:cs="Times New Roman"/>
          <w:color w:val="000000" w:themeColor="text1"/>
          <w:sz w:val="24"/>
          <w:szCs w:val="24"/>
          <w:lang w:val="ro-RO"/>
        </w:rPr>
      </w:pPr>
    </w:p>
    <w:p w:rsidR="00B14E28" w:rsidRPr="00FD32C2" w:rsidRDefault="00A72159" w:rsidP="00322ADE">
      <w:pPr>
        <w:pStyle w:val="a3"/>
        <w:numPr>
          <w:ilvl w:val="0"/>
          <w:numId w:val="8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Hiperexplexia</w:t>
      </w:r>
      <w:r w:rsidR="001512BA" w:rsidRPr="00FD32C2">
        <w:rPr>
          <w:rFonts w:ascii="Times New Roman" w:hAnsi="Times New Roman" w:cs="Times New Roman"/>
          <w:bCs/>
          <w:color w:val="000000" w:themeColor="text1"/>
          <w:sz w:val="24"/>
          <w:szCs w:val="24"/>
          <w:lang w:val="ro-RO"/>
        </w:rPr>
        <w:t>:</w:t>
      </w:r>
    </w:p>
    <w:p w:rsidR="001512BA" w:rsidRPr="00FD32C2" w:rsidRDefault="00A72159"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este o maladie genetică rară</w:t>
      </w:r>
    </w:p>
    <w:p w:rsidR="001512BA" w:rsidRPr="00FD32C2" w:rsidRDefault="00A72159"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caracterizează prin accentuarea reflexelor de start ale mezencefalului</w:t>
      </w:r>
    </w:p>
    <w:p w:rsidR="001512BA" w:rsidRPr="00FD32C2" w:rsidRDefault="00B14E28"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A72159" w:rsidRPr="00FD32C2">
        <w:rPr>
          <w:rFonts w:ascii="Times New Roman" w:hAnsi="Times New Roman" w:cs="Times New Roman"/>
          <w:color w:val="000000" w:themeColor="text1"/>
          <w:sz w:val="24"/>
          <w:szCs w:val="24"/>
          <w:lang w:val="ro-RO"/>
        </w:rPr>
        <w:t>opilul luat în braţe se extinde</w:t>
      </w:r>
    </w:p>
    <w:p w:rsidR="001512BA" w:rsidRPr="00FD32C2" w:rsidRDefault="00A72159"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observă mărirea tonusului muscular</w:t>
      </w:r>
    </w:p>
    <w:p w:rsidR="001512BA" w:rsidRPr="00FD32C2" w:rsidRDefault="00A72159"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uneori apnee, bradicardie</w:t>
      </w:r>
    </w:p>
    <w:p w:rsidR="001512BA" w:rsidRPr="00FD32C2" w:rsidRDefault="00A72159"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accese</w:t>
      </w:r>
      <w:r w:rsidR="00B14E28" w:rsidRPr="00FD32C2">
        <w:rPr>
          <w:rFonts w:ascii="Times New Roman" w:hAnsi="Times New Roman" w:cs="Times New Roman"/>
          <w:color w:val="000000" w:themeColor="text1"/>
          <w:sz w:val="24"/>
          <w:szCs w:val="24"/>
          <w:lang w:val="ro-RO"/>
        </w:rPr>
        <w:t>le</w:t>
      </w:r>
      <w:r w:rsidRPr="00FD32C2">
        <w:rPr>
          <w:rFonts w:ascii="Times New Roman" w:hAnsi="Times New Roman" w:cs="Times New Roman"/>
          <w:color w:val="000000" w:themeColor="text1"/>
          <w:sz w:val="24"/>
          <w:szCs w:val="24"/>
          <w:lang w:val="ro-RO"/>
        </w:rPr>
        <w:t xml:space="preserve"> se cupează la flexia capului şi a coapselor</w:t>
      </w:r>
    </w:p>
    <w:p w:rsidR="001512BA" w:rsidRPr="00FD32C2" w:rsidRDefault="00B14E28"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w:t>
      </w:r>
      <w:r w:rsidR="00A72159" w:rsidRPr="00FD32C2">
        <w:rPr>
          <w:rFonts w:ascii="Times New Roman" w:hAnsi="Times New Roman" w:cs="Times New Roman"/>
          <w:color w:val="000000" w:themeColor="text1"/>
          <w:sz w:val="24"/>
          <w:szCs w:val="24"/>
          <w:lang w:val="ro-RO"/>
        </w:rPr>
        <w:t>neori se observă accese de cădere, fără pierderea conştienţei</w:t>
      </w:r>
    </w:p>
    <w:p w:rsidR="001512BA" w:rsidRPr="00FD32C2" w:rsidRDefault="00A72159"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ataxie şi mişcări ale picioarelor, ce se aseamănă cu convulsiile clonice</w:t>
      </w:r>
    </w:p>
    <w:p w:rsidR="00A72159" w:rsidRPr="00FD32C2" w:rsidRDefault="00A72159" w:rsidP="00322ADE">
      <w:pPr>
        <w:pStyle w:val="a3"/>
        <w:numPr>
          <w:ilvl w:val="0"/>
          <w:numId w:val="21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EEG este normală</w:t>
      </w:r>
    </w:p>
    <w:p w:rsidR="00B14E28" w:rsidRPr="00FD32C2" w:rsidRDefault="00B14E28" w:rsidP="00B14E2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B14E28" w:rsidRPr="00FD32C2" w:rsidRDefault="00A72159" w:rsidP="00322ADE">
      <w:pPr>
        <w:pStyle w:val="a3"/>
        <w:numPr>
          <w:ilvl w:val="0"/>
          <w:numId w:val="82"/>
        </w:numPr>
        <w:autoSpaceDE w:val="0"/>
        <w:autoSpaceDN w:val="0"/>
        <w:adjustRightInd w:val="0"/>
        <w:spacing w:before="170" w:after="0" w:line="26" w:lineRule="atLeast"/>
        <w:ind w:hanging="294"/>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Narcolepsia</w:t>
      </w:r>
      <w:r w:rsidR="001512BA" w:rsidRPr="00FD32C2">
        <w:rPr>
          <w:rFonts w:ascii="Times New Roman" w:hAnsi="Times New Roman" w:cs="Times New Roman"/>
          <w:bCs/>
          <w:color w:val="000000" w:themeColor="text1"/>
          <w:sz w:val="24"/>
          <w:szCs w:val="24"/>
          <w:lang w:val="ro-RO"/>
        </w:rPr>
        <w:t>:</w:t>
      </w:r>
    </w:p>
    <w:p w:rsidR="001512BA" w:rsidRPr="00FD32C2" w:rsidRDefault="00A72159" w:rsidP="00322ADE">
      <w:pPr>
        <w:pStyle w:val="a3"/>
        <w:numPr>
          <w:ilvl w:val="0"/>
          <w:numId w:val="218"/>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tulburare gravă a somnului (tendinţă excesivă de a dormi, ce se manifestă prin accese periodice de somn incoercibil)</w:t>
      </w:r>
    </w:p>
    <w:p w:rsidR="001512BA" w:rsidRPr="00FD32C2" w:rsidRDefault="00A72159" w:rsidP="00322ADE">
      <w:pPr>
        <w:pStyle w:val="a3"/>
        <w:numPr>
          <w:ilvl w:val="0"/>
          <w:numId w:val="218"/>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mai frecvent decât se crede la copii</w:t>
      </w:r>
    </w:p>
    <w:p w:rsidR="001512BA" w:rsidRPr="00FD32C2" w:rsidRDefault="00B14E28" w:rsidP="00322ADE">
      <w:pPr>
        <w:pStyle w:val="a3"/>
        <w:numPr>
          <w:ilvl w:val="0"/>
          <w:numId w:val="218"/>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w:t>
      </w:r>
      <w:r w:rsidR="00A72159" w:rsidRPr="00FD32C2">
        <w:rPr>
          <w:rFonts w:ascii="Times New Roman" w:hAnsi="Times New Roman" w:cs="Times New Roman"/>
          <w:color w:val="000000" w:themeColor="text1"/>
          <w:sz w:val="24"/>
          <w:szCs w:val="24"/>
          <w:lang w:val="ro-RO"/>
        </w:rPr>
        <w:t>oate fi diagnosticată chiar şi la copiii de vârstă mică (sub 3 ani)</w:t>
      </w:r>
    </w:p>
    <w:p w:rsidR="00A72159" w:rsidRPr="00FD32C2" w:rsidRDefault="00B14E28" w:rsidP="00322ADE">
      <w:pPr>
        <w:pStyle w:val="a3"/>
        <w:numPr>
          <w:ilvl w:val="0"/>
          <w:numId w:val="218"/>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w:t>
      </w:r>
      <w:r w:rsidR="00A72159" w:rsidRPr="00FD32C2">
        <w:rPr>
          <w:rFonts w:ascii="Times New Roman" w:hAnsi="Times New Roman" w:cs="Times New Roman"/>
          <w:color w:val="000000" w:themeColor="text1"/>
          <w:sz w:val="24"/>
          <w:szCs w:val="24"/>
          <w:lang w:val="ro-RO"/>
        </w:rPr>
        <w:t>ste o afecţiune cronică care nu se tratează în totalitate.</w:t>
      </w:r>
    </w:p>
    <w:p w:rsidR="00B14E28" w:rsidRPr="00FD32C2" w:rsidRDefault="00B14E28" w:rsidP="00B14E2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B14E28" w:rsidRPr="00FD32C2" w:rsidRDefault="00A72159" w:rsidP="00322ADE">
      <w:pPr>
        <w:pStyle w:val="a3"/>
        <w:numPr>
          <w:ilvl w:val="0"/>
          <w:numId w:val="8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Crize isterice</w:t>
      </w:r>
      <w:r w:rsidR="001512BA" w:rsidRPr="00FD32C2">
        <w:rPr>
          <w:rFonts w:ascii="Times New Roman" w:hAnsi="Times New Roman" w:cs="Times New Roman"/>
          <w:bCs/>
          <w:color w:val="000000" w:themeColor="text1"/>
          <w:sz w:val="24"/>
          <w:szCs w:val="24"/>
          <w:lang w:val="ro-RO"/>
        </w:rPr>
        <w:t>:</w:t>
      </w:r>
    </w:p>
    <w:p w:rsidR="001512BA" w:rsidRPr="00FD32C2" w:rsidRDefault="00B14E28" w:rsidP="00322ADE">
      <w:pPr>
        <w:pStyle w:val="a3"/>
        <w:numPr>
          <w:ilvl w:val="0"/>
          <w:numId w:val="219"/>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A72159" w:rsidRPr="00FD32C2">
        <w:rPr>
          <w:rFonts w:ascii="Times New Roman" w:hAnsi="Times New Roman" w:cs="Times New Roman"/>
          <w:color w:val="000000" w:themeColor="text1"/>
          <w:sz w:val="24"/>
          <w:szCs w:val="24"/>
          <w:lang w:val="ro-RO"/>
        </w:rPr>
        <w:t>opiii între 1 şi 3 ani sunt predispuşi unor astfel de episoade</w:t>
      </w:r>
    </w:p>
    <w:p w:rsidR="001512BA" w:rsidRPr="00FD32C2" w:rsidRDefault="00A72159" w:rsidP="00322ADE">
      <w:pPr>
        <w:pStyle w:val="a3"/>
        <w:numPr>
          <w:ilvl w:val="0"/>
          <w:numId w:val="219"/>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dă din picioare, ţipă sau se aruncă pe jos</w:t>
      </w:r>
    </w:p>
    <w:p w:rsidR="001512BA" w:rsidRPr="00FD32C2" w:rsidRDefault="00A72159" w:rsidP="00322ADE">
      <w:pPr>
        <w:pStyle w:val="a3"/>
        <w:numPr>
          <w:ilvl w:val="0"/>
          <w:numId w:val="219"/>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copilul poate avea în repertoriu următoarele manifestări: să arunce obiecte, să lovească şi chiar să-şi ţină respiraţia până se învineţeşte</w:t>
      </w:r>
    </w:p>
    <w:p w:rsidR="001512BA" w:rsidRPr="00FD32C2" w:rsidRDefault="00B14E28" w:rsidP="00322ADE">
      <w:pPr>
        <w:pStyle w:val="a3"/>
        <w:numPr>
          <w:ilvl w:val="0"/>
          <w:numId w:val="219"/>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w:t>
      </w:r>
      <w:r w:rsidR="00A72159" w:rsidRPr="00FD32C2">
        <w:rPr>
          <w:rFonts w:ascii="Times New Roman" w:hAnsi="Times New Roman" w:cs="Times New Roman"/>
          <w:color w:val="000000" w:themeColor="text1"/>
          <w:sz w:val="24"/>
          <w:szCs w:val="24"/>
          <w:lang w:val="ro-RO"/>
        </w:rPr>
        <w:t>e fiecare dată, când ne confruntăm cu un copil care face crize de acest gen, ne interesează, care sunt aspectele principale pentru un diagnostic de sindrom epileptic sau epilepsie</w:t>
      </w:r>
    </w:p>
    <w:p w:rsidR="00A72159" w:rsidRPr="00FD32C2" w:rsidRDefault="00B14E28" w:rsidP="00322ADE">
      <w:pPr>
        <w:pStyle w:val="a3"/>
        <w:numPr>
          <w:ilvl w:val="0"/>
          <w:numId w:val="219"/>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n</w:t>
      </w:r>
      <w:r w:rsidR="00A72159" w:rsidRPr="00FD32C2">
        <w:rPr>
          <w:rFonts w:ascii="Times New Roman" w:hAnsi="Times New Roman" w:cs="Times New Roman"/>
          <w:color w:val="000000" w:themeColor="text1"/>
          <w:sz w:val="24"/>
          <w:szCs w:val="24"/>
          <w:lang w:val="ro-RO"/>
        </w:rPr>
        <w:t>eglijarea terapeutică a diagosticului sau tratamentul tardiv al sindroamelor epileptice şi epilepsiilor duce la deteriorare neurologică şi psihomotorie, atrofie progresivă a parenchimului cerebral şi invaliditate psihomotorie</w:t>
      </w:r>
    </w:p>
    <w:p w:rsidR="005A5197" w:rsidRPr="00FD32C2" w:rsidRDefault="005A5197" w:rsidP="005A5197">
      <w:pPr>
        <w:pStyle w:val="a3"/>
        <w:autoSpaceDE w:val="0"/>
        <w:autoSpaceDN w:val="0"/>
        <w:adjustRightInd w:val="0"/>
        <w:spacing w:before="170" w:after="0" w:line="26" w:lineRule="atLeast"/>
        <w:ind w:left="851"/>
        <w:jc w:val="both"/>
        <w:textAlignment w:val="center"/>
        <w:rPr>
          <w:rFonts w:ascii="Times New Roman" w:hAnsi="Times New Roman" w:cs="Times New Roman"/>
          <w:color w:val="000000" w:themeColor="text1"/>
          <w:sz w:val="24"/>
          <w:szCs w:val="24"/>
          <w:lang w:val="ro-RO"/>
        </w:rPr>
      </w:pPr>
    </w:p>
    <w:p w:rsidR="005A5197" w:rsidRPr="00FD32C2" w:rsidRDefault="005A5197" w:rsidP="001512BA">
      <w:p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Tactica de tratament </w:t>
      </w:r>
      <w:r w:rsidRPr="00FD32C2">
        <w:rPr>
          <w:rFonts w:ascii="Times New Roman" w:hAnsi="Times New Roman" w:cs="Times New Roman"/>
          <w:color w:val="000000" w:themeColor="text1"/>
          <w:sz w:val="24"/>
          <w:szCs w:val="24"/>
          <w:lang w:val="ro-RO"/>
        </w:rPr>
        <w:t>depinde de fiecare caz în parte și constă în tratament etiotrop și simptomatic.</w:t>
      </w:r>
    </w:p>
    <w:bookmarkEnd w:id="6"/>
    <w:p w:rsidR="00A72159" w:rsidRPr="00FD32C2" w:rsidRDefault="00A72159" w:rsidP="00A72159">
      <w:pPr>
        <w:rPr>
          <w:rFonts w:ascii="Times New Roman" w:hAnsi="Times New Roman" w:cs="Times New Roman"/>
          <w:color w:val="000000" w:themeColor="text1"/>
          <w:sz w:val="24"/>
          <w:szCs w:val="24"/>
          <w:lang w:val="fr-FR"/>
        </w:rPr>
      </w:pPr>
    </w:p>
    <w:p w:rsidR="009E709D" w:rsidRPr="00FD32C2" w:rsidRDefault="009E709D" w:rsidP="004D794B">
      <w:pPr>
        <w:autoSpaceDE w:val="0"/>
        <w:autoSpaceDN w:val="0"/>
        <w:adjustRightInd w:val="0"/>
        <w:spacing w:after="120" w:line="240" w:lineRule="auto"/>
        <w:jc w:val="both"/>
        <w:rPr>
          <w:rFonts w:ascii="Times New Roman" w:hAnsi="Times New Roman" w:cs="Times New Roman"/>
          <w:b/>
          <w:caps/>
          <w:color w:val="000000" w:themeColor="text1"/>
          <w:sz w:val="24"/>
          <w:szCs w:val="24"/>
          <w:lang w:val="ro-RO"/>
        </w:rPr>
      </w:pPr>
    </w:p>
    <w:p w:rsidR="00C01D1B" w:rsidRPr="00FD32C2" w:rsidRDefault="00584C28" w:rsidP="00C01D1B">
      <w:pPr>
        <w:autoSpaceDE w:val="0"/>
        <w:autoSpaceDN w:val="0"/>
        <w:adjustRightInd w:val="0"/>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caps/>
          <w:color w:val="000000" w:themeColor="text1"/>
          <w:sz w:val="24"/>
          <w:szCs w:val="24"/>
          <w:lang w:val="ro-RO"/>
        </w:rPr>
        <w:t>Capitolul</w:t>
      </w:r>
      <w:r w:rsidRPr="00FD32C2">
        <w:rPr>
          <w:rFonts w:ascii="Times New Roman" w:hAnsi="Times New Roman" w:cs="Times New Roman"/>
          <w:b/>
          <w:bCs/>
          <w:caps/>
          <w:color w:val="000000" w:themeColor="text1"/>
          <w:sz w:val="24"/>
          <w:szCs w:val="24"/>
          <w:lang w:val="ro-RO"/>
        </w:rPr>
        <w:t xml:space="preserve"> XVI. </w:t>
      </w:r>
      <w:r w:rsidRPr="00FD32C2">
        <w:rPr>
          <w:rFonts w:ascii="Times New Roman" w:hAnsi="Times New Roman" w:cs="Times New Roman"/>
          <w:b/>
          <w:bCs/>
          <w:color w:val="000000" w:themeColor="text1"/>
          <w:sz w:val="24"/>
          <w:szCs w:val="24"/>
          <w:lang w:val="it-IT"/>
        </w:rPr>
        <w:t xml:space="preserve">Sindromul sincopal. </w:t>
      </w:r>
      <w:r w:rsidR="00CB2912" w:rsidRPr="00FD32C2">
        <w:rPr>
          <w:rFonts w:ascii="Times New Roman" w:hAnsi="Times New Roman" w:cs="Times New Roman"/>
          <w:b/>
          <w:bCs/>
          <w:color w:val="000000" w:themeColor="text1"/>
          <w:sz w:val="24"/>
          <w:szCs w:val="24"/>
          <w:lang w:val="it-IT"/>
        </w:rPr>
        <w:t>Date epidemiologice.</w:t>
      </w:r>
      <w:r w:rsidR="00AF2190" w:rsidRPr="00FD32C2">
        <w:rPr>
          <w:rFonts w:ascii="Times New Roman" w:hAnsi="Times New Roman" w:cs="Times New Roman"/>
          <w:b/>
          <w:bCs/>
          <w:color w:val="000000" w:themeColor="text1"/>
          <w:sz w:val="24"/>
          <w:szCs w:val="24"/>
          <w:lang w:val="it-IT"/>
        </w:rPr>
        <w:t xml:space="preserve"> Mecanismul fiziopatologic. </w:t>
      </w:r>
      <w:r w:rsidR="00525D92" w:rsidRPr="00FD32C2">
        <w:rPr>
          <w:rFonts w:ascii="Times New Roman" w:hAnsi="Times New Roman" w:cs="Times New Roman"/>
          <w:b/>
          <w:bCs/>
          <w:color w:val="000000" w:themeColor="text1"/>
          <w:sz w:val="24"/>
          <w:szCs w:val="24"/>
          <w:lang w:val="it-IT"/>
        </w:rPr>
        <w:t>Etiologie.</w:t>
      </w:r>
      <w:r w:rsidR="00AF2190" w:rsidRPr="00FD32C2">
        <w:rPr>
          <w:rFonts w:ascii="Times New Roman" w:hAnsi="Times New Roman" w:cs="Times New Roman"/>
          <w:b/>
          <w:bCs/>
          <w:color w:val="000000" w:themeColor="text1"/>
          <w:sz w:val="24"/>
          <w:szCs w:val="24"/>
          <w:lang w:val="it-IT"/>
        </w:rPr>
        <w:t>Tablou clinic.</w:t>
      </w:r>
      <w:r w:rsidR="00475401" w:rsidRPr="00FD32C2">
        <w:rPr>
          <w:rFonts w:ascii="Times New Roman" w:hAnsi="Times New Roman" w:cs="Times New Roman"/>
          <w:b/>
          <w:bCs/>
          <w:color w:val="000000" w:themeColor="text1"/>
          <w:sz w:val="24"/>
          <w:szCs w:val="24"/>
          <w:lang w:val="it-IT"/>
        </w:rPr>
        <w:t xml:space="preserve">Diagnostic diferențial. Investigații de laborator. </w:t>
      </w:r>
      <w:r w:rsidR="00525D92" w:rsidRPr="00FD32C2">
        <w:rPr>
          <w:rFonts w:ascii="Times New Roman" w:hAnsi="Times New Roman" w:cs="Times New Roman"/>
          <w:b/>
          <w:bCs/>
          <w:color w:val="000000" w:themeColor="text1"/>
          <w:sz w:val="24"/>
          <w:szCs w:val="24"/>
          <w:lang w:val="it-IT"/>
        </w:rPr>
        <w:t>Tratamentul.</w:t>
      </w:r>
    </w:p>
    <w:p w:rsidR="00D136EA" w:rsidRPr="00FD32C2" w:rsidRDefault="00C01D1B" w:rsidP="00D136EA">
      <w:pPr>
        <w:pStyle w:val="a7"/>
        <w:shd w:val="clear" w:color="auto" w:fill="FFFFFF"/>
        <w:spacing w:before="0" w:beforeAutospacing="0" w:after="225" w:afterAutospacing="0"/>
        <w:jc w:val="both"/>
        <w:textAlignment w:val="baseline"/>
        <w:rPr>
          <w:color w:val="000000" w:themeColor="text1"/>
          <w:lang w:val="ro-RO"/>
        </w:rPr>
      </w:pPr>
      <w:bookmarkStart w:id="7" w:name="_Hlk65499819"/>
      <w:r w:rsidRPr="00FD32C2">
        <w:rPr>
          <w:rStyle w:val="a4"/>
          <w:color w:val="000000" w:themeColor="text1"/>
          <w:lang w:val="ro-RO"/>
        </w:rPr>
        <w:t>Definiție.</w:t>
      </w:r>
      <w:r w:rsidR="00D136EA" w:rsidRPr="00FD32C2">
        <w:rPr>
          <w:rStyle w:val="a4"/>
          <w:b w:val="0"/>
          <w:color w:val="000000" w:themeColor="text1"/>
          <w:lang w:val="ro-RO"/>
        </w:rPr>
        <w:t>Sincopa</w:t>
      </w:r>
      <w:r w:rsidR="00D136EA" w:rsidRPr="00FD32C2">
        <w:rPr>
          <w:b/>
          <w:color w:val="000000" w:themeColor="text1"/>
          <w:lang w:val="ro-RO"/>
        </w:rPr>
        <w:t> </w:t>
      </w:r>
      <w:r w:rsidR="00D136EA" w:rsidRPr="00FD32C2">
        <w:rPr>
          <w:color w:val="000000" w:themeColor="text1"/>
          <w:lang w:val="ro-RO"/>
        </w:rPr>
        <w:t>este o pierdere bruscă, de durată scurtă a stă</w:t>
      </w:r>
      <w:r w:rsidR="00695982" w:rsidRPr="00FD32C2">
        <w:rPr>
          <w:color w:val="000000" w:themeColor="text1"/>
          <w:lang w:val="ro-RO"/>
        </w:rPr>
        <w:t>rii de conștiență și a  funcțiilor vitale (absenț</w:t>
      </w:r>
      <w:r w:rsidR="00D136EA" w:rsidRPr="00FD32C2">
        <w:rPr>
          <w:color w:val="000000" w:themeColor="text1"/>
          <w:lang w:val="ro-RO"/>
        </w:rPr>
        <w:t xml:space="preserve">a pulsului, batailor </w:t>
      </w:r>
      <w:r w:rsidR="00695982" w:rsidRPr="00FD32C2">
        <w:rPr>
          <w:color w:val="000000" w:themeColor="text1"/>
          <w:lang w:val="ro-RO"/>
        </w:rPr>
        <w:t>inimii, respirației), consecutivă întreruperii temporare și reversibile a oxigenă</w:t>
      </w:r>
      <w:r w:rsidR="00D136EA" w:rsidRPr="00FD32C2">
        <w:rPr>
          <w:color w:val="000000" w:themeColor="text1"/>
          <w:lang w:val="ro-RO"/>
        </w:rPr>
        <w:t>rii cerebrale.</w:t>
      </w:r>
    </w:p>
    <w:p w:rsidR="00FC6D0F" w:rsidRPr="00FD32C2" w:rsidRDefault="00FC6D0F" w:rsidP="008D1397">
      <w:pPr>
        <w:pStyle w:val="a7"/>
        <w:shd w:val="clear" w:color="auto" w:fill="FFFFFF"/>
        <w:spacing w:before="0" w:beforeAutospacing="0" w:after="0" w:afterAutospacing="0"/>
        <w:jc w:val="both"/>
        <w:textAlignment w:val="baseline"/>
        <w:rPr>
          <w:b/>
          <w:color w:val="000000" w:themeColor="text1"/>
          <w:lang w:val="fr-FR"/>
        </w:rPr>
      </w:pPr>
      <w:r w:rsidRPr="00FD32C2">
        <w:rPr>
          <w:b/>
          <w:color w:val="000000" w:themeColor="text1"/>
          <w:lang w:val="fr-FR"/>
        </w:rPr>
        <w:t>D</w:t>
      </w:r>
      <w:r w:rsidR="00643668" w:rsidRPr="00FD32C2">
        <w:rPr>
          <w:b/>
          <w:color w:val="000000" w:themeColor="text1"/>
          <w:lang w:val="fr-FR"/>
        </w:rPr>
        <w:t>ate epidemiologice</w:t>
      </w:r>
    </w:p>
    <w:p w:rsidR="00FC6D0F" w:rsidRPr="00FD32C2" w:rsidRDefault="00FC6D0F" w:rsidP="00322ADE">
      <w:pPr>
        <w:pStyle w:val="a7"/>
        <w:numPr>
          <w:ilvl w:val="0"/>
          <w:numId w:val="8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1% din copii care se prezinta la camera de gardă au sincopă vasovaglă</w:t>
      </w:r>
    </w:p>
    <w:p w:rsidR="00FC6D0F" w:rsidRPr="00FD32C2" w:rsidRDefault="00FC6D0F" w:rsidP="00322ADE">
      <w:pPr>
        <w:pStyle w:val="a7"/>
        <w:numPr>
          <w:ilvl w:val="0"/>
          <w:numId w:val="8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Rata recurenței sincopei variază între 33 și 51 %, atunci când copiii sunt urmăriți pe o perioadă de 5 ani</w:t>
      </w:r>
    </w:p>
    <w:p w:rsidR="00FC6D0F" w:rsidRPr="00FD32C2" w:rsidRDefault="00FC6D0F" w:rsidP="00322ADE">
      <w:pPr>
        <w:pStyle w:val="a7"/>
        <w:numPr>
          <w:ilvl w:val="0"/>
          <w:numId w:val="8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La toate vârstele sincopa vasovagală prezintă cea mai frecventă formă, fiind urmată de o cauză cardio-vasculară</w:t>
      </w:r>
    </w:p>
    <w:p w:rsidR="00FC6D0F" w:rsidRPr="00FD32C2" w:rsidRDefault="00FC6D0F" w:rsidP="008D1397">
      <w:pPr>
        <w:pStyle w:val="a7"/>
        <w:shd w:val="clear" w:color="auto" w:fill="FFFFFF"/>
        <w:spacing w:before="0" w:beforeAutospacing="0" w:after="0" w:afterAutospacing="0"/>
        <w:ind w:left="720" w:hanging="720"/>
        <w:textAlignment w:val="baseline"/>
        <w:rPr>
          <w:b/>
          <w:color w:val="000000" w:themeColor="text1"/>
          <w:lang w:val="fr-FR"/>
        </w:rPr>
      </w:pPr>
      <w:r w:rsidRPr="00FD32C2">
        <w:rPr>
          <w:b/>
          <w:color w:val="000000" w:themeColor="text1"/>
          <w:lang w:val="fr-FR"/>
        </w:rPr>
        <w:t>Mecanismul fiziopatologic</w:t>
      </w:r>
    </w:p>
    <w:p w:rsidR="00AF2190" w:rsidRPr="00FD32C2" w:rsidRDefault="00AF2190" w:rsidP="00322ADE">
      <w:pPr>
        <w:pStyle w:val="a7"/>
        <w:numPr>
          <w:ilvl w:val="0"/>
          <w:numId w:val="8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 xml:space="preserve">Sincopa reprezintă o manifestare clinică determinată de scăderea fluxului sanguin cerebral </w:t>
      </w:r>
    </w:p>
    <w:p w:rsidR="00AF2190" w:rsidRPr="00FD32C2" w:rsidRDefault="00AF2190" w:rsidP="00322ADE">
      <w:pPr>
        <w:pStyle w:val="a7"/>
        <w:numPr>
          <w:ilvl w:val="0"/>
          <w:numId w:val="8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Poate fi secundar unei cauze cardiace primare, reflexe cu scăderea tensiunii arteriale sau intricate</w:t>
      </w:r>
    </w:p>
    <w:p w:rsidR="00AF2190" w:rsidRPr="00FD32C2" w:rsidRDefault="00AF2190" w:rsidP="00322ADE">
      <w:pPr>
        <w:pStyle w:val="a7"/>
        <w:numPr>
          <w:ilvl w:val="0"/>
          <w:numId w:val="8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Oprirea bruscă a perfuziei cerebrale pe o durată de 6-8 secunde este suficientă pentru pierderea conștienței</w:t>
      </w:r>
    </w:p>
    <w:p w:rsidR="00407408" w:rsidRPr="00FD32C2" w:rsidRDefault="00407408" w:rsidP="00A857FF">
      <w:pPr>
        <w:pStyle w:val="a7"/>
        <w:shd w:val="clear" w:color="auto" w:fill="FFFFFF"/>
        <w:spacing w:before="0" w:beforeAutospacing="0" w:after="0" w:afterAutospacing="0"/>
        <w:ind w:left="720" w:hanging="720"/>
        <w:jc w:val="both"/>
        <w:textAlignment w:val="baseline"/>
        <w:rPr>
          <w:b/>
          <w:color w:val="000000" w:themeColor="text1"/>
          <w:lang w:val="fr-FR"/>
        </w:rPr>
      </w:pPr>
      <w:r w:rsidRPr="00FD32C2">
        <w:rPr>
          <w:b/>
          <w:color w:val="000000" w:themeColor="text1"/>
          <w:lang w:val="fr-FR"/>
        </w:rPr>
        <w:t>Etiologie</w:t>
      </w:r>
    </w:p>
    <w:p w:rsidR="00A857FF" w:rsidRPr="00FD32C2" w:rsidRDefault="00A857FF" w:rsidP="00322ADE">
      <w:pPr>
        <w:pStyle w:val="a7"/>
        <w:numPr>
          <w:ilvl w:val="0"/>
          <w:numId w:val="220"/>
        </w:numPr>
        <w:shd w:val="clear" w:color="auto" w:fill="FFFFFF"/>
        <w:spacing w:before="0" w:beforeAutospacing="0" w:after="0" w:afterAutospacing="0"/>
        <w:jc w:val="both"/>
        <w:textAlignment w:val="baseline"/>
        <w:rPr>
          <w:bCs/>
          <w:color w:val="000000" w:themeColor="text1"/>
          <w:lang w:val="fr-FR"/>
        </w:rPr>
      </w:pPr>
      <w:r w:rsidRPr="00FD32C2">
        <w:rPr>
          <w:bCs/>
          <w:color w:val="000000" w:themeColor="text1"/>
          <w:lang w:val="fr-FR"/>
        </w:rPr>
        <w:t>Este determinată de mai multe cauze: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w:t>
      </w:r>
      <w:r w:rsidR="00407408" w:rsidRPr="00FD32C2">
        <w:rPr>
          <w:rFonts w:ascii="Times New Roman" w:hAnsi="Times New Roman" w:cs="Times New Roman"/>
          <w:color w:val="000000" w:themeColor="text1"/>
          <w:sz w:val="24"/>
          <w:szCs w:val="24"/>
        </w:rPr>
        <w:t>ipotensiunearterialăortostatică</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r</w:t>
      </w:r>
      <w:r w:rsidR="00407408" w:rsidRPr="00FD32C2">
        <w:rPr>
          <w:rFonts w:ascii="Times New Roman" w:hAnsi="Times New Roman" w:cs="Times New Roman"/>
          <w:color w:val="000000" w:themeColor="text1"/>
          <w:sz w:val="24"/>
          <w:szCs w:val="24"/>
        </w:rPr>
        <w:t>itmuricardiaceneregulate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w:t>
      </w:r>
      <w:r w:rsidR="00407408" w:rsidRPr="00FD32C2">
        <w:rPr>
          <w:rFonts w:ascii="Times New Roman" w:hAnsi="Times New Roman" w:cs="Times New Roman"/>
          <w:color w:val="000000" w:themeColor="text1"/>
          <w:sz w:val="24"/>
          <w:szCs w:val="24"/>
        </w:rPr>
        <w:t>numitebolicardiace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w:t>
      </w:r>
      <w:r w:rsidR="00407408" w:rsidRPr="00FD32C2">
        <w:rPr>
          <w:rFonts w:ascii="Times New Roman" w:hAnsi="Times New Roman" w:cs="Times New Roman"/>
          <w:color w:val="000000" w:themeColor="text1"/>
          <w:sz w:val="24"/>
          <w:szCs w:val="24"/>
        </w:rPr>
        <w:t>ulburaridecirculațiesanguină</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w:t>
      </w:r>
      <w:r w:rsidR="00407408" w:rsidRPr="00FD32C2">
        <w:rPr>
          <w:rFonts w:ascii="Times New Roman" w:hAnsi="Times New Roman" w:cs="Times New Roman"/>
          <w:color w:val="000000" w:themeColor="text1"/>
          <w:sz w:val="24"/>
          <w:szCs w:val="24"/>
        </w:rPr>
        <w:t>ensiunearterialăscazută</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w:t>
      </w:r>
      <w:r w:rsidR="00407408" w:rsidRPr="00FD32C2">
        <w:rPr>
          <w:rFonts w:ascii="Times New Roman" w:hAnsi="Times New Roman" w:cs="Times New Roman"/>
          <w:color w:val="000000" w:themeColor="text1"/>
          <w:sz w:val="24"/>
          <w:szCs w:val="24"/>
        </w:rPr>
        <w:t>chimbăribruștedepoziție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r</w:t>
      </w:r>
      <w:r w:rsidR="00407408" w:rsidRPr="00FD32C2">
        <w:rPr>
          <w:rFonts w:ascii="Times New Roman" w:hAnsi="Times New Roman" w:cs="Times New Roman"/>
          <w:color w:val="000000" w:themeColor="text1"/>
          <w:sz w:val="24"/>
          <w:szCs w:val="24"/>
          <w:lang w:val="en-US"/>
        </w:rPr>
        <w:t>eacțiialergice la medicamente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n</w:t>
      </w:r>
      <w:r w:rsidR="00407408" w:rsidRPr="00FD32C2">
        <w:rPr>
          <w:rFonts w:ascii="Times New Roman" w:hAnsi="Times New Roman" w:cs="Times New Roman"/>
          <w:color w:val="000000" w:themeColor="text1"/>
          <w:sz w:val="24"/>
          <w:szCs w:val="24"/>
          <w:lang w:val="fr-FR"/>
        </w:rPr>
        <w:t>iveluri scăzute de glucoză în sange (hipoglicemie)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h</w:t>
      </w:r>
      <w:r w:rsidR="00407408" w:rsidRPr="00FD32C2">
        <w:rPr>
          <w:rFonts w:ascii="Times New Roman" w:hAnsi="Times New Roman" w:cs="Times New Roman"/>
          <w:color w:val="000000" w:themeColor="text1"/>
          <w:sz w:val="24"/>
          <w:szCs w:val="24"/>
          <w:lang w:val="en-US"/>
        </w:rPr>
        <w:t>iperventilație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w:t>
      </w:r>
      <w:r w:rsidR="00407408" w:rsidRPr="00FD32C2">
        <w:rPr>
          <w:rFonts w:ascii="Times New Roman" w:hAnsi="Times New Roman" w:cs="Times New Roman"/>
          <w:color w:val="000000" w:themeColor="text1"/>
          <w:sz w:val="24"/>
          <w:szCs w:val="24"/>
        </w:rPr>
        <w:t>ureriintense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w:t>
      </w:r>
      <w:r w:rsidR="00407408" w:rsidRPr="00FD32C2">
        <w:rPr>
          <w:rFonts w:ascii="Times New Roman" w:hAnsi="Times New Roman" w:cs="Times New Roman"/>
          <w:color w:val="000000" w:themeColor="text1"/>
          <w:sz w:val="24"/>
          <w:szCs w:val="24"/>
        </w:rPr>
        <w:t>tresul</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ș</w:t>
      </w:r>
      <w:r w:rsidR="00407408" w:rsidRPr="00FD32C2">
        <w:rPr>
          <w:rFonts w:ascii="Times New Roman" w:hAnsi="Times New Roman" w:cs="Times New Roman"/>
          <w:color w:val="000000" w:themeColor="text1"/>
          <w:sz w:val="24"/>
          <w:szCs w:val="24"/>
          <w:lang w:val="en-US"/>
        </w:rPr>
        <w:t>ocemotiv (reactieputernica la vedereasangelui)</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w:t>
      </w:r>
      <w:r w:rsidR="00407408" w:rsidRPr="00FD32C2">
        <w:rPr>
          <w:rFonts w:ascii="Times New Roman" w:hAnsi="Times New Roman" w:cs="Times New Roman"/>
          <w:color w:val="000000" w:themeColor="text1"/>
          <w:sz w:val="24"/>
          <w:szCs w:val="24"/>
          <w:lang w:val="en-US"/>
        </w:rPr>
        <w:t>onsumul de droguri</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w:t>
      </w:r>
      <w:r w:rsidR="00407408" w:rsidRPr="00FD32C2">
        <w:rPr>
          <w:rFonts w:ascii="Times New Roman" w:hAnsi="Times New Roman" w:cs="Times New Roman"/>
          <w:color w:val="000000" w:themeColor="text1"/>
          <w:sz w:val="24"/>
          <w:szCs w:val="24"/>
        </w:rPr>
        <w:t>onsumuldealcool</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t</w:t>
      </w:r>
      <w:r w:rsidR="00407408" w:rsidRPr="00FD32C2">
        <w:rPr>
          <w:rFonts w:ascii="Times New Roman" w:hAnsi="Times New Roman" w:cs="Times New Roman"/>
          <w:color w:val="000000" w:themeColor="text1"/>
          <w:sz w:val="24"/>
          <w:szCs w:val="24"/>
        </w:rPr>
        <w:t>raumatismecraniene</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i</w:t>
      </w:r>
      <w:r w:rsidR="00407408" w:rsidRPr="00FD32C2">
        <w:rPr>
          <w:rFonts w:ascii="Times New Roman" w:hAnsi="Times New Roman" w:cs="Times New Roman"/>
          <w:color w:val="000000" w:themeColor="text1"/>
          <w:sz w:val="24"/>
          <w:szCs w:val="24"/>
        </w:rPr>
        <w:t>nfarctmiocardic</w:t>
      </w:r>
    </w:p>
    <w:p w:rsidR="00A857FF"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00407408" w:rsidRPr="00FD32C2">
        <w:rPr>
          <w:rFonts w:ascii="Times New Roman" w:hAnsi="Times New Roman" w:cs="Times New Roman"/>
          <w:color w:val="000000" w:themeColor="text1"/>
          <w:sz w:val="24"/>
          <w:szCs w:val="24"/>
        </w:rPr>
        <w:t>ccidentvascularcerebral</w:t>
      </w:r>
    </w:p>
    <w:p w:rsidR="00407408" w:rsidRPr="00FD32C2" w:rsidRDefault="00A857FF" w:rsidP="00322ADE">
      <w:pPr>
        <w:pStyle w:val="a3"/>
        <w:numPr>
          <w:ilvl w:val="0"/>
          <w:numId w:val="22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w:t>
      </w:r>
      <w:r w:rsidR="00407408" w:rsidRPr="00FD32C2">
        <w:rPr>
          <w:rFonts w:ascii="Times New Roman" w:hAnsi="Times New Roman" w:cs="Times New Roman"/>
          <w:color w:val="000000" w:themeColor="text1"/>
          <w:sz w:val="24"/>
          <w:szCs w:val="24"/>
        </w:rPr>
        <w:t>eficitdepotasiu (hipopotasemie)</w:t>
      </w:r>
    </w:p>
    <w:p w:rsidR="00407408" w:rsidRPr="00FD32C2" w:rsidRDefault="00407408" w:rsidP="00A857FF">
      <w:pPr>
        <w:pStyle w:val="a7"/>
        <w:shd w:val="clear" w:color="auto" w:fill="FFFFFF"/>
        <w:spacing w:before="0" w:beforeAutospacing="0" w:after="0" w:afterAutospacing="0"/>
        <w:ind w:left="720" w:hanging="720"/>
        <w:textAlignment w:val="baseline"/>
        <w:rPr>
          <w:b/>
          <w:color w:val="000000" w:themeColor="text1"/>
          <w:lang w:val="fr-FR"/>
        </w:rPr>
      </w:pPr>
    </w:p>
    <w:p w:rsidR="00C01D1B" w:rsidRPr="00FD32C2" w:rsidRDefault="00AF2190" w:rsidP="00A857FF">
      <w:pPr>
        <w:pStyle w:val="a7"/>
        <w:shd w:val="clear" w:color="auto" w:fill="FFFFFF"/>
        <w:spacing w:before="0" w:beforeAutospacing="0" w:after="0" w:afterAutospacing="0"/>
        <w:jc w:val="both"/>
        <w:textAlignment w:val="baseline"/>
        <w:rPr>
          <w:rStyle w:val="a4"/>
          <w:color w:val="000000" w:themeColor="text1"/>
          <w:lang w:val="fr-FR"/>
        </w:rPr>
      </w:pPr>
      <w:r w:rsidRPr="00FD32C2">
        <w:rPr>
          <w:rStyle w:val="a4"/>
          <w:color w:val="000000" w:themeColor="text1"/>
          <w:lang w:val="fr-FR"/>
        </w:rPr>
        <w:t>Tablou clinic</w:t>
      </w:r>
    </w:p>
    <w:p w:rsidR="00AF2190" w:rsidRPr="00FD32C2" w:rsidRDefault="00AF2190" w:rsidP="00322ADE">
      <w:pPr>
        <w:pStyle w:val="a7"/>
        <w:numPr>
          <w:ilvl w:val="0"/>
          <w:numId w:val="82"/>
        </w:numPr>
        <w:shd w:val="clear" w:color="auto" w:fill="FFFFFF"/>
        <w:spacing w:before="0" w:beforeAutospacing="0" w:after="0" w:afterAutospacing="0"/>
        <w:jc w:val="both"/>
        <w:textAlignment w:val="baseline"/>
        <w:rPr>
          <w:rStyle w:val="a4"/>
          <w:b w:val="0"/>
          <w:color w:val="000000" w:themeColor="text1"/>
          <w:lang w:val="fr-FR"/>
        </w:rPr>
      </w:pPr>
      <w:r w:rsidRPr="00FD32C2">
        <w:rPr>
          <w:rStyle w:val="a4"/>
          <w:b w:val="0"/>
          <w:color w:val="000000" w:themeColor="text1"/>
          <w:lang w:val="fr-FR"/>
        </w:rPr>
        <w:t>Sincopa vasovagală</w:t>
      </w:r>
      <w:r w:rsidR="00A857FF" w:rsidRPr="00FD32C2">
        <w:rPr>
          <w:rStyle w:val="a4"/>
          <w:b w:val="0"/>
          <w:color w:val="000000" w:themeColor="text1"/>
          <w:lang w:val="fr-FR"/>
        </w:rPr>
        <w:t>:</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a</w:t>
      </w:r>
      <w:r w:rsidR="00AF2190" w:rsidRPr="00FD32C2">
        <w:rPr>
          <w:rFonts w:ascii="Times New Roman" w:hAnsi="Times New Roman" w:cs="Times New Roman"/>
          <w:color w:val="000000" w:themeColor="text1"/>
          <w:sz w:val="24"/>
          <w:szCs w:val="24"/>
        </w:rPr>
        <w:t>pare întotdeauna ziuaaproape întotdeauna în ortostatism sau în șezut</w:t>
      </w:r>
      <w:r w:rsidR="00B90FD5" w:rsidRPr="00FD32C2">
        <w:rPr>
          <w:rFonts w:ascii="Times New Roman" w:hAnsi="Times New Roman" w:cs="Times New Roman"/>
          <w:color w:val="000000" w:themeColor="text1"/>
          <w:sz w:val="24"/>
          <w:szCs w:val="24"/>
        </w:rPr>
        <w:t>, în circumstanțe declanșatoare cu schimbare bruscă a poziției, ortostațiune prelungită, frică, diferite emoții pozitive sau negative, vederea sîngelui, foame, oboseală</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w:t>
      </w:r>
      <w:r w:rsidR="00B90FD5" w:rsidRPr="00FD32C2">
        <w:rPr>
          <w:rFonts w:ascii="Times New Roman" w:hAnsi="Times New Roman" w:cs="Times New Roman"/>
          <w:color w:val="000000" w:themeColor="text1"/>
          <w:sz w:val="24"/>
          <w:szCs w:val="24"/>
          <w:lang w:val="fr-FR"/>
        </w:rPr>
        <w:t>ebutul este cu senzația de cap gol, amețeală, palpitații, transpirații, vedere încețoșată, jenă epigastrică</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w:t>
      </w:r>
      <w:r w:rsidR="00C01D1B" w:rsidRPr="00FD32C2">
        <w:rPr>
          <w:rFonts w:ascii="Times New Roman" w:hAnsi="Times New Roman" w:cs="Times New Roman"/>
          <w:color w:val="000000" w:themeColor="text1"/>
          <w:sz w:val="24"/>
          <w:szCs w:val="24"/>
          <w:lang w:val="en-US"/>
        </w:rPr>
        <w:t>ranspiratii</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w:t>
      </w:r>
      <w:r w:rsidR="00B90FD5" w:rsidRPr="00FD32C2">
        <w:rPr>
          <w:rFonts w:ascii="Times New Roman" w:hAnsi="Times New Roman" w:cs="Times New Roman"/>
          <w:color w:val="000000" w:themeColor="text1"/>
          <w:sz w:val="24"/>
          <w:szCs w:val="24"/>
        </w:rPr>
        <w:t>ierderea conștienței este de foarte scurtă durată, aproximativ câteva sec</w:t>
      </w:r>
      <w:r w:rsidR="00407408" w:rsidRPr="00FD32C2">
        <w:rPr>
          <w:rFonts w:ascii="Times New Roman" w:hAnsi="Times New Roman" w:cs="Times New Roman"/>
          <w:color w:val="000000" w:themeColor="text1"/>
          <w:sz w:val="24"/>
          <w:szCs w:val="24"/>
        </w:rPr>
        <w:t xml:space="preserve"> – 2 min</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w:t>
      </w:r>
      <w:r w:rsidR="00B90FD5" w:rsidRPr="00FD32C2">
        <w:rPr>
          <w:rFonts w:ascii="Times New Roman" w:hAnsi="Times New Roman" w:cs="Times New Roman"/>
          <w:color w:val="000000" w:themeColor="text1"/>
          <w:sz w:val="24"/>
          <w:szCs w:val="24"/>
          <w:lang w:val="fr-FR"/>
        </w:rPr>
        <w:t>ăderea este lentă</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w:t>
      </w:r>
      <w:r w:rsidR="00407408" w:rsidRPr="00FD32C2">
        <w:rPr>
          <w:rFonts w:ascii="Times New Roman" w:hAnsi="Times New Roman" w:cs="Times New Roman"/>
          <w:color w:val="000000" w:themeColor="text1"/>
          <w:sz w:val="24"/>
          <w:szCs w:val="24"/>
          <w:lang w:val="fr-FR"/>
        </w:rPr>
        <w:t>aloare</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h</w:t>
      </w:r>
      <w:r w:rsidR="00407408" w:rsidRPr="00FD32C2">
        <w:rPr>
          <w:rFonts w:ascii="Times New Roman" w:hAnsi="Times New Roman" w:cs="Times New Roman"/>
          <w:color w:val="000000" w:themeColor="text1"/>
          <w:sz w:val="24"/>
          <w:szCs w:val="24"/>
          <w:lang w:val="fr-FR"/>
        </w:rPr>
        <w:t>ipotonie</w:t>
      </w:r>
    </w:p>
    <w:p w:rsidR="00A857FF"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w:t>
      </w:r>
      <w:r w:rsidR="00407408" w:rsidRPr="00FD32C2">
        <w:rPr>
          <w:rFonts w:ascii="Times New Roman" w:hAnsi="Times New Roman" w:cs="Times New Roman"/>
          <w:color w:val="000000" w:themeColor="text1"/>
          <w:sz w:val="24"/>
          <w:szCs w:val="24"/>
          <w:lang w:val="fr-FR"/>
        </w:rPr>
        <w:t>lonii generalizate la 50% pacienți</w:t>
      </w:r>
    </w:p>
    <w:p w:rsidR="00407408" w:rsidRPr="00FD32C2" w:rsidRDefault="00A857FF" w:rsidP="00322ADE">
      <w:pPr>
        <w:pStyle w:val="a3"/>
        <w:numPr>
          <w:ilvl w:val="0"/>
          <w:numId w:val="222"/>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i</w:t>
      </w:r>
      <w:r w:rsidR="00407408" w:rsidRPr="00FD32C2">
        <w:rPr>
          <w:rFonts w:ascii="Times New Roman" w:hAnsi="Times New Roman" w:cs="Times New Roman"/>
          <w:color w:val="000000" w:themeColor="text1"/>
          <w:sz w:val="24"/>
          <w:szCs w:val="24"/>
          <w:lang w:val="fr-FR"/>
        </w:rPr>
        <w:t>ncontinența urinară la 10% din pacienți</w:t>
      </w:r>
    </w:p>
    <w:p w:rsidR="00C01D1B" w:rsidRPr="00FD32C2" w:rsidRDefault="00C01D1B" w:rsidP="00A857FF">
      <w:pPr>
        <w:shd w:val="clear" w:color="auto" w:fill="FFFFFF"/>
        <w:spacing w:after="0" w:line="240" w:lineRule="auto"/>
        <w:ind w:left="150"/>
        <w:jc w:val="both"/>
        <w:textAlignment w:val="baseline"/>
        <w:rPr>
          <w:rFonts w:ascii="Times New Roman" w:hAnsi="Times New Roman" w:cs="Times New Roman"/>
          <w:color w:val="000000" w:themeColor="text1"/>
          <w:sz w:val="24"/>
          <w:szCs w:val="24"/>
          <w:lang w:val="en-US"/>
        </w:rPr>
      </w:pPr>
    </w:p>
    <w:p w:rsidR="00407408" w:rsidRPr="00FD32C2" w:rsidRDefault="00407408" w:rsidP="00322ADE">
      <w:pPr>
        <w:pStyle w:val="a3"/>
        <w:numPr>
          <w:ilvl w:val="0"/>
          <w:numId w:val="82"/>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Sincopa cardiacă</w:t>
      </w:r>
      <w:r w:rsidR="00A857FF" w:rsidRPr="00FD32C2">
        <w:rPr>
          <w:rFonts w:ascii="Times New Roman" w:hAnsi="Times New Roman" w:cs="Times New Roman"/>
          <w:color w:val="000000" w:themeColor="text1"/>
          <w:sz w:val="24"/>
          <w:szCs w:val="24"/>
        </w:rPr>
        <w:t>:</w:t>
      </w:r>
    </w:p>
    <w:p w:rsidR="00A857FF" w:rsidRPr="00FD32C2" w:rsidRDefault="00A857FF" w:rsidP="00322ADE">
      <w:pPr>
        <w:pStyle w:val="a3"/>
        <w:numPr>
          <w:ilvl w:val="0"/>
          <w:numId w:val="223"/>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n</w:t>
      </w:r>
      <w:r w:rsidR="00407408" w:rsidRPr="00FD32C2">
        <w:rPr>
          <w:rFonts w:ascii="Times New Roman" w:hAnsi="Times New Roman" w:cs="Times New Roman"/>
          <w:color w:val="000000" w:themeColor="text1"/>
          <w:sz w:val="24"/>
          <w:szCs w:val="24"/>
        </w:rPr>
        <w:t>u sunt identificați factorii precipitanți</w:t>
      </w:r>
    </w:p>
    <w:p w:rsidR="00A857FF" w:rsidRPr="00FD32C2" w:rsidRDefault="00A857FF" w:rsidP="00322ADE">
      <w:pPr>
        <w:pStyle w:val="a3"/>
        <w:numPr>
          <w:ilvl w:val="0"/>
          <w:numId w:val="223"/>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w:t>
      </w:r>
      <w:r w:rsidR="00407408" w:rsidRPr="00FD32C2">
        <w:rPr>
          <w:rFonts w:ascii="Times New Roman" w:hAnsi="Times New Roman" w:cs="Times New Roman"/>
          <w:color w:val="000000" w:themeColor="text1"/>
          <w:sz w:val="24"/>
          <w:szCs w:val="24"/>
        </w:rPr>
        <w:t>ierderea bruscă a conștienței</w:t>
      </w:r>
    </w:p>
    <w:p w:rsidR="00407408" w:rsidRPr="00FD32C2" w:rsidRDefault="00A857FF" w:rsidP="00322ADE">
      <w:pPr>
        <w:pStyle w:val="a3"/>
        <w:numPr>
          <w:ilvl w:val="0"/>
          <w:numId w:val="223"/>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w:t>
      </w:r>
      <w:r w:rsidR="00407408" w:rsidRPr="00FD32C2">
        <w:rPr>
          <w:rFonts w:ascii="Times New Roman" w:hAnsi="Times New Roman" w:cs="Times New Roman"/>
          <w:color w:val="000000" w:themeColor="text1"/>
          <w:sz w:val="24"/>
          <w:szCs w:val="24"/>
        </w:rPr>
        <w:t>ierderea bruscă a tonusului</w:t>
      </w:r>
    </w:p>
    <w:p w:rsidR="00475401" w:rsidRPr="00FD32C2" w:rsidRDefault="00475401" w:rsidP="00A857FF">
      <w:pPr>
        <w:pStyle w:val="a3"/>
        <w:shd w:val="clear" w:color="auto" w:fill="FFFFFF"/>
        <w:spacing w:after="0" w:line="240" w:lineRule="auto"/>
        <w:ind w:left="709"/>
        <w:jc w:val="both"/>
        <w:textAlignment w:val="baseline"/>
        <w:rPr>
          <w:rFonts w:ascii="Times New Roman" w:hAnsi="Times New Roman" w:cs="Times New Roman"/>
          <w:color w:val="000000" w:themeColor="text1"/>
          <w:sz w:val="24"/>
          <w:szCs w:val="24"/>
        </w:rPr>
      </w:pPr>
    </w:p>
    <w:p w:rsidR="00475401" w:rsidRPr="00FD32C2" w:rsidRDefault="00475401" w:rsidP="00A857FF">
      <w:pPr>
        <w:pStyle w:val="a3"/>
        <w:shd w:val="clear" w:color="auto" w:fill="FFFFFF"/>
        <w:spacing w:after="0" w:line="240" w:lineRule="auto"/>
        <w:ind w:left="709" w:hanging="425"/>
        <w:jc w:val="both"/>
        <w:textAlignment w:val="baseline"/>
        <w:rPr>
          <w:rFonts w:ascii="Times New Roman" w:hAnsi="Times New Roman" w:cs="Times New Roman"/>
          <w:b/>
          <w:color w:val="000000" w:themeColor="text1"/>
          <w:sz w:val="24"/>
          <w:szCs w:val="24"/>
        </w:rPr>
      </w:pPr>
      <w:r w:rsidRPr="00FD32C2">
        <w:rPr>
          <w:rFonts w:ascii="Times New Roman" w:hAnsi="Times New Roman" w:cs="Times New Roman"/>
          <w:b/>
          <w:color w:val="000000" w:themeColor="text1"/>
          <w:sz w:val="24"/>
          <w:szCs w:val="24"/>
        </w:rPr>
        <w:t>Diagnostic diferențial</w:t>
      </w:r>
    </w:p>
    <w:p w:rsidR="00763473" w:rsidRPr="00FD32C2" w:rsidRDefault="00763473" w:rsidP="00A857FF">
      <w:pPr>
        <w:pStyle w:val="a3"/>
        <w:shd w:val="clear" w:color="auto" w:fill="FFFFFF"/>
        <w:spacing w:after="0" w:line="240" w:lineRule="auto"/>
        <w:ind w:left="709" w:hanging="425"/>
        <w:jc w:val="both"/>
        <w:textAlignment w:val="baseline"/>
        <w:rPr>
          <w:rFonts w:ascii="Times New Roman" w:hAnsi="Times New Roman" w:cs="Times New Roman"/>
          <w:b/>
          <w:color w:val="000000" w:themeColor="text1"/>
          <w:sz w:val="24"/>
          <w:szCs w:val="24"/>
        </w:rPr>
      </w:pPr>
    </w:p>
    <w:tbl>
      <w:tblPr>
        <w:tblStyle w:val="a6"/>
        <w:tblW w:w="0" w:type="auto"/>
        <w:tblInd w:w="709" w:type="dxa"/>
        <w:tblLook w:val="04A0"/>
      </w:tblPr>
      <w:tblGrid>
        <w:gridCol w:w="2960"/>
        <w:gridCol w:w="2945"/>
        <w:gridCol w:w="2957"/>
      </w:tblGrid>
      <w:tr w:rsidR="00E844A3" w:rsidRPr="008D1397" w:rsidTr="00763473">
        <w:tc>
          <w:tcPr>
            <w:tcW w:w="3115" w:type="dxa"/>
          </w:tcPr>
          <w:p w:rsidR="00763473" w:rsidRPr="008D1397" w:rsidRDefault="00763473" w:rsidP="00A857FF">
            <w:pPr>
              <w:pStyle w:val="a3"/>
              <w:ind w:left="0"/>
              <w:jc w:val="both"/>
              <w:textAlignment w:val="baseline"/>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rPr>
              <w:t>Criterii</w:t>
            </w:r>
          </w:p>
        </w:tc>
        <w:tc>
          <w:tcPr>
            <w:tcW w:w="3115" w:type="dxa"/>
          </w:tcPr>
          <w:p w:rsidR="00763473" w:rsidRPr="008D1397" w:rsidRDefault="00763473" w:rsidP="00A857FF">
            <w:pPr>
              <w:pStyle w:val="a3"/>
              <w:ind w:left="0"/>
              <w:jc w:val="both"/>
              <w:textAlignment w:val="baseline"/>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rPr>
              <w:t>Sincopa</w:t>
            </w:r>
          </w:p>
        </w:tc>
        <w:tc>
          <w:tcPr>
            <w:tcW w:w="3115" w:type="dxa"/>
          </w:tcPr>
          <w:p w:rsidR="00763473" w:rsidRPr="008D1397" w:rsidRDefault="00763473" w:rsidP="00A857FF">
            <w:pPr>
              <w:pStyle w:val="a3"/>
              <w:ind w:left="0"/>
              <w:jc w:val="both"/>
              <w:textAlignment w:val="baseline"/>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rPr>
              <w:t>Criza epileptică</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Poziție</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De obicei ortostatism</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Orice poziție</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Factori precipitanți</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Locuri aglomerate, foame</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rare</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Frecvența</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Mai rare</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Pot fi frecvente</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Culoare</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Paloare</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Normal sau cianotic</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Momentul apariției</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Ziua</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Ziua sau noaptea</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Debut</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Gradual</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Brusc</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Fenomene autonome</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Frecvente</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Neobișnuite</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Durata</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Scurta</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Scurta sau prelungită</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Traumatism</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Rar</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Mai des</w:t>
            </w:r>
          </w:p>
        </w:tc>
      </w:tr>
      <w:tr w:rsidR="00E844A3" w:rsidRPr="008D1397" w:rsidTr="00763473">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Incontinența sfincteriană</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Rară</w:t>
            </w:r>
          </w:p>
        </w:tc>
        <w:tc>
          <w:tcPr>
            <w:tcW w:w="3115" w:type="dxa"/>
          </w:tcPr>
          <w:p w:rsidR="0076347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Frecventă</w:t>
            </w:r>
          </w:p>
        </w:tc>
      </w:tr>
      <w:tr w:rsidR="00E844A3" w:rsidRPr="008D1397" w:rsidTr="00763473">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Manifestări postcritice</w:t>
            </w:r>
          </w:p>
        </w:tc>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Rare</w:t>
            </w:r>
          </w:p>
        </w:tc>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Mai des</w:t>
            </w:r>
          </w:p>
        </w:tc>
      </w:tr>
      <w:tr w:rsidR="00E844A3" w:rsidRPr="008D1397" w:rsidTr="00763473">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EEG</w:t>
            </w:r>
          </w:p>
        </w:tc>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Normal</w:t>
            </w:r>
          </w:p>
        </w:tc>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Modificări epileptiforme</w:t>
            </w:r>
          </w:p>
        </w:tc>
      </w:tr>
      <w:tr w:rsidR="00E844A3" w:rsidRPr="008D1397" w:rsidTr="00D555FC">
        <w:trPr>
          <w:trHeight w:val="47"/>
        </w:trPr>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Testul mesei înclinate</w:t>
            </w:r>
          </w:p>
        </w:tc>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Pozitiv</w:t>
            </w:r>
          </w:p>
        </w:tc>
        <w:tc>
          <w:tcPr>
            <w:tcW w:w="3115" w:type="dxa"/>
          </w:tcPr>
          <w:p w:rsidR="00E844A3" w:rsidRPr="008D1397" w:rsidRDefault="00E844A3" w:rsidP="00A857FF">
            <w:pPr>
              <w:pStyle w:val="a3"/>
              <w:ind w:left="0"/>
              <w:jc w:val="both"/>
              <w:textAlignment w:val="baseline"/>
              <w:rPr>
                <w:rFonts w:ascii="Times New Roman" w:hAnsi="Times New Roman" w:cs="Times New Roman"/>
                <w:color w:val="000000" w:themeColor="text1"/>
                <w:sz w:val="20"/>
                <w:szCs w:val="20"/>
              </w:rPr>
            </w:pPr>
            <w:r w:rsidRPr="008D1397">
              <w:rPr>
                <w:rFonts w:ascii="Times New Roman" w:hAnsi="Times New Roman" w:cs="Times New Roman"/>
                <w:color w:val="000000" w:themeColor="text1"/>
                <w:sz w:val="20"/>
                <w:szCs w:val="20"/>
              </w:rPr>
              <w:t>Negativ</w:t>
            </w:r>
          </w:p>
        </w:tc>
      </w:tr>
    </w:tbl>
    <w:p w:rsidR="00525D92" w:rsidRPr="00FD32C2" w:rsidRDefault="00525D92" w:rsidP="00A857FF">
      <w:pPr>
        <w:pStyle w:val="a3"/>
        <w:shd w:val="clear" w:color="auto" w:fill="FFFFFF"/>
        <w:spacing w:after="0" w:line="240" w:lineRule="auto"/>
        <w:ind w:left="709"/>
        <w:jc w:val="both"/>
        <w:textAlignment w:val="baseline"/>
        <w:rPr>
          <w:rFonts w:ascii="Times New Roman" w:hAnsi="Times New Roman" w:cs="Times New Roman"/>
          <w:color w:val="000000" w:themeColor="text1"/>
          <w:sz w:val="24"/>
          <w:szCs w:val="24"/>
        </w:rPr>
      </w:pPr>
    </w:p>
    <w:p w:rsidR="00525D92" w:rsidRPr="00FD32C2" w:rsidRDefault="00525D92" w:rsidP="00A857FF">
      <w:pPr>
        <w:pStyle w:val="a3"/>
        <w:shd w:val="clear" w:color="auto" w:fill="FFFFFF"/>
        <w:spacing w:after="0" w:line="240" w:lineRule="auto"/>
        <w:ind w:left="284"/>
        <w:jc w:val="both"/>
        <w:textAlignment w:val="baseline"/>
        <w:rPr>
          <w:rFonts w:ascii="Times New Roman" w:hAnsi="Times New Roman" w:cs="Times New Roman"/>
          <w:b/>
          <w:color w:val="000000" w:themeColor="text1"/>
          <w:sz w:val="24"/>
          <w:szCs w:val="24"/>
        </w:rPr>
      </w:pPr>
      <w:r w:rsidRPr="00FD32C2">
        <w:rPr>
          <w:rFonts w:ascii="Times New Roman" w:hAnsi="Times New Roman" w:cs="Times New Roman"/>
          <w:b/>
          <w:color w:val="000000" w:themeColor="text1"/>
          <w:sz w:val="24"/>
          <w:szCs w:val="24"/>
        </w:rPr>
        <w:t>Investigații de laborator.</w:t>
      </w:r>
    </w:p>
    <w:p w:rsidR="00525D92" w:rsidRPr="00FD32C2" w:rsidRDefault="00525D92"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ECG</w:t>
      </w:r>
    </w:p>
    <w:p w:rsidR="00525D92" w:rsidRPr="00FD32C2" w:rsidRDefault="00525D92"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Holter ECG</w:t>
      </w:r>
    </w:p>
    <w:p w:rsidR="00525D92" w:rsidRPr="00FD32C2" w:rsidRDefault="00525D92"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EEG</w:t>
      </w:r>
    </w:p>
    <w:p w:rsidR="00525D92" w:rsidRPr="00FD32C2" w:rsidRDefault="00525D92"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Testul mesei înclinate</w:t>
      </w:r>
    </w:p>
    <w:p w:rsidR="00525D92" w:rsidRPr="00FD32C2" w:rsidRDefault="00525D92"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Prelevare de sînge pentru studiul metaboliților Ca, Fe, K, Na,glucoză</w:t>
      </w:r>
      <w:r w:rsidR="00A857FF" w:rsidRPr="00FD32C2">
        <w:rPr>
          <w:rFonts w:ascii="Times New Roman" w:hAnsi="Times New Roman" w:cs="Times New Roman"/>
          <w:color w:val="000000" w:themeColor="text1"/>
          <w:sz w:val="24"/>
          <w:szCs w:val="24"/>
        </w:rPr>
        <w:t>,</w:t>
      </w:r>
      <w:r w:rsidRPr="00FD32C2">
        <w:rPr>
          <w:rFonts w:ascii="Times New Roman" w:hAnsi="Times New Roman" w:cs="Times New Roman"/>
          <w:color w:val="000000" w:themeColor="text1"/>
          <w:sz w:val="24"/>
          <w:szCs w:val="24"/>
        </w:rPr>
        <w:t xml:space="preserve"> etc.</w:t>
      </w:r>
    </w:p>
    <w:p w:rsidR="00525D92" w:rsidRPr="00FD32C2" w:rsidRDefault="00525D92" w:rsidP="00A857FF">
      <w:pPr>
        <w:pStyle w:val="a3"/>
        <w:shd w:val="clear" w:color="auto" w:fill="FFFFFF"/>
        <w:spacing w:after="0" w:line="240" w:lineRule="auto"/>
        <w:ind w:left="1004" w:hanging="720"/>
        <w:jc w:val="both"/>
        <w:textAlignment w:val="baseline"/>
        <w:rPr>
          <w:rFonts w:ascii="Times New Roman" w:hAnsi="Times New Roman" w:cs="Times New Roman"/>
          <w:b/>
          <w:color w:val="000000" w:themeColor="text1"/>
          <w:sz w:val="24"/>
          <w:szCs w:val="24"/>
        </w:rPr>
      </w:pPr>
      <w:r w:rsidRPr="00FD32C2">
        <w:rPr>
          <w:rFonts w:ascii="Times New Roman" w:hAnsi="Times New Roman" w:cs="Times New Roman"/>
          <w:b/>
          <w:color w:val="000000" w:themeColor="text1"/>
          <w:sz w:val="24"/>
          <w:szCs w:val="24"/>
        </w:rPr>
        <w:t>Tratamentul</w:t>
      </w:r>
    </w:p>
    <w:p w:rsidR="00525D92" w:rsidRPr="00FD32C2" w:rsidRDefault="00475401"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Nu este necesar pentru sincopa vasovagală</w:t>
      </w:r>
    </w:p>
    <w:p w:rsidR="00475401" w:rsidRPr="00FD32C2" w:rsidRDefault="00475401"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Informarea pacientului despre condițiile de declanșare</w:t>
      </w:r>
    </w:p>
    <w:p w:rsidR="00475401" w:rsidRPr="00FD32C2" w:rsidRDefault="00475401"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Consumarea cantităților adecvate de lichide</w:t>
      </w:r>
    </w:p>
    <w:p w:rsidR="00475401" w:rsidRPr="00FD32C2" w:rsidRDefault="00475401"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La necesitate: beta-blocante, alfa-agoniști, anticolinergicile</w:t>
      </w:r>
    </w:p>
    <w:p w:rsidR="00475401" w:rsidRPr="00FD32C2" w:rsidRDefault="00475401" w:rsidP="00322ADE">
      <w:pPr>
        <w:pStyle w:val="a3"/>
        <w:numPr>
          <w:ilvl w:val="0"/>
          <w:numId w:val="8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Tratamentul patologiilor cardiace subiacente în caz de sincope cardiace.</w:t>
      </w:r>
    </w:p>
    <w:bookmarkEnd w:id="7"/>
    <w:p w:rsidR="00475401" w:rsidRPr="00FD32C2" w:rsidRDefault="00475401" w:rsidP="00475401">
      <w:pPr>
        <w:shd w:val="clear" w:color="auto" w:fill="FFFFFF"/>
        <w:spacing w:after="0" w:line="252" w:lineRule="atLeast"/>
        <w:jc w:val="both"/>
        <w:textAlignment w:val="baseline"/>
        <w:rPr>
          <w:rFonts w:ascii="Times New Roman" w:hAnsi="Times New Roman" w:cs="Times New Roman"/>
          <w:color w:val="000000" w:themeColor="text1"/>
          <w:sz w:val="24"/>
          <w:szCs w:val="24"/>
          <w:lang w:val="fr-FR"/>
        </w:rPr>
      </w:pPr>
    </w:p>
    <w:p w:rsidR="00584C28" w:rsidRPr="00FD32C2" w:rsidRDefault="00584C28" w:rsidP="004D794B">
      <w:pPr>
        <w:spacing w:after="120" w:line="240" w:lineRule="auto"/>
        <w:jc w:val="both"/>
        <w:rPr>
          <w:rFonts w:ascii="Times New Roman" w:hAnsi="Times New Roman" w:cs="Times New Roman"/>
          <w:b/>
          <w:color w:val="000000" w:themeColor="text1"/>
          <w:sz w:val="24"/>
          <w:szCs w:val="24"/>
          <w:lang w:val="fr-FR"/>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XVII</w:t>
      </w:r>
      <w:r w:rsidR="00FD0EDF" w:rsidRPr="00FD32C2">
        <w:rPr>
          <w:rFonts w:ascii="Times New Roman" w:hAnsi="Times New Roman" w:cs="Times New Roman"/>
          <w:b/>
          <w:bCs/>
          <w:color w:val="000000" w:themeColor="text1"/>
          <w:sz w:val="24"/>
          <w:szCs w:val="24"/>
          <w:lang w:val="ro-RO"/>
        </w:rPr>
        <w:t xml:space="preserve">. </w:t>
      </w:r>
      <w:r w:rsidR="00FD0EDF" w:rsidRPr="00FD32C2">
        <w:rPr>
          <w:rFonts w:ascii="Times New Roman" w:hAnsi="Times New Roman" w:cs="Times New Roman"/>
          <w:b/>
          <w:color w:val="000000" w:themeColor="text1"/>
          <w:sz w:val="24"/>
          <w:szCs w:val="24"/>
          <w:lang w:val="ro-RO"/>
        </w:rPr>
        <w:t>Migrena</w:t>
      </w:r>
      <w:r w:rsidRPr="00FD32C2">
        <w:rPr>
          <w:rFonts w:ascii="Times New Roman" w:hAnsi="Times New Roman" w:cs="Times New Roman"/>
          <w:b/>
          <w:color w:val="000000" w:themeColor="text1"/>
          <w:sz w:val="24"/>
          <w:szCs w:val="24"/>
          <w:lang w:val="fr-FR"/>
        </w:rPr>
        <w:t xml:space="preserve"> la copil. </w:t>
      </w:r>
      <w:r w:rsidR="002319D3" w:rsidRPr="00FD32C2">
        <w:rPr>
          <w:rFonts w:ascii="Times New Roman" w:hAnsi="Times New Roman" w:cs="Times New Roman"/>
          <w:b/>
          <w:color w:val="000000" w:themeColor="text1"/>
          <w:sz w:val="24"/>
          <w:szCs w:val="24"/>
          <w:lang w:val="fr-FR"/>
        </w:rPr>
        <w:t xml:space="preserve">Definiție. </w:t>
      </w:r>
      <w:r w:rsidR="001F59C9" w:rsidRPr="00FD32C2">
        <w:rPr>
          <w:rFonts w:ascii="Times New Roman" w:hAnsi="Times New Roman" w:cs="Times New Roman"/>
          <w:b/>
          <w:color w:val="000000" w:themeColor="text1"/>
          <w:sz w:val="24"/>
          <w:szCs w:val="24"/>
          <w:lang w:val="fr-FR"/>
        </w:rPr>
        <w:t>Factori de risc.</w:t>
      </w:r>
      <w:r w:rsidR="002319D3" w:rsidRPr="00FD32C2">
        <w:rPr>
          <w:rFonts w:ascii="Times New Roman" w:hAnsi="Times New Roman" w:cs="Times New Roman"/>
          <w:b/>
          <w:color w:val="000000" w:themeColor="text1"/>
          <w:sz w:val="24"/>
          <w:szCs w:val="24"/>
          <w:lang w:val="fr-FR"/>
        </w:rPr>
        <w:t>P</w:t>
      </w:r>
      <w:r w:rsidR="001F59C9" w:rsidRPr="00FD32C2">
        <w:rPr>
          <w:rFonts w:ascii="Times New Roman" w:hAnsi="Times New Roman" w:cs="Times New Roman"/>
          <w:b/>
          <w:color w:val="000000" w:themeColor="text1"/>
          <w:sz w:val="24"/>
          <w:szCs w:val="24"/>
          <w:lang w:val="fr-FR"/>
        </w:rPr>
        <w:t>atogenie</w:t>
      </w:r>
      <w:r w:rsidR="002319D3" w:rsidRPr="00FD32C2">
        <w:rPr>
          <w:rFonts w:ascii="Times New Roman" w:hAnsi="Times New Roman" w:cs="Times New Roman"/>
          <w:b/>
          <w:color w:val="000000" w:themeColor="text1"/>
          <w:sz w:val="24"/>
          <w:szCs w:val="24"/>
          <w:lang w:val="fr-FR"/>
        </w:rPr>
        <w:t>.</w:t>
      </w:r>
      <w:r w:rsidR="00CD17DD" w:rsidRPr="00FD32C2">
        <w:rPr>
          <w:rFonts w:ascii="Times New Roman" w:hAnsi="Times New Roman" w:cs="Times New Roman"/>
          <w:b/>
          <w:color w:val="000000" w:themeColor="text1"/>
          <w:sz w:val="24"/>
          <w:szCs w:val="24"/>
          <w:lang w:val="fr-FR"/>
        </w:rPr>
        <w:t xml:space="preserve"> Tabloul clinic. </w:t>
      </w:r>
      <w:r w:rsidR="006B4E91" w:rsidRPr="00FD32C2">
        <w:rPr>
          <w:rFonts w:ascii="Times New Roman" w:hAnsi="Times New Roman" w:cs="Times New Roman"/>
          <w:b/>
          <w:color w:val="000000" w:themeColor="text1"/>
          <w:sz w:val="24"/>
          <w:szCs w:val="24"/>
          <w:lang w:val="fr-FR"/>
        </w:rPr>
        <w:t>Diagnostic pozitiv.</w:t>
      </w:r>
      <w:r w:rsidR="00CD17DD" w:rsidRPr="00FD32C2">
        <w:rPr>
          <w:rFonts w:ascii="Times New Roman" w:hAnsi="Times New Roman" w:cs="Times New Roman"/>
          <w:b/>
          <w:color w:val="000000" w:themeColor="text1"/>
          <w:sz w:val="24"/>
          <w:szCs w:val="24"/>
          <w:lang w:val="fr-FR"/>
        </w:rPr>
        <w:t>Tratamentul</w:t>
      </w:r>
      <w:r w:rsidR="003E6C71" w:rsidRPr="00FD32C2">
        <w:rPr>
          <w:rFonts w:ascii="Times New Roman" w:hAnsi="Times New Roman" w:cs="Times New Roman"/>
          <w:b/>
          <w:color w:val="000000" w:themeColor="text1"/>
          <w:sz w:val="24"/>
          <w:szCs w:val="24"/>
          <w:lang w:val="fr-FR"/>
        </w:rPr>
        <w:t>.</w:t>
      </w:r>
    </w:p>
    <w:p w:rsidR="002319D3" w:rsidRPr="00FD32C2" w:rsidRDefault="002319D3" w:rsidP="00A857FF">
      <w:pPr>
        <w:ind w:right="-1"/>
        <w:jc w:val="both"/>
        <w:rPr>
          <w:rFonts w:ascii="Times New Roman" w:hAnsi="Times New Roman" w:cs="Times New Roman"/>
          <w:color w:val="000000" w:themeColor="text1"/>
          <w:sz w:val="24"/>
          <w:szCs w:val="24"/>
          <w:lang w:val="ro-RO"/>
        </w:rPr>
      </w:pPr>
      <w:bookmarkStart w:id="8" w:name="_Hlk65499303"/>
      <w:r w:rsidRPr="00FD32C2">
        <w:rPr>
          <w:rFonts w:ascii="Times New Roman" w:hAnsi="Times New Roman" w:cs="Times New Roman"/>
          <w:b/>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Migrena este o cefalee recidivantă care se manifestă prin atacuri cu durata 4-72 ore şi este resimţită intr-o anumită parte a capului. </w:t>
      </w:r>
    </w:p>
    <w:p w:rsidR="002319D3" w:rsidRPr="00FD32C2" w:rsidRDefault="001F59C9" w:rsidP="00A857FF">
      <w:pPr>
        <w:pStyle w:val="a3"/>
        <w:ind w:left="0"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w:t>
      </w:r>
      <w:r w:rsidR="002319D3" w:rsidRPr="00FD32C2">
        <w:rPr>
          <w:rFonts w:ascii="Times New Roman" w:hAnsi="Times New Roman" w:cs="Times New Roman"/>
          <w:color w:val="000000" w:themeColor="text1"/>
          <w:sz w:val="24"/>
          <w:szCs w:val="24"/>
          <w:lang w:val="ro-RO"/>
        </w:rPr>
        <w:t>igrena reprezintă  o  formă  particulară  de  cefalee,  predominant unilaterală, cu apariţie paroxistică, durată variabilă şi pronunţ</w:t>
      </w:r>
      <w:r w:rsidRPr="00FD32C2">
        <w:rPr>
          <w:rFonts w:ascii="Times New Roman" w:hAnsi="Times New Roman" w:cs="Times New Roman"/>
          <w:color w:val="000000" w:themeColor="text1"/>
          <w:sz w:val="24"/>
          <w:szCs w:val="24"/>
          <w:lang w:val="ro-RO"/>
        </w:rPr>
        <w:t>at polimorfis</w:t>
      </w:r>
      <w:r w:rsidR="002319D3" w:rsidRPr="00FD32C2">
        <w:rPr>
          <w:rFonts w:ascii="Times New Roman" w:hAnsi="Times New Roman" w:cs="Times New Roman"/>
          <w:color w:val="000000" w:themeColor="text1"/>
          <w:sz w:val="24"/>
          <w:szCs w:val="24"/>
          <w:lang w:val="ro-RO"/>
        </w:rPr>
        <w:t xml:space="preserve">m simptomatic. </w:t>
      </w:r>
    </w:p>
    <w:p w:rsidR="00AC7AF6" w:rsidRPr="00FD32C2" w:rsidRDefault="001F59C9" w:rsidP="00A857FF">
      <w:pPr>
        <w:spacing w:after="0" w:line="240" w:lineRule="auto"/>
        <w:ind w:right="-1"/>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Factori de risc</w:t>
      </w:r>
    </w:p>
    <w:p w:rsidR="00A857FF" w:rsidRPr="00FD32C2" w:rsidRDefault="00A857FF"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Sunt următorii:</w:t>
      </w:r>
    </w:p>
    <w:p w:rsidR="00A857FF" w:rsidRPr="00FD32C2" w:rsidRDefault="00AC7AF6" w:rsidP="00322ADE">
      <w:pPr>
        <w:pStyle w:val="a3"/>
        <w:numPr>
          <w:ilvl w:val="0"/>
          <w:numId w:val="22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lipsa poftei de mîncare </w:t>
      </w:r>
    </w:p>
    <w:p w:rsidR="00A857FF" w:rsidRPr="00FD32C2" w:rsidRDefault="00AC7AF6" w:rsidP="00322ADE">
      <w:pPr>
        <w:pStyle w:val="a3"/>
        <w:numPr>
          <w:ilvl w:val="0"/>
          <w:numId w:val="22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schimbările de vreme </w:t>
      </w:r>
    </w:p>
    <w:p w:rsidR="00A857FF" w:rsidRPr="00FD32C2" w:rsidRDefault="00AC7AF6" w:rsidP="00322ADE">
      <w:pPr>
        <w:pStyle w:val="a3"/>
        <w:numPr>
          <w:ilvl w:val="0"/>
          <w:numId w:val="22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perioadele menstruale </w:t>
      </w:r>
    </w:p>
    <w:p w:rsidR="00A857FF" w:rsidRPr="00FD32C2" w:rsidRDefault="00AC7AF6" w:rsidP="00322ADE">
      <w:pPr>
        <w:pStyle w:val="a3"/>
        <w:numPr>
          <w:ilvl w:val="0"/>
          <w:numId w:val="22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oboseal</w:t>
      </w:r>
      <w:r w:rsidR="00A857FF" w:rsidRPr="00FD32C2">
        <w:rPr>
          <w:rFonts w:ascii="Times New Roman" w:hAnsi="Times New Roman" w:cs="Times New Roman"/>
          <w:color w:val="000000" w:themeColor="text1"/>
          <w:sz w:val="24"/>
          <w:szCs w:val="24"/>
          <w:lang w:val="ro-RO"/>
        </w:rPr>
        <w:t>a</w:t>
      </w:r>
    </w:p>
    <w:p w:rsidR="00A857FF" w:rsidRPr="00FD32C2" w:rsidRDefault="00AC7AF6" w:rsidP="00322ADE">
      <w:pPr>
        <w:pStyle w:val="a3"/>
        <w:numPr>
          <w:ilvl w:val="0"/>
          <w:numId w:val="22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stresul emoţional</w:t>
      </w:r>
    </w:p>
    <w:p w:rsidR="00A857FF" w:rsidRPr="00FD32C2" w:rsidRDefault="00096B34" w:rsidP="00322ADE">
      <w:pPr>
        <w:pStyle w:val="a3"/>
        <w:numPr>
          <w:ilvl w:val="0"/>
          <w:numId w:val="22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unele alimente, cum ar fi brâ</w:t>
      </w:r>
      <w:r w:rsidR="00AC7AF6" w:rsidRPr="00FD32C2">
        <w:rPr>
          <w:rFonts w:ascii="Times New Roman" w:hAnsi="Times New Roman" w:cs="Times New Roman"/>
          <w:color w:val="000000" w:themeColor="text1"/>
          <w:sz w:val="24"/>
          <w:szCs w:val="24"/>
          <w:lang w:val="ro-RO"/>
        </w:rPr>
        <w:t>nza,</w:t>
      </w:r>
      <w:r w:rsidRPr="00FD32C2">
        <w:rPr>
          <w:rFonts w:ascii="Times New Roman" w:hAnsi="Times New Roman" w:cs="Times New Roman"/>
          <w:color w:val="000000" w:themeColor="text1"/>
          <w:sz w:val="24"/>
          <w:szCs w:val="24"/>
          <w:lang w:val="ro-RO"/>
        </w:rPr>
        <w:t xml:space="preserve"> nucile, fructele de avocado, mâ</w:t>
      </w:r>
      <w:r w:rsidR="00AC7AF6" w:rsidRPr="00FD32C2">
        <w:rPr>
          <w:rFonts w:ascii="Times New Roman" w:hAnsi="Times New Roman" w:cs="Times New Roman"/>
          <w:color w:val="000000" w:themeColor="text1"/>
          <w:sz w:val="24"/>
          <w:szCs w:val="24"/>
          <w:lang w:val="ro-RO"/>
        </w:rPr>
        <w:t xml:space="preserve">ncarea tratată cu nitraţi, ciocolată, băuturile alcoolice. </w:t>
      </w:r>
    </w:p>
    <w:p w:rsidR="00096B34" w:rsidRPr="00FD32C2" w:rsidRDefault="00096B34" w:rsidP="00322ADE">
      <w:pPr>
        <w:pStyle w:val="a3"/>
        <w:numPr>
          <w:ilvl w:val="0"/>
          <w:numId w:val="22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factorul ereditar </w:t>
      </w:r>
    </w:p>
    <w:p w:rsidR="002319D3" w:rsidRPr="00FD32C2" w:rsidRDefault="002319D3" w:rsidP="00A857FF">
      <w:p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P</w:t>
      </w:r>
      <w:r w:rsidR="001F59C9" w:rsidRPr="00FD32C2">
        <w:rPr>
          <w:rFonts w:ascii="Times New Roman" w:hAnsi="Times New Roman" w:cs="Times New Roman"/>
          <w:b/>
          <w:bCs/>
          <w:color w:val="000000" w:themeColor="text1"/>
          <w:sz w:val="24"/>
          <w:szCs w:val="24"/>
          <w:lang w:val="ro-RO"/>
        </w:rPr>
        <w:t>atogenie</w:t>
      </w:r>
    </w:p>
    <w:p w:rsidR="00A857FF" w:rsidRPr="00FD32C2" w:rsidRDefault="00A857FF"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Sunt importante următoarele momente:</w:t>
      </w:r>
    </w:p>
    <w:p w:rsidR="00C20D4E" w:rsidRPr="00FD32C2" w:rsidRDefault="002319D3" w:rsidP="00322ADE">
      <w:pPr>
        <w:pStyle w:val="a3"/>
        <w:numPr>
          <w:ilvl w:val="0"/>
          <w:numId w:val="225"/>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patogenetic are loc o leziune paroxizmală a vaselor cerebrale</w:t>
      </w:r>
    </w:p>
    <w:p w:rsidR="00C20D4E" w:rsidRPr="00FD32C2" w:rsidRDefault="002319D3" w:rsidP="00322ADE">
      <w:pPr>
        <w:pStyle w:val="a3"/>
        <w:numPr>
          <w:ilvl w:val="0"/>
          <w:numId w:val="225"/>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dupa vazoconstricţ</w:t>
      </w:r>
      <w:r w:rsidR="00AC7AF6" w:rsidRPr="00FD32C2">
        <w:rPr>
          <w:rFonts w:ascii="Times New Roman" w:hAnsi="Times New Roman" w:cs="Times New Roman"/>
          <w:color w:val="000000" w:themeColor="text1"/>
          <w:sz w:val="24"/>
          <w:szCs w:val="24"/>
          <w:lang w:val="ro-RO"/>
        </w:rPr>
        <w:t>ia de la î</w:t>
      </w:r>
      <w:r w:rsidRPr="00FD32C2">
        <w:rPr>
          <w:rFonts w:ascii="Times New Roman" w:hAnsi="Times New Roman" w:cs="Times New Roman"/>
          <w:color w:val="000000" w:themeColor="text1"/>
          <w:sz w:val="24"/>
          <w:szCs w:val="24"/>
          <w:lang w:val="ro-RO"/>
        </w:rPr>
        <w:t xml:space="preserve">nceput, urmează vazodilatarea </w:t>
      </w:r>
      <w:r w:rsidR="00AC7AF6" w:rsidRPr="00FD32C2">
        <w:rPr>
          <w:rFonts w:ascii="Times New Roman" w:hAnsi="Times New Roman" w:cs="Times New Roman"/>
          <w:color w:val="000000" w:themeColor="text1"/>
          <w:sz w:val="24"/>
          <w:szCs w:val="24"/>
          <w:lang w:val="ro-RO"/>
        </w:rPr>
        <w:t>ulterioară</w:t>
      </w:r>
    </w:p>
    <w:p w:rsidR="00C20D4E" w:rsidRPr="00FD32C2" w:rsidRDefault="00AC7AF6" w:rsidP="00322ADE">
      <w:pPr>
        <w:pStyle w:val="a3"/>
        <w:numPr>
          <w:ilvl w:val="0"/>
          <w:numId w:val="225"/>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apare o lărgire şi ingustare rapidă a pereţilor vaselor de sînge în creier </w:t>
      </w:r>
    </w:p>
    <w:p w:rsidR="00C20D4E" w:rsidRPr="00FD32C2" w:rsidRDefault="00AC7AF6" w:rsidP="00322ADE">
      <w:pPr>
        <w:pStyle w:val="a3"/>
        <w:numPr>
          <w:ilvl w:val="0"/>
          <w:numId w:val="225"/>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iritarea fibrelor din pereţii vasele de sînge</w:t>
      </w:r>
    </w:p>
    <w:p w:rsidR="00AC7AF6" w:rsidRPr="00FD32C2" w:rsidRDefault="00AC7AF6" w:rsidP="00322ADE">
      <w:pPr>
        <w:pStyle w:val="a3"/>
        <w:numPr>
          <w:ilvl w:val="0"/>
          <w:numId w:val="225"/>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durerea.</w:t>
      </w:r>
    </w:p>
    <w:p w:rsidR="00C20D4E" w:rsidRPr="00FD32C2" w:rsidRDefault="00C20D4E" w:rsidP="00C20D4E">
      <w:pPr>
        <w:pStyle w:val="24"/>
        <w:spacing w:after="0" w:line="240" w:lineRule="auto"/>
        <w:ind w:right="-1" w:firstLine="426"/>
        <w:jc w:val="both"/>
        <w:rPr>
          <w:rFonts w:ascii="Times New Roman" w:hAnsi="Times New Roman" w:cs="Times New Roman"/>
          <w:color w:val="000000" w:themeColor="text1"/>
          <w:sz w:val="24"/>
          <w:szCs w:val="24"/>
          <w:lang w:val="ro-RO"/>
        </w:rPr>
      </w:pPr>
    </w:p>
    <w:p w:rsidR="00096B34" w:rsidRPr="00FD32C2" w:rsidRDefault="00096B34" w:rsidP="00C20D4E">
      <w:pPr>
        <w:pStyle w:val="24"/>
        <w:spacing w:after="0" w:line="240" w:lineRule="auto"/>
        <w:ind w:right="-1"/>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w:t>
      </w:r>
      <w:r w:rsidR="001F59C9" w:rsidRPr="00FD32C2">
        <w:rPr>
          <w:rFonts w:ascii="Times New Roman" w:hAnsi="Times New Roman" w:cs="Times New Roman"/>
          <w:b/>
          <w:bCs/>
          <w:color w:val="000000" w:themeColor="text1"/>
          <w:sz w:val="24"/>
          <w:szCs w:val="24"/>
          <w:lang w:val="ro-RO"/>
        </w:rPr>
        <w:t>abloul clinic</w:t>
      </w:r>
    </w:p>
    <w:p w:rsidR="00C20D4E" w:rsidRPr="00FD32C2" w:rsidRDefault="00C20D4E" w:rsidP="00322ADE">
      <w:pPr>
        <w:pStyle w:val="24"/>
        <w:numPr>
          <w:ilvl w:val="0"/>
          <w:numId w:val="220"/>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Manifestări</w:t>
      </w:r>
    </w:p>
    <w:p w:rsidR="00C20D4E" w:rsidRPr="00FD32C2" w:rsidRDefault="00096B34"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lo</w:t>
      </w:r>
      <w:r w:rsidR="002319D3" w:rsidRPr="00FD32C2">
        <w:rPr>
          <w:rFonts w:ascii="Times New Roman" w:hAnsi="Times New Roman" w:cs="Times New Roman"/>
          <w:color w:val="000000" w:themeColor="text1"/>
          <w:sz w:val="24"/>
          <w:szCs w:val="24"/>
          <w:lang w:val="ro-RO"/>
        </w:rPr>
        <w:t>calizare unilaterală</w:t>
      </w:r>
    </w:p>
    <w:p w:rsidR="00C20D4E" w:rsidRPr="00FD32C2" w:rsidRDefault="002319D3"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caracter pulsatil</w:t>
      </w:r>
    </w:p>
    <w:p w:rsidR="00C20D4E" w:rsidRPr="00FD32C2" w:rsidRDefault="002319D3"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intensitate m</w:t>
      </w:r>
      <w:r w:rsidR="00C20D4E" w:rsidRPr="00FD32C2">
        <w:rPr>
          <w:rFonts w:ascii="Times New Roman" w:hAnsi="Times New Roman" w:cs="Times New Roman"/>
          <w:color w:val="000000" w:themeColor="text1"/>
          <w:sz w:val="24"/>
          <w:szCs w:val="24"/>
          <w:lang w:val="ro-RO"/>
        </w:rPr>
        <w:t>o</w:t>
      </w:r>
      <w:r w:rsidRPr="00FD32C2">
        <w:rPr>
          <w:rFonts w:ascii="Times New Roman" w:hAnsi="Times New Roman" w:cs="Times New Roman"/>
          <w:color w:val="000000" w:themeColor="text1"/>
          <w:sz w:val="24"/>
          <w:szCs w:val="24"/>
          <w:lang w:val="ro-RO"/>
        </w:rPr>
        <w:t xml:space="preserve">derată sau </w:t>
      </w:r>
      <w:r w:rsidR="001F59C9" w:rsidRPr="00FD32C2">
        <w:rPr>
          <w:rFonts w:ascii="Times New Roman" w:hAnsi="Times New Roman" w:cs="Times New Roman"/>
          <w:color w:val="000000" w:themeColor="text1"/>
          <w:sz w:val="24"/>
          <w:szCs w:val="24"/>
          <w:lang w:val="ro-RO"/>
        </w:rPr>
        <w:t>s</w:t>
      </w:r>
      <w:r w:rsidRPr="00FD32C2">
        <w:rPr>
          <w:rFonts w:ascii="Times New Roman" w:hAnsi="Times New Roman" w:cs="Times New Roman"/>
          <w:color w:val="000000" w:themeColor="text1"/>
          <w:sz w:val="24"/>
          <w:szCs w:val="24"/>
          <w:lang w:val="ro-RO"/>
        </w:rPr>
        <w:t>everă</w:t>
      </w:r>
    </w:p>
    <w:p w:rsidR="00C20D4E" w:rsidRPr="00FD32C2" w:rsidRDefault="002319D3"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agravată de activitatea fizică de rutină</w:t>
      </w:r>
    </w:p>
    <w:p w:rsidR="00C20D4E" w:rsidRPr="00FD32C2" w:rsidRDefault="002319D3"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asociată cu greaţă şi/sau fotofobie şi fonofobi</w:t>
      </w:r>
      <w:r w:rsidR="00C20D4E" w:rsidRPr="00FD32C2">
        <w:rPr>
          <w:rFonts w:ascii="Times New Roman" w:hAnsi="Times New Roman" w:cs="Times New Roman"/>
          <w:color w:val="000000" w:themeColor="text1"/>
          <w:sz w:val="24"/>
          <w:szCs w:val="24"/>
          <w:lang w:val="ro-RO"/>
        </w:rPr>
        <w:t>e</w:t>
      </w:r>
    </w:p>
    <w:p w:rsidR="00C20D4E" w:rsidRPr="00FD32C2" w:rsidRDefault="001F106A"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w:t>
      </w:r>
      <w:r w:rsidR="00E558D8" w:rsidRPr="00FD32C2">
        <w:rPr>
          <w:rFonts w:ascii="Times New Roman" w:hAnsi="Times New Roman" w:cs="Times New Roman"/>
          <w:color w:val="000000" w:themeColor="text1"/>
          <w:sz w:val="24"/>
          <w:szCs w:val="24"/>
          <w:lang w:val="ro-RO"/>
        </w:rPr>
        <w:t>opilul poate vedea "stele verzi" sau linii in zigzag</w:t>
      </w:r>
      <w:r w:rsidR="00C20D4E" w:rsidRPr="00FD32C2">
        <w:rPr>
          <w:rFonts w:ascii="Times New Roman" w:hAnsi="Times New Roman" w:cs="Times New Roman"/>
          <w:color w:val="000000" w:themeColor="text1"/>
          <w:sz w:val="24"/>
          <w:szCs w:val="24"/>
          <w:lang w:val="ro-RO"/>
        </w:rPr>
        <w:t>–</w:t>
      </w:r>
      <w:r w:rsidR="001F59C9" w:rsidRPr="00FD32C2">
        <w:rPr>
          <w:rFonts w:ascii="Times New Roman" w:hAnsi="Times New Roman" w:cs="Times New Roman"/>
          <w:color w:val="000000" w:themeColor="text1"/>
          <w:sz w:val="24"/>
          <w:szCs w:val="24"/>
          <w:lang w:val="ro-RO"/>
        </w:rPr>
        <w:t xml:space="preserve"> aura</w:t>
      </w:r>
    </w:p>
    <w:p w:rsidR="00C20D4E" w:rsidRPr="00FD32C2" w:rsidRDefault="001F106A"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w:t>
      </w:r>
      <w:r w:rsidR="00E558D8" w:rsidRPr="00FD32C2">
        <w:rPr>
          <w:rFonts w:ascii="Times New Roman" w:hAnsi="Times New Roman" w:cs="Times New Roman"/>
          <w:color w:val="000000" w:themeColor="text1"/>
          <w:sz w:val="24"/>
          <w:szCs w:val="24"/>
          <w:lang w:val="ro-RO"/>
        </w:rPr>
        <w:t>ulţi copii văd dubl</w:t>
      </w:r>
      <w:r w:rsidR="00D82A87" w:rsidRPr="00FD32C2">
        <w:rPr>
          <w:rFonts w:ascii="Times New Roman" w:hAnsi="Times New Roman" w:cs="Times New Roman"/>
          <w:color w:val="000000" w:themeColor="text1"/>
          <w:sz w:val="24"/>
          <w:szCs w:val="24"/>
          <w:lang w:val="ro-RO"/>
        </w:rPr>
        <w:t>u sau chiar nu mai vă</w:t>
      </w:r>
      <w:r w:rsidR="00E558D8" w:rsidRPr="00FD32C2">
        <w:rPr>
          <w:rFonts w:ascii="Times New Roman" w:hAnsi="Times New Roman" w:cs="Times New Roman"/>
          <w:color w:val="000000" w:themeColor="text1"/>
          <w:sz w:val="24"/>
          <w:szCs w:val="24"/>
          <w:lang w:val="ro-RO"/>
        </w:rPr>
        <w:t>d nimic o anumită perioadă de timp</w:t>
      </w:r>
    </w:p>
    <w:p w:rsidR="00C20D4E" w:rsidRPr="00FD32C2" w:rsidRDefault="001F106A"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s</w:t>
      </w:r>
      <w:r w:rsidR="00E558D8" w:rsidRPr="00FD32C2">
        <w:rPr>
          <w:rFonts w:ascii="Times New Roman" w:hAnsi="Times New Roman" w:cs="Times New Roman"/>
          <w:color w:val="000000" w:themeColor="text1"/>
          <w:sz w:val="24"/>
          <w:szCs w:val="24"/>
          <w:lang w:val="fr-FR"/>
        </w:rPr>
        <w:t>imptomele pot dura de la 5 la 15 minute sau chiar mai mult</w:t>
      </w:r>
    </w:p>
    <w:p w:rsidR="00C20D4E" w:rsidRPr="00FD32C2" w:rsidRDefault="001F106A"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câ</w:t>
      </w:r>
      <w:r w:rsidR="00E558D8" w:rsidRPr="00FD32C2">
        <w:rPr>
          <w:rFonts w:ascii="Times New Roman" w:hAnsi="Times New Roman" w:cs="Times New Roman"/>
          <w:color w:val="000000" w:themeColor="text1"/>
          <w:sz w:val="24"/>
          <w:szCs w:val="24"/>
          <w:lang w:val="fr-FR"/>
        </w:rPr>
        <w:t>nd acestea dispar, într-o parte a capu</w:t>
      </w:r>
      <w:r w:rsidR="00270DAF" w:rsidRPr="00FD32C2">
        <w:rPr>
          <w:rFonts w:ascii="Times New Roman" w:hAnsi="Times New Roman" w:cs="Times New Roman"/>
          <w:color w:val="000000" w:themeColor="text1"/>
          <w:sz w:val="24"/>
          <w:szCs w:val="24"/>
          <w:lang w:val="fr-FR"/>
        </w:rPr>
        <w:t>lui începe durerea care pulsează</w:t>
      </w:r>
    </w:p>
    <w:p w:rsidR="00E558D8" w:rsidRPr="00FD32C2" w:rsidRDefault="001F106A" w:rsidP="00322ADE">
      <w:pPr>
        <w:pStyle w:val="24"/>
        <w:numPr>
          <w:ilvl w:val="0"/>
          <w:numId w:val="226"/>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î</w:t>
      </w:r>
      <w:r w:rsidR="00E558D8" w:rsidRPr="00FD32C2">
        <w:rPr>
          <w:rFonts w:ascii="Times New Roman" w:hAnsi="Times New Roman" w:cs="Times New Roman"/>
          <w:color w:val="000000" w:themeColor="text1"/>
          <w:sz w:val="24"/>
          <w:szCs w:val="24"/>
          <w:lang w:val="fr-FR"/>
        </w:rPr>
        <w:t>n general, migrena la copii este rar</w:t>
      </w:r>
      <w:r w:rsidR="00E558D8" w:rsidRPr="00FD32C2">
        <w:rPr>
          <w:rFonts w:ascii="Times New Roman" w:hAnsi="Times New Roman" w:cs="Times New Roman"/>
          <w:color w:val="000000" w:themeColor="text1"/>
          <w:sz w:val="24"/>
          <w:szCs w:val="24"/>
          <w:lang w:val="ro-RO"/>
        </w:rPr>
        <w:t>ă</w:t>
      </w:r>
      <w:r w:rsidR="00E558D8" w:rsidRPr="00FD32C2">
        <w:rPr>
          <w:rFonts w:ascii="Times New Roman" w:hAnsi="Times New Roman" w:cs="Times New Roman"/>
          <w:color w:val="000000" w:themeColor="text1"/>
          <w:sz w:val="24"/>
          <w:szCs w:val="24"/>
          <w:lang w:val="fr-FR"/>
        </w:rPr>
        <w:t xml:space="preserve"> de aspect tipic, comport</w:t>
      </w:r>
      <w:r w:rsidRPr="00FD32C2">
        <w:rPr>
          <w:rFonts w:ascii="Times New Roman" w:hAnsi="Times New Roman" w:cs="Times New Roman"/>
          <w:color w:val="000000" w:themeColor="text1"/>
          <w:sz w:val="24"/>
          <w:szCs w:val="24"/>
          <w:lang w:val="ro-RO"/>
        </w:rPr>
        <w:t>â</w:t>
      </w:r>
      <w:r w:rsidR="00E558D8" w:rsidRPr="00FD32C2">
        <w:rPr>
          <w:rFonts w:ascii="Times New Roman" w:hAnsi="Times New Roman" w:cs="Times New Roman"/>
          <w:color w:val="000000" w:themeColor="text1"/>
          <w:sz w:val="24"/>
          <w:szCs w:val="24"/>
          <w:lang w:val="fr-FR"/>
        </w:rPr>
        <w:t xml:space="preserve">nd clinic doua elemente: paroxistice </w:t>
      </w:r>
      <w:r w:rsidR="00E558D8" w:rsidRPr="00FD32C2">
        <w:rPr>
          <w:rFonts w:ascii="Times New Roman" w:hAnsi="Times New Roman" w:cs="Times New Roman"/>
          <w:color w:val="000000" w:themeColor="text1"/>
          <w:sz w:val="24"/>
          <w:szCs w:val="24"/>
          <w:lang w:val="ro-RO"/>
        </w:rPr>
        <w:t>ş</w:t>
      </w:r>
      <w:r w:rsidR="00E558D8" w:rsidRPr="00FD32C2">
        <w:rPr>
          <w:rFonts w:ascii="Times New Roman" w:hAnsi="Times New Roman" w:cs="Times New Roman"/>
          <w:color w:val="000000" w:themeColor="text1"/>
          <w:sz w:val="24"/>
          <w:szCs w:val="24"/>
          <w:lang w:val="fr-FR"/>
        </w:rPr>
        <w:t xml:space="preserve">i permanente </w:t>
      </w:r>
    </w:p>
    <w:p w:rsidR="00270DAF" w:rsidRPr="00FD32C2" w:rsidRDefault="00C20D4E" w:rsidP="00C20D4E">
      <w:p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Forme ale migrenei:</w:t>
      </w:r>
    </w:p>
    <w:p w:rsidR="00C20D4E" w:rsidRPr="00FD32C2" w:rsidRDefault="00E558D8"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Forma clasic</w:t>
      </w:r>
      <w:r w:rsidRPr="00FD32C2">
        <w:rPr>
          <w:rFonts w:ascii="Times New Roman" w:hAnsi="Times New Roman" w:cs="Times New Roman"/>
          <w:color w:val="000000" w:themeColor="text1"/>
          <w:sz w:val="24"/>
          <w:szCs w:val="24"/>
          <w:u w:val="single"/>
          <w:lang w:val="ro-RO"/>
        </w:rPr>
        <w:t>ă</w:t>
      </w:r>
      <w:r w:rsidRPr="00FD32C2">
        <w:rPr>
          <w:rFonts w:ascii="Times New Roman" w:hAnsi="Times New Roman" w:cs="Times New Roman"/>
          <w:color w:val="000000" w:themeColor="text1"/>
          <w:sz w:val="24"/>
          <w:szCs w:val="24"/>
          <w:lang w:val="fr-FR"/>
        </w:rPr>
        <w:t xml:space="preserve">, mai frecventă la elevii din clasele </w:t>
      </w:r>
      <w:r w:rsidR="00D82A87" w:rsidRPr="00FD32C2">
        <w:rPr>
          <w:rFonts w:ascii="Times New Roman" w:hAnsi="Times New Roman" w:cs="Times New Roman"/>
          <w:color w:val="000000" w:themeColor="text1"/>
          <w:sz w:val="24"/>
          <w:szCs w:val="24"/>
          <w:lang w:val="ro-RO"/>
        </w:rPr>
        <w:t>primare</w:t>
      </w:r>
      <w:r w:rsidRPr="00FD32C2">
        <w:rPr>
          <w:rFonts w:ascii="Times New Roman" w:hAnsi="Times New Roman" w:cs="Times New Roman"/>
          <w:color w:val="000000" w:themeColor="text1"/>
          <w:sz w:val="24"/>
          <w:szCs w:val="24"/>
          <w:lang w:val="fr-FR"/>
        </w:rPr>
        <w:t xml:space="preserve">, cu specificul aurei optice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form</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sc</w:t>
      </w:r>
      <w:r w:rsidR="00270DAF" w:rsidRPr="00FD32C2">
        <w:rPr>
          <w:rFonts w:ascii="Times New Roman" w:hAnsi="Times New Roman" w:cs="Times New Roman"/>
          <w:color w:val="000000" w:themeColor="text1"/>
          <w:sz w:val="24"/>
          <w:szCs w:val="24"/>
          <w:lang w:val="fr-FR"/>
        </w:rPr>
        <w:t>o</w:t>
      </w:r>
      <w:r w:rsidRPr="00FD32C2">
        <w:rPr>
          <w:rFonts w:ascii="Times New Roman" w:hAnsi="Times New Roman" w:cs="Times New Roman"/>
          <w:color w:val="000000" w:themeColor="text1"/>
          <w:sz w:val="24"/>
          <w:szCs w:val="24"/>
          <w:lang w:val="fr-FR"/>
        </w:rPr>
        <w:t>to</w:t>
      </w:r>
      <w:r w:rsidR="00270DAF" w:rsidRPr="00FD32C2">
        <w:rPr>
          <w:rFonts w:ascii="Times New Roman" w:hAnsi="Times New Roman" w:cs="Times New Roman"/>
          <w:color w:val="000000" w:themeColor="text1"/>
          <w:sz w:val="24"/>
          <w:szCs w:val="24"/>
          <w:lang w:val="fr-FR"/>
        </w:rPr>
        <w:t>a</w:t>
      </w:r>
      <w:r w:rsidRPr="00FD32C2">
        <w:rPr>
          <w:rFonts w:ascii="Times New Roman" w:hAnsi="Times New Roman" w:cs="Times New Roman"/>
          <w:color w:val="000000" w:themeColor="text1"/>
          <w:sz w:val="24"/>
          <w:szCs w:val="24"/>
          <w:lang w:val="fr-FR"/>
        </w:rPr>
        <w:t>me, fotofobii, hemianopsii, halucina</w:t>
      </w:r>
      <w:r w:rsidRPr="00FD32C2">
        <w:rPr>
          <w:rFonts w:ascii="Times New Roman" w:hAnsi="Times New Roman" w:cs="Times New Roman"/>
          <w:color w:val="000000" w:themeColor="text1"/>
          <w:sz w:val="24"/>
          <w:szCs w:val="24"/>
          <w:lang w:val="ro-RO"/>
        </w:rPr>
        <w:t>ţ</w:t>
      </w:r>
      <w:r w:rsidRPr="00FD32C2">
        <w:rPr>
          <w:rFonts w:ascii="Times New Roman" w:hAnsi="Times New Roman" w:cs="Times New Roman"/>
          <w:color w:val="000000" w:themeColor="text1"/>
          <w:sz w:val="24"/>
          <w:szCs w:val="24"/>
          <w:lang w:val="fr-FR"/>
        </w:rPr>
        <w:t>ii optice, după care urmeaz</w:t>
      </w:r>
      <w:r w:rsidRPr="00FD32C2">
        <w:rPr>
          <w:rFonts w:ascii="Times New Roman" w:hAnsi="Times New Roman" w:cs="Times New Roman"/>
          <w:color w:val="000000" w:themeColor="text1"/>
          <w:sz w:val="24"/>
          <w:szCs w:val="24"/>
          <w:lang w:val="ro-RO"/>
        </w:rPr>
        <w:t>ă</w:t>
      </w:r>
      <w:r w:rsidR="00D82A87" w:rsidRPr="00FD32C2">
        <w:rPr>
          <w:rFonts w:ascii="Times New Roman" w:hAnsi="Times New Roman" w:cs="Times New Roman"/>
          <w:color w:val="000000" w:themeColor="text1"/>
          <w:sz w:val="24"/>
          <w:szCs w:val="24"/>
          <w:lang w:val="fr-FR"/>
        </w:rPr>
        <w:t xml:space="preserve"> hemicrania cu accent</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regiunea  orbitelor, frontal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ori temporală, anorexie, greturi </w:t>
      </w:r>
      <w:r w:rsidRPr="00FD32C2">
        <w:rPr>
          <w:rFonts w:ascii="Times New Roman" w:hAnsi="Times New Roman" w:cs="Times New Roman"/>
          <w:color w:val="000000" w:themeColor="text1"/>
          <w:sz w:val="24"/>
          <w:szCs w:val="24"/>
          <w:lang w:val="ro-RO"/>
        </w:rPr>
        <w:t>ş</w:t>
      </w:r>
      <w:r w:rsidRPr="00FD32C2">
        <w:rPr>
          <w:rFonts w:ascii="Times New Roman" w:hAnsi="Times New Roman" w:cs="Times New Roman"/>
          <w:color w:val="000000" w:themeColor="text1"/>
          <w:sz w:val="24"/>
          <w:szCs w:val="24"/>
          <w:lang w:val="fr-FR"/>
        </w:rPr>
        <w:t xml:space="preserve">i vomă. Spre deosebire de </w:t>
      </w:r>
      <w:r w:rsidR="00C20D4E" w:rsidRPr="00FD32C2">
        <w:rPr>
          <w:rFonts w:ascii="Times New Roman" w:hAnsi="Times New Roman" w:cs="Times New Roman"/>
          <w:color w:val="000000" w:themeColor="text1"/>
          <w:sz w:val="24"/>
          <w:szCs w:val="24"/>
          <w:lang w:val="fr-FR"/>
        </w:rPr>
        <w:t>adulți</w:t>
      </w:r>
      <w:r w:rsidRPr="00FD32C2">
        <w:rPr>
          <w:rFonts w:ascii="Times New Roman" w:hAnsi="Times New Roman" w:cs="Times New Roman"/>
          <w:color w:val="000000" w:themeColor="text1"/>
          <w:sz w:val="24"/>
          <w:szCs w:val="24"/>
          <w:lang w:val="fr-FR"/>
        </w:rPr>
        <w:t xml:space="preserve">, </w:t>
      </w:r>
      <w:r w:rsidR="00C20D4E" w:rsidRPr="00FD32C2">
        <w:rPr>
          <w:rFonts w:ascii="Times New Roman" w:hAnsi="Times New Roman" w:cs="Times New Roman"/>
          <w:color w:val="000000" w:themeColor="text1"/>
          <w:sz w:val="24"/>
          <w:szCs w:val="24"/>
          <w:lang w:val="fr-FR"/>
        </w:rPr>
        <w:t xml:space="preserve">la copii </w:t>
      </w:r>
      <w:r w:rsidRPr="00FD32C2">
        <w:rPr>
          <w:rFonts w:ascii="Times New Roman" w:hAnsi="Times New Roman" w:cs="Times New Roman"/>
          <w:color w:val="000000" w:themeColor="text1"/>
          <w:sz w:val="24"/>
          <w:szCs w:val="24"/>
          <w:lang w:val="fr-FR"/>
        </w:rPr>
        <w:t>manifest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ril</w:t>
      </w:r>
      <w:r w:rsidR="00566639" w:rsidRPr="00FD32C2">
        <w:rPr>
          <w:rFonts w:ascii="Times New Roman" w:hAnsi="Times New Roman" w:cs="Times New Roman"/>
          <w:color w:val="000000" w:themeColor="text1"/>
          <w:sz w:val="24"/>
          <w:szCs w:val="24"/>
          <w:lang w:val="fr-FR"/>
        </w:rPr>
        <w:t>e sus numite au un prognostic benign</w:t>
      </w:r>
      <w:r w:rsidRPr="00FD32C2">
        <w:rPr>
          <w:rFonts w:ascii="Times New Roman" w:hAnsi="Times New Roman" w:cs="Times New Roman"/>
          <w:color w:val="000000" w:themeColor="text1"/>
          <w:sz w:val="24"/>
          <w:szCs w:val="24"/>
          <w:lang w:val="fr-FR"/>
        </w:rPr>
        <w:t>.</w:t>
      </w:r>
    </w:p>
    <w:p w:rsidR="00C20D4E" w:rsidRPr="00FD32C2" w:rsidRDefault="00E558D8"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asociat</w:t>
      </w:r>
      <w:r w:rsidRPr="00FD32C2">
        <w:rPr>
          <w:rFonts w:ascii="Times New Roman" w:hAnsi="Times New Roman" w:cs="Times New Roman"/>
          <w:color w:val="000000" w:themeColor="text1"/>
          <w:sz w:val="24"/>
          <w:szCs w:val="24"/>
          <w:u w:val="single"/>
          <w:lang w:val="ro-RO"/>
        </w:rPr>
        <w:t>ă</w:t>
      </w:r>
      <w:r w:rsidRPr="00FD32C2">
        <w:rPr>
          <w:rFonts w:ascii="Times New Roman" w:hAnsi="Times New Roman" w:cs="Times New Roman"/>
          <w:color w:val="000000" w:themeColor="text1"/>
          <w:sz w:val="24"/>
          <w:szCs w:val="24"/>
          <w:lang w:val="fr-FR"/>
        </w:rPr>
        <w:t>, una din cele</w:t>
      </w:r>
      <w:r w:rsidR="00566639" w:rsidRPr="00FD32C2">
        <w:rPr>
          <w:rFonts w:ascii="Times New Roman" w:hAnsi="Times New Roman" w:cs="Times New Roman"/>
          <w:color w:val="000000" w:themeColor="text1"/>
          <w:sz w:val="24"/>
          <w:szCs w:val="24"/>
          <w:lang w:val="fr-FR"/>
        </w:rPr>
        <w:t xml:space="preserve"> mai specifice </w:t>
      </w:r>
      <w:r w:rsidR="00C20D4E" w:rsidRPr="00FD32C2">
        <w:rPr>
          <w:rFonts w:ascii="Times New Roman" w:hAnsi="Times New Roman" w:cs="Times New Roman"/>
          <w:color w:val="000000" w:themeColor="text1"/>
          <w:sz w:val="24"/>
          <w:szCs w:val="24"/>
          <w:lang w:val="fr-FR"/>
        </w:rPr>
        <w:t>la</w:t>
      </w:r>
      <w:r w:rsidR="00566639" w:rsidRPr="00FD32C2">
        <w:rPr>
          <w:rFonts w:ascii="Times New Roman" w:hAnsi="Times New Roman" w:cs="Times New Roman"/>
          <w:color w:val="000000" w:themeColor="text1"/>
          <w:sz w:val="24"/>
          <w:szCs w:val="24"/>
          <w:lang w:val="fr-FR"/>
        </w:rPr>
        <w:t xml:space="preserve"> copii, avâ</w:t>
      </w:r>
      <w:r w:rsidRPr="00FD32C2">
        <w:rPr>
          <w:rFonts w:ascii="Times New Roman" w:hAnsi="Times New Roman" w:cs="Times New Roman"/>
          <w:color w:val="000000" w:themeColor="text1"/>
          <w:sz w:val="24"/>
          <w:szCs w:val="24"/>
          <w:lang w:val="fr-FR"/>
        </w:rPr>
        <w:t xml:space="preserve">nd semne focale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 xml:space="preserve">n urma ischemiei ori </w:t>
      </w:r>
      <w:r w:rsidR="00566639" w:rsidRPr="00FD32C2">
        <w:rPr>
          <w:rFonts w:ascii="Times New Roman" w:hAnsi="Times New Roman" w:cs="Times New Roman"/>
          <w:color w:val="000000" w:themeColor="text1"/>
          <w:sz w:val="24"/>
          <w:szCs w:val="24"/>
          <w:lang w:val="fr-FR"/>
        </w:rPr>
        <w:t xml:space="preserve">a </w:t>
      </w:r>
      <w:r w:rsidRPr="00FD32C2">
        <w:rPr>
          <w:rFonts w:ascii="Times New Roman" w:hAnsi="Times New Roman" w:cs="Times New Roman"/>
          <w:color w:val="000000" w:themeColor="text1"/>
          <w:sz w:val="24"/>
          <w:szCs w:val="24"/>
          <w:lang w:val="fr-FR"/>
        </w:rPr>
        <w:t xml:space="preserve">edemului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timpul fazei de constric</w:t>
      </w:r>
      <w:r w:rsidRPr="00FD32C2">
        <w:rPr>
          <w:rFonts w:ascii="Times New Roman" w:hAnsi="Times New Roman" w:cs="Times New Roman"/>
          <w:color w:val="000000" w:themeColor="text1"/>
          <w:sz w:val="24"/>
          <w:szCs w:val="24"/>
          <w:lang w:val="ro-RO"/>
        </w:rPr>
        <w:t>ţ</w:t>
      </w:r>
      <w:r w:rsidRPr="00FD32C2">
        <w:rPr>
          <w:rFonts w:ascii="Times New Roman" w:hAnsi="Times New Roman" w:cs="Times New Roman"/>
          <w:color w:val="000000" w:themeColor="text1"/>
          <w:sz w:val="24"/>
          <w:szCs w:val="24"/>
          <w:lang w:val="fr-FR"/>
        </w:rPr>
        <w:t xml:space="preserve">ie,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fo</w:t>
      </w:r>
      <w:r w:rsidR="00D82A87" w:rsidRPr="00FD32C2">
        <w:rPr>
          <w:rFonts w:ascii="Times New Roman" w:hAnsi="Times New Roman" w:cs="Times New Roman"/>
          <w:color w:val="000000" w:themeColor="text1"/>
          <w:sz w:val="24"/>
          <w:szCs w:val="24"/>
          <w:lang w:val="fr-FR"/>
        </w:rPr>
        <w:t>rmă de dis</w:t>
      </w:r>
      <w:r w:rsidR="00566639" w:rsidRPr="00FD32C2">
        <w:rPr>
          <w:rFonts w:ascii="Times New Roman" w:hAnsi="Times New Roman" w:cs="Times New Roman"/>
          <w:color w:val="000000" w:themeColor="text1"/>
          <w:sz w:val="24"/>
          <w:szCs w:val="24"/>
          <w:lang w:val="fr-FR"/>
        </w:rPr>
        <w:t>estezi</w:t>
      </w:r>
      <w:r w:rsidR="00C20D4E" w:rsidRPr="00FD32C2">
        <w:rPr>
          <w:rFonts w:ascii="Times New Roman" w:hAnsi="Times New Roman" w:cs="Times New Roman"/>
          <w:color w:val="000000" w:themeColor="text1"/>
          <w:sz w:val="24"/>
          <w:szCs w:val="24"/>
          <w:lang w:val="fr-FR"/>
        </w:rPr>
        <w:t>e a</w:t>
      </w:r>
      <w:r w:rsidRPr="00FD32C2">
        <w:rPr>
          <w:rFonts w:ascii="Times New Roman" w:hAnsi="Times New Roman" w:cs="Times New Roman"/>
          <w:color w:val="000000" w:themeColor="text1"/>
          <w:sz w:val="24"/>
          <w:szCs w:val="24"/>
          <w:lang w:val="fr-FR"/>
        </w:rPr>
        <w:t xml:space="preserve"> regiunii periorale, mai rar deregl</w:t>
      </w:r>
      <w:r w:rsidRPr="00FD32C2">
        <w:rPr>
          <w:rFonts w:ascii="Times New Roman" w:hAnsi="Times New Roman" w:cs="Times New Roman"/>
          <w:color w:val="000000" w:themeColor="text1"/>
          <w:sz w:val="24"/>
          <w:szCs w:val="24"/>
          <w:lang w:val="ro-RO"/>
        </w:rPr>
        <w:t>ă</w:t>
      </w:r>
      <w:r w:rsidR="00D82A87" w:rsidRPr="00FD32C2">
        <w:rPr>
          <w:rFonts w:ascii="Times New Roman" w:hAnsi="Times New Roman" w:cs="Times New Roman"/>
          <w:color w:val="000000" w:themeColor="text1"/>
          <w:sz w:val="24"/>
          <w:szCs w:val="24"/>
          <w:lang w:val="fr-FR"/>
        </w:rPr>
        <w:t>ri neuromotorii</w:t>
      </w:r>
      <w:r w:rsidRPr="00FD32C2">
        <w:rPr>
          <w:rFonts w:ascii="Times New Roman" w:hAnsi="Times New Roman" w:cs="Times New Roman"/>
          <w:color w:val="000000" w:themeColor="text1"/>
          <w:sz w:val="24"/>
          <w:szCs w:val="24"/>
          <w:lang w:val="fr-FR"/>
        </w:rPr>
        <w:t>. La copii</w:t>
      </w:r>
      <w:r w:rsidR="00566639" w:rsidRPr="00FD32C2">
        <w:rPr>
          <w:rFonts w:ascii="Times New Roman" w:hAnsi="Times New Roman" w:cs="Times New Roman"/>
          <w:color w:val="000000" w:themeColor="text1"/>
          <w:sz w:val="24"/>
          <w:szCs w:val="24"/>
          <w:lang w:val="fr-FR"/>
        </w:rPr>
        <w:t>i</w:t>
      </w:r>
      <w:r w:rsidRPr="00FD32C2">
        <w:rPr>
          <w:rFonts w:ascii="Times New Roman" w:hAnsi="Times New Roman" w:cs="Times New Roman"/>
          <w:color w:val="000000" w:themeColor="text1"/>
          <w:sz w:val="24"/>
          <w:szCs w:val="24"/>
          <w:lang w:val="fr-FR"/>
        </w:rPr>
        <w:t xml:space="preserve"> de v</w:t>
      </w:r>
      <w:r w:rsidRPr="00FD32C2">
        <w:rPr>
          <w:rFonts w:ascii="Times New Roman" w:hAnsi="Times New Roman" w:cs="Times New Roman"/>
          <w:color w:val="000000" w:themeColor="text1"/>
          <w:sz w:val="24"/>
          <w:szCs w:val="24"/>
          <w:lang w:val="ro-RO"/>
        </w:rPr>
        <w:t>â</w:t>
      </w:r>
      <w:r w:rsidR="00D82A87" w:rsidRPr="00FD32C2">
        <w:rPr>
          <w:rFonts w:ascii="Times New Roman" w:hAnsi="Times New Roman" w:cs="Times New Roman"/>
          <w:color w:val="000000" w:themeColor="text1"/>
          <w:sz w:val="24"/>
          <w:szCs w:val="24"/>
          <w:lang w:val="fr-FR"/>
        </w:rPr>
        <w:t>rstă</w:t>
      </w:r>
      <w:r w:rsidRPr="00FD32C2">
        <w:rPr>
          <w:rFonts w:ascii="Times New Roman" w:hAnsi="Times New Roman" w:cs="Times New Roman"/>
          <w:color w:val="000000" w:themeColor="text1"/>
          <w:sz w:val="24"/>
          <w:szCs w:val="24"/>
          <w:lang w:val="fr-FR"/>
        </w:rPr>
        <w:t xml:space="preserve"> fraged</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putem înt</w:t>
      </w:r>
      <w:r w:rsidR="00C20D4E" w:rsidRPr="00FD32C2">
        <w:rPr>
          <w:rFonts w:ascii="Times New Roman" w:hAnsi="Times New Roman" w:cs="Times New Roman"/>
          <w:color w:val="000000" w:themeColor="text1"/>
          <w:sz w:val="24"/>
          <w:szCs w:val="24"/>
          <w:lang w:val="fr-FR"/>
        </w:rPr>
        <w:t>â</w:t>
      </w:r>
      <w:r w:rsidRPr="00FD32C2">
        <w:rPr>
          <w:rFonts w:ascii="Times New Roman" w:hAnsi="Times New Roman" w:cs="Times New Roman"/>
          <w:color w:val="000000" w:themeColor="text1"/>
          <w:sz w:val="24"/>
          <w:szCs w:val="24"/>
          <w:lang w:val="fr-FR"/>
        </w:rPr>
        <w:t>lni migrena de tip oftalmoplegic, necesit</w:t>
      </w:r>
      <w:r w:rsidR="00566639" w:rsidRPr="00FD32C2">
        <w:rPr>
          <w:rFonts w:ascii="Times New Roman" w:hAnsi="Times New Roman" w:cs="Times New Roman"/>
          <w:color w:val="000000" w:themeColor="text1"/>
          <w:sz w:val="24"/>
          <w:szCs w:val="24"/>
          <w:lang w:val="ro-RO"/>
        </w:rPr>
        <w:t>â</w:t>
      </w:r>
      <w:r w:rsidR="00566639" w:rsidRPr="00FD32C2">
        <w:rPr>
          <w:rFonts w:ascii="Times New Roman" w:hAnsi="Times New Roman" w:cs="Times New Roman"/>
          <w:color w:val="000000" w:themeColor="text1"/>
          <w:sz w:val="24"/>
          <w:szCs w:val="24"/>
          <w:lang w:val="fr-FR"/>
        </w:rPr>
        <w:t>nd diagnosticul diferencial</w:t>
      </w:r>
      <w:r w:rsidRPr="00FD32C2">
        <w:rPr>
          <w:rFonts w:ascii="Times New Roman" w:hAnsi="Times New Roman" w:cs="Times New Roman"/>
          <w:color w:val="000000" w:themeColor="text1"/>
          <w:sz w:val="24"/>
          <w:szCs w:val="24"/>
          <w:lang w:val="fr-FR"/>
        </w:rPr>
        <w:t xml:space="preserve"> cu diferite anomalii vasculare.</w:t>
      </w:r>
    </w:p>
    <w:p w:rsidR="00C20D4E" w:rsidRPr="00FD32C2" w:rsidRDefault="00E558D8"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arter</w:t>
      </w:r>
      <w:r w:rsidR="00C20D4E" w:rsidRPr="00FD32C2">
        <w:rPr>
          <w:rFonts w:ascii="Times New Roman" w:hAnsi="Times New Roman" w:cs="Times New Roman"/>
          <w:color w:val="000000" w:themeColor="text1"/>
          <w:sz w:val="24"/>
          <w:szCs w:val="24"/>
          <w:u w:val="single"/>
          <w:lang w:val="fr-FR"/>
        </w:rPr>
        <w:t>e</w:t>
      </w:r>
      <w:r w:rsidRPr="00FD32C2">
        <w:rPr>
          <w:rFonts w:ascii="Times New Roman" w:hAnsi="Times New Roman" w:cs="Times New Roman"/>
          <w:color w:val="000000" w:themeColor="text1"/>
          <w:sz w:val="24"/>
          <w:szCs w:val="24"/>
          <w:u w:val="single"/>
          <w:lang w:val="fr-FR"/>
        </w:rPr>
        <w:t>i bazilare</w:t>
      </w:r>
      <w:r w:rsidRPr="00FD32C2">
        <w:rPr>
          <w:rFonts w:ascii="Times New Roman" w:hAnsi="Times New Roman" w:cs="Times New Roman"/>
          <w:color w:val="000000" w:themeColor="text1"/>
          <w:sz w:val="24"/>
          <w:szCs w:val="24"/>
          <w:lang w:val="fr-FR"/>
        </w:rPr>
        <w:t>, se manifestă prin semne de insuficien</w:t>
      </w:r>
      <w:r w:rsidRPr="00FD32C2">
        <w:rPr>
          <w:rFonts w:ascii="Times New Roman" w:hAnsi="Times New Roman" w:cs="Times New Roman"/>
          <w:color w:val="000000" w:themeColor="text1"/>
          <w:sz w:val="24"/>
          <w:szCs w:val="24"/>
          <w:lang w:val="ro-RO"/>
        </w:rPr>
        <w:t>ţă</w:t>
      </w:r>
      <w:r w:rsidRPr="00FD32C2">
        <w:rPr>
          <w:rFonts w:ascii="Times New Roman" w:hAnsi="Times New Roman" w:cs="Times New Roman"/>
          <w:color w:val="000000" w:themeColor="text1"/>
          <w:sz w:val="24"/>
          <w:szCs w:val="24"/>
          <w:lang w:val="fr-FR"/>
        </w:rPr>
        <w:t xml:space="preserve"> vertebro-bazilar</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cu predominarea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tabloul clinic a ataxiei, vertij</w:t>
      </w:r>
      <w:r w:rsidR="00566639" w:rsidRPr="00FD32C2">
        <w:rPr>
          <w:rFonts w:ascii="Times New Roman" w:hAnsi="Times New Roman" w:cs="Times New Roman"/>
          <w:color w:val="000000" w:themeColor="text1"/>
          <w:sz w:val="24"/>
          <w:szCs w:val="24"/>
          <w:lang w:val="fr-FR"/>
        </w:rPr>
        <w:t>ului</w:t>
      </w:r>
      <w:r w:rsidRPr="00FD32C2">
        <w:rPr>
          <w:rFonts w:ascii="Times New Roman" w:hAnsi="Times New Roman" w:cs="Times New Roman"/>
          <w:color w:val="000000" w:themeColor="text1"/>
          <w:sz w:val="24"/>
          <w:szCs w:val="24"/>
          <w:lang w:val="fr-FR"/>
        </w:rPr>
        <w:t>, zgomote</w:t>
      </w:r>
      <w:r w:rsidR="00566639" w:rsidRPr="00FD32C2">
        <w:rPr>
          <w:rFonts w:ascii="Times New Roman" w:hAnsi="Times New Roman" w:cs="Times New Roman"/>
          <w:color w:val="000000" w:themeColor="text1"/>
          <w:sz w:val="24"/>
          <w:szCs w:val="24"/>
          <w:lang w:val="fr-FR"/>
        </w:rPr>
        <w:t>lor</w:t>
      </w:r>
      <w:r w:rsidRPr="00FD32C2">
        <w:rPr>
          <w:rFonts w:ascii="Times New Roman" w:hAnsi="Times New Roman" w:cs="Times New Roman"/>
          <w:color w:val="000000" w:themeColor="text1"/>
          <w:sz w:val="24"/>
          <w:szCs w:val="24"/>
          <w:lang w:val="ro-RO"/>
        </w:rPr>
        <w:t>î</w:t>
      </w:r>
      <w:r w:rsidR="00566639" w:rsidRPr="00FD32C2">
        <w:rPr>
          <w:rFonts w:ascii="Times New Roman" w:hAnsi="Times New Roman" w:cs="Times New Roman"/>
          <w:color w:val="000000" w:themeColor="text1"/>
          <w:sz w:val="24"/>
          <w:szCs w:val="24"/>
          <w:lang w:val="fr-FR"/>
        </w:rPr>
        <w:t>n urechi, diplopi</w:t>
      </w:r>
      <w:r w:rsidR="00D82A87" w:rsidRPr="00FD32C2">
        <w:rPr>
          <w:rFonts w:ascii="Times New Roman" w:hAnsi="Times New Roman" w:cs="Times New Roman"/>
          <w:color w:val="000000" w:themeColor="text1"/>
          <w:sz w:val="24"/>
          <w:szCs w:val="24"/>
          <w:lang w:val="fr-FR"/>
        </w:rPr>
        <w:t>ei</w:t>
      </w:r>
      <w:r w:rsidR="00566639" w:rsidRPr="00FD32C2">
        <w:rPr>
          <w:rFonts w:ascii="Times New Roman" w:hAnsi="Times New Roman" w:cs="Times New Roman"/>
          <w:color w:val="000000" w:themeColor="text1"/>
          <w:sz w:val="24"/>
          <w:szCs w:val="24"/>
          <w:lang w:val="fr-FR"/>
        </w:rPr>
        <w:t>, dizartri</w:t>
      </w:r>
      <w:r w:rsidR="00D82A87" w:rsidRPr="00FD32C2">
        <w:rPr>
          <w:rFonts w:ascii="Times New Roman" w:hAnsi="Times New Roman" w:cs="Times New Roman"/>
          <w:color w:val="000000" w:themeColor="text1"/>
          <w:sz w:val="24"/>
          <w:szCs w:val="24"/>
          <w:lang w:val="fr-FR"/>
        </w:rPr>
        <w:t>ei</w:t>
      </w:r>
      <w:r w:rsidR="00566639" w:rsidRPr="00FD32C2">
        <w:rPr>
          <w:rFonts w:ascii="Times New Roman" w:hAnsi="Times New Roman" w:cs="Times New Roman"/>
          <w:color w:val="000000" w:themeColor="text1"/>
          <w:sz w:val="24"/>
          <w:szCs w:val="24"/>
          <w:lang w:val="fr-FR"/>
        </w:rPr>
        <w:t>, hemianopsi</w:t>
      </w:r>
      <w:r w:rsidR="00D82A87" w:rsidRPr="00FD32C2">
        <w:rPr>
          <w:rFonts w:ascii="Times New Roman" w:hAnsi="Times New Roman" w:cs="Times New Roman"/>
          <w:color w:val="000000" w:themeColor="text1"/>
          <w:sz w:val="24"/>
          <w:szCs w:val="24"/>
          <w:lang w:val="fr-FR"/>
        </w:rPr>
        <w:t>ei</w:t>
      </w:r>
      <w:r w:rsidRPr="00FD32C2">
        <w:rPr>
          <w:rFonts w:ascii="Times New Roman" w:hAnsi="Times New Roman" w:cs="Times New Roman"/>
          <w:color w:val="000000" w:themeColor="text1"/>
          <w:sz w:val="24"/>
          <w:szCs w:val="24"/>
          <w:lang w:val="fr-FR"/>
        </w:rPr>
        <w:t xml:space="preserve"> ori </w:t>
      </w:r>
      <w:r w:rsidR="00D82A87" w:rsidRPr="00FD32C2">
        <w:rPr>
          <w:rFonts w:ascii="Times New Roman" w:hAnsi="Times New Roman" w:cs="Times New Roman"/>
          <w:color w:val="000000" w:themeColor="text1"/>
          <w:sz w:val="24"/>
          <w:szCs w:val="24"/>
          <w:lang w:val="fr-FR"/>
        </w:rPr>
        <w:t>o</w:t>
      </w:r>
      <w:r w:rsidRPr="00FD32C2">
        <w:rPr>
          <w:rFonts w:ascii="Times New Roman" w:hAnsi="Times New Roman" w:cs="Times New Roman"/>
          <w:color w:val="000000" w:themeColor="text1"/>
          <w:sz w:val="24"/>
          <w:szCs w:val="24"/>
          <w:lang w:val="fr-FR"/>
        </w:rPr>
        <w:t xml:space="preserve"> hemiparez</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tranzitorie.</w:t>
      </w:r>
    </w:p>
    <w:p w:rsidR="00C20D4E" w:rsidRPr="00FD32C2" w:rsidRDefault="00E558D8"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nesistematizată</w:t>
      </w:r>
      <w:r w:rsidRPr="00FD32C2">
        <w:rPr>
          <w:rFonts w:ascii="Times New Roman" w:hAnsi="Times New Roman" w:cs="Times New Roman"/>
          <w:color w:val="000000" w:themeColor="text1"/>
          <w:sz w:val="24"/>
          <w:szCs w:val="24"/>
          <w:lang w:val="fr-FR"/>
        </w:rPr>
        <w:t xml:space="preserve"> se manifestă acut, necesit</w:t>
      </w:r>
      <w:r w:rsidR="00D82A87"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nd diferencierea cu "rău</w:t>
      </w:r>
      <w:r w:rsidR="00566639" w:rsidRPr="00FD32C2">
        <w:rPr>
          <w:rFonts w:ascii="Times New Roman" w:hAnsi="Times New Roman" w:cs="Times New Roman"/>
          <w:color w:val="000000" w:themeColor="text1"/>
          <w:sz w:val="24"/>
          <w:szCs w:val="24"/>
          <w:lang w:val="fr-FR"/>
        </w:rPr>
        <w:t>l</w:t>
      </w:r>
      <w:r w:rsidRPr="00FD32C2">
        <w:rPr>
          <w:rFonts w:ascii="Times New Roman" w:hAnsi="Times New Roman" w:cs="Times New Roman"/>
          <w:color w:val="000000" w:themeColor="text1"/>
          <w:sz w:val="24"/>
          <w:szCs w:val="24"/>
          <w:lang w:val="fr-FR"/>
        </w:rPr>
        <w:t xml:space="preserve"> epileptic", intoxica</w:t>
      </w:r>
      <w:r w:rsidRPr="00FD32C2">
        <w:rPr>
          <w:rFonts w:ascii="Times New Roman" w:hAnsi="Times New Roman" w:cs="Times New Roman"/>
          <w:color w:val="000000" w:themeColor="text1"/>
          <w:sz w:val="24"/>
          <w:szCs w:val="24"/>
          <w:lang w:val="ro-RO"/>
        </w:rPr>
        <w:t>ţ</w:t>
      </w:r>
      <w:r w:rsidRPr="00FD32C2">
        <w:rPr>
          <w:rFonts w:ascii="Times New Roman" w:hAnsi="Times New Roman" w:cs="Times New Roman"/>
          <w:color w:val="000000" w:themeColor="text1"/>
          <w:sz w:val="24"/>
          <w:szCs w:val="24"/>
          <w:lang w:val="fr-FR"/>
        </w:rPr>
        <w:t>ii medicamentoase, psihoza, alte maladii acute a</w:t>
      </w:r>
      <w:r w:rsidRPr="00FD32C2">
        <w:rPr>
          <w:rFonts w:ascii="Times New Roman" w:hAnsi="Times New Roman" w:cs="Times New Roman"/>
          <w:color w:val="000000" w:themeColor="text1"/>
          <w:sz w:val="24"/>
          <w:szCs w:val="24"/>
          <w:lang w:val="ro-RO"/>
        </w:rPr>
        <w:t>le</w:t>
      </w:r>
      <w:r w:rsidRPr="00FD32C2">
        <w:rPr>
          <w:rFonts w:ascii="Times New Roman" w:hAnsi="Times New Roman" w:cs="Times New Roman"/>
          <w:color w:val="000000" w:themeColor="text1"/>
          <w:sz w:val="24"/>
          <w:szCs w:val="24"/>
          <w:lang w:val="fr-FR"/>
        </w:rPr>
        <w:t xml:space="preserve"> SNC. Se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ntilne</w:t>
      </w:r>
      <w:r w:rsidRPr="00FD32C2">
        <w:rPr>
          <w:rFonts w:ascii="Times New Roman" w:hAnsi="Times New Roman" w:cs="Times New Roman"/>
          <w:color w:val="000000" w:themeColor="text1"/>
          <w:sz w:val="24"/>
          <w:szCs w:val="24"/>
          <w:lang w:val="ro-RO"/>
        </w:rPr>
        <w:t>ş</w:t>
      </w:r>
      <w:r w:rsidRPr="00FD32C2">
        <w:rPr>
          <w:rFonts w:ascii="Times New Roman" w:hAnsi="Times New Roman" w:cs="Times New Roman"/>
          <w:color w:val="000000" w:themeColor="text1"/>
          <w:sz w:val="24"/>
          <w:szCs w:val="24"/>
          <w:lang w:val="fr-FR"/>
        </w:rPr>
        <w:t xml:space="preserve">te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 xml:space="preserve">n special la copii cu predominarea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tabloul clinic a deregl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rilor de vorbire, </w:t>
      </w:r>
      <w:r w:rsidR="00C20D4E" w:rsidRPr="00FD32C2">
        <w:rPr>
          <w:rFonts w:ascii="Times New Roman" w:hAnsi="Times New Roman" w:cs="Times New Roman"/>
          <w:color w:val="000000" w:themeColor="text1"/>
          <w:sz w:val="24"/>
          <w:szCs w:val="24"/>
          <w:lang w:val="fr-FR"/>
        </w:rPr>
        <w:t>comportament</w:t>
      </w:r>
      <w:r w:rsidRPr="00FD32C2">
        <w:rPr>
          <w:rFonts w:ascii="Times New Roman" w:hAnsi="Times New Roman" w:cs="Times New Roman"/>
          <w:color w:val="000000" w:themeColor="text1"/>
          <w:sz w:val="24"/>
          <w:szCs w:val="24"/>
          <w:lang w:val="fr-FR"/>
        </w:rPr>
        <w:t xml:space="preserve"> strani</w:t>
      </w:r>
      <w:r w:rsidR="00C20D4E" w:rsidRPr="00FD32C2">
        <w:rPr>
          <w:rFonts w:ascii="Times New Roman" w:hAnsi="Times New Roman" w:cs="Times New Roman"/>
          <w:color w:val="000000" w:themeColor="text1"/>
          <w:sz w:val="24"/>
          <w:szCs w:val="24"/>
          <w:lang w:val="fr-FR"/>
        </w:rPr>
        <w:t>u</w:t>
      </w:r>
      <w:r w:rsidRPr="00FD32C2">
        <w:rPr>
          <w:rFonts w:ascii="Times New Roman" w:hAnsi="Times New Roman" w:cs="Times New Roman"/>
          <w:color w:val="000000" w:themeColor="text1"/>
          <w:sz w:val="24"/>
          <w:szCs w:val="24"/>
          <w:lang w:val="fr-FR"/>
        </w:rPr>
        <w:t>, agresivitate ori dezorientare de la c</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teva ore p</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la c</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 xml:space="preserve">teva zile, după ce urmeaza </w:t>
      </w:r>
      <w:r w:rsidR="00C20D4E" w:rsidRPr="00FD32C2">
        <w:rPr>
          <w:rFonts w:ascii="Times New Roman" w:hAnsi="Times New Roman" w:cs="Times New Roman"/>
          <w:color w:val="000000" w:themeColor="text1"/>
          <w:sz w:val="24"/>
          <w:szCs w:val="24"/>
          <w:lang w:val="fr-FR"/>
        </w:rPr>
        <w:t xml:space="preserve">o </w:t>
      </w:r>
      <w:r w:rsidRPr="00FD32C2">
        <w:rPr>
          <w:rFonts w:ascii="Times New Roman" w:hAnsi="Times New Roman" w:cs="Times New Roman"/>
          <w:color w:val="000000" w:themeColor="text1"/>
          <w:sz w:val="24"/>
          <w:szCs w:val="24"/>
          <w:lang w:val="fr-FR"/>
        </w:rPr>
        <w:t>stare de somnolen</w:t>
      </w:r>
      <w:r w:rsidRPr="00FD32C2">
        <w:rPr>
          <w:rFonts w:ascii="Times New Roman" w:hAnsi="Times New Roman" w:cs="Times New Roman"/>
          <w:color w:val="000000" w:themeColor="text1"/>
          <w:sz w:val="24"/>
          <w:szCs w:val="24"/>
          <w:lang w:val="ro-RO"/>
        </w:rPr>
        <w:t>ţă</w:t>
      </w:r>
      <w:r w:rsidRPr="00FD32C2">
        <w:rPr>
          <w:rFonts w:ascii="Times New Roman" w:hAnsi="Times New Roman" w:cs="Times New Roman"/>
          <w:color w:val="000000" w:themeColor="text1"/>
          <w:sz w:val="24"/>
          <w:szCs w:val="24"/>
          <w:lang w:val="fr-FR"/>
        </w:rPr>
        <w:t xml:space="preserve">. </w:t>
      </w:r>
    </w:p>
    <w:p w:rsidR="00C20D4E" w:rsidRPr="00FD32C2" w:rsidRDefault="00E558D8"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posttraumatic</w:t>
      </w:r>
      <w:r w:rsidRPr="00FD32C2">
        <w:rPr>
          <w:rFonts w:ascii="Times New Roman" w:hAnsi="Times New Roman" w:cs="Times New Roman"/>
          <w:color w:val="000000" w:themeColor="text1"/>
          <w:sz w:val="24"/>
          <w:szCs w:val="24"/>
          <w:u w:val="single"/>
          <w:lang w:val="ro-RO"/>
        </w:rPr>
        <w:t>ă</w:t>
      </w:r>
      <w:r w:rsidR="00C20D4E" w:rsidRPr="00FD32C2">
        <w:rPr>
          <w:rFonts w:ascii="Times New Roman" w:hAnsi="Times New Roman" w:cs="Times New Roman"/>
          <w:color w:val="000000" w:themeColor="text1"/>
          <w:sz w:val="24"/>
          <w:szCs w:val="24"/>
          <w:lang w:val="fr-FR"/>
        </w:rPr>
        <w:t>–asociată</w:t>
      </w:r>
      <w:r w:rsidRPr="00FD32C2">
        <w:rPr>
          <w:rFonts w:ascii="Times New Roman" w:hAnsi="Times New Roman" w:cs="Times New Roman"/>
          <w:color w:val="000000" w:themeColor="text1"/>
          <w:sz w:val="24"/>
          <w:szCs w:val="24"/>
          <w:lang w:val="fr-FR"/>
        </w:rPr>
        <w:t xml:space="preserve">  cu trauma cerebra</w:t>
      </w:r>
      <w:r w:rsidR="00566639" w:rsidRPr="00FD32C2">
        <w:rPr>
          <w:rFonts w:ascii="Times New Roman" w:hAnsi="Times New Roman" w:cs="Times New Roman"/>
          <w:color w:val="000000" w:themeColor="text1"/>
          <w:sz w:val="24"/>
          <w:szCs w:val="24"/>
          <w:lang w:val="fr-FR"/>
        </w:rPr>
        <w:t>lă</w:t>
      </w:r>
      <w:r w:rsidRPr="00FD32C2">
        <w:rPr>
          <w:rFonts w:ascii="Times New Roman" w:hAnsi="Times New Roman" w:cs="Times New Roman"/>
          <w:color w:val="000000" w:themeColor="text1"/>
          <w:sz w:val="24"/>
          <w:szCs w:val="24"/>
          <w:lang w:val="fr-FR"/>
        </w:rPr>
        <w:t>, care de fapt prezintă factorul de provocaţie. Se poate manifesta sub form</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migren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tip nesistematizat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ori simplă, mai frecvent la copii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perioada adolescent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w:t>
      </w:r>
    </w:p>
    <w:p w:rsidR="00E558D8" w:rsidRPr="00FD32C2" w:rsidRDefault="00270DAF" w:rsidP="00322ADE">
      <w:pPr>
        <w:pStyle w:val="a3"/>
        <w:numPr>
          <w:ilvl w:val="0"/>
          <w:numId w:val="220"/>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Ră</w:t>
      </w:r>
      <w:r w:rsidR="00E558D8" w:rsidRPr="00FD32C2">
        <w:rPr>
          <w:rFonts w:ascii="Times New Roman" w:hAnsi="Times New Roman" w:cs="Times New Roman"/>
          <w:color w:val="000000" w:themeColor="text1"/>
          <w:sz w:val="24"/>
          <w:szCs w:val="24"/>
          <w:u w:val="single"/>
          <w:lang w:val="fr-FR"/>
        </w:rPr>
        <w:t>ul migrenos</w:t>
      </w:r>
      <w:r w:rsidR="00C20D4E" w:rsidRPr="00FD32C2">
        <w:rPr>
          <w:rFonts w:ascii="Times New Roman" w:hAnsi="Times New Roman" w:cs="Times New Roman"/>
          <w:color w:val="000000" w:themeColor="text1"/>
          <w:sz w:val="24"/>
          <w:szCs w:val="24"/>
          <w:lang w:val="fr-FR"/>
        </w:rPr>
        <w:t>–</w:t>
      </w:r>
      <w:r w:rsidR="00E558D8" w:rsidRPr="00FD32C2">
        <w:rPr>
          <w:rFonts w:ascii="Times New Roman" w:hAnsi="Times New Roman" w:cs="Times New Roman"/>
          <w:color w:val="000000" w:themeColor="text1"/>
          <w:sz w:val="24"/>
          <w:szCs w:val="24"/>
          <w:lang w:val="fr-FR"/>
        </w:rPr>
        <w:t xml:space="preserve"> stare de cefalee migrenoasă cu durat</w:t>
      </w:r>
      <w:r w:rsidR="00E558D8" w:rsidRPr="00FD32C2">
        <w:rPr>
          <w:rFonts w:ascii="Times New Roman" w:hAnsi="Times New Roman" w:cs="Times New Roman"/>
          <w:color w:val="000000" w:themeColor="text1"/>
          <w:sz w:val="24"/>
          <w:szCs w:val="24"/>
          <w:lang w:val="ro-RO"/>
        </w:rPr>
        <w:t>ăî</w:t>
      </w:r>
      <w:r w:rsidR="00E558D8" w:rsidRPr="00FD32C2">
        <w:rPr>
          <w:rFonts w:ascii="Times New Roman" w:hAnsi="Times New Roman" w:cs="Times New Roman"/>
          <w:color w:val="000000" w:themeColor="text1"/>
          <w:sz w:val="24"/>
          <w:szCs w:val="24"/>
          <w:lang w:val="fr-FR"/>
        </w:rPr>
        <w:t>ndelungată, asem</w:t>
      </w:r>
      <w:r w:rsidR="00E558D8" w:rsidRPr="00FD32C2">
        <w:rPr>
          <w:rFonts w:ascii="Times New Roman" w:hAnsi="Times New Roman" w:cs="Times New Roman"/>
          <w:color w:val="000000" w:themeColor="text1"/>
          <w:sz w:val="24"/>
          <w:szCs w:val="24"/>
          <w:lang w:val="ro-RO"/>
        </w:rPr>
        <w:t>ă</w:t>
      </w:r>
      <w:r w:rsidR="00E558D8" w:rsidRPr="00FD32C2">
        <w:rPr>
          <w:rFonts w:ascii="Times New Roman" w:hAnsi="Times New Roman" w:cs="Times New Roman"/>
          <w:color w:val="000000" w:themeColor="text1"/>
          <w:sz w:val="24"/>
          <w:szCs w:val="24"/>
          <w:lang w:val="fr-FR"/>
        </w:rPr>
        <w:t>n</w:t>
      </w:r>
      <w:r w:rsidR="00E558D8" w:rsidRPr="00FD32C2">
        <w:rPr>
          <w:rFonts w:ascii="Times New Roman" w:hAnsi="Times New Roman" w:cs="Times New Roman"/>
          <w:color w:val="000000" w:themeColor="text1"/>
          <w:sz w:val="24"/>
          <w:szCs w:val="24"/>
          <w:lang w:val="ro-RO"/>
        </w:rPr>
        <w:t>ă</w:t>
      </w:r>
      <w:r w:rsidR="00E558D8" w:rsidRPr="00FD32C2">
        <w:rPr>
          <w:rFonts w:ascii="Times New Roman" w:hAnsi="Times New Roman" w:cs="Times New Roman"/>
          <w:color w:val="000000" w:themeColor="text1"/>
          <w:sz w:val="24"/>
          <w:szCs w:val="24"/>
          <w:lang w:val="fr-FR"/>
        </w:rPr>
        <w:t>toare cu r</w:t>
      </w:r>
      <w:r w:rsidR="00E558D8" w:rsidRPr="00FD32C2">
        <w:rPr>
          <w:rFonts w:ascii="Times New Roman" w:hAnsi="Times New Roman" w:cs="Times New Roman"/>
          <w:color w:val="000000" w:themeColor="text1"/>
          <w:sz w:val="24"/>
          <w:szCs w:val="24"/>
          <w:lang w:val="ro-RO"/>
        </w:rPr>
        <w:t>ă</w:t>
      </w:r>
      <w:r w:rsidR="00E558D8" w:rsidRPr="00FD32C2">
        <w:rPr>
          <w:rFonts w:ascii="Times New Roman" w:hAnsi="Times New Roman" w:cs="Times New Roman"/>
          <w:color w:val="000000" w:themeColor="text1"/>
          <w:sz w:val="24"/>
          <w:szCs w:val="24"/>
          <w:lang w:val="fr-FR"/>
        </w:rPr>
        <w:t>ul epileptic.S</w:t>
      </w:r>
      <w:r w:rsidR="00E558D8" w:rsidRPr="00FD32C2">
        <w:rPr>
          <w:rFonts w:ascii="Times New Roman" w:hAnsi="Times New Roman" w:cs="Times New Roman"/>
          <w:color w:val="000000" w:themeColor="text1"/>
          <w:sz w:val="24"/>
          <w:szCs w:val="24"/>
          <w:lang w:val="ro-RO"/>
        </w:rPr>
        <w:t>u</w:t>
      </w:r>
      <w:r w:rsidR="00E558D8" w:rsidRPr="00FD32C2">
        <w:rPr>
          <w:rFonts w:ascii="Times New Roman" w:hAnsi="Times New Roman" w:cs="Times New Roman"/>
          <w:color w:val="000000" w:themeColor="text1"/>
          <w:sz w:val="24"/>
          <w:szCs w:val="24"/>
          <w:lang w:val="fr-FR"/>
        </w:rPr>
        <w:t>nt posibile asocierea diferitor tipuri de migren</w:t>
      </w:r>
      <w:r w:rsidR="00E558D8" w:rsidRPr="00FD32C2">
        <w:rPr>
          <w:rFonts w:ascii="Times New Roman" w:hAnsi="Times New Roman" w:cs="Times New Roman"/>
          <w:color w:val="000000" w:themeColor="text1"/>
          <w:sz w:val="24"/>
          <w:szCs w:val="24"/>
          <w:lang w:val="ro-RO"/>
        </w:rPr>
        <w:t>ă</w:t>
      </w:r>
      <w:r w:rsidR="00E558D8" w:rsidRPr="00FD32C2">
        <w:rPr>
          <w:rFonts w:ascii="Times New Roman" w:hAnsi="Times New Roman" w:cs="Times New Roman"/>
          <w:color w:val="000000" w:themeColor="text1"/>
          <w:sz w:val="24"/>
          <w:szCs w:val="24"/>
          <w:lang w:val="fr-FR"/>
        </w:rPr>
        <w:t>, mai specific</w:t>
      </w:r>
      <w:r w:rsidR="00E558D8" w:rsidRPr="00FD32C2">
        <w:rPr>
          <w:rFonts w:ascii="Times New Roman" w:hAnsi="Times New Roman" w:cs="Times New Roman"/>
          <w:color w:val="000000" w:themeColor="text1"/>
          <w:sz w:val="24"/>
          <w:szCs w:val="24"/>
          <w:lang w:val="ro-RO"/>
        </w:rPr>
        <w:t>ă</w:t>
      </w:r>
      <w:r w:rsidR="00E558D8" w:rsidRPr="00FD32C2">
        <w:rPr>
          <w:rFonts w:ascii="Times New Roman" w:hAnsi="Times New Roman" w:cs="Times New Roman"/>
          <w:color w:val="000000" w:themeColor="text1"/>
          <w:sz w:val="24"/>
          <w:szCs w:val="24"/>
          <w:lang w:val="fr-FR"/>
        </w:rPr>
        <w:t>pentru adolescen</w:t>
      </w:r>
      <w:r w:rsidR="00E558D8" w:rsidRPr="00FD32C2">
        <w:rPr>
          <w:rFonts w:ascii="Times New Roman" w:hAnsi="Times New Roman" w:cs="Times New Roman"/>
          <w:color w:val="000000" w:themeColor="text1"/>
          <w:sz w:val="24"/>
          <w:szCs w:val="24"/>
          <w:lang w:val="ro-RO"/>
        </w:rPr>
        <w:t>ţ</w:t>
      </w:r>
      <w:r w:rsidR="00E558D8" w:rsidRPr="00FD32C2">
        <w:rPr>
          <w:rFonts w:ascii="Times New Roman" w:hAnsi="Times New Roman" w:cs="Times New Roman"/>
          <w:color w:val="000000" w:themeColor="text1"/>
          <w:sz w:val="24"/>
          <w:szCs w:val="24"/>
          <w:lang w:val="fr-FR"/>
        </w:rPr>
        <w:t>i.</w:t>
      </w:r>
    </w:p>
    <w:p w:rsidR="00C20D4E" w:rsidRPr="00FD32C2" w:rsidRDefault="00C20D4E" w:rsidP="00C20D4E">
      <w:pPr>
        <w:pStyle w:val="26"/>
        <w:spacing w:after="0" w:line="240" w:lineRule="auto"/>
        <w:ind w:left="0" w:right="-1"/>
        <w:rPr>
          <w:rFonts w:ascii="Times New Roman" w:hAnsi="Times New Roman" w:cs="Times New Roman"/>
          <w:b/>
          <w:color w:val="000000" w:themeColor="text1"/>
          <w:sz w:val="24"/>
          <w:szCs w:val="24"/>
          <w:lang w:val="ro-RO"/>
        </w:rPr>
      </w:pPr>
    </w:p>
    <w:p w:rsidR="006B4E91" w:rsidRPr="00FD32C2" w:rsidRDefault="006B4E91" w:rsidP="00C20D4E">
      <w:pPr>
        <w:pStyle w:val="26"/>
        <w:spacing w:after="0" w:line="240" w:lineRule="auto"/>
        <w:ind w:left="0" w:right="-1"/>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Diagnosticul pozitiv</w:t>
      </w:r>
    </w:p>
    <w:p w:rsidR="002319D3" w:rsidRPr="00FD32C2" w:rsidRDefault="00C20D4E" w:rsidP="00322ADE">
      <w:pPr>
        <w:pStyle w:val="a3"/>
        <w:numPr>
          <w:ilvl w:val="0"/>
          <w:numId w:val="82"/>
        </w:numPr>
        <w:spacing w:after="0" w:line="240" w:lineRule="auto"/>
        <w:ind w:left="567" w:right="-1" w:hanging="283"/>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u w:val="single"/>
          <w:lang w:val="ro-RO"/>
        </w:rPr>
        <w:t>L</w:t>
      </w:r>
      <w:r w:rsidR="002319D3" w:rsidRPr="00FD32C2">
        <w:rPr>
          <w:rFonts w:ascii="Times New Roman" w:hAnsi="Times New Roman" w:cs="Times New Roman"/>
          <w:color w:val="000000" w:themeColor="text1"/>
          <w:sz w:val="24"/>
          <w:szCs w:val="24"/>
          <w:u w:val="single"/>
          <w:lang w:val="ro-RO"/>
        </w:rPr>
        <w:t>a prima etapă</w:t>
      </w:r>
      <w:r w:rsidR="002319D3" w:rsidRPr="00FD32C2">
        <w:rPr>
          <w:rFonts w:ascii="Times New Roman" w:hAnsi="Times New Roman" w:cs="Times New Roman"/>
          <w:color w:val="000000" w:themeColor="text1"/>
          <w:sz w:val="24"/>
          <w:szCs w:val="24"/>
          <w:lang w:val="ro-RO"/>
        </w:rPr>
        <w:t xml:space="preserve"> se va efectua examenul amănunţit al tuturor organelor şi sisteme</w:t>
      </w:r>
      <w:r w:rsidR="00D82A87" w:rsidRPr="00FD32C2">
        <w:rPr>
          <w:rFonts w:ascii="Times New Roman" w:hAnsi="Times New Roman" w:cs="Times New Roman"/>
          <w:color w:val="000000" w:themeColor="text1"/>
          <w:sz w:val="24"/>
          <w:szCs w:val="24"/>
          <w:lang w:val="ro-RO"/>
        </w:rPr>
        <w:t>lor, în special monitorizarea T</w:t>
      </w:r>
      <w:r w:rsidR="002319D3" w:rsidRPr="00FD32C2">
        <w:rPr>
          <w:rFonts w:ascii="Times New Roman" w:hAnsi="Times New Roman" w:cs="Times New Roman"/>
          <w:color w:val="000000" w:themeColor="text1"/>
          <w:sz w:val="24"/>
          <w:szCs w:val="24"/>
          <w:lang w:val="ro-RO"/>
        </w:rPr>
        <w:t>A (bilateral), se va programa bolnavul la specialistul corespunzător, la necesitate se va acorda ajutorul medical de urgenţă</w:t>
      </w:r>
    </w:p>
    <w:p w:rsidR="002319D3" w:rsidRPr="00FD32C2" w:rsidRDefault="002319D3" w:rsidP="00322ADE">
      <w:pPr>
        <w:pStyle w:val="a3"/>
        <w:numPr>
          <w:ilvl w:val="0"/>
          <w:numId w:val="82"/>
        </w:numPr>
        <w:spacing w:after="0" w:line="240" w:lineRule="auto"/>
        <w:ind w:left="567"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u w:val="single"/>
          <w:lang w:val="ro-RO"/>
        </w:rPr>
        <w:t xml:space="preserve">la etapă a doua </w:t>
      </w:r>
      <w:r w:rsidR="00C20D4E"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 xml:space="preserve"> starea statusul</w:t>
      </w:r>
      <w:r w:rsidR="00D82A87" w:rsidRPr="00FD32C2">
        <w:rPr>
          <w:rFonts w:ascii="Times New Roman" w:hAnsi="Times New Roman" w:cs="Times New Roman"/>
          <w:color w:val="000000" w:themeColor="text1"/>
          <w:sz w:val="24"/>
          <w:szCs w:val="24"/>
          <w:lang w:val="ro-RO"/>
        </w:rPr>
        <w:t>ui neurologic cu evidenţierea s</w:t>
      </w:r>
      <w:r w:rsidRPr="00FD32C2">
        <w:rPr>
          <w:rFonts w:ascii="Times New Roman" w:hAnsi="Times New Roman" w:cs="Times New Roman"/>
          <w:color w:val="000000" w:themeColor="text1"/>
          <w:sz w:val="24"/>
          <w:szCs w:val="24"/>
          <w:lang w:val="ro-RO"/>
        </w:rPr>
        <w:t>au excluderea semnelor neurologice d</w:t>
      </w:r>
      <w:r w:rsidR="00D82A87" w:rsidRPr="00FD32C2">
        <w:rPr>
          <w:rFonts w:ascii="Times New Roman" w:hAnsi="Times New Roman" w:cs="Times New Roman"/>
          <w:color w:val="000000" w:themeColor="text1"/>
          <w:sz w:val="24"/>
          <w:szCs w:val="24"/>
          <w:lang w:val="ro-RO"/>
        </w:rPr>
        <w:t>e focar, examenelor neuroimagistice</w:t>
      </w:r>
      <w:r w:rsidRPr="00FD32C2">
        <w:rPr>
          <w:rFonts w:ascii="Times New Roman" w:hAnsi="Times New Roman" w:cs="Times New Roman"/>
          <w:color w:val="000000" w:themeColor="text1"/>
          <w:sz w:val="24"/>
          <w:szCs w:val="24"/>
          <w:lang w:val="ro-RO"/>
        </w:rPr>
        <w:t xml:space="preserve"> şi oftalmoscopiei, apoi se va acorda ajutorul medical simptomatic (spitalicesc ori ambulator) </w:t>
      </w:r>
    </w:p>
    <w:p w:rsidR="002319D3" w:rsidRPr="00FD32C2" w:rsidRDefault="002319D3" w:rsidP="00322ADE">
      <w:pPr>
        <w:pStyle w:val="a3"/>
        <w:numPr>
          <w:ilvl w:val="0"/>
          <w:numId w:val="82"/>
        </w:numPr>
        <w:spacing w:after="0" w:line="240" w:lineRule="auto"/>
        <w:ind w:left="567" w:right="-1" w:hanging="425"/>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u w:val="single"/>
          <w:lang w:val="ro-RO"/>
        </w:rPr>
        <w:t>la etapă a treia</w:t>
      </w:r>
      <w:r w:rsidR="00C20D4E"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ro-RO"/>
        </w:rPr>
        <w:t xml:space="preserve"> aprecierea examen</w:t>
      </w:r>
      <w:r w:rsidR="00D82A87" w:rsidRPr="00FD32C2">
        <w:rPr>
          <w:rFonts w:ascii="Times New Roman" w:hAnsi="Times New Roman" w:cs="Times New Roman"/>
          <w:color w:val="000000" w:themeColor="text1"/>
          <w:sz w:val="24"/>
          <w:szCs w:val="24"/>
          <w:lang w:val="ro-RO"/>
        </w:rPr>
        <w:t>ului şi tratamentului anterior</w:t>
      </w:r>
      <w:r w:rsidRPr="00FD32C2">
        <w:rPr>
          <w:rFonts w:ascii="Times New Roman" w:hAnsi="Times New Roman" w:cs="Times New Roman"/>
          <w:color w:val="000000" w:themeColor="text1"/>
          <w:sz w:val="24"/>
          <w:szCs w:val="24"/>
          <w:lang w:val="ro-RO"/>
        </w:rPr>
        <w:t>, starea  statusului neurologic precedent,confirmarea maladiei de bază, complicaţiilor şi maladiei concomitente, evidenţierea criteriilor de diagnost</w:t>
      </w:r>
      <w:r w:rsidR="00D82A87" w:rsidRPr="00FD32C2">
        <w:rPr>
          <w:rFonts w:ascii="Times New Roman" w:hAnsi="Times New Roman" w:cs="Times New Roman"/>
          <w:color w:val="000000" w:themeColor="text1"/>
          <w:sz w:val="24"/>
          <w:szCs w:val="24"/>
          <w:lang w:val="ro-RO"/>
        </w:rPr>
        <w:t>ic şi simptomatologiei specific</w:t>
      </w:r>
      <w:r w:rsidRPr="00FD32C2">
        <w:rPr>
          <w:rFonts w:ascii="Times New Roman" w:hAnsi="Times New Roman" w:cs="Times New Roman"/>
          <w:color w:val="000000" w:themeColor="text1"/>
          <w:sz w:val="24"/>
          <w:szCs w:val="24"/>
          <w:lang w:val="ro-RO"/>
        </w:rPr>
        <w:t xml:space="preserve">e, argumentarea tratamentului etiopatogenetic. </w:t>
      </w:r>
    </w:p>
    <w:p w:rsidR="002319D3" w:rsidRPr="00FD32C2" w:rsidRDefault="002319D3" w:rsidP="00A857FF">
      <w:pPr>
        <w:spacing w:after="0" w:line="240" w:lineRule="auto"/>
        <w:ind w:left="540" w:right="-1"/>
        <w:jc w:val="both"/>
        <w:rPr>
          <w:rFonts w:ascii="Times New Roman" w:hAnsi="Times New Roman" w:cs="Times New Roman"/>
          <w:color w:val="000000" w:themeColor="text1"/>
          <w:sz w:val="24"/>
          <w:szCs w:val="24"/>
          <w:lang w:val="ro-RO"/>
        </w:rPr>
      </w:pPr>
    </w:p>
    <w:p w:rsidR="00CD17DD" w:rsidRPr="00FD32C2" w:rsidRDefault="00CD17DD" w:rsidP="00C20D4E">
      <w:pPr>
        <w:spacing w:after="0" w:line="240" w:lineRule="auto"/>
        <w:ind w:right="-1"/>
        <w:jc w:val="both"/>
        <w:rPr>
          <w:rFonts w:ascii="Times New Roman" w:hAnsi="Times New Roman" w:cs="Times New Roman"/>
          <w:b/>
          <w:color w:val="000000" w:themeColor="text1"/>
          <w:sz w:val="24"/>
          <w:szCs w:val="24"/>
          <w:lang w:val="fr-FR"/>
        </w:rPr>
      </w:pPr>
      <w:r w:rsidRPr="00FD32C2">
        <w:rPr>
          <w:rFonts w:ascii="Times New Roman" w:hAnsi="Times New Roman" w:cs="Times New Roman"/>
          <w:b/>
          <w:color w:val="000000" w:themeColor="text1"/>
          <w:sz w:val="24"/>
          <w:szCs w:val="24"/>
          <w:lang w:val="fr-FR"/>
        </w:rPr>
        <w:t>Tratamentul</w:t>
      </w:r>
    </w:p>
    <w:p w:rsidR="00C20D4E" w:rsidRPr="00FD32C2" w:rsidRDefault="00C20D4E" w:rsidP="00322ADE">
      <w:pPr>
        <w:pStyle w:val="a3"/>
        <w:numPr>
          <w:ilvl w:val="0"/>
          <w:numId w:val="227"/>
        </w:numPr>
        <w:spacing w:after="0" w:line="240" w:lineRule="auto"/>
        <w:ind w:right="-1"/>
        <w:jc w:val="both"/>
        <w:rPr>
          <w:rFonts w:ascii="Times New Roman" w:hAnsi="Times New Roman" w:cs="Times New Roman"/>
          <w:bCs/>
          <w:color w:val="000000" w:themeColor="text1"/>
          <w:sz w:val="24"/>
          <w:szCs w:val="24"/>
          <w:lang w:val="fr-FR"/>
        </w:rPr>
      </w:pPr>
      <w:r w:rsidRPr="00FD32C2">
        <w:rPr>
          <w:rFonts w:ascii="Times New Roman" w:hAnsi="Times New Roman" w:cs="Times New Roman"/>
          <w:bCs/>
          <w:color w:val="000000" w:themeColor="text1"/>
          <w:sz w:val="24"/>
          <w:szCs w:val="24"/>
          <w:lang w:val="fr-FR"/>
        </w:rPr>
        <w:t>Important:</w:t>
      </w:r>
    </w:p>
    <w:p w:rsidR="00C20D4E" w:rsidRPr="00FD32C2" w:rsidRDefault="00C20D4E"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u</w:t>
      </w:r>
      <w:r w:rsidR="002319D3" w:rsidRPr="00FD32C2">
        <w:rPr>
          <w:rFonts w:ascii="Times New Roman" w:hAnsi="Times New Roman" w:cs="Times New Roman"/>
          <w:color w:val="000000" w:themeColor="text1"/>
          <w:sz w:val="24"/>
          <w:szCs w:val="24"/>
          <w:lang w:val="fr-FR"/>
        </w:rPr>
        <w:t>nii copii au nevoie de tratament medicamentos</w:t>
      </w:r>
      <w:r w:rsidR="00D82A87" w:rsidRPr="00FD32C2">
        <w:rPr>
          <w:rFonts w:ascii="Times New Roman" w:hAnsi="Times New Roman" w:cs="Times New Roman"/>
          <w:color w:val="000000" w:themeColor="text1"/>
          <w:sz w:val="24"/>
          <w:szCs w:val="24"/>
          <w:lang w:val="fr-FR"/>
        </w:rPr>
        <w:t>,</w:t>
      </w:r>
      <w:r w:rsidR="002319D3" w:rsidRPr="00FD32C2">
        <w:rPr>
          <w:rFonts w:ascii="Times New Roman" w:hAnsi="Times New Roman" w:cs="Times New Roman"/>
          <w:color w:val="000000" w:themeColor="text1"/>
          <w:sz w:val="24"/>
          <w:szCs w:val="24"/>
          <w:lang w:val="fr-FR"/>
        </w:rPr>
        <w:t xml:space="preserve"> începînd de la prima etapă</w:t>
      </w:r>
    </w:p>
    <w:p w:rsidR="00C20D4E" w:rsidRPr="00FD32C2" w:rsidRDefault="00C20D4E"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w:t>
      </w:r>
      <w:r w:rsidR="002319D3" w:rsidRPr="00FD32C2">
        <w:rPr>
          <w:rFonts w:ascii="Times New Roman" w:hAnsi="Times New Roman" w:cs="Times New Roman"/>
          <w:color w:val="000000" w:themeColor="text1"/>
          <w:sz w:val="24"/>
          <w:szCs w:val="24"/>
          <w:lang w:val="fr-FR"/>
        </w:rPr>
        <w:t>entru a avea un efect bun, e important ca medicamentele prescrise de medic sa fie luate la primul semn al crizei</w:t>
      </w:r>
    </w:p>
    <w:p w:rsidR="00C20D4E" w:rsidRPr="00FD32C2" w:rsidRDefault="00C20D4E"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w:t>
      </w:r>
      <w:r w:rsidR="002319D3" w:rsidRPr="00FD32C2">
        <w:rPr>
          <w:rFonts w:ascii="Times New Roman" w:hAnsi="Times New Roman" w:cs="Times New Roman"/>
          <w:color w:val="000000" w:themeColor="text1"/>
          <w:sz w:val="24"/>
          <w:szCs w:val="24"/>
          <w:lang w:val="fr-FR"/>
        </w:rPr>
        <w:t>a unii copii cefaleea se ameliorează aplic</w:t>
      </w:r>
      <w:r w:rsidRPr="00FD32C2">
        <w:rPr>
          <w:rFonts w:ascii="Times New Roman" w:hAnsi="Times New Roman" w:cs="Times New Roman"/>
          <w:color w:val="000000" w:themeColor="text1"/>
          <w:sz w:val="24"/>
          <w:szCs w:val="24"/>
          <w:lang w:val="fr-FR"/>
        </w:rPr>
        <w:t>â</w:t>
      </w:r>
      <w:r w:rsidR="002319D3" w:rsidRPr="00FD32C2">
        <w:rPr>
          <w:rFonts w:ascii="Times New Roman" w:hAnsi="Times New Roman" w:cs="Times New Roman"/>
          <w:color w:val="000000" w:themeColor="text1"/>
          <w:sz w:val="24"/>
          <w:szCs w:val="24"/>
          <w:lang w:val="fr-FR"/>
        </w:rPr>
        <w:t>nd o sursă de c</w:t>
      </w:r>
      <w:r w:rsidR="00D82A87" w:rsidRPr="00FD32C2">
        <w:rPr>
          <w:rFonts w:ascii="Times New Roman" w:hAnsi="Times New Roman" w:cs="Times New Roman"/>
          <w:color w:val="000000" w:themeColor="text1"/>
          <w:sz w:val="24"/>
          <w:szCs w:val="24"/>
          <w:lang w:val="fr-FR"/>
        </w:rPr>
        <w:t>aldură în zona cea mai dureroasă</w:t>
      </w:r>
      <w:r w:rsidR="002319D3" w:rsidRPr="00FD32C2">
        <w:rPr>
          <w:rFonts w:ascii="Times New Roman" w:hAnsi="Times New Roman" w:cs="Times New Roman"/>
          <w:color w:val="000000" w:themeColor="text1"/>
          <w:sz w:val="24"/>
          <w:szCs w:val="24"/>
          <w:lang w:val="fr-FR"/>
        </w:rPr>
        <w:t xml:space="preserve"> a capului</w:t>
      </w:r>
      <w:r w:rsidRPr="00FD32C2">
        <w:rPr>
          <w:rFonts w:ascii="Times New Roman" w:hAnsi="Times New Roman" w:cs="Times New Roman"/>
          <w:color w:val="000000" w:themeColor="text1"/>
          <w:sz w:val="24"/>
          <w:szCs w:val="24"/>
          <w:lang w:val="fr-FR"/>
        </w:rPr>
        <w:t xml:space="preserve"> (a</w:t>
      </w:r>
      <w:r w:rsidR="002319D3" w:rsidRPr="00FD32C2">
        <w:rPr>
          <w:rFonts w:ascii="Times New Roman" w:hAnsi="Times New Roman" w:cs="Times New Roman"/>
          <w:color w:val="000000" w:themeColor="text1"/>
          <w:sz w:val="24"/>
          <w:szCs w:val="24"/>
          <w:lang w:val="fr-FR"/>
        </w:rPr>
        <w:t>plicarea unui prosop înmuiat în apă caldă duce la o uşoară ameliorare a durerii</w:t>
      </w:r>
      <w:r w:rsidRPr="00FD32C2">
        <w:rPr>
          <w:rFonts w:ascii="Times New Roman" w:hAnsi="Times New Roman" w:cs="Times New Roman"/>
          <w:color w:val="000000" w:themeColor="text1"/>
          <w:sz w:val="24"/>
          <w:szCs w:val="24"/>
          <w:lang w:val="fr-FR"/>
        </w:rPr>
        <w:t>)</w:t>
      </w:r>
    </w:p>
    <w:p w:rsidR="00C20D4E" w:rsidRPr="00FD32C2" w:rsidRDefault="002319D3"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la alţi copii cefaleea poate fi ameliorată la aplicarea, în zona dureroasă, a unei pungi cu gheaţă, învelită într-un prosop</w:t>
      </w:r>
    </w:p>
    <w:p w:rsidR="00C20D4E" w:rsidRPr="00FD32C2" w:rsidRDefault="00C20D4E"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w:t>
      </w:r>
      <w:r w:rsidR="002319D3" w:rsidRPr="00FD32C2">
        <w:rPr>
          <w:rFonts w:ascii="Times New Roman" w:hAnsi="Times New Roman" w:cs="Times New Roman"/>
          <w:color w:val="000000" w:themeColor="text1"/>
          <w:sz w:val="24"/>
          <w:szCs w:val="24"/>
          <w:lang w:val="fr-FR"/>
        </w:rPr>
        <w:t xml:space="preserve">efaleea </w:t>
      </w:r>
      <w:r w:rsidR="00F10F87" w:rsidRPr="00FD32C2">
        <w:rPr>
          <w:rFonts w:ascii="Times New Roman" w:hAnsi="Times New Roman" w:cs="Times New Roman"/>
          <w:color w:val="000000" w:themeColor="text1"/>
          <w:sz w:val="24"/>
          <w:szCs w:val="24"/>
          <w:lang w:val="fr-FR"/>
        </w:rPr>
        <w:t>se</w:t>
      </w:r>
      <w:r w:rsidR="002319D3" w:rsidRPr="00FD32C2">
        <w:rPr>
          <w:rFonts w:ascii="Times New Roman" w:hAnsi="Times New Roman" w:cs="Times New Roman"/>
          <w:color w:val="000000" w:themeColor="text1"/>
          <w:sz w:val="24"/>
          <w:szCs w:val="24"/>
          <w:lang w:val="fr-FR"/>
        </w:rPr>
        <w:t xml:space="preserve"> amelior</w:t>
      </w:r>
      <w:r w:rsidR="00F10F87" w:rsidRPr="00FD32C2">
        <w:rPr>
          <w:rFonts w:ascii="Times New Roman" w:hAnsi="Times New Roman" w:cs="Times New Roman"/>
          <w:color w:val="000000" w:themeColor="text1"/>
          <w:sz w:val="24"/>
          <w:szCs w:val="24"/>
          <w:lang w:val="fr-FR"/>
        </w:rPr>
        <w:t>ează</w:t>
      </w:r>
      <w:r w:rsidR="002319D3" w:rsidRPr="00FD32C2">
        <w:rPr>
          <w:rFonts w:ascii="Times New Roman" w:hAnsi="Times New Roman" w:cs="Times New Roman"/>
          <w:color w:val="000000" w:themeColor="text1"/>
          <w:sz w:val="24"/>
          <w:szCs w:val="24"/>
          <w:lang w:val="fr-FR"/>
        </w:rPr>
        <w:t xml:space="preserve"> dacă culcăm copilul într-un loc întunecat şi liniştit, la primul semn al migrenei</w:t>
      </w:r>
    </w:p>
    <w:p w:rsidR="00F10F87" w:rsidRPr="00FD32C2" w:rsidRDefault="002319D3"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w:t>
      </w:r>
      <w:r w:rsidR="00D82A87" w:rsidRPr="00FD32C2">
        <w:rPr>
          <w:rFonts w:ascii="Times New Roman" w:hAnsi="Times New Roman" w:cs="Times New Roman"/>
          <w:color w:val="000000" w:themeColor="text1"/>
          <w:sz w:val="24"/>
          <w:szCs w:val="24"/>
          <w:lang w:val="fr-FR"/>
        </w:rPr>
        <w:t>oncentrăm copilul asupra unui gâ</w:t>
      </w:r>
      <w:r w:rsidRPr="00FD32C2">
        <w:rPr>
          <w:rFonts w:ascii="Times New Roman" w:hAnsi="Times New Roman" w:cs="Times New Roman"/>
          <w:color w:val="000000" w:themeColor="text1"/>
          <w:sz w:val="24"/>
          <w:szCs w:val="24"/>
          <w:lang w:val="fr-FR"/>
        </w:rPr>
        <w:t xml:space="preserve">nd sau a unei imagini plăcute care îl linişteşte </w:t>
      </w:r>
    </w:p>
    <w:p w:rsidR="00F10F87" w:rsidRPr="00FD32C2" w:rsidRDefault="002319D3"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respir</w:t>
      </w:r>
      <w:r w:rsidR="00F10F87" w:rsidRPr="00FD32C2">
        <w:rPr>
          <w:rFonts w:ascii="Times New Roman" w:hAnsi="Times New Roman" w:cs="Times New Roman"/>
          <w:color w:val="000000" w:themeColor="text1"/>
          <w:sz w:val="24"/>
          <w:szCs w:val="24"/>
          <w:lang w:val="fr-FR"/>
        </w:rPr>
        <w:t xml:space="preserve">ațiiliniștite </w:t>
      </w:r>
      <w:r w:rsidRPr="00FD32C2">
        <w:rPr>
          <w:rFonts w:ascii="Times New Roman" w:hAnsi="Times New Roman" w:cs="Times New Roman"/>
          <w:color w:val="000000" w:themeColor="text1"/>
          <w:sz w:val="24"/>
          <w:szCs w:val="24"/>
          <w:lang w:val="fr-FR"/>
        </w:rPr>
        <w:t>şi ad</w:t>
      </w:r>
      <w:r w:rsidR="00F10F87" w:rsidRPr="00FD32C2">
        <w:rPr>
          <w:rFonts w:ascii="Times New Roman" w:hAnsi="Times New Roman" w:cs="Times New Roman"/>
          <w:color w:val="000000" w:themeColor="text1"/>
          <w:sz w:val="24"/>
          <w:szCs w:val="24"/>
          <w:lang w:val="fr-FR"/>
        </w:rPr>
        <w:t>â</w:t>
      </w:r>
      <w:r w:rsidRPr="00FD32C2">
        <w:rPr>
          <w:rFonts w:ascii="Times New Roman" w:hAnsi="Times New Roman" w:cs="Times New Roman"/>
          <w:color w:val="000000" w:themeColor="text1"/>
          <w:sz w:val="24"/>
          <w:szCs w:val="24"/>
          <w:lang w:val="fr-FR"/>
        </w:rPr>
        <w:t>nc</w:t>
      </w:r>
    </w:p>
    <w:p w:rsidR="00F10F87" w:rsidRPr="00FD32C2" w:rsidRDefault="00CD17DD"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GB"/>
        </w:rPr>
        <w:t>remediifarmacologice acute: analgezice, antiemeticile, triptaniișipreparatele de ergotamină</w:t>
      </w:r>
      <w:r w:rsidR="00F10F87" w:rsidRPr="00FD32C2">
        <w:rPr>
          <w:rFonts w:ascii="Times New Roman" w:hAnsi="Times New Roman" w:cs="Times New Roman"/>
          <w:color w:val="000000" w:themeColor="text1"/>
          <w:sz w:val="24"/>
          <w:szCs w:val="24"/>
          <w:lang w:val="en-GB"/>
        </w:rPr>
        <w:t>în</w:t>
      </w:r>
      <w:r w:rsidRPr="00FD32C2">
        <w:rPr>
          <w:rFonts w:ascii="Times New Roman" w:hAnsi="Times New Roman" w:cs="Times New Roman"/>
          <w:color w:val="000000" w:themeColor="text1"/>
          <w:sz w:val="24"/>
          <w:szCs w:val="24"/>
          <w:lang w:val="en-GB"/>
        </w:rPr>
        <w:t>doze adecvate</w:t>
      </w:r>
      <w:r w:rsidR="00F10F87" w:rsidRPr="00FD32C2">
        <w:rPr>
          <w:rFonts w:ascii="Times New Roman" w:hAnsi="Times New Roman" w:cs="Times New Roman"/>
          <w:color w:val="000000" w:themeColor="text1"/>
          <w:sz w:val="24"/>
          <w:szCs w:val="24"/>
          <w:lang w:val="en-GB"/>
        </w:rPr>
        <w:t>la</w:t>
      </w:r>
      <w:r w:rsidRPr="00FD32C2">
        <w:rPr>
          <w:rFonts w:ascii="Times New Roman" w:hAnsi="Times New Roman" w:cs="Times New Roman"/>
          <w:color w:val="000000" w:themeColor="text1"/>
          <w:sz w:val="24"/>
          <w:szCs w:val="24"/>
          <w:lang w:val="en-GB"/>
        </w:rPr>
        <w:t xml:space="preserve"> kg/corp, administrate înprimele 30 minute</w:t>
      </w:r>
      <w:r w:rsidR="00F10F87" w:rsidRPr="00FD32C2">
        <w:rPr>
          <w:rFonts w:ascii="Times New Roman" w:hAnsi="Times New Roman" w:cs="Times New Roman"/>
          <w:color w:val="000000" w:themeColor="text1"/>
          <w:sz w:val="24"/>
          <w:szCs w:val="24"/>
          <w:lang w:val="en-GB"/>
        </w:rPr>
        <w:t xml:space="preserve"> (</w:t>
      </w:r>
      <w:r w:rsidRPr="00FD32C2">
        <w:rPr>
          <w:rFonts w:ascii="Times New Roman" w:hAnsi="Times New Roman" w:cs="Times New Roman"/>
          <w:color w:val="000000" w:themeColor="text1"/>
          <w:sz w:val="24"/>
          <w:szCs w:val="24"/>
          <w:lang w:val="en-GB"/>
        </w:rPr>
        <w:t xml:space="preserve">se pot </w:t>
      </w:r>
      <w:r w:rsidR="00D82A87" w:rsidRPr="00FD32C2">
        <w:rPr>
          <w:rFonts w:ascii="Times New Roman" w:hAnsi="Times New Roman" w:cs="Times New Roman"/>
          <w:color w:val="000000" w:themeColor="text1"/>
          <w:sz w:val="24"/>
          <w:szCs w:val="24"/>
          <w:lang w:val="en-GB"/>
        </w:rPr>
        <w:t>repeta</w:t>
      </w:r>
      <w:r w:rsidR="00702F01" w:rsidRPr="00FD32C2">
        <w:rPr>
          <w:rFonts w:ascii="Times New Roman" w:hAnsi="Times New Roman" w:cs="Times New Roman"/>
          <w:color w:val="000000" w:themeColor="text1"/>
          <w:sz w:val="24"/>
          <w:szCs w:val="24"/>
          <w:lang w:val="en-GB"/>
        </w:rPr>
        <w:t>după 3-4 ore, darfără a depăși 3-4 ori pe săptămân</w:t>
      </w:r>
      <w:r w:rsidR="00F10F87" w:rsidRPr="00FD32C2">
        <w:rPr>
          <w:rFonts w:ascii="Times New Roman" w:hAnsi="Times New Roman" w:cs="Times New Roman"/>
          <w:color w:val="000000" w:themeColor="text1"/>
          <w:sz w:val="24"/>
          <w:szCs w:val="24"/>
          <w:lang w:val="en-GB"/>
        </w:rPr>
        <w:t>ă)</w:t>
      </w:r>
    </w:p>
    <w:p w:rsidR="00F10F87" w:rsidRPr="00FD32C2" w:rsidRDefault="00F10F87"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w:t>
      </w:r>
      <w:r w:rsidR="00E571AF" w:rsidRPr="00FD32C2">
        <w:rPr>
          <w:rFonts w:ascii="Times New Roman" w:hAnsi="Times New Roman" w:cs="Times New Roman"/>
          <w:color w:val="000000" w:themeColor="text1"/>
          <w:sz w:val="24"/>
          <w:szCs w:val="24"/>
          <w:lang w:val="fr-FR"/>
        </w:rPr>
        <w:t>riptanii se utilizează când nu cedează durerea la analgezice</w:t>
      </w:r>
    </w:p>
    <w:p w:rsidR="002319D3" w:rsidRPr="00FD32C2" w:rsidRDefault="00F10F87" w:rsidP="00322ADE">
      <w:pPr>
        <w:pStyle w:val="a3"/>
        <w:numPr>
          <w:ilvl w:val="0"/>
          <w:numId w:val="22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w:t>
      </w:r>
      <w:r w:rsidR="00E571AF" w:rsidRPr="00FD32C2">
        <w:rPr>
          <w:rFonts w:ascii="Times New Roman" w:hAnsi="Times New Roman" w:cs="Times New Roman"/>
          <w:color w:val="000000" w:themeColor="text1"/>
          <w:sz w:val="24"/>
          <w:szCs w:val="24"/>
          <w:lang w:val="fr-FR"/>
        </w:rPr>
        <w:t>ratamentul farmacologic cronic se utilizează pentru preven</w:t>
      </w:r>
      <w:r w:rsidRPr="00FD32C2">
        <w:rPr>
          <w:rFonts w:ascii="Times New Roman" w:hAnsi="Times New Roman" w:cs="Times New Roman"/>
          <w:color w:val="000000" w:themeColor="text1"/>
          <w:sz w:val="24"/>
          <w:szCs w:val="24"/>
          <w:lang w:val="fr-FR"/>
        </w:rPr>
        <w:t>i</w:t>
      </w:r>
      <w:r w:rsidR="00E571AF" w:rsidRPr="00FD32C2">
        <w:rPr>
          <w:rFonts w:ascii="Times New Roman" w:hAnsi="Times New Roman" w:cs="Times New Roman"/>
          <w:color w:val="000000" w:themeColor="text1"/>
          <w:sz w:val="24"/>
          <w:szCs w:val="24"/>
          <w:lang w:val="fr-FR"/>
        </w:rPr>
        <w:t>reaatacurilor migrenoase și include: beta-blocante, anticonvulsivante, antidepresante, suplimente de magneziu</w:t>
      </w:r>
      <w:r w:rsidR="00A70011" w:rsidRPr="00FD32C2">
        <w:rPr>
          <w:rFonts w:ascii="Times New Roman" w:hAnsi="Times New Roman" w:cs="Times New Roman"/>
          <w:color w:val="000000" w:themeColor="text1"/>
          <w:sz w:val="24"/>
          <w:szCs w:val="24"/>
          <w:lang w:val="fr-FR"/>
        </w:rPr>
        <w:t>.</w:t>
      </w:r>
    </w:p>
    <w:bookmarkEnd w:id="8"/>
    <w:p w:rsidR="00584C28" w:rsidRPr="00671E77" w:rsidRDefault="00584C28" w:rsidP="004D794B">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sidRPr="00FD32C2">
        <w:rPr>
          <w:rFonts w:ascii="Times New Roman" w:hAnsi="Times New Roman" w:cs="Times New Roman"/>
          <w:b/>
          <w:bCs/>
          <w:color w:val="000000" w:themeColor="text1"/>
          <w:sz w:val="24"/>
          <w:szCs w:val="24"/>
          <w:lang w:val="ro-RO"/>
        </w:rPr>
        <w:t xml:space="preserve"> XVIII.</w:t>
      </w:r>
      <w:r w:rsidRPr="00671E77">
        <w:rPr>
          <w:rFonts w:ascii="Times New Roman" w:hAnsi="Times New Roman" w:cs="Times New Roman"/>
          <w:b/>
          <w:bCs/>
          <w:color w:val="000000" w:themeColor="text1"/>
          <w:sz w:val="24"/>
          <w:szCs w:val="24"/>
          <w:lang w:val="pt-BR"/>
        </w:rPr>
        <w:t>Sindromul de i</w:t>
      </w:r>
      <w:r w:rsidRPr="00671E77">
        <w:rPr>
          <w:rFonts w:ascii="Times New Roman" w:hAnsi="Times New Roman" w:cs="Times New Roman"/>
          <w:b/>
          <w:bCs/>
          <w:color w:val="000000" w:themeColor="text1"/>
          <w:sz w:val="24"/>
          <w:szCs w:val="24"/>
          <w:lang w:val="ro-RO"/>
        </w:rPr>
        <w:t xml:space="preserve">nsuficientă circulatorie acută la copil. </w:t>
      </w:r>
      <w:r w:rsidR="00542381" w:rsidRPr="00671E77">
        <w:rPr>
          <w:rFonts w:ascii="Times New Roman" w:hAnsi="Times New Roman" w:cs="Times New Roman"/>
          <w:b/>
          <w:bCs/>
          <w:color w:val="000000" w:themeColor="text1"/>
          <w:sz w:val="24"/>
          <w:szCs w:val="24"/>
          <w:lang w:val="ro-RO"/>
        </w:rPr>
        <w:t>Ischemia cerebrală.</w:t>
      </w:r>
      <w:r w:rsidR="00671E77">
        <w:rPr>
          <w:rFonts w:ascii="Times New Roman" w:hAnsi="Times New Roman" w:cs="Times New Roman"/>
          <w:b/>
          <w:bCs/>
          <w:color w:val="000000" w:themeColor="text1"/>
          <w:sz w:val="24"/>
          <w:szCs w:val="24"/>
          <w:lang w:val="ro-RO"/>
        </w:rPr>
        <w:t>Etiologia</w:t>
      </w:r>
      <w:r w:rsidRPr="00671E77">
        <w:rPr>
          <w:rFonts w:ascii="Times New Roman" w:hAnsi="Times New Roman" w:cs="Times New Roman"/>
          <w:b/>
          <w:bCs/>
          <w:color w:val="000000" w:themeColor="text1"/>
          <w:sz w:val="24"/>
          <w:szCs w:val="24"/>
          <w:lang w:val="ro-RO"/>
        </w:rPr>
        <w:t xml:space="preserve">. </w:t>
      </w:r>
      <w:r w:rsidR="00542381" w:rsidRPr="00671E77">
        <w:rPr>
          <w:rFonts w:ascii="Times New Roman" w:hAnsi="Times New Roman" w:cs="Times New Roman"/>
          <w:b/>
          <w:bCs/>
          <w:color w:val="000000" w:themeColor="text1"/>
          <w:sz w:val="24"/>
          <w:szCs w:val="24"/>
          <w:lang w:val="ro-RO"/>
        </w:rPr>
        <w:t>Fiziopatologie</w:t>
      </w:r>
      <w:r w:rsidRPr="00671E77">
        <w:rPr>
          <w:rFonts w:ascii="Times New Roman" w:hAnsi="Times New Roman" w:cs="Times New Roman"/>
          <w:b/>
          <w:bCs/>
          <w:color w:val="000000" w:themeColor="text1"/>
          <w:sz w:val="24"/>
          <w:szCs w:val="24"/>
          <w:lang w:val="ro-RO"/>
        </w:rPr>
        <w:t xml:space="preserve">. </w:t>
      </w:r>
      <w:r w:rsidR="002C7E6A" w:rsidRPr="00671E77">
        <w:rPr>
          <w:rFonts w:ascii="Times New Roman" w:hAnsi="Times New Roman" w:cs="Times New Roman"/>
          <w:b/>
          <w:bCs/>
          <w:color w:val="000000" w:themeColor="text1"/>
          <w:sz w:val="24"/>
          <w:szCs w:val="24"/>
          <w:lang w:val="ro-RO"/>
        </w:rPr>
        <w:t>Manifestări clinice. Diagnostic și diagnostic diferențial. T</w:t>
      </w:r>
      <w:r w:rsidRPr="00671E77">
        <w:rPr>
          <w:rFonts w:ascii="Times New Roman" w:hAnsi="Times New Roman" w:cs="Times New Roman"/>
          <w:b/>
          <w:bCs/>
          <w:color w:val="000000" w:themeColor="text1"/>
          <w:sz w:val="24"/>
          <w:szCs w:val="24"/>
          <w:lang w:val="ro-RO"/>
        </w:rPr>
        <w:t xml:space="preserve">ratament. </w:t>
      </w:r>
      <w:r w:rsidR="00671E77" w:rsidRPr="00671E77">
        <w:rPr>
          <w:rFonts w:ascii="Times New Roman" w:hAnsi="Times New Roman" w:cs="Times New Roman"/>
          <w:b/>
          <w:bCs/>
          <w:color w:val="000000" w:themeColor="text1"/>
          <w:sz w:val="24"/>
          <w:szCs w:val="24"/>
          <w:lang w:val="ro-RO"/>
        </w:rPr>
        <w:t>Prognostic</w:t>
      </w:r>
      <w:r w:rsidR="00DB1408" w:rsidRPr="00671E77">
        <w:rPr>
          <w:rFonts w:ascii="Times New Roman" w:hAnsi="Times New Roman" w:cs="Times New Roman"/>
          <w:b/>
          <w:bCs/>
          <w:color w:val="000000" w:themeColor="text1"/>
          <w:sz w:val="24"/>
          <w:szCs w:val="24"/>
          <w:lang w:val="ro-RO"/>
        </w:rPr>
        <w:t>.</w:t>
      </w:r>
    </w:p>
    <w:p w:rsidR="00EA4B3D" w:rsidRDefault="00EA4B3D" w:rsidP="000A2327">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ro-RO"/>
        </w:rPr>
      </w:pPr>
      <w:bookmarkStart w:id="9" w:name="_Hlk65499715"/>
      <w:r w:rsidRPr="00FD32C2">
        <w:rPr>
          <w:rFonts w:ascii="Times New Roman" w:hAnsi="Times New Roman" w:cs="Times New Roman"/>
          <w:b/>
          <w:bCs/>
          <w:color w:val="000000"/>
          <w:sz w:val="24"/>
          <w:szCs w:val="24"/>
          <w:lang w:val="ro-RO"/>
        </w:rPr>
        <w:t>Ischemia cerebrală</w:t>
      </w:r>
      <w:r w:rsidR="000A2327" w:rsidRPr="000A2327">
        <w:rPr>
          <w:rFonts w:ascii="Times New Roman" w:hAnsi="Times New Roman" w:cs="Times New Roman"/>
          <w:color w:val="000000"/>
          <w:sz w:val="24"/>
          <w:szCs w:val="24"/>
          <w:lang w:val="ro-RO"/>
        </w:rPr>
        <w:t>(IC),</w:t>
      </w:r>
      <w:r w:rsidR="000A2327">
        <w:rPr>
          <w:rFonts w:ascii="Times New Roman" w:hAnsi="Times New Roman" w:cs="Times New Roman"/>
          <w:color w:val="000000"/>
          <w:sz w:val="24"/>
          <w:szCs w:val="24"/>
          <w:lang w:val="ro-RO"/>
        </w:rPr>
        <w:t>este determinată de dereglarea circulației sangvine la nivel cerebral</w:t>
      </w:r>
      <w:r w:rsidR="00D91C8A">
        <w:rPr>
          <w:rFonts w:ascii="Times New Roman" w:hAnsi="Times New Roman" w:cs="Times New Roman"/>
          <w:color w:val="000000"/>
          <w:sz w:val="24"/>
          <w:szCs w:val="24"/>
          <w:lang w:val="ro-RO"/>
        </w:rPr>
        <w:t>, ceea ce duce la accident vascular cerebral (AVC)</w:t>
      </w:r>
      <w:r w:rsidR="00671E77">
        <w:rPr>
          <w:rFonts w:ascii="Times New Roman" w:hAnsi="Times New Roman" w:cs="Times New Roman"/>
          <w:color w:val="000000"/>
          <w:sz w:val="24"/>
          <w:szCs w:val="24"/>
          <w:lang w:val="ro-RO"/>
        </w:rPr>
        <w:t>.</w:t>
      </w:r>
    </w:p>
    <w:p w:rsidR="00D91C8A" w:rsidRDefault="00D91C8A" w:rsidP="00D91C8A">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it-IT"/>
        </w:rPr>
      </w:pPr>
      <w:r w:rsidRPr="00D91C8A">
        <w:rPr>
          <w:rFonts w:ascii="Times New Roman" w:hAnsi="Times New Roman" w:cs="Times New Roman"/>
          <w:color w:val="000000"/>
          <w:sz w:val="24"/>
          <w:szCs w:val="24"/>
          <w:lang w:val="en-US"/>
        </w:rPr>
        <w:t>AVC este un s</w:t>
      </w:r>
      <w:r w:rsidRPr="00D91C8A">
        <w:rPr>
          <w:rFonts w:ascii="Times New Roman" w:hAnsi="Times New Roman" w:cs="Times New Roman"/>
          <w:color w:val="000000"/>
          <w:sz w:val="24"/>
          <w:szCs w:val="24"/>
          <w:lang w:val="ro-RO"/>
        </w:rPr>
        <w:t xml:space="preserve">indrom clinic cu </w:t>
      </w:r>
      <w:r w:rsidRPr="00D91C8A">
        <w:rPr>
          <w:rFonts w:ascii="Times New Roman" w:hAnsi="Times New Roman" w:cs="Times New Roman"/>
          <w:color w:val="000000"/>
          <w:sz w:val="24"/>
          <w:szCs w:val="24"/>
          <w:lang w:val="en-US"/>
        </w:rPr>
        <w:t>evolu</w:t>
      </w:r>
      <w:r w:rsidRPr="00D91C8A">
        <w:rPr>
          <w:rFonts w:ascii="Times New Roman" w:hAnsi="Times New Roman" w:cs="Times New Roman"/>
          <w:color w:val="000000"/>
          <w:sz w:val="24"/>
          <w:szCs w:val="24"/>
          <w:lang w:val="ro-RO"/>
        </w:rPr>
        <w:t>ți</w:t>
      </w:r>
      <w:r w:rsidRPr="00D91C8A">
        <w:rPr>
          <w:rFonts w:ascii="Times New Roman" w:hAnsi="Times New Roman" w:cs="Times New Roman"/>
          <w:color w:val="000000"/>
          <w:sz w:val="24"/>
          <w:szCs w:val="24"/>
          <w:lang w:val="en-US"/>
        </w:rPr>
        <w:t xml:space="preserve">e </w:t>
      </w:r>
      <w:r w:rsidRPr="00D91C8A">
        <w:rPr>
          <w:rFonts w:ascii="Times New Roman" w:hAnsi="Times New Roman" w:cs="Times New Roman"/>
          <w:color w:val="000000"/>
          <w:sz w:val="24"/>
          <w:szCs w:val="24"/>
          <w:lang w:val="ro-RO"/>
        </w:rPr>
        <w:t>rapidă</w:t>
      </w:r>
      <w:r w:rsidRPr="00D91C8A">
        <w:rPr>
          <w:rFonts w:ascii="Times New Roman" w:hAnsi="Times New Roman" w:cs="Times New Roman"/>
          <w:color w:val="000000"/>
          <w:sz w:val="24"/>
          <w:szCs w:val="24"/>
          <w:lang w:val="en-US"/>
        </w:rPr>
        <w:t xml:space="preserve"> a semnelor de </w:t>
      </w:r>
      <w:r w:rsidRPr="00D91C8A">
        <w:rPr>
          <w:rFonts w:ascii="Times New Roman" w:hAnsi="Times New Roman" w:cs="Times New Roman"/>
          <w:color w:val="000000"/>
          <w:sz w:val="24"/>
          <w:szCs w:val="24"/>
          <w:lang w:val="ro-RO"/>
        </w:rPr>
        <w:t>foca</w:t>
      </w:r>
      <w:r w:rsidRPr="00D91C8A">
        <w:rPr>
          <w:rFonts w:ascii="Times New Roman" w:hAnsi="Times New Roman" w:cs="Times New Roman"/>
          <w:color w:val="000000"/>
          <w:sz w:val="24"/>
          <w:szCs w:val="24"/>
          <w:lang w:val="en-US"/>
        </w:rPr>
        <w:t>r sau a disfunc</w:t>
      </w:r>
      <w:r w:rsidRPr="00D91C8A">
        <w:rPr>
          <w:rFonts w:ascii="Times New Roman" w:hAnsi="Times New Roman" w:cs="Times New Roman"/>
          <w:color w:val="000000"/>
          <w:sz w:val="24"/>
          <w:szCs w:val="24"/>
          <w:lang w:val="ro-RO"/>
        </w:rPr>
        <w:t>ț</w:t>
      </w:r>
      <w:r w:rsidRPr="00D91C8A">
        <w:rPr>
          <w:rFonts w:ascii="Times New Roman" w:hAnsi="Times New Roman" w:cs="Times New Roman"/>
          <w:color w:val="000000"/>
          <w:sz w:val="24"/>
          <w:szCs w:val="24"/>
          <w:lang w:val="en-US"/>
        </w:rPr>
        <w:t>iei</w:t>
      </w:r>
      <w:r w:rsidRPr="00D91C8A">
        <w:rPr>
          <w:rFonts w:ascii="Times New Roman" w:hAnsi="Times New Roman" w:cs="Times New Roman"/>
          <w:color w:val="000000"/>
          <w:sz w:val="24"/>
          <w:szCs w:val="24"/>
          <w:lang w:val="ro-RO"/>
        </w:rPr>
        <w:t>cerebrale</w:t>
      </w:r>
      <w:r w:rsidRPr="00D91C8A">
        <w:rPr>
          <w:rFonts w:ascii="Times New Roman" w:hAnsi="Times New Roman" w:cs="Times New Roman"/>
          <w:color w:val="000000"/>
          <w:sz w:val="24"/>
          <w:szCs w:val="24"/>
          <w:lang w:val="en-US"/>
        </w:rPr>
        <w:t>generale</w:t>
      </w:r>
      <w:r w:rsidRPr="00D91C8A">
        <w:rPr>
          <w:rFonts w:ascii="Times New Roman" w:hAnsi="Times New Roman" w:cs="Times New Roman"/>
          <w:color w:val="000000"/>
          <w:sz w:val="24"/>
          <w:szCs w:val="24"/>
          <w:lang w:val="ro-RO"/>
        </w:rPr>
        <w:t xml:space="preserve">, cu </w:t>
      </w:r>
      <w:r w:rsidRPr="00D91C8A">
        <w:rPr>
          <w:rFonts w:ascii="Times New Roman" w:hAnsi="Times New Roman" w:cs="Times New Roman"/>
          <w:color w:val="000000"/>
          <w:sz w:val="24"/>
          <w:szCs w:val="24"/>
          <w:lang w:val="en-US"/>
        </w:rPr>
        <w:t xml:space="preserve">o </w:t>
      </w:r>
      <w:r w:rsidRPr="00D91C8A">
        <w:rPr>
          <w:rFonts w:ascii="Times New Roman" w:hAnsi="Times New Roman" w:cs="Times New Roman"/>
          <w:color w:val="000000"/>
          <w:sz w:val="24"/>
          <w:szCs w:val="24"/>
          <w:lang w:val="ro-RO"/>
        </w:rPr>
        <w:t xml:space="preserve">durată </w:t>
      </w:r>
      <w:r w:rsidRPr="00D91C8A">
        <w:rPr>
          <w:rFonts w:ascii="Times New Roman" w:hAnsi="Times New Roman" w:cs="Times New Roman"/>
          <w:color w:val="000000"/>
          <w:sz w:val="24"/>
          <w:szCs w:val="24"/>
          <w:lang w:val="it-IT"/>
        </w:rPr>
        <w:t>&gt; 24 ore sau care duce ladeces, fiind excluse cauzele nonvasculare evidente</w:t>
      </w:r>
      <w:r w:rsidR="00671E77">
        <w:rPr>
          <w:rFonts w:ascii="Times New Roman" w:hAnsi="Times New Roman" w:cs="Times New Roman"/>
          <w:color w:val="000000"/>
          <w:sz w:val="24"/>
          <w:szCs w:val="24"/>
          <w:lang w:val="it-IT"/>
        </w:rPr>
        <w:t>.</w:t>
      </w:r>
    </w:p>
    <w:p w:rsidR="00D91C8A" w:rsidRPr="00D91C8A" w:rsidRDefault="00D91C8A" w:rsidP="00D91C8A">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it-IT"/>
        </w:rPr>
        <w:t>AVC poate fi: ischemic (arterial, venos), hemoragic, mixt.</w:t>
      </w:r>
    </w:p>
    <w:p w:rsidR="00D91C8A" w:rsidRDefault="00671E77" w:rsidP="000A2327">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Etiologia:</w:t>
      </w:r>
    </w:p>
    <w:p w:rsidR="00671E77" w:rsidRDefault="00671E77" w:rsidP="00322ADE">
      <w:pPr>
        <w:pStyle w:val="a3"/>
        <w:numPr>
          <w:ilvl w:val="0"/>
          <w:numId w:val="227"/>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sidRPr="00671E77">
        <w:rPr>
          <w:rFonts w:ascii="Times New Roman" w:hAnsi="Times New Roman" w:cs="Times New Roman"/>
          <w:color w:val="000000"/>
          <w:sz w:val="24"/>
          <w:szCs w:val="24"/>
          <w:lang w:val="en-US"/>
        </w:rPr>
        <w:t>AVC ischemic:</w:t>
      </w:r>
    </w:p>
    <w:p w:rsidR="00671E77" w:rsidRDefault="00671E77" w:rsidP="00322ADE">
      <w:pPr>
        <w:pStyle w:val="a3"/>
        <w:numPr>
          <w:ilvl w:val="0"/>
          <w:numId w:val="303"/>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arterial</w:t>
      </w:r>
    </w:p>
    <w:p w:rsidR="00671E77" w:rsidRPr="00671E77" w:rsidRDefault="00671E77" w:rsidP="00322ADE">
      <w:pPr>
        <w:pStyle w:val="a3"/>
        <w:numPr>
          <w:ilvl w:val="0"/>
          <w:numId w:val="304"/>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h</w:t>
      </w:r>
      <w:r w:rsidRPr="00671E77">
        <w:rPr>
          <w:rFonts w:ascii="Times New Roman" w:hAnsi="Times New Roman" w:cs="Times New Roman"/>
          <w:color w:val="000000"/>
          <w:sz w:val="24"/>
          <w:szCs w:val="24"/>
          <w:lang w:val="ro-RO"/>
        </w:rPr>
        <w:t>emoglobinopatii</w:t>
      </w:r>
    </w:p>
    <w:p w:rsidR="00671E77" w:rsidRPr="00671E77" w:rsidRDefault="00671E77" w:rsidP="00322ADE">
      <w:pPr>
        <w:pStyle w:val="a3"/>
        <w:numPr>
          <w:ilvl w:val="0"/>
          <w:numId w:val="304"/>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671E77">
        <w:rPr>
          <w:rFonts w:ascii="Times New Roman" w:hAnsi="Times New Roman" w:cs="Times New Roman"/>
          <w:color w:val="000000"/>
          <w:sz w:val="24"/>
          <w:szCs w:val="24"/>
          <w:lang w:val="ro-RO"/>
        </w:rPr>
        <w:t>atologii cardiace</w:t>
      </w:r>
    </w:p>
    <w:p w:rsidR="00671E77" w:rsidRPr="00671E77" w:rsidRDefault="00671E77" w:rsidP="00322ADE">
      <w:pPr>
        <w:pStyle w:val="a3"/>
        <w:numPr>
          <w:ilvl w:val="0"/>
          <w:numId w:val="304"/>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i</w:t>
      </w:r>
      <w:r w:rsidRPr="00671E77">
        <w:rPr>
          <w:rFonts w:ascii="Times New Roman" w:hAnsi="Times New Roman" w:cs="Times New Roman"/>
          <w:color w:val="000000"/>
          <w:sz w:val="24"/>
          <w:szCs w:val="24"/>
          <w:lang w:val="ro-RO"/>
        </w:rPr>
        <w:t>nfecții, traumă, anemie</w:t>
      </w:r>
    </w:p>
    <w:p w:rsidR="00671E77" w:rsidRPr="00671E77" w:rsidRDefault="00671E77" w:rsidP="00322ADE">
      <w:pPr>
        <w:pStyle w:val="a3"/>
        <w:numPr>
          <w:ilvl w:val="0"/>
          <w:numId w:val="304"/>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a</w:t>
      </w:r>
      <w:r w:rsidRPr="00671E77">
        <w:rPr>
          <w:rFonts w:ascii="Times New Roman" w:hAnsi="Times New Roman" w:cs="Times New Roman"/>
          <w:color w:val="000000"/>
          <w:sz w:val="24"/>
          <w:szCs w:val="24"/>
          <w:lang w:val="ro-RO"/>
        </w:rPr>
        <w:t>rteriopatie tranzitorie (Varicela)</w:t>
      </w:r>
    </w:p>
    <w:p w:rsidR="00671E77" w:rsidRPr="00671E77" w:rsidRDefault="00671E77" w:rsidP="00322ADE">
      <w:pPr>
        <w:pStyle w:val="a3"/>
        <w:numPr>
          <w:ilvl w:val="0"/>
          <w:numId w:val="304"/>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a</w:t>
      </w:r>
      <w:r w:rsidRPr="00671E77">
        <w:rPr>
          <w:rFonts w:ascii="Times New Roman" w:hAnsi="Times New Roman" w:cs="Times New Roman"/>
          <w:color w:val="000000"/>
          <w:sz w:val="24"/>
          <w:szCs w:val="24"/>
          <w:lang w:val="ro-RO"/>
        </w:rPr>
        <w:t>rteriopatie progresivă- P.Moya=Moya, Vasculite autoiune</w:t>
      </w:r>
    </w:p>
    <w:p w:rsidR="00671E77" w:rsidRPr="00671E77" w:rsidRDefault="00671E77" w:rsidP="00322ADE">
      <w:pPr>
        <w:pStyle w:val="a3"/>
        <w:numPr>
          <w:ilvl w:val="0"/>
          <w:numId w:val="304"/>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m</w:t>
      </w:r>
      <w:r w:rsidRPr="00671E77">
        <w:rPr>
          <w:rFonts w:ascii="Times New Roman" w:hAnsi="Times New Roman" w:cs="Times New Roman"/>
          <w:color w:val="000000"/>
          <w:sz w:val="24"/>
          <w:szCs w:val="24"/>
          <w:lang w:val="ro-RO"/>
        </w:rPr>
        <w:t>etabolice (MELAS)</w:t>
      </w:r>
    </w:p>
    <w:p w:rsidR="00671E77" w:rsidRDefault="00671E77" w:rsidP="00322ADE">
      <w:pPr>
        <w:pStyle w:val="a3"/>
        <w:numPr>
          <w:ilvl w:val="0"/>
          <w:numId w:val="303"/>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venos</w:t>
      </w:r>
    </w:p>
    <w:p w:rsidR="00671E77" w:rsidRPr="00671E77" w:rsidRDefault="00671E77" w:rsidP="00322ADE">
      <w:pPr>
        <w:pStyle w:val="a3"/>
        <w:numPr>
          <w:ilvl w:val="0"/>
          <w:numId w:val="305"/>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t</w:t>
      </w:r>
      <w:r w:rsidRPr="00671E77">
        <w:rPr>
          <w:rFonts w:ascii="Times New Roman" w:hAnsi="Times New Roman" w:cs="Times New Roman"/>
          <w:color w:val="000000"/>
          <w:sz w:val="24"/>
          <w:szCs w:val="24"/>
          <w:lang w:val="ro-RO"/>
        </w:rPr>
        <w:t>romboze venoase a sinusurlor cerebrale dtaorată infecției</w:t>
      </w:r>
    </w:p>
    <w:p w:rsidR="00671E77" w:rsidRPr="00671E77" w:rsidRDefault="00671E77" w:rsidP="00322ADE">
      <w:pPr>
        <w:pStyle w:val="a3"/>
        <w:numPr>
          <w:ilvl w:val="0"/>
          <w:numId w:val="305"/>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sidRPr="00671E77">
        <w:rPr>
          <w:rFonts w:ascii="Times New Roman" w:hAnsi="Times New Roman" w:cs="Times New Roman"/>
          <w:color w:val="000000"/>
          <w:sz w:val="24"/>
          <w:szCs w:val="24"/>
          <w:lang w:val="ro-RO"/>
        </w:rPr>
        <w:t>deshidratare</w:t>
      </w:r>
    </w:p>
    <w:p w:rsidR="00671E77" w:rsidRPr="00671E77" w:rsidRDefault="00671E77" w:rsidP="00322ADE">
      <w:pPr>
        <w:pStyle w:val="a3"/>
        <w:numPr>
          <w:ilvl w:val="0"/>
          <w:numId w:val="305"/>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sidRPr="00671E77">
        <w:rPr>
          <w:rFonts w:ascii="Times New Roman" w:hAnsi="Times New Roman" w:cs="Times New Roman"/>
          <w:color w:val="000000"/>
          <w:sz w:val="24"/>
          <w:szCs w:val="24"/>
          <w:lang w:val="ro-RO"/>
        </w:rPr>
        <w:t>trombopatii</w:t>
      </w:r>
    </w:p>
    <w:p w:rsidR="00671E77" w:rsidRDefault="00671E77" w:rsidP="00322ADE">
      <w:pPr>
        <w:pStyle w:val="a3"/>
        <w:numPr>
          <w:ilvl w:val="0"/>
          <w:numId w:val="227"/>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Avec hemoragic:</w:t>
      </w:r>
    </w:p>
    <w:p w:rsidR="00671E77" w:rsidRPr="00671E77" w:rsidRDefault="00671E77" w:rsidP="00322ADE">
      <w:pPr>
        <w:pStyle w:val="a3"/>
        <w:numPr>
          <w:ilvl w:val="0"/>
          <w:numId w:val="303"/>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671E77">
        <w:rPr>
          <w:rFonts w:ascii="Times New Roman" w:hAnsi="Times New Roman" w:cs="Times New Roman"/>
          <w:color w:val="000000"/>
          <w:sz w:val="24"/>
          <w:szCs w:val="24"/>
          <w:lang w:val="ro-RO"/>
        </w:rPr>
        <w:t>atologii hematologice</w:t>
      </w:r>
    </w:p>
    <w:p w:rsidR="00671E77" w:rsidRPr="00671E77" w:rsidRDefault="00671E77" w:rsidP="00322ADE">
      <w:pPr>
        <w:pStyle w:val="a3"/>
        <w:numPr>
          <w:ilvl w:val="0"/>
          <w:numId w:val="303"/>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m</w:t>
      </w:r>
      <w:r w:rsidRPr="00671E77">
        <w:rPr>
          <w:rFonts w:ascii="Times New Roman" w:hAnsi="Times New Roman" w:cs="Times New Roman"/>
          <w:color w:val="000000"/>
          <w:sz w:val="24"/>
          <w:szCs w:val="24"/>
          <w:lang w:val="ro-RO"/>
        </w:rPr>
        <w:t>alformații arteriovenoase</w:t>
      </w:r>
    </w:p>
    <w:p w:rsidR="00671E77" w:rsidRPr="00671E77" w:rsidRDefault="00671E77" w:rsidP="00322ADE">
      <w:pPr>
        <w:pStyle w:val="a3"/>
        <w:numPr>
          <w:ilvl w:val="0"/>
          <w:numId w:val="303"/>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a</w:t>
      </w:r>
      <w:r w:rsidRPr="00671E77">
        <w:rPr>
          <w:rFonts w:ascii="Times New Roman" w:hAnsi="Times New Roman" w:cs="Times New Roman"/>
          <w:color w:val="000000"/>
          <w:sz w:val="24"/>
          <w:szCs w:val="24"/>
          <w:lang w:val="ro-RO"/>
        </w:rPr>
        <w:t>nevrisme</w:t>
      </w:r>
    </w:p>
    <w:p w:rsidR="00EA4B3D" w:rsidRPr="00671E77" w:rsidRDefault="00EA4B3D" w:rsidP="00671E77">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671E77">
        <w:rPr>
          <w:rFonts w:ascii="Times New Roman" w:hAnsi="Times New Roman" w:cs="Times New Roman"/>
          <w:b/>
          <w:bCs/>
          <w:color w:val="000000"/>
          <w:sz w:val="24"/>
          <w:szCs w:val="24"/>
          <w:lang w:val="ro-RO"/>
        </w:rPr>
        <w:t xml:space="preserve">Cauzele ICpot fi: </w:t>
      </w:r>
    </w:p>
    <w:p w:rsidR="000A2327" w:rsidRDefault="00EA4B3D" w:rsidP="00322ADE">
      <w:pPr>
        <w:pStyle w:val="a3"/>
        <w:numPr>
          <w:ilvl w:val="0"/>
          <w:numId w:val="22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Sistemice: hipotensiunea, hipoxia, anemia, hipertermia, hiper- şi hipocapnia, dereglări electrolitice, hiper- şi hipoglicemia, dereglările echilibrului acido-bazic şi dereglările induse de inflamaţia sistemică</w:t>
      </w:r>
    </w:p>
    <w:p w:rsidR="00EA4B3D" w:rsidRPr="000A2327" w:rsidRDefault="00EA4B3D" w:rsidP="00322ADE">
      <w:pPr>
        <w:pStyle w:val="a3"/>
        <w:numPr>
          <w:ilvl w:val="0"/>
          <w:numId w:val="22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Intracerebrale:HIC, EC, angiospasmul, hidrocefalea, dereglările inflamatorii şi convulsiile.</w:t>
      </w:r>
    </w:p>
    <w:p w:rsidR="00EA4B3D" w:rsidRPr="000A2327" w:rsidRDefault="00EA4B3D" w:rsidP="000A232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0A2327">
        <w:rPr>
          <w:rFonts w:ascii="Times New Roman" w:hAnsi="Times New Roman" w:cs="Times New Roman"/>
          <w:b/>
          <w:bCs/>
          <w:color w:val="000000"/>
          <w:sz w:val="24"/>
          <w:szCs w:val="24"/>
          <w:lang w:val="ro-RO"/>
        </w:rPr>
        <w:t>Fiziopatologia IC:</w:t>
      </w:r>
    </w:p>
    <w:p w:rsidR="000A2327" w:rsidRDefault="00EA4B3D" w:rsidP="00322ADE">
      <w:pPr>
        <w:pStyle w:val="a3"/>
        <w:numPr>
          <w:ilvl w:val="0"/>
          <w:numId w:val="292"/>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IC se instalează odata cu scăderea debitului vascular cerebral (DVC) şi a PPC</w:t>
      </w:r>
    </w:p>
    <w:p w:rsidR="000A2327" w:rsidRDefault="00EA4B3D" w:rsidP="00322ADE">
      <w:pPr>
        <w:pStyle w:val="a3"/>
        <w:numPr>
          <w:ilvl w:val="0"/>
          <w:numId w:val="292"/>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Mecanismul de compensare a scăderii DVC sunt vasodilataţia şi creşterea fracţiei de extracţie a O</w:t>
      </w:r>
      <w:r w:rsidRPr="000A2327">
        <w:rPr>
          <w:rFonts w:ascii="Times New Roman" w:hAnsi="Times New Roman" w:cs="Times New Roman"/>
          <w:color w:val="000000"/>
          <w:sz w:val="24"/>
          <w:szCs w:val="24"/>
          <w:vertAlign w:val="subscript"/>
          <w:lang w:val="ro-RO"/>
        </w:rPr>
        <w:t>2</w:t>
      </w:r>
    </w:p>
    <w:p w:rsidR="000A2327" w:rsidRDefault="00EA4B3D" w:rsidP="00322ADE">
      <w:pPr>
        <w:pStyle w:val="a3"/>
        <w:numPr>
          <w:ilvl w:val="0"/>
          <w:numId w:val="292"/>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Pragul sub care scăderea DVC este urmata de leziuni tisulare ireversibile produce abolirea funcţiei neuronale, dar se menţine structura ţesutului cerebral</w:t>
      </w:r>
    </w:p>
    <w:p w:rsidR="00EA4B3D" w:rsidRPr="000A2327" w:rsidRDefault="00EA4B3D" w:rsidP="00322ADE">
      <w:pPr>
        <w:pStyle w:val="a3"/>
        <w:numPr>
          <w:ilvl w:val="0"/>
          <w:numId w:val="292"/>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În IC exista trei stadii de afectare hemodinamică şi metabolică: stadiul autoreglării, stadiul olighemic, stadiul ischemic.</w:t>
      </w:r>
    </w:p>
    <w:p w:rsidR="00EA4B3D" w:rsidRPr="000A2327" w:rsidRDefault="00EA4B3D" w:rsidP="002C7E6A">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0A2327">
        <w:rPr>
          <w:rFonts w:ascii="Times New Roman" w:hAnsi="Times New Roman" w:cs="Times New Roman"/>
          <w:b/>
          <w:bCs/>
          <w:color w:val="000000"/>
          <w:sz w:val="24"/>
          <w:szCs w:val="24"/>
          <w:lang w:val="ro-RO"/>
        </w:rPr>
        <w:t>IC determină</w:t>
      </w:r>
      <w:r w:rsidR="002C7E6A">
        <w:rPr>
          <w:rFonts w:ascii="Times New Roman" w:hAnsi="Times New Roman" w:cs="Times New Roman"/>
          <w:b/>
          <w:bCs/>
          <w:color w:val="000000"/>
          <w:sz w:val="24"/>
          <w:szCs w:val="24"/>
          <w:lang w:val="ro-RO"/>
        </w:rPr>
        <w:t xml:space="preserve"> (rezultate)</w:t>
      </w:r>
      <w:r w:rsidRPr="000A2327">
        <w:rPr>
          <w:rFonts w:ascii="Times New Roman" w:hAnsi="Times New Roman" w:cs="Times New Roman"/>
          <w:b/>
          <w:bCs/>
          <w:color w:val="000000"/>
          <w:sz w:val="24"/>
          <w:szCs w:val="24"/>
          <w:lang w:val="ro-RO"/>
        </w:rPr>
        <w:t>:</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eliminarea defectuoasă a CO</w:t>
      </w:r>
      <w:r w:rsidRPr="002C7E6A">
        <w:rPr>
          <w:rFonts w:ascii="Times New Roman" w:hAnsi="Times New Roman" w:cs="Times New Roman"/>
          <w:color w:val="000000"/>
          <w:sz w:val="24"/>
          <w:szCs w:val="24"/>
          <w:vertAlign w:val="subscript"/>
          <w:lang w:val="ro-RO"/>
        </w:rPr>
        <w:t>2</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comutarea metabolismului glucidic de la calea aerobă la calea anaerobă</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cresterea productiei de acid lactic intracelular</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scaderea pH intracelular</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epuizarea stocului de energie asigurat de fosfaţi</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creşterea concentraţiilor de neurotransmiţători excitatori</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deschiderea canalelor de calciu</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modificări ale homeostaziei ionice, cu acumularea intracelulară a calciului</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activarea fosfolipazelor membranare</w:t>
      </w:r>
    </w:p>
    <w:p w:rsidR="002C7E6A"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eliberarea de acizi graşi liberi, care contribuie la producerea leziunilor celulare prin stimularea  agregării plachetare a vasoconstricţiei  şi prin perturbarea BHE</w:t>
      </w:r>
    </w:p>
    <w:p w:rsidR="00EA4B3D" w:rsidRDefault="00EA4B3D" w:rsidP="00322ADE">
      <w:pPr>
        <w:pStyle w:val="a3"/>
        <w:numPr>
          <w:ilvl w:val="0"/>
          <w:numId w:val="293"/>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generarea de radicali liberi cu potenţial citotoxic</w:t>
      </w:r>
    </w:p>
    <w:p w:rsidR="002C7E6A" w:rsidRDefault="002C7E6A" w:rsidP="002C7E6A">
      <w:p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p>
    <w:p w:rsidR="002C7E6A" w:rsidRPr="002C7E6A" w:rsidRDefault="002C7E6A" w:rsidP="002C7E6A">
      <w:p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Menţinerea aportului de O</w:t>
      </w:r>
      <w:r w:rsidRPr="002C7E6A">
        <w:rPr>
          <w:rFonts w:ascii="Times New Roman" w:hAnsi="Times New Roman" w:cs="Times New Roman"/>
          <w:color w:val="000000"/>
          <w:sz w:val="20"/>
          <w:szCs w:val="20"/>
          <w:vertAlign w:val="subscript"/>
          <w:lang w:val="ro-RO"/>
        </w:rPr>
        <w:t xml:space="preserve">2 </w:t>
      </w:r>
      <w:r w:rsidRPr="002C7E6A">
        <w:rPr>
          <w:rFonts w:ascii="Times New Roman" w:hAnsi="Times New Roman" w:cs="Times New Roman"/>
          <w:color w:val="000000"/>
          <w:sz w:val="20"/>
          <w:szCs w:val="20"/>
          <w:lang w:val="ro-RO"/>
        </w:rPr>
        <w:t>sub nivelul cerinţelor creierului micşorează riscurile ischemiei.Acestea sunt determinate de următoarele procese patologice:</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eliminarea defectuoasă a bioxidului de carbon</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declanşarea metabolismului glucidic pe cale anaerobă</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producerea de acid lactic intracelular</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scăderea pH-ului intracelular</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deschiderea canalelor de calciu cu acumularea intracelular a calciului</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carenţă de energie asigurată de fosfaţi</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activarea fosfolipazelor membranare</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declanşarea cascadelor de metabolizare a acizilor graşi liberi care contribuie la producerea leziunilor celulare prin stimularea agregării plachetare, a vasoconstricţiei şi prin afectarea BHE</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creşterea concentraţiilor de neurotransmiţători excitatori, Glutamat şi Aspartat</w:t>
      </w:r>
    </w:p>
    <w:p w:rsidR="002C7E6A" w:rsidRPr="002C7E6A" w:rsidRDefault="002C7E6A" w:rsidP="00322ADE">
      <w:pPr>
        <w:pStyle w:val="a3"/>
        <w:numPr>
          <w:ilvl w:val="0"/>
          <w:numId w:val="295"/>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eliberarea de radicali liberi de oxigen cu toxicitate majoră</w:t>
      </w:r>
    </w:p>
    <w:p w:rsidR="00D91C8A" w:rsidRDefault="00D91C8A" w:rsidP="002C7E6A">
      <w:p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p>
    <w:p w:rsidR="002C7E6A" w:rsidRPr="00D91C8A" w:rsidRDefault="00D91C8A" w:rsidP="002C7E6A">
      <w:p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D91C8A">
        <w:rPr>
          <w:rFonts w:ascii="Times New Roman" w:hAnsi="Times New Roman" w:cs="Times New Roman"/>
          <w:b/>
          <w:bCs/>
          <w:color w:val="000000"/>
          <w:sz w:val="24"/>
          <w:szCs w:val="24"/>
          <w:lang w:val="ro-RO"/>
        </w:rPr>
        <w:t>Manifestări clinice</w:t>
      </w:r>
    </w:p>
    <w:p w:rsidR="00D91C8A" w:rsidRDefault="00EA4B3D" w:rsidP="00D91C8A">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În procesul </w:t>
      </w:r>
      <w:r w:rsidRPr="002C7E6A">
        <w:rPr>
          <w:rFonts w:ascii="Times New Roman" w:hAnsi="Times New Roman" w:cs="Times New Roman"/>
          <w:b/>
          <w:bCs/>
          <w:color w:val="000000"/>
          <w:sz w:val="24"/>
          <w:szCs w:val="24"/>
          <w:lang w:val="ro-RO"/>
        </w:rPr>
        <w:t>examenului neurologic</w:t>
      </w:r>
      <w:r w:rsidRPr="00FD32C2">
        <w:rPr>
          <w:rFonts w:ascii="Times New Roman" w:hAnsi="Times New Roman" w:cs="Times New Roman"/>
          <w:color w:val="000000"/>
          <w:sz w:val="24"/>
          <w:szCs w:val="24"/>
          <w:lang w:val="ro-RO"/>
        </w:rPr>
        <w:t xml:space="preserve"> la fel vom evalua şi simptomele, care caracterizează </w:t>
      </w:r>
      <w:r w:rsidRPr="00FD32C2">
        <w:rPr>
          <w:rFonts w:ascii="Times New Roman" w:hAnsi="Times New Roman" w:cs="Times New Roman"/>
          <w:i/>
          <w:iCs/>
          <w:color w:val="000000"/>
          <w:sz w:val="24"/>
          <w:szCs w:val="24"/>
          <w:lang w:val="ro-RO"/>
        </w:rPr>
        <w:t>sindromul de dislocaţie</w:t>
      </w:r>
      <w:r w:rsidRPr="00FD32C2">
        <w:rPr>
          <w:rFonts w:ascii="Times New Roman" w:hAnsi="Times New Roman" w:cs="Times New Roman"/>
          <w:color w:val="000000"/>
          <w:sz w:val="24"/>
          <w:szCs w:val="24"/>
          <w:lang w:val="ro-RO"/>
        </w:rPr>
        <w:t xml:space="preserve"> şi apar</w:t>
      </w:r>
      <w:r w:rsidR="002C7E6A">
        <w:rPr>
          <w:rFonts w:ascii="Times New Roman" w:hAnsi="Times New Roman" w:cs="Times New Roman"/>
          <w:color w:val="000000"/>
          <w:sz w:val="24"/>
          <w:szCs w:val="24"/>
          <w:lang w:val="ro-RO"/>
        </w:rPr>
        <w:t>e</w:t>
      </w:r>
      <w:r w:rsidRPr="00FD32C2">
        <w:rPr>
          <w:rFonts w:ascii="Times New Roman" w:hAnsi="Times New Roman" w:cs="Times New Roman"/>
          <w:color w:val="000000"/>
          <w:sz w:val="24"/>
          <w:szCs w:val="24"/>
          <w:lang w:val="ro-RO"/>
        </w:rPr>
        <w:t xml:space="preserve"> drept consecinţă a proceselor expansive, hemoragiilor cerebrale, abscesului cerebral şi hidrocefaliei etc. </w:t>
      </w:r>
    </w:p>
    <w:p w:rsidR="00D91C8A" w:rsidRPr="00D91C8A" w:rsidRDefault="00D91C8A" w:rsidP="00D91C8A">
      <w:p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sidRPr="00D91C8A">
        <w:rPr>
          <w:rFonts w:ascii="Times New Roman" w:hAnsi="Times New Roman" w:cs="Times New Roman"/>
          <w:color w:val="000000"/>
          <w:sz w:val="24"/>
          <w:szCs w:val="24"/>
          <w:lang w:val="fr-FR"/>
        </w:rPr>
        <w:t>Starea de con</w:t>
      </w:r>
      <w:r w:rsidRPr="00D91C8A">
        <w:rPr>
          <w:rFonts w:ascii="Times New Roman" w:hAnsi="Times New Roman" w:cs="Times New Roman"/>
          <w:color w:val="000000"/>
          <w:sz w:val="24"/>
          <w:szCs w:val="24"/>
          <w:lang w:val="ro-RO"/>
        </w:rPr>
        <w:t>știență alteratăîn mai mult de jumătate de cazuri de AVC hemoragic este datorată efectului de masă a hemoragiei în structurile encefalice profunde responsabile de conști</w:t>
      </w:r>
      <w:r>
        <w:rPr>
          <w:rFonts w:ascii="Times New Roman" w:hAnsi="Times New Roman" w:cs="Times New Roman"/>
          <w:color w:val="000000"/>
          <w:sz w:val="24"/>
          <w:szCs w:val="24"/>
          <w:lang w:val="ro-RO"/>
        </w:rPr>
        <w:t>e</w:t>
      </w:r>
      <w:r w:rsidRPr="00D91C8A">
        <w:rPr>
          <w:rFonts w:ascii="Times New Roman" w:hAnsi="Times New Roman" w:cs="Times New Roman"/>
          <w:color w:val="000000"/>
          <w:sz w:val="24"/>
          <w:szCs w:val="24"/>
          <w:lang w:val="ro-RO"/>
        </w:rPr>
        <w:t>nță</w:t>
      </w:r>
    </w:p>
    <w:p w:rsidR="00D91C8A" w:rsidRPr="00D91C8A" w:rsidRDefault="00D91C8A" w:rsidP="00D91C8A">
      <w:pPr>
        <w:autoSpaceDE w:val="0"/>
        <w:autoSpaceDN w:val="0"/>
        <w:adjustRightInd w:val="0"/>
        <w:spacing w:after="0" w:line="26" w:lineRule="atLeast"/>
        <w:jc w:val="both"/>
        <w:textAlignment w:val="center"/>
        <w:rPr>
          <w:rFonts w:ascii="Times New Roman" w:hAnsi="Times New Roman" w:cs="Times New Roman"/>
          <w:color w:val="000000"/>
          <w:sz w:val="24"/>
          <w:szCs w:val="24"/>
          <w:lang w:val="en-US"/>
        </w:rPr>
      </w:pPr>
    </w:p>
    <w:p w:rsidR="00D91C8A" w:rsidRDefault="00D91C8A" w:rsidP="00322ADE">
      <w:pPr>
        <w:pStyle w:val="a3"/>
        <w:numPr>
          <w:ilvl w:val="0"/>
          <w:numId w:val="29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D91C8A">
        <w:rPr>
          <w:rFonts w:ascii="Times New Roman" w:hAnsi="Times New Roman" w:cs="Times New Roman"/>
          <w:color w:val="000000"/>
          <w:sz w:val="24"/>
          <w:szCs w:val="24"/>
          <w:lang w:val="ro-RO"/>
        </w:rPr>
        <w:t xml:space="preserve">Cel mai </w:t>
      </w:r>
      <w:r w:rsidRPr="00D91C8A">
        <w:rPr>
          <w:rFonts w:ascii="Times New Roman" w:hAnsi="Times New Roman" w:cs="Times New Roman"/>
          <w:color w:val="000000"/>
          <w:sz w:val="24"/>
          <w:szCs w:val="24"/>
          <w:lang w:val="en-US"/>
        </w:rPr>
        <w:t>frecvent</w:t>
      </w:r>
      <w:r>
        <w:rPr>
          <w:rFonts w:ascii="Times New Roman" w:hAnsi="Times New Roman" w:cs="Times New Roman"/>
          <w:color w:val="000000"/>
          <w:sz w:val="24"/>
          <w:szCs w:val="24"/>
          <w:lang w:val="ro-RO"/>
        </w:rPr>
        <w:t>–</w:t>
      </w:r>
      <w:r w:rsidRPr="00D91C8A">
        <w:rPr>
          <w:rFonts w:ascii="Times New Roman" w:hAnsi="Times New Roman" w:cs="Times New Roman"/>
          <w:color w:val="000000"/>
          <w:sz w:val="24"/>
          <w:szCs w:val="24"/>
          <w:lang w:val="ro-RO"/>
        </w:rPr>
        <w:t xml:space="preserve"> deficit neurologic foca</w:t>
      </w:r>
      <w:r>
        <w:rPr>
          <w:rFonts w:ascii="Times New Roman" w:hAnsi="Times New Roman" w:cs="Times New Roman"/>
          <w:color w:val="000000"/>
          <w:sz w:val="24"/>
          <w:szCs w:val="24"/>
          <w:lang w:val="ro-RO"/>
        </w:rPr>
        <w:t>l</w:t>
      </w:r>
    </w:p>
    <w:p w:rsidR="00D91C8A" w:rsidRDefault="008E42AC" w:rsidP="00322ADE">
      <w:pPr>
        <w:pStyle w:val="a3"/>
        <w:numPr>
          <w:ilvl w:val="0"/>
          <w:numId w:val="2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H</w:t>
      </w:r>
      <w:r w:rsidR="00D91C8A" w:rsidRPr="00D91C8A">
        <w:rPr>
          <w:rFonts w:ascii="Times New Roman" w:hAnsi="Times New Roman" w:cs="Times New Roman"/>
          <w:color w:val="000000"/>
          <w:sz w:val="24"/>
          <w:szCs w:val="24"/>
          <w:lang w:val="ro-RO"/>
        </w:rPr>
        <w:t>emiplegia</w:t>
      </w:r>
      <w:r>
        <w:rPr>
          <w:rFonts w:ascii="Times New Roman" w:hAnsi="Times New Roman" w:cs="Times New Roman"/>
          <w:color w:val="000000"/>
          <w:sz w:val="24"/>
          <w:szCs w:val="24"/>
          <w:lang w:val="ro-RO"/>
        </w:rPr>
        <w:t xml:space="preserve"> –</w:t>
      </w:r>
      <w:r w:rsidR="00D91C8A" w:rsidRPr="00D91C8A">
        <w:rPr>
          <w:rFonts w:ascii="Times New Roman" w:hAnsi="Times New Roman" w:cs="Times New Roman"/>
          <w:color w:val="000000"/>
          <w:sz w:val="24"/>
          <w:szCs w:val="24"/>
          <w:lang w:val="ro-RO"/>
        </w:rPr>
        <w:t xml:space="preserve"> cea mai comună – pînă la 94%</w:t>
      </w:r>
    </w:p>
    <w:p w:rsidR="00D91C8A" w:rsidRDefault="00D91C8A" w:rsidP="00322ADE">
      <w:pPr>
        <w:pStyle w:val="a3"/>
        <w:numPr>
          <w:ilvl w:val="0"/>
          <w:numId w:val="2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w:t>
      </w:r>
      <w:r w:rsidRPr="00D91C8A">
        <w:rPr>
          <w:rFonts w:ascii="Times New Roman" w:hAnsi="Times New Roman" w:cs="Times New Roman"/>
          <w:color w:val="000000"/>
          <w:sz w:val="24"/>
          <w:szCs w:val="24"/>
          <w:lang w:val="ro-RO"/>
        </w:rPr>
        <w:t>onvulsii</w:t>
      </w:r>
    </w:p>
    <w:p w:rsidR="00D91C8A" w:rsidRDefault="00D91C8A" w:rsidP="00322ADE">
      <w:pPr>
        <w:pStyle w:val="a3"/>
        <w:numPr>
          <w:ilvl w:val="0"/>
          <w:numId w:val="2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D91C8A">
        <w:rPr>
          <w:rFonts w:ascii="Times New Roman" w:hAnsi="Times New Roman" w:cs="Times New Roman"/>
          <w:color w:val="000000"/>
          <w:sz w:val="24"/>
          <w:szCs w:val="24"/>
          <w:lang w:val="ro-RO"/>
        </w:rPr>
        <w:t>AVC hemoragice</w:t>
      </w:r>
      <w:r>
        <w:rPr>
          <w:rFonts w:ascii="Times New Roman" w:hAnsi="Times New Roman" w:cs="Times New Roman"/>
          <w:color w:val="000000"/>
          <w:sz w:val="24"/>
          <w:szCs w:val="24"/>
          <w:lang w:val="ro-RO"/>
        </w:rPr>
        <w:t xml:space="preserve"> –</w:t>
      </w:r>
      <w:r w:rsidRPr="00D91C8A">
        <w:rPr>
          <w:rFonts w:ascii="Times New Roman" w:hAnsi="Times New Roman" w:cs="Times New Roman"/>
          <w:color w:val="000000"/>
          <w:sz w:val="24"/>
          <w:szCs w:val="24"/>
          <w:lang w:val="ro-RO"/>
        </w:rPr>
        <w:t xml:space="preserve"> dureri de cap, alterarea stării de conștiință, vomă</w:t>
      </w:r>
    </w:p>
    <w:p w:rsidR="00D91C8A" w:rsidRDefault="00D91C8A" w:rsidP="00322ADE">
      <w:pPr>
        <w:pStyle w:val="a3"/>
        <w:numPr>
          <w:ilvl w:val="0"/>
          <w:numId w:val="2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D91C8A">
        <w:rPr>
          <w:rFonts w:ascii="Times New Roman" w:hAnsi="Times New Roman" w:cs="Times New Roman"/>
          <w:color w:val="000000"/>
          <w:sz w:val="24"/>
          <w:szCs w:val="24"/>
          <w:lang w:val="ro-RO"/>
        </w:rPr>
        <w:t xml:space="preserve">ugarii- </w:t>
      </w:r>
      <w:r w:rsidRPr="00D91C8A">
        <w:rPr>
          <w:rFonts w:ascii="Times New Roman" w:hAnsi="Times New Roman" w:cs="Times New Roman"/>
          <w:color w:val="000000"/>
          <w:sz w:val="24"/>
          <w:szCs w:val="24"/>
          <w:lang w:val="en-US"/>
        </w:rPr>
        <w:t>p</w:t>
      </w:r>
      <w:r w:rsidRPr="00D91C8A">
        <w:rPr>
          <w:rFonts w:ascii="Times New Roman" w:hAnsi="Times New Roman" w:cs="Times New Roman"/>
          <w:color w:val="000000"/>
          <w:sz w:val="24"/>
          <w:szCs w:val="24"/>
          <w:lang w:val="ro-RO"/>
        </w:rPr>
        <w:t>lâns, somnolență, iritabilitate, dificultăți de alimentare</w:t>
      </w:r>
    </w:p>
    <w:p w:rsidR="00D91C8A" w:rsidRPr="00D91C8A" w:rsidRDefault="00D91C8A" w:rsidP="00322ADE">
      <w:pPr>
        <w:pStyle w:val="a3"/>
        <w:numPr>
          <w:ilvl w:val="0"/>
          <w:numId w:val="29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w:t>
      </w:r>
      <w:r w:rsidRPr="00D91C8A">
        <w:rPr>
          <w:rFonts w:ascii="Times New Roman" w:hAnsi="Times New Roman" w:cs="Times New Roman"/>
          <w:color w:val="000000"/>
          <w:sz w:val="24"/>
          <w:szCs w:val="24"/>
          <w:lang w:val="ro-RO"/>
        </w:rPr>
        <w:t>opii mai mari</w:t>
      </w:r>
      <w:r>
        <w:rPr>
          <w:rFonts w:ascii="Times New Roman" w:hAnsi="Times New Roman" w:cs="Times New Roman"/>
          <w:color w:val="000000"/>
          <w:sz w:val="24"/>
          <w:szCs w:val="24"/>
          <w:lang w:val="ro-RO"/>
        </w:rPr>
        <w:t xml:space="preserve"> – </w:t>
      </w:r>
      <w:r w:rsidRPr="00D91C8A">
        <w:rPr>
          <w:rFonts w:ascii="Times New Roman" w:hAnsi="Times New Roman" w:cs="Times New Roman"/>
          <w:color w:val="000000"/>
          <w:sz w:val="24"/>
          <w:szCs w:val="24"/>
          <w:lang w:val="ro-RO"/>
        </w:rPr>
        <w:t>deficite focale (afazie, deficite vizuale)</w:t>
      </w:r>
    </w:p>
    <w:p w:rsidR="00D91C8A" w:rsidRDefault="00D91C8A" w:rsidP="00D91C8A">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ro-RO"/>
        </w:rPr>
      </w:pPr>
    </w:p>
    <w:p w:rsidR="00D91C8A" w:rsidRPr="00D91C8A" w:rsidRDefault="00D91C8A" w:rsidP="00322ADE">
      <w:pPr>
        <w:pStyle w:val="a3"/>
        <w:numPr>
          <w:ilvl w:val="0"/>
          <w:numId w:val="296"/>
        </w:numPr>
        <w:autoSpaceDE w:val="0"/>
        <w:autoSpaceDN w:val="0"/>
        <w:adjustRightInd w:val="0"/>
        <w:spacing w:before="57" w:after="0" w:line="26" w:lineRule="atLeast"/>
        <w:jc w:val="both"/>
        <w:textAlignment w:val="center"/>
        <w:rPr>
          <w:rFonts w:ascii="Times New Roman" w:hAnsi="Times New Roman" w:cs="Times New Roman"/>
          <w:color w:val="000000"/>
          <w:sz w:val="24"/>
          <w:szCs w:val="24"/>
        </w:rPr>
      </w:pPr>
      <w:r w:rsidRPr="00D91C8A">
        <w:rPr>
          <w:rFonts w:ascii="Times New Roman" w:hAnsi="Times New Roman" w:cs="Times New Roman"/>
          <w:color w:val="000000"/>
          <w:sz w:val="24"/>
          <w:szCs w:val="24"/>
          <w:lang w:val="ro-RO"/>
        </w:rPr>
        <w:t>Tablou clinic subtil:</w:t>
      </w:r>
    </w:p>
    <w:p w:rsidR="00D91C8A" w:rsidRPr="00D91C8A" w:rsidRDefault="00D91C8A" w:rsidP="00322ADE">
      <w:pPr>
        <w:numPr>
          <w:ilvl w:val="0"/>
          <w:numId w:val="297"/>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l</w:t>
      </w:r>
      <w:r w:rsidRPr="00D91C8A">
        <w:rPr>
          <w:rFonts w:ascii="Times New Roman" w:hAnsi="Times New Roman" w:cs="Times New Roman"/>
          <w:color w:val="000000"/>
          <w:sz w:val="24"/>
          <w:szCs w:val="24"/>
          <w:lang w:val="ro-RO"/>
        </w:rPr>
        <w:t>a nou născut și copilul mic – tabloul clinic caracterizat prin sindrom convulsiv, tulburări ale conștienței; simptomatologia de focar se conturează mai clar după vîrsta de 3 ani</w:t>
      </w:r>
    </w:p>
    <w:p w:rsidR="00D91C8A" w:rsidRPr="00D91C8A" w:rsidRDefault="00D91C8A" w:rsidP="00322ADE">
      <w:pPr>
        <w:numPr>
          <w:ilvl w:val="0"/>
          <w:numId w:val="297"/>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m</w:t>
      </w:r>
      <w:r w:rsidRPr="00D91C8A">
        <w:rPr>
          <w:rFonts w:ascii="Times New Roman" w:hAnsi="Times New Roman" w:cs="Times New Roman"/>
          <w:color w:val="000000"/>
          <w:sz w:val="24"/>
          <w:szCs w:val="24"/>
          <w:lang w:val="ro-RO"/>
        </w:rPr>
        <w:t>ultiple cauze și factori de risc</w:t>
      </w:r>
    </w:p>
    <w:p w:rsidR="00D91C8A" w:rsidRPr="00D91C8A" w:rsidRDefault="00D91C8A" w:rsidP="00322ADE">
      <w:pPr>
        <w:numPr>
          <w:ilvl w:val="0"/>
          <w:numId w:val="297"/>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s</w:t>
      </w:r>
      <w:r w:rsidRPr="00D91C8A">
        <w:rPr>
          <w:rFonts w:ascii="Times New Roman" w:hAnsi="Times New Roman" w:cs="Times New Roman"/>
          <w:color w:val="000000"/>
          <w:sz w:val="24"/>
          <w:szCs w:val="24"/>
          <w:lang w:val="ro-RO"/>
        </w:rPr>
        <w:t>ubdiagnostic și multiple erori de diagnostic.</w:t>
      </w:r>
    </w:p>
    <w:p w:rsidR="008E42AC" w:rsidRDefault="008E42AC" w:rsidP="00D91C8A">
      <w:pPr>
        <w:autoSpaceDE w:val="0"/>
        <w:autoSpaceDN w:val="0"/>
        <w:adjustRightInd w:val="0"/>
        <w:spacing w:before="57" w:line="26" w:lineRule="atLeast"/>
        <w:textAlignment w:val="center"/>
        <w:rPr>
          <w:rFonts w:ascii="Times New Roman" w:hAnsi="Times New Roman" w:cs="Times New Roman"/>
          <w:b/>
          <w:bCs/>
          <w:color w:val="000000"/>
          <w:sz w:val="24"/>
          <w:szCs w:val="24"/>
          <w:lang w:val="en-US"/>
        </w:rPr>
      </w:pPr>
    </w:p>
    <w:p w:rsidR="00D91C8A" w:rsidRDefault="008E42AC" w:rsidP="00D91C8A">
      <w:pPr>
        <w:autoSpaceDE w:val="0"/>
        <w:autoSpaceDN w:val="0"/>
        <w:adjustRightInd w:val="0"/>
        <w:spacing w:before="57" w:line="26" w:lineRule="atLeast"/>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en-US"/>
        </w:rPr>
        <w:t>Sindroameleclinice depend de</w:t>
      </w:r>
      <w:r w:rsidRPr="008E42AC">
        <w:rPr>
          <w:rFonts w:ascii="Times New Roman" w:hAnsi="Times New Roman" w:cs="Times New Roman"/>
          <w:color w:val="000000"/>
          <w:sz w:val="24"/>
          <w:szCs w:val="24"/>
          <w:lang w:val="ro-RO"/>
        </w:rPr>
        <w:t xml:space="preserve"> localizarea leziunii </w:t>
      </w:r>
      <w:r w:rsidR="00671E77">
        <w:rPr>
          <w:rFonts w:ascii="Times New Roman" w:hAnsi="Times New Roman" w:cs="Times New Roman"/>
          <w:color w:val="000000"/>
          <w:sz w:val="24"/>
          <w:szCs w:val="24"/>
          <w:lang w:val="ro-RO"/>
        </w:rPr>
        <w:t>(</w:t>
      </w:r>
      <w:r w:rsidRPr="008E42AC">
        <w:rPr>
          <w:rFonts w:ascii="Times New Roman" w:hAnsi="Times New Roman" w:cs="Times New Roman"/>
          <w:color w:val="000000"/>
          <w:sz w:val="24"/>
          <w:szCs w:val="24"/>
          <w:lang w:val="ro-RO"/>
        </w:rPr>
        <w:t xml:space="preserve">în </w:t>
      </w:r>
      <w:r w:rsidR="00671E77">
        <w:rPr>
          <w:rFonts w:ascii="Times New Roman" w:hAnsi="Times New Roman" w:cs="Times New Roman"/>
          <w:color w:val="000000"/>
          <w:sz w:val="24"/>
          <w:szCs w:val="24"/>
          <w:lang w:val="ro-RO"/>
        </w:rPr>
        <w:t>vasul sangvin</w:t>
      </w:r>
      <w:r w:rsidRPr="008E42AC">
        <w:rPr>
          <w:rFonts w:ascii="Times New Roman" w:hAnsi="Times New Roman" w:cs="Times New Roman"/>
          <w:color w:val="000000"/>
          <w:sz w:val="24"/>
          <w:szCs w:val="24"/>
          <w:lang w:val="ro-RO"/>
        </w:rPr>
        <w:t xml:space="preserve"> afectat</w:t>
      </w:r>
      <w:r w:rsidR="00671E77">
        <w:rPr>
          <w:rFonts w:ascii="Times New Roman" w:hAnsi="Times New Roman" w:cs="Times New Roman"/>
          <w:color w:val="000000"/>
          <w:sz w:val="24"/>
          <w:szCs w:val="24"/>
          <w:lang w:val="ro-RO"/>
        </w:rPr>
        <w:t>)</w:t>
      </w:r>
      <w:r w:rsidRPr="008E42AC">
        <w:rPr>
          <w:rFonts w:ascii="Times New Roman" w:hAnsi="Times New Roman" w:cs="Times New Roman"/>
          <w:color w:val="000000"/>
          <w:sz w:val="24"/>
          <w:szCs w:val="24"/>
          <w:lang w:val="ro-RO"/>
        </w:rPr>
        <w:t>.</w:t>
      </w:r>
    </w:p>
    <w:p w:rsidR="008E42AC" w:rsidRPr="008E42AC" w:rsidRDefault="008E42AC" w:rsidP="00D91C8A">
      <w:pPr>
        <w:autoSpaceDE w:val="0"/>
        <w:autoSpaceDN w:val="0"/>
        <w:adjustRightInd w:val="0"/>
        <w:spacing w:before="57" w:line="26" w:lineRule="atLeast"/>
        <w:textAlignment w:val="center"/>
        <w:rPr>
          <w:rFonts w:ascii="Times New Roman" w:hAnsi="Times New Roman" w:cs="Times New Roman"/>
          <w:b/>
          <w:bCs/>
          <w:color w:val="000000"/>
          <w:sz w:val="24"/>
          <w:szCs w:val="24"/>
          <w:lang w:val="en-US"/>
        </w:rPr>
      </w:pPr>
      <w:r w:rsidRPr="008E42AC">
        <w:rPr>
          <w:rFonts w:ascii="Times New Roman" w:hAnsi="Times New Roman" w:cs="Times New Roman"/>
          <w:b/>
          <w:bCs/>
          <w:color w:val="000000"/>
          <w:sz w:val="24"/>
          <w:szCs w:val="24"/>
          <w:lang w:val="ro-RO"/>
        </w:rPr>
        <w:t>Diagnostic</w:t>
      </w:r>
    </w:p>
    <w:p w:rsidR="008E42AC" w:rsidRPr="008E42AC" w:rsidRDefault="008E42AC" w:rsidP="00322ADE">
      <w:pPr>
        <w:numPr>
          <w:ilvl w:val="0"/>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 xml:space="preserve">RMN </w:t>
      </w:r>
      <w:r w:rsidRPr="008E42AC">
        <w:rPr>
          <w:rFonts w:ascii="Times New Roman" w:hAnsi="Times New Roman" w:cs="Times New Roman"/>
          <w:color w:val="000000"/>
          <w:sz w:val="24"/>
          <w:szCs w:val="24"/>
          <w:lang w:val="en-US"/>
        </w:rPr>
        <w:t>+/- A</w:t>
      </w:r>
      <w:r w:rsidRPr="008E42AC">
        <w:rPr>
          <w:rFonts w:ascii="Times New Roman" w:hAnsi="Times New Roman" w:cs="Times New Roman"/>
          <w:color w:val="000000"/>
          <w:sz w:val="24"/>
          <w:szCs w:val="24"/>
          <w:lang w:val="ro-RO"/>
        </w:rPr>
        <w:t>ngiografia vaselor cerebrale- Standard de Aur</w:t>
      </w:r>
    </w:p>
    <w:p w:rsidR="008E42AC" w:rsidRPr="008E42AC" w:rsidRDefault="008E42AC" w:rsidP="00322ADE">
      <w:pPr>
        <w:numPr>
          <w:ilvl w:val="0"/>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TC cerebrală- poate să omită un AVC mic sau perioada hiperacută (mai puțin de 12 ore) a AVC</w:t>
      </w:r>
    </w:p>
    <w:p w:rsidR="008E42AC" w:rsidRPr="008E42AC" w:rsidRDefault="008E42AC" w:rsidP="00322ADE">
      <w:pPr>
        <w:numPr>
          <w:ilvl w:val="0"/>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Examene de laborator: Hb, Tr, TPPA, INR, fibrinogen</w:t>
      </w:r>
      <w:r w:rsidRPr="008E42AC">
        <w:rPr>
          <w:rFonts w:ascii="Times New Roman" w:hAnsi="Times New Roman" w:cs="Times New Roman"/>
          <w:color w:val="000000"/>
          <w:sz w:val="24"/>
          <w:szCs w:val="24"/>
          <w:lang w:val="en-US"/>
        </w:rPr>
        <w:t xml:space="preserve">, </w:t>
      </w:r>
      <w:r w:rsidRPr="008E42AC">
        <w:rPr>
          <w:rFonts w:ascii="Times New Roman" w:hAnsi="Times New Roman" w:cs="Times New Roman"/>
          <w:color w:val="000000"/>
          <w:sz w:val="24"/>
          <w:szCs w:val="24"/>
          <w:lang w:val="ro-RO"/>
        </w:rPr>
        <w:t>Proteina CR, Ac anticardiolipinici și antinucleari</w:t>
      </w:r>
    </w:p>
    <w:p w:rsidR="008E42AC" w:rsidRPr="008E42AC" w:rsidRDefault="008E42AC" w:rsidP="00322ADE">
      <w:pPr>
        <w:numPr>
          <w:ilvl w:val="0"/>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EcoCardiografia</w:t>
      </w:r>
    </w:p>
    <w:p w:rsidR="008E42AC" w:rsidRPr="008E42AC" w:rsidRDefault="008E42AC" w:rsidP="00322ADE">
      <w:pPr>
        <w:numPr>
          <w:ilvl w:val="0"/>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Puncția lombară</w:t>
      </w:r>
    </w:p>
    <w:p w:rsidR="008E42AC" w:rsidRPr="008E42AC" w:rsidRDefault="008E42AC" w:rsidP="00322ADE">
      <w:pPr>
        <w:numPr>
          <w:ilvl w:val="0"/>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Electroforeza Hb</w:t>
      </w:r>
    </w:p>
    <w:p w:rsidR="008E42AC" w:rsidRPr="008E42AC" w:rsidRDefault="008E42AC" w:rsidP="00322ADE">
      <w:pPr>
        <w:numPr>
          <w:ilvl w:val="0"/>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EEG</w:t>
      </w:r>
    </w:p>
    <w:p w:rsidR="008E42AC" w:rsidRPr="008E42AC" w:rsidRDefault="008E42AC" w:rsidP="008E42AC">
      <w:p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Pentru infarctul localizat în aria de distribuția a unui vas:</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 xml:space="preserve">Hemoleucograma, coagulograma </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Pro</w:t>
      </w:r>
      <w:r w:rsidRPr="008E42AC">
        <w:rPr>
          <w:rFonts w:ascii="Times New Roman" w:hAnsi="Times New Roman" w:cs="Times New Roman"/>
          <w:color w:val="000000"/>
          <w:sz w:val="24"/>
          <w:szCs w:val="24"/>
          <w:lang w:val="en-US"/>
        </w:rPr>
        <w:t>t</w:t>
      </w:r>
      <w:r w:rsidRPr="008E42AC">
        <w:rPr>
          <w:rFonts w:ascii="Times New Roman" w:hAnsi="Times New Roman" w:cs="Times New Roman"/>
          <w:color w:val="000000"/>
          <w:sz w:val="24"/>
          <w:szCs w:val="24"/>
          <w:lang w:val="ro-RO"/>
        </w:rPr>
        <w:t>eina S, proteina C</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 xml:space="preserve">AT III, plasminogenul, factorul VIII, factorul XII, lupusul anticoagulant </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Anticorpii anticar</w:t>
      </w:r>
      <w:r w:rsidRPr="008E42AC">
        <w:rPr>
          <w:rFonts w:ascii="Times New Roman" w:hAnsi="Times New Roman" w:cs="Times New Roman"/>
          <w:color w:val="000000"/>
          <w:sz w:val="24"/>
          <w:szCs w:val="24"/>
          <w:lang w:val="en-US"/>
        </w:rPr>
        <w:t>di</w:t>
      </w:r>
      <w:r w:rsidRPr="008E42AC">
        <w:rPr>
          <w:rFonts w:ascii="Times New Roman" w:hAnsi="Times New Roman" w:cs="Times New Roman"/>
          <w:color w:val="000000"/>
          <w:sz w:val="24"/>
          <w:szCs w:val="24"/>
          <w:lang w:val="ro-RO"/>
        </w:rPr>
        <w:t xml:space="preserve">olipinici, anti-lupici, antifosfolipidici </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Valorile homocisteinei</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Nivelul colesterolului, trigliceridelor, lipoproteinelor</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 xml:space="preserve">Screening-ul infecțiilor – bacteriene, virale, fungice etc. </w:t>
      </w:r>
    </w:p>
    <w:p w:rsidR="008E42AC" w:rsidRPr="008E42AC" w:rsidRDefault="008E42AC" w:rsidP="00322ADE">
      <w:pPr>
        <w:numPr>
          <w:ilvl w:val="1"/>
          <w:numId w:val="298"/>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ECG, ecocardiografia, radiografia cutiei toracice</w:t>
      </w:r>
    </w:p>
    <w:p w:rsidR="008E42AC" w:rsidRDefault="008E42AC" w:rsidP="002C7E6A">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p>
    <w:p w:rsidR="008E42AC" w:rsidRDefault="008E42AC" w:rsidP="002C7E6A">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8E42AC">
        <w:rPr>
          <w:rFonts w:ascii="Times New Roman" w:hAnsi="Times New Roman" w:cs="Times New Roman"/>
          <w:b/>
          <w:bCs/>
          <w:color w:val="000000"/>
          <w:sz w:val="24"/>
          <w:szCs w:val="24"/>
          <w:lang w:val="ro-RO"/>
        </w:rPr>
        <w:t>Diagnostic diferențial</w:t>
      </w:r>
    </w:p>
    <w:p w:rsidR="008E42AC" w:rsidRPr="008E42AC" w:rsidRDefault="008E42AC" w:rsidP="00322ADE">
      <w:pPr>
        <w:numPr>
          <w:ilvl w:val="0"/>
          <w:numId w:val="299"/>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Maladii neurologice</w:t>
      </w:r>
    </w:p>
    <w:p w:rsidR="008E42AC" w:rsidRPr="008E42AC" w:rsidRDefault="008E42AC" w:rsidP="00322ADE">
      <w:pPr>
        <w:pStyle w:val="a3"/>
        <w:numPr>
          <w:ilvl w:val="0"/>
          <w:numId w:val="300"/>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8E42AC">
        <w:rPr>
          <w:rFonts w:ascii="Times New Roman" w:hAnsi="Times New Roman" w:cs="Times New Roman"/>
          <w:color w:val="000000"/>
          <w:sz w:val="24"/>
          <w:szCs w:val="24"/>
          <w:lang w:val="ro-RO"/>
        </w:rPr>
        <w:t>aralizia post-ictală Todd</w:t>
      </w:r>
    </w:p>
    <w:p w:rsidR="008E42AC" w:rsidRPr="008E42AC" w:rsidRDefault="008E42AC" w:rsidP="00322ADE">
      <w:pPr>
        <w:pStyle w:val="a3"/>
        <w:numPr>
          <w:ilvl w:val="0"/>
          <w:numId w:val="300"/>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m</w:t>
      </w:r>
      <w:r w:rsidRPr="008E42AC">
        <w:rPr>
          <w:rFonts w:ascii="Times New Roman" w:hAnsi="Times New Roman" w:cs="Times New Roman"/>
          <w:color w:val="000000"/>
          <w:sz w:val="24"/>
          <w:szCs w:val="24"/>
          <w:lang w:val="ro-RO"/>
        </w:rPr>
        <w:t>igrena complicată</w:t>
      </w:r>
    </w:p>
    <w:p w:rsidR="008E42AC" w:rsidRPr="008E42AC" w:rsidRDefault="008E42AC" w:rsidP="00322ADE">
      <w:pPr>
        <w:pStyle w:val="a3"/>
        <w:numPr>
          <w:ilvl w:val="0"/>
          <w:numId w:val="300"/>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n</w:t>
      </w:r>
      <w:r w:rsidRPr="008E42AC">
        <w:rPr>
          <w:rFonts w:ascii="Times New Roman" w:hAnsi="Times New Roman" w:cs="Times New Roman"/>
          <w:color w:val="000000"/>
          <w:sz w:val="24"/>
          <w:szCs w:val="24"/>
          <w:lang w:val="ro-RO"/>
        </w:rPr>
        <w:t>europatiile nervilor periferici</w:t>
      </w:r>
    </w:p>
    <w:p w:rsidR="008E42AC" w:rsidRPr="008E42AC" w:rsidRDefault="008E42AC" w:rsidP="00322ADE">
      <w:pPr>
        <w:pStyle w:val="a3"/>
        <w:numPr>
          <w:ilvl w:val="0"/>
          <w:numId w:val="300"/>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8E42AC">
        <w:rPr>
          <w:rFonts w:ascii="Times New Roman" w:hAnsi="Times New Roman" w:cs="Times New Roman"/>
          <w:color w:val="000000"/>
          <w:sz w:val="24"/>
          <w:szCs w:val="24"/>
          <w:lang w:val="ro-RO"/>
        </w:rPr>
        <w:t>atologiile măduvei spinării</w:t>
      </w:r>
    </w:p>
    <w:p w:rsidR="008E42AC" w:rsidRPr="008E42AC" w:rsidRDefault="008E42AC" w:rsidP="00322ADE">
      <w:pPr>
        <w:pStyle w:val="a3"/>
        <w:numPr>
          <w:ilvl w:val="0"/>
          <w:numId w:val="296"/>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Tulburările metabolice</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h</w:t>
      </w:r>
      <w:r w:rsidRPr="008E42AC">
        <w:rPr>
          <w:rFonts w:ascii="Times New Roman" w:hAnsi="Times New Roman" w:cs="Times New Roman"/>
          <w:color w:val="000000"/>
          <w:sz w:val="24"/>
          <w:szCs w:val="24"/>
          <w:lang w:val="ro-RO"/>
        </w:rPr>
        <w:t>ipo</w:t>
      </w:r>
      <w:r>
        <w:rPr>
          <w:rFonts w:ascii="Times New Roman" w:hAnsi="Times New Roman" w:cs="Times New Roman"/>
          <w:color w:val="000000"/>
          <w:sz w:val="24"/>
          <w:szCs w:val="24"/>
          <w:lang w:val="ro-RO"/>
        </w:rPr>
        <w:t xml:space="preserve">- sau </w:t>
      </w:r>
      <w:r w:rsidRPr="008E42AC">
        <w:rPr>
          <w:rFonts w:ascii="Times New Roman" w:hAnsi="Times New Roman" w:cs="Times New Roman"/>
          <w:color w:val="000000"/>
          <w:sz w:val="24"/>
          <w:szCs w:val="24"/>
          <w:lang w:val="ro-RO"/>
        </w:rPr>
        <w:t>hiperglicemia</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hipo- sau hipernatremia</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e</w:t>
      </w:r>
      <w:r w:rsidRPr="008E42AC">
        <w:rPr>
          <w:rFonts w:ascii="Times New Roman" w:hAnsi="Times New Roman" w:cs="Times New Roman"/>
          <w:color w:val="000000"/>
          <w:sz w:val="24"/>
          <w:szCs w:val="24"/>
          <w:lang w:val="ro-RO"/>
        </w:rPr>
        <w:t>ncefalopatia hepatică</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m</w:t>
      </w:r>
      <w:r w:rsidRPr="008E42AC">
        <w:rPr>
          <w:rFonts w:ascii="Times New Roman" w:hAnsi="Times New Roman" w:cs="Times New Roman"/>
          <w:color w:val="000000"/>
          <w:sz w:val="24"/>
          <w:szCs w:val="24"/>
          <w:lang w:val="ro-RO"/>
        </w:rPr>
        <w:t>aladii infecțioase</w:t>
      </w:r>
      <w:r>
        <w:rPr>
          <w:rFonts w:ascii="Times New Roman" w:hAnsi="Times New Roman" w:cs="Times New Roman"/>
          <w:color w:val="000000"/>
          <w:sz w:val="24"/>
          <w:szCs w:val="24"/>
          <w:lang w:val="ro-RO"/>
        </w:rPr>
        <w:t xml:space="preserve"> (m</w:t>
      </w:r>
      <w:r w:rsidRPr="008E42AC">
        <w:rPr>
          <w:rFonts w:ascii="Times New Roman" w:hAnsi="Times New Roman" w:cs="Times New Roman"/>
          <w:color w:val="000000"/>
          <w:sz w:val="24"/>
          <w:szCs w:val="24"/>
          <w:lang w:val="ro-RO"/>
        </w:rPr>
        <w:t>eningita</w:t>
      </w:r>
      <w:r>
        <w:rPr>
          <w:rFonts w:ascii="Times New Roman" w:hAnsi="Times New Roman" w:cs="Times New Roman"/>
          <w:color w:val="000000"/>
          <w:sz w:val="24"/>
          <w:szCs w:val="24"/>
          <w:lang w:val="ro-RO"/>
        </w:rPr>
        <w:t>, e</w:t>
      </w:r>
      <w:r w:rsidRPr="008E42AC">
        <w:rPr>
          <w:rFonts w:ascii="Times New Roman" w:hAnsi="Times New Roman" w:cs="Times New Roman"/>
          <w:color w:val="000000"/>
          <w:sz w:val="24"/>
          <w:szCs w:val="24"/>
          <w:lang w:val="ro-RO"/>
        </w:rPr>
        <w:t>ncefalita</w:t>
      </w:r>
      <w:r>
        <w:rPr>
          <w:rFonts w:ascii="Times New Roman" w:hAnsi="Times New Roman" w:cs="Times New Roman"/>
          <w:color w:val="000000"/>
          <w:sz w:val="24"/>
          <w:szCs w:val="24"/>
          <w:lang w:val="ro-RO"/>
        </w:rPr>
        <w:t>, a</w:t>
      </w:r>
      <w:r w:rsidRPr="008E42AC">
        <w:rPr>
          <w:rFonts w:ascii="Times New Roman" w:hAnsi="Times New Roman" w:cs="Times New Roman"/>
          <w:color w:val="000000"/>
          <w:sz w:val="24"/>
          <w:szCs w:val="24"/>
          <w:lang w:val="ro-RO"/>
        </w:rPr>
        <w:t>bcesul intracerebral</w:t>
      </w:r>
      <w:r>
        <w:rPr>
          <w:rFonts w:ascii="Times New Roman" w:hAnsi="Times New Roman" w:cs="Times New Roman"/>
          <w:color w:val="000000"/>
          <w:sz w:val="24"/>
          <w:szCs w:val="24"/>
          <w:lang w:val="ro-RO"/>
        </w:rPr>
        <w:t>)</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w:t>
      </w:r>
      <w:r w:rsidRPr="008E42AC">
        <w:rPr>
          <w:rFonts w:ascii="Times New Roman" w:hAnsi="Times New Roman" w:cs="Times New Roman"/>
          <w:color w:val="000000"/>
          <w:sz w:val="24"/>
          <w:szCs w:val="24"/>
          <w:lang w:val="ro-RO"/>
        </w:rPr>
        <w:t>eoplasme</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c</w:t>
      </w:r>
      <w:r w:rsidRPr="008E42AC">
        <w:rPr>
          <w:rFonts w:ascii="Times New Roman" w:hAnsi="Times New Roman" w:cs="Times New Roman"/>
          <w:color w:val="000000"/>
          <w:sz w:val="24"/>
          <w:szCs w:val="24"/>
          <w:lang w:val="ro-RO"/>
        </w:rPr>
        <w:t>onsecințele TCC</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h</w:t>
      </w:r>
      <w:r w:rsidRPr="008E42AC">
        <w:rPr>
          <w:rFonts w:ascii="Times New Roman" w:hAnsi="Times New Roman" w:cs="Times New Roman"/>
          <w:color w:val="000000"/>
          <w:sz w:val="24"/>
          <w:szCs w:val="24"/>
          <w:lang w:val="ro-RO"/>
        </w:rPr>
        <w:t>ematom subdural</w:t>
      </w:r>
      <w:r>
        <w:rPr>
          <w:rFonts w:ascii="Times New Roman" w:hAnsi="Times New Roman" w:cs="Times New Roman"/>
          <w:color w:val="000000"/>
          <w:sz w:val="24"/>
          <w:szCs w:val="24"/>
          <w:lang w:val="ro-RO"/>
        </w:rPr>
        <w:t>, h</w:t>
      </w:r>
      <w:r w:rsidRPr="008E42AC">
        <w:rPr>
          <w:rFonts w:ascii="Times New Roman" w:hAnsi="Times New Roman" w:cs="Times New Roman"/>
          <w:color w:val="000000"/>
          <w:sz w:val="24"/>
          <w:szCs w:val="24"/>
          <w:lang w:val="ro-RO"/>
        </w:rPr>
        <w:t>ematom epidural</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c</w:t>
      </w:r>
      <w:r w:rsidRPr="008E42AC">
        <w:rPr>
          <w:rFonts w:ascii="Times New Roman" w:hAnsi="Times New Roman" w:cs="Times New Roman"/>
          <w:color w:val="000000"/>
          <w:sz w:val="24"/>
          <w:szCs w:val="24"/>
          <w:lang w:val="ro-RO"/>
        </w:rPr>
        <w:t>auze toxice</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s</w:t>
      </w:r>
      <w:r w:rsidRPr="008E42AC">
        <w:rPr>
          <w:rFonts w:ascii="Times New Roman" w:hAnsi="Times New Roman" w:cs="Times New Roman"/>
          <w:color w:val="000000"/>
          <w:sz w:val="24"/>
          <w:szCs w:val="24"/>
          <w:lang w:val="ro-RO"/>
        </w:rPr>
        <w:t>upradozarea medicamentoasă</w:t>
      </w:r>
    </w:p>
    <w:p w:rsidR="008E42AC" w:rsidRPr="008E42AC" w:rsidRDefault="008E42AC" w:rsidP="00322ADE">
      <w:pPr>
        <w:pStyle w:val="a3"/>
        <w:numPr>
          <w:ilvl w:val="0"/>
          <w:numId w:val="301"/>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b</w:t>
      </w:r>
      <w:r w:rsidRPr="008E42AC">
        <w:rPr>
          <w:rFonts w:ascii="Times New Roman" w:hAnsi="Times New Roman" w:cs="Times New Roman"/>
          <w:color w:val="000000"/>
          <w:sz w:val="24"/>
          <w:szCs w:val="24"/>
          <w:lang w:val="ro-RO"/>
        </w:rPr>
        <w:t>otulismul</w:t>
      </w:r>
    </w:p>
    <w:p w:rsidR="008E42AC" w:rsidRDefault="008E42AC" w:rsidP="002C7E6A">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p>
    <w:p w:rsidR="008E42AC" w:rsidRDefault="008E42AC" w:rsidP="002C7E6A">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8E42AC">
        <w:rPr>
          <w:rFonts w:ascii="Times New Roman" w:hAnsi="Times New Roman" w:cs="Times New Roman"/>
          <w:b/>
          <w:bCs/>
          <w:color w:val="000000"/>
          <w:sz w:val="24"/>
          <w:szCs w:val="24"/>
          <w:lang w:val="ro-RO"/>
        </w:rPr>
        <w:t>Tratament</w:t>
      </w:r>
      <w:r>
        <w:rPr>
          <w:rFonts w:ascii="Times New Roman" w:hAnsi="Times New Roman" w:cs="Times New Roman"/>
          <w:b/>
          <w:bCs/>
          <w:color w:val="000000"/>
          <w:sz w:val="24"/>
          <w:szCs w:val="24"/>
          <w:lang w:val="ro-RO"/>
        </w:rPr>
        <w:t xml:space="preserve"> (tactica terapeutică)</w:t>
      </w:r>
    </w:p>
    <w:p w:rsidR="008E42AC" w:rsidRPr="008E42AC" w:rsidRDefault="008E42AC" w:rsidP="00322ADE">
      <w:pPr>
        <w:pStyle w:val="a3"/>
        <w:numPr>
          <w:ilvl w:val="0"/>
          <w:numId w:val="30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Terapie anticoagulantă</w:t>
      </w:r>
    </w:p>
    <w:p w:rsidR="008E42AC" w:rsidRPr="008E42AC" w:rsidRDefault="008E42AC" w:rsidP="00322ADE">
      <w:pPr>
        <w:pStyle w:val="a3"/>
        <w:numPr>
          <w:ilvl w:val="0"/>
          <w:numId w:val="30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Tratamentul factorilor de risc</w:t>
      </w:r>
    </w:p>
    <w:p w:rsidR="008E42AC" w:rsidRPr="008E42AC" w:rsidRDefault="008E42AC" w:rsidP="00322ADE">
      <w:pPr>
        <w:pStyle w:val="a3"/>
        <w:numPr>
          <w:ilvl w:val="0"/>
          <w:numId w:val="30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Neuroprotecție</w:t>
      </w:r>
    </w:p>
    <w:p w:rsidR="008E42AC" w:rsidRDefault="008E42AC" w:rsidP="002C7E6A">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p>
    <w:p w:rsidR="002C7E6A" w:rsidRPr="002C7E6A" w:rsidRDefault="002C7E6A" w:rsidP="002C7E6A">
      <w:p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Tratamentul ischemiei cerebrale</w:t>
      </w:r>
      <w:r w:rsidRPr="002C7E6A">
        <w:rPr>
          <w:rFonts w:ascii="Times New Roman" w:hAnsi="Times New Roman" w:cs="Times New Roman"/>
          <w:color w:val="000000"/>
          <w:sz w:val="24"/>
          <w:szCs w:val="24"/>
          <w:lang w:val="ro-RO"/>
        </w:rPr>
        <w:t xml:space="preserve"> se face prin optimizarea perfuziei cerebrale:</w:t>
      </w:r>
    </w:p>
    <w:p w:rsidR="002C7E6A" w:rsidRDefault="002C7E6A" w:rsidP="00322ADE">
      <w:pPr>
        <w:pStyle w:val="a3"/>
        <w:numPr>
          <w:ilvl w:val="0"/>
          <w:numId w:val="294"/>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Restabilirea, menţinerea şi creşterea DVC</w:t>
      </w:r>
    </w:p>
    <w:p w:rsidR="002C7E6A" w:rsidRDefault="002C7E6A" w:rsidP="00322ADE">
      <w:pPr>
        <w:pStyle w:val="a3"/>
        <w:numPr>
          <w:ilvl w:val="0"/>
          <w:numId w:val="294"/>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Profilaxia leziunilor secundare de reperfuzie: cerebroprotecţia, hemodiluţia, antagonişti de calciu, antagoniştii receptorilor NMDA şi non-NMDA (AMPA), şi antioxidanţi</w:t>
      </w:r>
    </w:p>
    <w:p w:rsidR="002C7E6A" w:rsidRDefault="002C7E6A" w:rsidP="00322ADE">
      <w:pPr>
        <w:pStyle w:val="a3"/>
        <w:numPr>
          <w:ilvl w:val="0"/>
          <w:numId w:val="294"/>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Creşterea PPC: vasopresoare, Plasmă proaspăt congelată, Cardiotonice</w:t>
      </w:r>
    </w:p>
    <w:p w:rsidR="002C7E6A" w:rsidRPr="002C7E6A" w:rsidRDefault="002C7E6A" w:rsidP="00322ADE">
      <w:pPr>
        <w:pStyle w:val="a3"/>
        <w:numPr>
          <w:ilvl w:val="0"/>
          <w:numId w:val="294"/>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 xml:space="preserve">Ridicarea toleranţei neuronului la hipoxie: </w:t>
      </w:r>
      <w:r w:rsidR="008E42AC">
        <w:rPr>
          <w:rFonts w:ascii="Times New Roman" w:hAnsi="Times New Roman" w:cs="Times New Roman"/>
          <w:color w:val="000000"/>
          <w:sz w:val="24"/>
          <w:szCs w:val="24"/>
          <w:lang w:val="ro-RO"/>
        </w:rPr>
        <w:t>b</w:t>
      </w:r>
      <w:r w:rsidRPr="002C7E6A">
        <w:rPr>
          <w:rFonts w:ascii="Times New Roman" w:hAnsi="Times New Roman" w:cs="Times New Roman"/>
          <w:color w:val="000000"/>
          <w:sz w:val="24"/>
          <w:szCs w:val="24"/>
          <w:lang w:val="ro-RO"/>
        </w:rPr>
        <w:t xml:space="preserve">arbiturice, </w:t>
      </w:r>
      <w:r w:rsidR="008E42AC">
        <w:rPr>
          <w:rFonts w:ascii="Times New Roman" w:hAnsi="Times New Roman" w:cs="Times New Roman"/>
          <w:color w:val="000000"/>
          <w:sz w:val="24"/>
          <w:szCs w:val="24"/>
          <w:lang w:val="ro-RO"/>
        </w:rPr>
        <w:t>a</w:t>
      </w:r>
      <w:r w:rsidRPr="002C7E6A">
        <w:rPr>
          <w:rFonts w:ascii="Times New Roman" w:hAnsi="Times New Roman" w:cs="Times New Roman"/>
          <w:color w:val="000000"/>
          <w:sz w:val="24"/>
          <w:szCs w:val="24"/>
          <w:lang w:val="ro-RO"/>
        </w:rPr>
        <w:t xml:space="preserve">ntagonişti opioizi, </w:t>
      </w:r>
      <w:r w:rsidR="008E42AC">
        <w:rPr>
          <w:rFonts w:ascii="Times New Roman" w:hAnsi="Times New Roman" w:cs="Times New Roman"/>
          <w:color w:val="000000"/>
          <w:sz w:val="24"/>
          <w:szCs w:val="24"/>
          <w:lang w:val="ro-RO"/>
        </w:rPr>
        <w:t>a</w:t>
      </w:r>
      <w:r w:rsidRPr="002C7E6A">
        <w:rPr>
          <w:rFonts w:ascii="Times New Roman" w:hAnsi="Times New Roman" w:cs="Times New Roman"/>
          <w:color w:val="000000"/>
          <w:sz w:val="24"/>
          <w:szCs w:val="24"/>
          <w:lang w:val="ro-RO"/>
        </w:rPr>
        <w:t xml:space="preserve">ntipiretice, </w:t>
      </w:r>
      <w:r w:rsidR="008E42AC">
        <w:rPr>
          <w:rFonts w:ascii="Times New Roman" w:hAnsi="Times New Roman" w:cs="Times New Roman"/>
          <w:color w:val="000000"/>
          <w:sz w:val="24"/>
          <w:szCs w:val="24"/>
          <w:lang w:val="ro-RO"/>
        </w:rPr>
        <w:t>p</w:t>
      </w:r>
      <w:r w:rsidRPr="002C7E6A">
        <w:rPr>
          <w:rFonts w:ascii="Times New Roman" w:hAnsi="Times New Roman" w:cs="Times New Roman"/>
          <w:color w:val="000000"/>
          <w:sz w:val="24"/>
          <w:szCs w:val="24"/>
          <w:lang w:val="ro-RO"/>
        </w:rPr>
        <w:t xml:space="preserve">lasmă proaspăt congelată, </w:t>
      </w:r>
      <w:r w:rsidR="008E42AC">
        <w:rPr>
          <w:rFonts w:ascii="Times New Roman" w:hAnsi="Times New Roman" w:cs="Times New Roman"/>
          <w:color w:val="000000"/>
          <w:sz w:val="24"/>
          <w:szCs w:val="24"/>
          <w:lang w:val="ro-RO"/>
        </w:rPr>
        <w:t>a</w:t>
      </w:r>
      <w:r w:rsidRPr="002C7E6A">
        <w:rPr>
          <w:rFonts w:ascii="Times New Roman" w:hAnsi="Times New Roman" w:cs="Times New Roman"/>
          <w:color w:val="000000"/>
          <w:sz w:val="24"/>
          <w:szCs w:val="24"/>
          <w:lang w:val="ro-RO"/>
        </w:rPr>
        <w:t xml:space="preserve">lbumină, </w:t>
      </w:r>
      <w:r w:rsidR="008E42AC">
        <w:rPr>
          <w:rFonts w:ascii="Times New Roman" w:hAnsi="Times New Roman" w:cs="Times New Roman"/>
          <w:color w:val="000000"/>
          <w:sz w:val="24"/>
          <w:szCs w:val="24"/>
          <w:lang w:val="ro-RO"/>
        </w:rPr>
        <w:t>h</w:t>
      </w:r>
      <w:r w:rsidRPr="002C7E6A">
        <w:rPr>
          <w:rFonts w:ascii="Times New Roman" w:hAnsi="Times New Roman" w:cs="Times New Roman"/>
          <w:color w:val="000000"/>
          <w:sz w:val="24"/>
          <w:szCs w:val="24"/>
          <w:lang w:val="ro-RO"/>
        </w:rPr>
        <w:t>ipotermie</w:t>
      </w:r>
    </w:p>
    <w:p w:rsidR="002C7E6A" w:rsidRDefault="002C7E6A" w:rsidP="002C7E6A">
      <w:pPr>
        <w:autoSpaceDE w:val="0"/>
        <w:autoSpaceDN w:val="0"/>
        <w:adjustRightInd w:val="0"/>
        <w:spacing w:after="0" w:line="26" w:lineRule="atLeast"/>
        <w:ind w:firstLine="283"/>
        <w:jc w:val="both"/>
        <w:textAlignment w:val="center"/>
        <w:rPr>
          <w:rFonts w:ascii="Times New Roman" w:hAnsi="Times New Roman" w:cs="Times New Roman"/>
          <w:i/>
          <w:iCs/>
          <w:color w:val="000000"/>
          <w:sz w:val="24"/>
          <w:szCs w:val="24"/>
          <w:lang w:val="ro-RO"/>
        </w:rPr>
      </w:pPr>
    </w:p>
    <w:p w:rsidR="00FD5775" w:rsidRPr="00FD32C2" w:rsidRDefault="00671E77" w:rsidP="004D794B">
      <w:pPr>
        <w:spacing w:after="120" w:line="240" w:lineRule="auto"/>
        <w:jc w:val="both"/>
        <w:rPr>
          <w:rFonts w:ascii="Times New Roman" w:hAnsi="Times New Roman" w:cs="Times New Roman"/>
          <w:b/>
          <w:bCs/>
          <w:color w:val="000000" w:themeColor="text1"/>
          <w:sz w:val="24"/>
          <w:szCs w:val="24"/>
          <w:lang w:val="ro-RO"/>
        </w:rPr>
      </w:pPr>
      <w:r>
        <w:rPr>
          <w:rFonts w:ascii="Times New Roman" w:hAnsi="Times New Roman" w:cs="Times New Roman"/>
          <w:b/>
          <w:bCs/>
          <w:color w:val="000000" w:themeColor="text1"/>
          <w:sz w:val="24"/>
          <w:szCs w:val="24"/>
          <w:lang w:val="ro-RO"/>
        </w:rPr>
        <w:t>Prognostic</w:t>
      </w:r>
    </w:p>
    <w:p w:rsidR="00671E77" w:rsidRPr="00671E77" w:rsidRDefault="00671E77" w:rsidP="00322ADE">
      <w:pPr>
        <w:numPr>
          <w:ilvl w:val="0"/>
          <w:numId w:val="306"/>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În general, la copii este mai favorabil decât la adulți</w:t>
      </w:r>
      <w:r w:rsidRPr="00671E77">
        <w:rPr>
          <w:rFonts w:ascii="Times New Roman" w:hAnsi="Times New Roman" w:cs="Times New Roman"/>
          <w:color w:val="000000" w:themeColor="text1"/>
          <w:sz w:val="24"/>
          <w:szCs w:val="24"/>
          <w:lang w:val="en-US"/>
        </w:rPr>
        <w:t xml:space="preserve"> (r</w:t>
      </w:r>
      <w:r w:rsidRPr="00671E77">
        <w:rPr>
          <w:rFonts w:ascii="Times New Roman" w:hAnsi="Times New Roman" w:cs="Times New Roman"/>
          <w:color w:val="000000" w:themeColor="text1"/>
          <w:sz w:val="24"/>
          <w:szCs w:val="24"/>
          <w:lang w:val="ro-RO"/>
        </w:rPr>
        <w:t>olul plasticității)</w:t>
      </w:r>
    </w:p>
    <w:p w:rsidR="00671E77" w:rsidRPr="00671E77" w:rsidRDefault="00671E77" w:rsidP="00322ADE">
      <w:pPr>
        <w:numPr>
          <w:ilvl w:val="0"/>
          <w:numId w:val="306"/>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Este în strânsă legătură cu etiologiaAVC și vîrsta</w:t>
      </w:r>
      <w:r w:rsidRPr="00671E77">
        <w:rPr>
          <w:rFonts w:ascii="Times New Roman" w:hAnsi="Times New Roman" w:cs="Times New Roman"/>
          <w:color w:val="000000" w:themeColor="text1"/>
          <w:sz w:val="24"/>
          <w:szCs w:val="24"/>
          <w:lang w:val="en-US"/>
        </w:rPr>
        <w:t xml:space="preserve"> la care apare</w:t>
      </w:r>
    </w:p>
    <w:p w:rsidR="00671E77" w:rsidRPr="00671E77" w:rsidRDefault="00671E77" w:rsidP="00322ADE">
      <w:pPr>
        <w:numPr>
          <w:ilvl w:val="0"/>
          <w:numId w:val="306"/>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Riscul epilepsiei – 25%</w:t>
      </w:r>
    </w:p>
    <w:p w:rsidR="00671E77" w:rsidRPr="00671E77" w:rsidRDefault="00671E77" w:rsidP="00322ADE">
      <w:pPr>
        <w:numPr>
          <w:ilvl w:val="0"/>
          <w:numId w:val="306"/>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Sechele comportamentale și psihice (ADHD, anxietate, depresie) – 30-60%</w:t>
      </w:r>
    </w:p>
    <w:p w:rsidR="00671E77" w:rsidRPr="00671E77" w:rsidRDefault="00671E77" w:rsidP="00322ADE">
      <w:pPr>
        <w:numPr>
          <w:ilvl w:val="0"/>
          <w:numId w:val="306"/>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Deces- 10%-20%</w:t>
      </w:r>
    </w:p>
    <w:p w:rsidR="00671E77" w:rsidRPr="00671E77" w:rsidRDefault="00671E77" w:rsidP="00322ADE">
      <w:pPr>
        <w:numPr>
          <w:ilvl w:val="0"/>
          <w:numId w:val="306"/>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Riscul de recurență în afara perioadei neonatale – 10-50%</w:t>
      </w:r>
    </w:p>
    <w:p w:rsidR="00671E77" w:rsidRPr="00671E77" w:rsidRDefault="00671E77" w:rsidP="00322ADE">
      <w:pPr>
        <w:numPr>
          <w:ilvl w:val="0"/>
          <w:numId w:val="306"/>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Vârs</w:t>
      </w:r>
      <w:r w:rsidRPr="00671E77">
        <w:rPr>
          <w:rFonts w:ascii="Times New Roman" w:hAnsi="Times New Roman" w:cs="Times New Roman"/>
          <w:color w:val="000000" w:themeColor="text1"/>
          <w:sz w:val="24"/>
          <w:szCs w:val="24"/>
          <w:lang w:val="en-US"/>
        </w:rPr>
        <w:t>t</w:t>
      </w:r>
      <w:r w:rsidRPr="00671E77">
        <w:rPr>
          <w:rFonts w:ascii="Times New Roman" w:hAnsi="Times New Roman" w:cs="Times New Roman"/>
          <w:color w:val="000000" w:themeColor="text1"/>
          <w:sz w:val="24"/>
          <w:szCs w:val="24"/>
          <w:lang w:val="ro-RO"/>
        </w:rPr>
        <w:t>a mică, sexul masculin și infarctul biemisferic – factori de prognostic nefavorabili</w:t>
      </w:r>
    </w:p>
    <w:bookmarkEnd w:id="9"/>
    <w:p w:rsidR="00FD5775" w:rsidRPr="00671E77" w:rsidRDefault="00FD5775" w:rsidP="004D794B">
      <w:pPr>
        <w:spacing w:after="120" w:line="240" w:lineRule="auto"/>
        <w:jc w:val="both"/>
        <w:rPr>
          <w:rFonts w:ascii="Times New Roman" w:hAnsi="Times New Roman" w:cs="Times New Roman"/>
          <w:b/>
          <w:bCs/>
          <w:color w:val="000000" w:themeColor="text1"/>
          <w:sz w:val="24"/>
          <w:szCs w:val="24"/>
          <w:lang w:val="en-US"/>
        </w:rPr>
      </w:pPr>
    </w:p>
    <w:p w:rsidR="00584C28" w:rsidRPr="00FD32C2" w:rsidRDefault="00584C28" w:rsidP="004D794B">
      <w:p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CAPITOLUL XIX.</w:t>
      </w:r>
      <w:r w:rsidR="002A010E" w:rsidRPr="00FD32C2">
        <w:rPr>
          <w:rFonts w:ascii="Times New Roman" w:hAnsi="Times New Roman" w:cs="Times New Roman"/>
          <w:color w:val="000000" w:themeColor="text1"/>
          <w:sz w:val="24"/>
          <w:szCs w:val="24"/>
          <w:lang w:val="it-IT"/>
        </w:rPr>
        <w:t>Sindromul de deficit motor la copii</w:t>
      </w:r>
      <w:r w:rsidR="009F6C1A" w:rsidRPr="00FD32C2">
        <w:rPr>
          <w:rFonts w:ascii="Times New Roman" w:hAnsi="Times New Roman" w:cs="Times New Roman"/>
          <w:color w:val="000000" w:themeColor="text1"/>
          <w:sz w:val="24"/>
          <w:szCs w:val="24"/>
          <w:lang w:val="it-IT"/>
        </w:rPr>
        <w:t xml:space="preserve"> sindromul </w:t>
      </w:r>
      <w:r w:rsidR="003E6C71" w:rsidRPr="00FD32C2">
        <w:rPr>
          <w:rFonts w:ascii="Times New Roman" w:hAnsi="Times New Roman" w:cs="Times New Roman"/>
          <w:color w:val="000000" w:themeColor="text1"/>
          <w:sz w:val="24"/>
          <w:szCs w:val="24"/>
          <w:lang w:val="it-IT"/>
        </w:rPr>
        <w:t>"</w:t>
      </w:r>
      <w:r w:rsidR="009F6C1A" w:rsidRPr="00FD32C2">
        <w:rPr>
          <w:rFonts w:ascii="Times New Roman" w:hAnsi="Times New Roman" w:cs="Times New Roman"/>
          <w:color w:val="000000" w:themeColor="text1"/>
          <w:sz w:val="24"/>
          <w:szCs w:val="24"/>
          <w:lang w:val="it-IT"/>
        </w:rPr>
        <w:t>copilului moale</w:t>
      </w:r>
      <w:r w:rsidR="003E6C71" w:rsidRPr="00FD32C2">
        <w:rPr>
          <w:rFonts w:ascii="Times New Roman" w:hAnsi="Times New Roman" w:cs="Times New Roman"/>
          <w:color w:val="000000" w:themeColor="text1"/>
          <w:sz w:val="24"/>
          <w:szCs w:val="24"/>
          <w:lang w:val="it-IT"/>
        </w:rPr>
        <w:t>"</w:t>
      </w:r>
      <w:r w:rsidR="002A010E" w:rsidRPr="00FD32C2">
        <w:rPr>
          <w:rFonts w:ascii="Times New Roman" w:hAnsi="Times New Roman" w:cs="Times New Roman"/>
          <w:color w:val="000000" w:themeColor="text1"/>
          <w:sz w:val="24"/>
          <w:szCs w:val="24"/>
          <w:lang w:val="it-IT"/>
        </w:rPr>
        <w:t xml:space="preserve">. </w:t>
      </w:r>
      <w:r w:rsidR="00F575E9" w:rsidRPr="00FD32C2">
        <w:rPr>
          <w:rFonts w:ascii="Times New Roman" w:hAnsi="Times New Roman" w:cs="Times New Roman"/>
          <w:color w:val="000000" w:themeColor="text1"/>
          <w:sz w:val="24"/>
          <w:szCs w:val="24"/>
          <w:lang w:val="it-IT"/>
        </w:rPr>
        <w:t>Defuniție. Etiologie.Tablou clinic.</w:t>
      </w:r>
      <w:r w:rsidR="0070683F" w:rsidRPr="00FD32C2">
        <w:rPr>
          <w:rFonts w:ascii="Times New Roman" w:hAnsi="Times New Roman" w:cs="Times New Roman"/>
          <w:color w:val="000000" w:themeColor="text1"/>
          <w:sz w:val="24"/>
          <w:szCs w:val="24"/>
          <w:lang w:val="it-IT"/>
        </w:rPr>
        <w:t>Diagnostic. Tratament.</w:t>
      </w:r>
    </w:p>
    <w:p w:rsidR="002A010E" w:rsidRPr="00FD32C2" w:rsidRDefault="002A010E" w:rsidP="002A010E">
      <w:pPr>
        <w:spacing w:after="0" w:line="240" w:lineRule="auto"/>
        <w:rPr>
          <w:rFonts w:ascii="Times New Roman" w:hAnsi="Times New Roman" w:cs="Times New Roman"/>
          <w:b/>
          <w:bCs/>
          <w:color w:val="000000" w:themeColor="text1"/>
          <w:sz w:val="24"/>
          <w:szCs w:val="24"/>
          <w:lang w:val="ro-RO"/>
        </w:rPr>
      </w:pPr>
    </w:p>
    <w:p w:rsidR="002A010E" w:rsidRPr="00FD32C2" w:rsidRDefault="00CD0713" w:rsidP="00E10393">
      <w:pPr>
        <w:spacing w:after="0" w:line="240" w:lineRule="auto"/>
        <w:rPr>
          <w:rFonts w:ascii="Times New Roman" w:eastAsia="Times New Roman" w:hAnsi="Times New Roman" w:cs="Times New Roman"/>
          <w:color w:val="000000" w:themeColor="text1"/>
          <w:sz w:val="24"/>
          <w:szCs w:val="24"/>
        </w:rPr>
      </w:pPr>
      <w:r w:rsidRPr="00FD32C2">
        <w:rPr>
          <w:rFonts w:ascii="Times New Roman" w:hAnsi="Times New Roman" w:cs="Times New Roman"/>
          <w:b/>
          <w:bCs/>
          <w:color w:val="000000" w:themeColor="text1"/>
          <w:sz w:val="24"/>
          <w:szCs w:val="24"/>
          <w:lang w:val="ro-RO"/>
        </w:rPr>
        <w:t>Definiție</w:t>
      </w:r>
      <w:r w:rsidR="00E10393" w:rsidRPr="00FD32C2">
        <w:rPr>
          <w:rFonts w:ascii="Times New Roman" w:hAnsi="Times New Roman" w:cs="Times New Roman"/>
          <w:b/>
          <w:bCs/>
          <w:color w:val="000000" w:themeColor="text1"/>
          <w:sz w:val="24"/>
          <w:szCs w:val="24"/>
          <w:lang w:val="ro-RO"/>
        </w:rPr>
        <w:t xml:space="preserve">. </w:t>
      </w:r>
      <w:r w:rsidR="002A010E" w:rsidRPr="00FD32C2">
        <w:rPr>
          <w:rFonts w:ascii="Times New Roman" w:eastAsia="Times New Roman" w:hAnsi="Times New Roman" w:cs="Times New Roman"/>
          <w:color w:val="000000" w:themeColor="text1"/>
          <w:sz w:val="24"/>
          <w:szCs w:val="24"/>
        </w:rPr>
        <w:t>Hipotonia infantilă se prezintă drept un simptom caracterizat prin scăderea tonusului muscular, cauzat de probleme neurologice și/sau de altă origine.</w:t>
      </w:r>
    </w:p>
    <w:p w:rsidR="002A010E" w:rsidRPr="00FD32C2" w:rsidRDefault="002A010E" w:rsidP="002A010E">
      <w:pPr>
        <w:spacing w:after="0" w:line="240" w:lineRule="auto"/>
        <w:jc w:val="both"/>
        <w:rPr>
          <w:rFonts w:ascii="Times New Roman" w:eastAsia="Times New Roman" w:hAnsi="Times New Roman" w:cs="Times New Roman"/>
          <w:color w:val="000000" w:themeColor="text1"/>
          <w:sz w:val="24"/>
          <w:szCs w:val="24"/>
        </w:rPr>
      </w:pPr>
    </w:p>
    <w:p w:rsidR="002A010E" w:rsidRPr="00FD32C2" w:rsidRDefault="00CD0713" w:rsidP="00322ADE">
      <w:pPr>
        <w:pStyle w:val="a3"/>
        <w:numPr>
          <w:ilvl w:val="0"/>
          <w:numId w:val="45"/>
        </w:numPr>
        <w:spacing w:after="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Afecțiunile neurologice care duc la apariția acestui sindrom pot afecta</w:t>
      </w:r>
      <w:r w:rsidR="002A010E" w:rsidRPr="00FD32C2">
        <w:rPr>
          <w:rFonts w:ascii="Times New Roman" w:eastAsia="Times New Roman" w:hAnsi="Times New Roman" w:cs="Times New Roman"/>
          <w:color w:val="000000" w:themeColor="text1"/>
          <w:sz w:val="24"/>
          <w:szCs w:val="24"/>
        </w:rPr>
        <w:t>:</w:t>
      </w:r>
    </w:p>
    <w:p w:rsidR="002A010E" w:rsidRPr="00FD32C2" w:rsidRDefault="00CD0713" w:rsidP="00322ADE">
      <w:pPr>
        <w:pStyle w:val="a3"/>
        <w:numPr>
          <w:ilvl w:val="0"/>
          <w:numId w:val="44"/>
        </w:numPr>
        <w:spacing w:after="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 xml:space="preserve">nervii periferici </w:t>
      </w:r>
    </w:p>
    <w:p w:rsidR="002A010E" w:rsidRPr="00FD32C2" w:rsidRDefault="00CD0713" w:rsidP="00322ADE">
      <w:pPr>
        <w:pStyle w:val="a3"/>
        <w:numPr>
          <w:ilvl w:val="0"/>
          <w:numId w:val="44"/>
        </w:numPr>
        <w:spacing w:after="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 xml:space="preserve">SNC </w:t>
      </w:r>
    </w:p>
    <w:p w:rsidR="002A010E" w:rsidRPr="00FD32C2" w:rsidRDefault="002A010E" w:rsidP="002A010E">
      <w:pPr>
        <w:spacing w:after="0" w:line="240" w:lineRule="auto"/>
        <w:jc w:val="both"/>
        <w:rPr>
          <w:rFonts w:ascii="Times New Roman" w:eastAsia="Times New Roman" w:hAnsi="Times New Roman" w:cs="Times New Roman"/>
          <w:color w:val="000000" w:themeColor="text1"/>
          <w:sz w:val="24"/>
          <w:szCs w:val="24"/>
        </w:rPr>
      </w:pPr>
    </w:p>
    <w:p w:rsidR="00AA7E2D" w:rsidRPr="00FD32C2" w:rsidRDefault="00CD0713" w:rsidP="00322ADE">
      <w:pPr>
        <w:pStyle w:val="a3"/>
        <w:numPr>
          <w:ilvl w:val="0"/>
          <w:numId w:val="85"/>
        </w:numPr>
        <w:spacing w:after="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Hipotonia este asociată tulburărilor controlul</w:t>
      </w:r>
      <w:r w:rsidR="002A010E" w:rsidRPr="00FD32C2">
        <w:rPr>
          <w:rFonts w:ascii="Times New Roman" w:eastAsia="Times New Roman" w:hAnsi="Times New Roman" w:cs="Times New Roman"/>
          <w:color w:val="000000" w:themeColor="text1"/>
          <w:sz w:val="24"/>
          <w:szCs w:val="24"/>
        </w:rPr>
        <w:t>ui</w:t>
      </w:r>
      <w:r w:rsidRPr="00FD32C2">
        <w:rPr>
          <w:rFonts w:ascii="Times New Roman" w:eastAsia="Times New Roman" w:hAnsi="Times New Roman" w:cs="Times New Roman"/>
          <w:color w:val="000000" w:themeColor="text1"/>
          <w:sz w:val="24"/>
          <w:szCs w:val="24"/>
        </w:rPr>
        <w:t xml:space="preserve"> muscular. </w:t>
      </w:r>
    </w:p>
    <w:p w:rsidR="00AA7E2D" w:rsidRPr="00FD32C2" w:rsidRDefault="00CD0713" w:rsidP="00322ADE">
      <w:pPr>
        <w:pStyle w:val="a3"/>
        <w:numPr>
          <w:ilvl w:val="0"/>
          <w:numId w:val="85"/>
        </w:numPr>
        <w:spacing w:after="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 xml:space="preserve">Pentru funcționare normală musculară este necesară o funcționare bună a nervilor motorii periferici, de la care </w:t>
      </w:r>
      <w:r w:rsidR="002A010E" w:rsidRPr="00FD32C2">
        <w:rPr>
          <w:rFonts w:ascii="Times New Roman" w:eastAsia="Times New Roman" w:hAnsi="Times New Roman" w:cs="Times New Roman"/>
          <w:color w:val="000000" w:themeColor="text1"/>
          <w:sz w:val="24"/>
          <w:szCs w:val="24"/>
        </w:rPr>
        <w:t xml:space="preserve">mușchii </w:t>
      </w:r>
      <w:r w:rsidRPr="00FD32C2">
        <w:rPr>
          <w:rFonts w:ascii="Times New Roman" w:eastAsia="Times New Roman" w:hAnsi="Times New Roman" w:cs="Times New Roman"/>
          <w:color w:val="000000" w:themeColor="text1"/>
          <w:sz w:val="24"/>
          <w:szCs w:val="24"/>
        </w:rPr>
        <w:t>primesc aferen</w:t>
      </w:r>
      <w:r w:rsidR="002A010E" w:rsidRPr="00FD32C2">
        <w:rPr>
          <w:rFonts w:ascii="Times New Roman" w:eastAsia="Times New Roman" w:hAnsi="Times New Roman" w:cs="Times New Roman"/>
          <w:color w:val="000000" w:themeColor="text1"/>
          <w:sz w:val="24"/>
          <w:szCs w:val="24"/>
        </w:rPr>
        <w:t>țe</w:t>
      </w:r>
      <w:r w:rsidRPr="00FD32C2">
        <w:rPr>
          <w:rFonts w:ascii="Times New Roman" w:eastAsia="Times New Roman" w:hAnsi="Times New Roman" w:cs="Times New Roman"/>
          <w:color w:val="000000" w:themeColor="text1"/>
          <w:sz w:val="24"/>
          <w:szCs w:val="24"/>
        </w:rPr>
        <w:t>.</w:t>
      </w:r>
    </w:p>
    <w:p w:rsidR="00CD0713" w:rsidRPr="00FD32C2" w:rsidRDefault="00CD0713" w:rsidP="00322ADE">
      <w:pPr>
        <w:pStyle w:val="a3"/>
        <w:numPr>
          <w:ilvl w:val="0"/>
          <w:numId w:val="85"/>
        </w:numPr>
        <w:spacing w:after="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 xml:space="preserve"> Aceste semnale pot fi întrerupte la nivel cerebral și spinal(hipotonie centrală) sau ca rezultat al disconexiunii dintre mșduvă și muschi (hipotonie periferică).</w:t>
      </w:r>
    </w:p>
    <w:p w:rsidR="002A010E" w:rsidRPr="00FD32C2" w:rsidRDefault="002A010E" w:rsidP="002A010E">
      <w:pPr>
        <w:spacing w:after="0" w:line="240" w:lineRule="auto"/>
        <w:outlineLvl w:val="1"/>
        <w:rPr>
          <w:rFonts w:ascii="Times New Roman" w:eastAsia="Times New Roman" w:hAnsi="Times New Roman" w:cs="Times New Roman"/>
          <w:b/>
          <w:bCs/>
          <w:color w:val="000000" w:themeColor="text1"/>
          <w:sz w:val="24"/>
          <w:szCs w:val="24"/>
        </w:rPr>
      </w:pPr>
    </w:p>
    <w:p w:rsidR="002A010E" w:rsidRPr="00FD32C2" w:rsidRDefault="002A010E" w:rsidP="002A010E">
      <w:pPr>
        <w:spacing w:after="0" w:line="240" w:lineRule="auto"/>
        <w:outlineLvl w:val="1"/>
        <w:rPr>
          <w:rFonts w:ascii="Times New Roman" w:eastAsia="Times New Roman" w:hAnsi="Times New Roman" w:cs="Times New Roman"/>
          <w:b/>
          <w:bCs/>
          <w:color w:val="000000" w:themeColor="text1"/>
          <w:sz w:val="24"/>
          <w:szCs w:val="24"/>
        </w:rPr>
      </w:pPr>
      <w:r w:rsidRPr="00FD32C2">
        <w:rPr>
          <w:rFonts w:ascii="Times New Roman" w:eastAsia="Times New Roman" w:hAnsi="Times New Roman" w:cs="Times New Roman"/>
          <w:b/>
          <w:bCs/>
          <w:color w:val="000000" w:themeColor="text1"/>
          <w:sz w:val="24"/>
          <w:szCs w:val="24"/>
        </w:rPr>
        <w:t>Etiologie</w:t>
      </w:r>
    </w:p>
    <w:p w:rsidR="00CD0713" w:rsidRPr="00FD32C2" w:rsidRDefault="00CD0713" w:rsidP="00322ADE">
      <w:pPr>
        <w:pStyle w:val="a3"/>
        <w:numPr>
          <w:ilvl w:val="0"/>
          <w:numId w:val="45"/>
        </w:numPr>
        <w:spacing w:after="0" w:line="240" w:lineRule="auto"/>
        <w:ind w:left="714" w:hanging="357"/>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 xml:space="preserve">Afecțiuni neurologice origine centrală </w:t>
      </w:r>
      <w:r w:rsidR="002A010E" w:rsidRPr="00FD32C2">
        <w:rPr>
          <w:rFonts w:ascii="Times New Roman" w:eastAsia="Times New Roman" w:hAnsi="Times New Roman" w:cs="Times New Roman"/>
          <w:color w:val="000000" w:themeColor="text1"/>
          <w:sz w:val="24"/>
          <w:szCs w:val="24"/>
        </w:rPr>
        <w:t>care pot cauza hipotonie</w:t>
      </w:r>
      <w:r w:rsidRPr="00FD32C2">
        <w:rPr>
          <w:rFonts w:ascii="Times New Roman" w:eastAsia="Times New Roman" w:hAnsi="Times New Roman" w:cs="Times New Roman"/>
          <w:color w:val="000000" w:themeColor="text1"/>
          <w:sz w:val="24"/>
          <w:szCs w:val="24"/>
        </w:rPr>
        <w:t>:</w:t>
      </w:r>
    </w:p>
    <w:p w:rsidR="00776662" w:rsidRPr="00FD32C2" w:rsidRDefault="00776662" w:rsidP="00322ADE">
      <w:pPr>
        <w:pStyle w:val="a3"/>
        <w:numPr>
          <w:ilvl w:val="0"/>
          <w:numId w:val="46"/>
        </w:numPr>
        <w:spacing w:after="0" w:line="240" w:lineRule="auto"/>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p</w:t>
      </w:r>
      <w:r w:rsidR="00CD0713" w:rsidRPr="00FD32C2">
        <w:rPr>
          <w:rFonts w:ascii="Times New Roman" w:eastAsia="Times New Roman" w:hAnsi="Times New Roman" w:cs="Times New Roman"/>
          <w:color w:val="000000" w:themeColor="text1"/>
          <w:sz w:val="24"/>
          <w:szCs w:val="24"/>
        </w:rPr>
        <w:t>aralizia cerebrală, asociată cu tulburări de coordonare și mișcare</w:t>
      </w:r>
    </w:p>
    <w:p w:rsidR="00776662" w:rsidRPr="00FD32C2" w:rsidRDefault="00776662" w:rsidP="00322ADE">
      <w:pPr>
        <w:pStyle w:val="a3"/>
        <w:numPr>
          <w:ilvl w:val="0"/>
          <w:numId w:val="46"/>
        </w:numPr>
        <w:spacing w:after="0" w:line="240" w:lineRule="auto"/>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a</w:t>
      </w:r>
      <w:r w:rsidR="00CD0713" w:rsidRPr="00FD32C2">
        <w:rPr>
          <w:rFonts w:ascii="Times New Roman" w:eastAsia="Times New Roman" w:hAnsi="Times New Roman" w:cs="Times New Roman"/>
          <w:color w:val="000000" w:themeColor="text1"/>
          <w:sz w:val="24"/>
          <w:szCs w:val="24"/>
        </w:rPr>
        <w:t>fecțiuni cerebrale și spinale acute, inclusiv hemoragii intracerebrale</w:t>
      </w:r>
    </w:p>
    <w:p w:rsidR="00CD0713" w:rsidRPr="00FD32C2" w:rsidRDefault="003C7C35" w:rsidP="00322ADE">
      <w:pPr>
        <w:pStyle w:val="a3"/>
        <w:numPr>
          <w:ilvl w:val="0"/>
          <w:numId w:val="46"/>
        </w:numPr>
        <w:spacing w:after="0" w:line="240" w:lineRule="auto"/>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i</w:t>
      </w:r>
      <w:r w:rsidR="00CD0713" w:rsidRPr="00FD32C2">
        <w:rPr>
          <w:rFonts w:ascii="Times New Roman" w:eastAsia="Times New Roman" w:hAnsi="Times New Roman" w:cs="Times New Roman"/>
          <w:color w:val="000000" w:themeColor="text1"/>
          <w:sz w:val="24"/>
          <w:szCs w:val="24"/>
        </w:rPr>
        <w:t>nfecții – meningite și encefalite</w:t>
      </w:r>
    </w:p>
    <w:p w:rsidR="00776662" w:rsidRPr="00FD32C2" w:rsidRDefault="00776662" w:rsidP="00776662">
      <w:pPr>
        <w:pStyle w:val="a3"/>
        <w:spacing w:after="360" w:line="240" w:lineRule="auto"/>
        <w:rPr>
          <w:rFonts w:ascii="Times New Roman" w:eastAsia="Times New Roman" w:hAnsi="Times New Roman" w:cs="Times New Roman"/>
          <w:color w:val="000000" w:themeColor="text1"/>
          <w:sz w:val="24"/>
          <w:szCs w:val="24"/>
        </w:rPr>
      </w:pPr>
    </w:p>
    <w:p w:rsidR="00776662" w:rsidRPr="00FD32C2" w:rsidRDefault="00CD0713" w:rsidP="00322ADE">
      <w:pPr>
        <w:pStyle w:val="a3"/>
        <w:numPr>
          <w:ilvl w:val="0"/>
          <w:numId w:val="45"/>
        </w:numPr>
        <w:spacing w:after="360" w:line="240" w:lineRule="auto"/>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 xml:space="preserve">Afecțiuni neurologice </w:t>
      </w:r>
      <w:r w:rsidR="00776662" w:rsidRPr="00FD32C2">
        <w:rPr>
          <w:rFonts w:ascii="Times New Roman" w:eastAsia="Times New Roman" w:hAnsi="Times New Roman" w:cs="Times New Roman"/>
          <w:color w:val="000000" w:themeColor="text1"/>
          <w:sz w:val="24"/>
          <w:szCs w:val="24"/>
        </w:rPr>
        <w:t xml:space="preserve">de origine periferică </w:t>
      </w:r>
      <w:r w:rsidRPr="00FD32C2">
        <w:rPr>
          <w:rFonts w:ascii="Times New Roman" w:eastAsia="Times New Roman" w:hAnsi="Times New Roman" w:cs="Times New Roman"/>
          <w:color w:val="000000" w:themeColor="text1"/>
          <w:sz w:val="24"/>
          <w:szCs w:val="24"/>
        </w:rPr>
        <w:t>care pot cauza hipotonia:</w:t>
      </w:r>
    </w:p>
    <w:p w:rsidR="00776662" w:rsidRPr="00FD32C2" w:rsidRDefault="00776662" w:rsidP="00322ADE">
      <w:pPr>
        <w:pStyle w:val="a3"/>
        <w:numPr>
          <w:ilvl w:val="0"/>
          <w:numId w:val="47"/>
        </w:numPr>
        <w:spacing w:after="36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d</w:t>
      </w:r>
      <w:r w:rsidR="00CD0713" w:rsidRPr="00FD32C2">
        <w:rPr>
          <w:rFonts w:ascii="Times New Roman" w:eastAsia="Times New Roman" w:hAnsi="Times New Roman" w:cs="Times New Roman"/>
          <w:color w:val="000000" w:themeColor="text1"/>
          <w:sz w:val="24"/>
          <w:szCs w:val="24"/>
        </w:rPr>
        <w:t>istrofiile musculare – un grup de afecțiuni genetice care duc la afectare musculară graduală, cu un nivel de di</w:t>
      </w:r>
      <w:r w:rsidRPr="00FD32C2">
        <w:rPr>
          <w:rFonts w:ascii="Times New Roman" w:eastAsia="Times New Roman" w:hAnsi="Times New Roman" w:cs="Times New Roman"/>
          <w:color w:val="000000" w:themeColor="text1"/>
          <w:sz w:val="24"/>
          <w:szCs w:val="24"/>
        </w:rPr>
        <w:t>z</w:t>
      </w:r>
      <w:r w:rsidR="00CD0713" w:rsidRPr="00FD32C2">
        <w:rPr>
          <w:rFonts w:ascii="Times New Roman" w:eastAsia="Times New Roman" w:hAnsi="Times New Roman" w:cs="Times New Roman"/>
          <w:color w:val="000000" w:themeColor="text1"/>
          <w:sz w:val="24"/>
          <w:szCs w:val="24"/>
        </w:rPr>
        <w:t>abilitate gradual</w:t>
      </w:r>
    </w:p>
    <w:p w:rsidR="00776662" w:rsidRPr="00FD32C2" w:rsidRDefault="00776662" w:rsidP="00322ADE">
      <w:pPr>
        <w:pStyle w:val="a3"/>
        <w:numPr>
          <w:ilvl w:val="0"/>
          <w:numId w:val="47"/>
        </w:numPr>
        <w:spacing w:after="36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m</w:t>
      </w:r>
      <w:r w:rsidR="00CD0713" w:rsidRPr="00FD32C2">
        <w:rPr>
          <w:rFonts w:ascii="Times New Roman" w:eastAsia="Times New Roman" w:hAnsi="Times New Roman" w:cs="Times New Roman"/>
          <w:color w:val="000000" w:themeColor="text1"/>
          <w:sz w:val="24"/>
          <w:szCs w:val="24"/>
        </w:rPr>
        <w:t>iastenia gravis– o afec</w:t>
      </w:r>
      <w:r w:rsidRPr="00FD32C2">
        <w:rPr>
          <w:rFonts w:ascii="Times New Roman" w:eastAsia="Times New Roman" w:hAnsi="Times New Roman" w:cs="Times New Roman"/>
          <w:color w:val="000000" w:themeColor="text1"/>
          <w:sz w:val="24"/>
          <w:szCs w:val="24"/>
        </w:rPr>
        <w:t>ț</w:t>
      </w:r>
      <w:r w:rsidR="00CD0713" w:rsidRPr="00FD32C2">
        <w:rPr>
          <w:rFonts w:ascii="Times New Roman" w:eastAsia="Times New Roman" w:hAnsi="Times New Roman" w:cs="Times New Roman"/>
          <w:color w:val="000000" w:themeColor="text1"/>
          <w:sz w:val="24"/>
          <w:szCs w:val="24"/>
        </w:rPr>
        <w:t>iune care include hipotoni</w:t>
      </w:r>
      <w:r w:rsidRPr="00FD32C2">
        <w:rPr>
          <w:rFonts w:ascii="Times New Roman" w:eastAsia="Times New Roman" w:hAnsi="Times New Roman" w:cs="Times New Roman"/>
          <w:color w:val="000000" w:themeColor="text1"/>
          <w:sz w:val="24"/>
          <w:szCs w:val="24"/>
        </w:rPr>
        <w:t>e</w:t>
      </w:r>
      <w:r w:rsidR="00CD0713" w:rsidRPr="00FD32C2">
        <w:rPr>
          <w:rFonts w:ascii="Times New Roman" w:eastAsia="Times New Roman" w:hAnsi="Times New Roman" w:cs="Times New Roman"/>
          <w:color w:val="000000" w:themeColor="text1"/>
          <w:sz w:val="24"/>
          <w:szCs w:val="24"/>
        </w:rPr>
        <w:t xml:space="preserve"> și oboseal</w:t>
      </w:r>
      <w:r w:rsidRPr="00FD32C2">
        <w:rPr>
          <w:rFonts w:ascii="Times New Roman" w:eastAsia="Times New Roman" w:hAnsi="Times New Roman" w:cs="Times New Roman"/>
          <w:color w:val="000000" w:themeColor="text1"/>
          <w:sz w:val="24"/>
          <w:szCs w:val="24"/>
        </w:rPr>
        <w:t>ă</w:t>
      </w:r>
      <w:r w:rsidR="00CD0713" w:rsidRPr="00FD32C2">
        <w:rPr>
          <w:rFonts w:ascii="Times New Roman" w:eastAsia="Times New Roman" w:hAnsi="Times New Roman" w:cs="Times New Roman"/>
          <w:color w:val="000000" w:themeColor="text1"/>
          <w:sz w:val="24"/>
          <w:szCs w:val="24"/>
        </w:rPr>
        <w:t xml:space="preserve"> marcată, leziunea incluzând joncțiunea neuromusculară</w:t>
      </w:r>
    </w:p>
    <w:p w:rsidR="00776662" w:rsidRPr="00FD32C2" w:rsidRDefault="00776662" w:rsidP="00322ADE">
      <w:pPr>
        <w:pStyle w:val="a3"/>
        <w:numPr>
          <w:ilvl w:val="0"/>
          <w:numId w:val="47"/>
        </w:numPr>
        <w:spacing w:after="36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a</w:t>
      </w:r>
      <w:r w:rsidR="00CD0713" w:rsidRPr="00FD32C2">
        <w:rPr>
          <w:rFonts w:ascii="Times New Roman" w:eastAsia="Times New Roman" w:hAnsi="Times New Roman" w:cs="Times New Roman"/>
          <w:color w:val="000000" w:themeColor="text1"/>
          <w:sz w:val="24"/>
          <w:szCs w:val="24"/>
        </w:rPr>
        <w:t>miotrofiile spinale –o afec</w:t>
      </w:r>
      <w:r w:rsidRPr="00FD32C2">
        <w:rPr>
          <w:rFonts w:ascii="Times New Roman" w:eastAsia="Times New Roman" w:hAnsi="Times New Roman" w:cs="Times New Roman"/>
          <w:color w:val="000000" w:themeColor="text1"/>
          <w:sz w:val="24"/>
          <w:szCs w:val="24"/>
        </w:rPr>
        <w:t>ț</w:t>
      </w:r>
      <w:r w:rsidR="00CD0713" w:rsidRPr="00FD32C2">
        <w:rPr>
          <w:rFonts w:ascii="Times New Roman" w:eastAsia="Times New Roman" w:hAnsi="Times New Roman" w:cs="Times New Roman"/>
          <w:color w:val="000000" w:themeColor="text1"/>
          <w:sz w:val="24"/>
          <w:szCs w:val="24"/>
        </w:rPr>
        <w:t>iune genetică cu hipotonie marcată și pierderea abilităților de deplasare</w:t>
      </w:r>
      <w:r w:rsidRPr="00FD32C2">
        <w:rPr>
          <w:rFonts w:ascii="Times New Roman" w:eastAsia="Times New Roman" w:hAnsi="Times New Roman" w:cs="Times New Roman"/>
          <w:color w:val="000000" w:themeColor="text1"/>
          <w:sz w:val="24"/>
          <w:szCs w:val="24"/>
        </w:rPr>
        <w:t>,</w:t>
      </w:r>
    </w:p>
    <w:p w:rsidR="00CD0713" w:rsidRPr="00FD32C2" w:rsidRDefault="00776662" w:rsidP="00322ADE">
      <w:pPr>
        <w:pStyle w:val="a3"/>
        <w:numPr>
          <w:ilvl w:val="0"/>
          <w:numId w:val="47"/>
        </w:numPr>
        <w:spacing w:after="360" w:line="240" w:lineRule="auto"/>
        <w:jc w:val="both"/>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 xml:space="preserve">maladia </w:t>
      </w:r>
      <w:r w:rsidR="00CD0713" w:rsidRPr="00FD32C2">
        <w:rPr>
          <w:rFonts w:ascii="Times New Roman" w:eastAsia="Times New Roman" w:hAnsi="Times New Roman" w:cs="Times New Roman"/>
          <w:color w:val="000000" w:themeColor="text1"/>
          <w:sz w:val="24"/>
          <w:szCs w:val="24"/>
        </w:rPr>
        <w:t>Charcot Marie Touth –caracterizată prin fenomenul de demielinizare neuronală marcată</w:t>
      </w:r>
    </w:p>
    <w:p w:rsidR="00776662" w:rsidRPr="00FD32C2" w:rsidRDefault="00776662" w:rsidP="00776662">
      <w:pPr>
        <w:pStyle w:val="a3"/>
        <w:spacing w:after="360" w:line="240" w:lineRule="auto"/>
        <w:outlineLvl w:val="1"/>
        <w:rPr>
          <w:rFonts w:ascii="Times New Roman" w:eastAsia="Times New Roman" w:hAnsi="Times New Roman" w:cs="Times New Roman"/>
          <w:color w:val="000000" w:themeColor="text1"/>
          <w:sz w:val="24"/>
          <w:szCs w:val="24"/>
        </w:rPr>
      </w:pPr>
    </w:p>
    <w:p w:rsidR="00776662" w:rsidRPr="00FD32C2" w:rsidRDefault="00CD0713" w:rsidP="00322ADE">
      <w:pPr>
        <w:pStyle w:val="a3"/>
        <w:numPr>
          <w:ilvl w:val="0"/>
          <w:numId w:val="45"/>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A</w:t>
      </w:r>
      <w:r w:rsidR="00776662" w:rsidRPr="00FD32C2">
        <w:rPr>
          <w:rFonts w:ascii="Times New Roman" w:eastAsia="Times New Roman" w:hAnsi="Times New Roman" w:cs="Times New Roman"/>
          <w:color w:val="000000" w:themeColor="text1"/>
          <w:sz w:val="24"/>
          <w:szCs w:val="24"/>
        </w:rPr>
        <w:t>lte af</w:t>
      </w:r>
      <w:r w:rsidRPr="00FD32C2">
        <w:rPr>
          <w:rFonts w:ascii="Times New Roman" w:eastAsia="Times New Roman" w:hAnsi="Times New Roman" w:cs="Times New Roman"/>
          <w:color w:val="000000" w:themeColor="text1"/>
          <w:sz w:val="24"/>
          <w:szCs w:val="24"/>
        </w:rPr>
        <w:t>ecțiuni</w:t>
      </w:r>
      <w:r w:rsidR="00776662" w:rsidRPr="00FD32C2">
        <w:rPr>
          <w:rFonts w:ascii="Times New Roman" w:eastAsia="Times New Roman" w:hAnsi="Times New Roman" w:cs="Times New Roman"/>
          <w:color w:val="000000" w:themeColor="text1"/>
          <w:sz w:val="24"/>
          <w:szCs w:val="24"/>
        </w:rPr>
        <w:t>:</w:t>
      </w:r>
    </w:p>
    <w:p w:rsidR="00776662" w:rsidRPr="00FD32C2" w:rsidRDefault="00776662" w:rsidP="00322ADE">
      <w:pPr>
        <w:pStyle w:val="a3"/>
        <w:numPr>
          <w:ilvl w:val="0"/>
          <w:numId w:val="48"/>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sindromul</w:t>
      </w:r>
      <w:r w:rsidR="00CD0713" w:rsidRPr="00FD32C2">
        <w:rPr>
          <w:rFonts w:ascii="Times New Roman" w:eastAsia="Times New Roman" w:hAnsi="Times New Roman" w:cs="Times New Roman"/>
          <w:color w:val="000000" w:themeColor="text1"/>
          <w:sz w:val="24"/>
          <w:szCs w:val="24"/>
        </w:rPr>
        <w:t xml:space="preserve"> Down</w:t>
      </w:r>
    </w:p>
    <w:p w:rsidR="00776662" w:rsidRPr="00FD32C2" w:rsidRDefault="00776662" w:rsidP="00322ADE">
      <w:pPr>
        <w:pStyle w:val="a3"/>
        <w:numPr>
          <w:ilvl w:val="0"/>
          <w:numId w:val="48"/>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s</w:t>
      </w:r>
      <w:r w:rsidR="00CD0713" w:rsidRPr="00FD32C2">
        <w:rPr>
          <w:rFonts w:ascii="Times New Roman" w:eastAsia="Times New Roman" w:hAnsi="Times New Roman" w:cs="Times New Roman"/>
          <w:color w:val="000000" w:themeColor="text1"/>
          <w:sz w:val="24"/>
          <w:szCs w:val="24"/>
        </w:rPr>
        <w:t>indromul Prader Willi</w:t>
      </w:r>
    </w:p>
    <w:p w:rsidR="00776662" w:rsidRPr="00FD32C2" w:rsidRDefault="00776662" w:rsidP="00322ADE">
      <w:pPr>
        <w:pStyle w:val="a3"/>
        <w:numPr>
          <w:ilvl w:val="0"/>
          <w:numId w:val="48"/>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m</w:t>
      </w:r>
      <w:r w:rsidR="00CD0713" w:rsidRPr="00FD32C2">
        <w:rPr>
          <w:rFonts w:ascii="Times New Roman" w:eastAsia="Times New Roman" w:hAnsi="Times New Roman" w:cs="Times New Roman"/>
          <w:color w:val="000000" w:themeColor="text1"/>
          <w:sz w:val="24"/>
          <w:szCs w:val="24"/>
        </w:rPr>
        <w:t xml:space="preserve">aladia Tay Sachs </w:t>
      </w:r>
    </w:p>
    <w:p w:rsidR="00776662" w:rsidRPr="00FD32C2" w:rsidRDefault="00776662" w:rsidP="00322ADE">
      <w:pPr>
        <w:pStyle w:val="a3"/>
        <w:numPr>
          <w:ilvl w:val="0"/>
          <w:numId w:val="48"/>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h</w:t>
      </w:r>
      <w:r w:rsidR="00CD0713" w:rsidRPr="00FD32C2">
        <w:rPr>
          <w:rFonts w:ascii="Times New Roman" w:eastAsia="Times New Roman" w:hAnsi="Times New Roman" w:cs="Times New Roman"/>
          <w:color w:val="000000" w:themeColor="text1"/>
          <w:sz w:val="24"/>
          <w:szCs w:val="24"/>
        </w:rPr>
        <w:t>ipotiroidismul congenital </w:t>
      </w:r>
    </w:p>
    <w:p w:rsidR="00776662" w:rsidRPr="00FD32C2" w:rsidRDefault="00776662" w:rsidP="00322ADE">
      <w:pPr>
        <w:pStyle w:val="a3"/>
        <w:numPr>
          <w:ilvl w:val="0"/>
          <w:numId w:val="48"/>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s</w:t>
      </w:r>
      <w:r w:rsidR="00CD0713" w:rsidRPr="00FD32C2">
        <w:rPr>
          <w:rFonts w:ascii="Times New Roman" w:hAnsi="Times New Roman" w:cs="Times New Roman"/>
          <w:color w:val="000000" w:themeColor="text1"/>
          <w:sz w:val="24"/>
          <w:szCs w:val="24"/>
        </w:rPr>
        <w:t xml:space="preserve">indromul Marfan și </w:t>
      </w:r>
      <w:hyperlink r:id="rId13" w:history="1">
        <w:r w:rsidR="00CD0713" w:rsidRPr="00FD32C2">
          <w:rPr>
            <w:rFonts w:ascii="Times New Roman" w:eastAsia="Times New Roman" w:hAnsi="Times New Roman" w:cs="Times New Roman"/>
            <w:color w:val="000000" w:themeColor="text1"/>
            <w:sz w:val="24"/>
            <w:szCs w:val="24"/>
          </w:rPr>
          <w:t>Ehlers-Danlos</w:t>
        </w:r>
      </w:hyperlink>
      <w:r w:rsidR="00CD0713" w:rsidRPr="00FD32C2">
        <w:rPr>
          <w:rFonts w:ascii="Times New Roman" w:eastAsia="Times New Roman" w:hAnsi="Times New Roman" w:cs="Times New Roman"/>
          <w:color w:val="000000" w:themeColor="text1"/>
          <w:sz w:val="24"/>
          <w:szCs w:val="24"/>
        </w:rPr>
        <w:t> </w:t>
      </w:r>
    </w:p>
    <w:p w:rsidR="00776662" w:rsidRPr="00FD32C2" w:rsidRDefault="00776662" w:rsidP="00776662">
      <w:pPr>
        <w:pStyle w:val="a3"/>
        <w:spacing w:after="360" w:line="240" w:lineRule="auto"/>
        <w:outlineLvl w:val="1"/>
        <w:rPr>
          <w:rFonts w:ascii="Times New Roman" w:eastAsia="Times New Roman" w:hAnsi="Times New Roman" w:cs="Times New Roman"/>
          <w:color w:val="000000" w:themeColor="text1"/>
          <w:sz w:val="24"/>
          <w:szCs w:val="24"/>
        </w:rPr>
      </w:pPr>
    </w:p>
    <w:p w:rsidR="00776662" w:rsidRPr="00FD32C2" w:rsidRDefault="00776662" w:rsidP="00322ADE">
      <w:pPr>
        <w:pStyle w:val="a3"/>
        <w:numPr>
          <w:ilvl w:val="0"/>
          <w:numId w:val="45"/>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Af</w:t>
      </w:r>
      <w:r w:rsidR="00CD0713" w:rsidRPr="00FD32C2">
        <w:rPr>
          <w:rFonts w:ascii="Times New Roman" w:eastAsia="Times New Roman" w:hAnsi="Times New Roman" w:cs="Times New Roman"/>
          <w:color w:val="000000" w:themeColor="text1"/>
          <w:sz w:val="24"/>
          <w:szCs w:val="24"/>
        </w:rPr>
        <w:t>ecțiuni ale țesutului conjunctiv</w:t>
      </w:r>
    </w:p>
    <w:p w:rsidR="00CD0713" w:rsidRPr="00FD32C2" w:rsidRDefault="00CD0713" w:rsidP="00322ADE">
      <w:pPr>
        <w:pStyle w:val="a3"/>
        <w:numPr>
          <w:ilvl w:val="0"/>
          <w:numId w:val="45"/>
        </w:numPr>
        <w:spacing w:after="360" w:line="240" w:lineRule="auto"/>
        <w:outlineLvl w:val="1"/>
        <w:rPr>
          <w:rFonts w:ascii="Times New Roman" w:eastAsia="Times New Roman" w:hAnsi="Times New Roman" w:cs="Times New Roman"/>
          <w:color w:val="000000" w:themeColor="text1"/>
          <w:sz w:val="24"/>
          <w:szCs w:val="24"/>
        </w:rPr>
      </w:pPr>
      <w:r w:rsidRPr="00FD32C2">
        <w:rPr>
          <w:rFonts w:ascii="Times New Roman" w:eastAsia="Times New Roman" w:hAnsi="Times New Roman" w:cs="Times New Roman"/>
          <w:color w:val="000000" w:themeColor="text1"/>
          <w:sz w:val="24"/>
          <w:szCs w:val="24"/>
        </w:rPr>
        <w:t>Prematuritatea</w:t>
      </w:r>
    </w:p>
    <w:p w:rsidR="00136E1C" w:rsidRPr="00FD32C2" w:rsidRDefault="00136E1C" w:rsidP="00136E1C">
      <w:pPr>
        <w:spacing w:after="0" w:line="240" w:lineRule="auto"/>
        <w:rPr>
          <w:rFonts w:ascii="Times New Roman" w:eastAsia="Times New Roman" w:hAnsi="Times New Roman" w:cs="Times New Roman"/>
          <w:b/>
          <w:bCs/>
          <w:color w:val="000000" w:themeColor="text1"/>
          <w:sz w:val="24"/>
          <w:szCs w:val="24"/>
        </w:rPr>
      </w:pPr>
      <w:r w:rsidRPr="00FD32C2">
        <w:rPr>
          <w:rFonts w:ascii="Times New Roman" w:eastAsia="Times New Roman" w:hAnsi="Times New Roman" w:cs="Times New Roman"/>
          <w:b/>
          <w:bCs/>
          <w:color w:val="000000" w:themeColor="text1"/>
          <w:sz w:val="24"/>
          <w:szCs w:val="24"/>
        </w:rPr>
        <w:t>Tablou clinic</w:t>
      </w:r>
    </w:p>
    <w:p w:rsidR="00136E1C" w:rsidRPr="00FD32C2" w:rsidRDefault="00136E1C" w:rsidP="00322ADE">
      <w:pPr>
        <w:pStyle w:val="a3"/>
        <w:numPr>
          <w:ilvl w:val="0"/>
          <w:numId w:val="49"/>
        </w:numPr>
        <w:spacing w:after="0" w:line="240" w:lineRule="auto"/>
        <w:rPr>
          <w:rFonts w:ascii="Times New Roman" w:eastAsia="Times New Roman" w:hAnsi="Times New Roman" w:cs="Times New Roman"/>
          <w:b/>
          <w:bCs/>
          <w:color w:val="000000" w:themeColor="text1"/>
          <w:sz w:val="24"/>
          <w:szCs w:val="24"/>
        </w:rPr>
      </w:pPr>
      <w:r w:rsidRPr="00FD32C2">
        <w:rPr>
          <w:rFonts w:ascii="Times New Roman" w:hAnsi="Times New Roman" w:cs="Times New Roman"/>
          <w:color w:val="000000" w:themeColor="text1"/>
          <w:sz w:val="24"/>
          <w:szCs w:val="24"/>
        </w:rPr>
        <w:t>Manifestări clinice</w:t>
      </w:r>
    </w:p>
    <w:p w:rsidR="00136E1C" w:rsidRPr="00FD32C2" w:rsidRDefault="00136E1C"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w:t>
      </w:r>
      <w:r w:rsidR="00CD0713" w:rsidRPr="00FD32C2">
        <w:rPr>
          <w:rFonts w:ascii="Times New Roman" w:hAnsi="Times New Roman" w:cs="Times New Roman"/>
          <w:color w:val="000000" w:themeColor="text1"/>
          <w:sz w:val="24"/>
          <w:szCs w:val="24"/>
        </w:rPr>
        <w:t>ipodinamie</w:t>
      </w:r>
    </w:p>
    <w:p w:rsidR="00136E1C"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hipotonie musculară</w:t>
      </w:r>
    </w:p>
    <w:p w:rsidR="00136E1C"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hiporeflexie sau areflexie</w:t>
      </w:r>
    </w:p>
    <w:p w:rsidR="00136E1C"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apatie</w:t>
      </w:r>
    </w:p>
    <w:p w:rsidR="00136E1C"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ţipăt slab</w:t>
      </w:r>
    </w:p>
    <w:p w:rsidR="00136E1C"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supt slab</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dispnee (respiraţie de tip diafragmatic)</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deformări articulare şi toracice</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atrofie musculară</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convulsii</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hepatomegalie</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dereglări motorii severe</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uneori retracţii musculare ale picioarelor şi mânilor</w:t>
      </w:r>
      <w:r w:rsidR="00671053" w:rsidRPr="00FD32C2">
        <w:rPr>
          <w:rFonts w:ascii="Times New Roman" w:hAnsi="Times New Roman" w:cs="Times New Roman"/>
          <w:color w:val="000000" w:themeColor="text1"/>
          <w:sz w:val="24"/>
          <w:szCs w:val="24"/>
        </w:rPr>
        <w:t xml:space="preserve"> (la nou-născut)</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torticolis congenital</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luxaţie a şoldului</w:t>
      </w:r>
    </w:p>
    <w:p w:rsidR="00671053" w:rsidRPr="00FD32C2" w:rsidRDefault="00CD0713" w:rsidP="00322ADE">
      <w:pPr>
        <w:pStyle w:val="a3"/>
        <w:numPr>
          <w:ilvl w:val="0"/>
          <w:numId w:val="50"/>
        </w:numPr>
        <w:spacing w:after="0" w:line="240" w:lineRule="auto"/>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micro-/macrocefalie</w:t>
      </w:r>
    </w:p>
    <w:p w:rsidR="00671053" w:rsidRPr="00FD32C2" w:rsidRDefault="00671053" w:rsidP="00671053">
      <w:pPr>
        <w:spacing w:after="0" w:line="240" w:lineRule="auto"/>
        <w:rPr>
          <w:rFonts w:ascii="Times New Roman" w:hAnsi="Times New Roman" w:cs="Times New Roman"/>
          <w:color w:val="000000" w:themeColor="text1"/>
          <w:sz w:val="24"/>
          <w:szCs w:val="24"/>
        </w:rPr>
      </w:pPr>
    </w:p>
    <w:p w:rsidR="00671053" w:rsidRPr="00FD32C2" w:rsidRDefault="00CD0713" w:rsidP="00671053">
      <w:pPr>
        <w:spacing w:after="0" w:line="240" w:lineRule="auto"/>
        <w:rPr>
          <w:rFonts w:ascii="Times New Roman" w:hAnsi="Times New Roman" w:cs="Times New Roman"/>
          <w:bCs/>
          <w:color w:val="000000" w:themeColor="text1"/>
          <w:sz w:val="24"/>
          <w:szCs w:val="24"/>
        </w:rPr>
      </w:pPr>
      <w:r w:rsidRPr="00FD32C2">
        <w:rPr>
          <w:rFonts w:ascii="Times New Roman" w:hAnsi="Times New Roman" w:cs="Times New Roman"/>
          <w:bCs/>
          <w:color w:val="000000" w:themeColor="text1"/>
          <w:sz w:val="24"/>
          <w:szCs w:val="24"/>
        </w:rPr>
        <w:t>Indicii suplimentari ce indică un diagnostic specific:</w:t>
      </w:r>
    </w:p>
    <w:p w:rsidR="00671053" w:rsidRPr="00FD32C2" w:rsidRDefault="00CD0713" w:rsidP="00322ADE">
      <w:pPr>
        <w:pStyle w:val="a3"/>
        <w:numPr>
          <w:ilvl w:val="0"/>
          <w:numId w:val="49"/>
        </w:numPr>
        <w:spacing w:after="0" w:line="240" w:lineRule="auto"/>
        <w:rPr>
          <w:rFonts w:ascii="Times New Roman" w:hAnsi="Times New Roman" w:cs="Times New Roman"/>
          <w:b/>
          <w:bCs/>
          <w:color w:val="000000" w:themeColor="text1"/>
          <w:sz w:val="24"/>
          <w:szCs w:val="24"/>
        </w:rPr>
      </w:pPr>
      <w:r w:rsidRPr="00FD32C2">
        <w:rPr>
          <w:rFonts w:ascii="Times New Roman" w:hAnsi="Times New Roman" w:cs="Times New Roman"/>
          <w:color w:val="000000" w:themeColor="text1"/>
          <w:sz w:val="24"/>
          <w:szCs w:val="24"/>
        </w:rPr>
        <w:t xml:space="preserve">Hepatosplenomegalie </w:t>
      </w:r>
      <w:r w:rsidR="00671053" w:rsidRPr="00FD32C2">
        <w:rPr>
          <w:rFonts w:ascii="Times New Roman" w:hAnsi="Times New Roman" w:cs="Times New Roman"/>
          <w:color w:val="000000" w:themeColor="text1"/>
          <w:sz w:val="24"/>
          <w:szCs w:val="24"/>
        </w:rPr>
        <w:t>(</w:t>
      </w:r>
      <w:r w:rsidRPr="00FD32C2">
        <w:rPr>
          <w:rFonts w:ascii="Times New Roman" w:hAnsi="Times New Roman" w:cs="Times New Roman"/>
          <w:color w:val="000000" w:themeColor="text1"/>
          <w:sz w:val="24"/>
          <w:szCs w:val="24"/>
        </w:rPr>
        <w:t>tulburari de stocare, infectii congenital</w:t>
      </w:r>
      <w:r w:rsidR="00671053" w:rsidRPr="00FD32C2">
        <w:rPr>
          <w:rFonts w:ascii="Times New Roman" w:hAnsi="Times New Roman" w:cs="Times New Roman"/>
          <w:color w:val="000000" w:themeColor="text1"/>
          <w:sz w:val="24"/>
          <w:szCs w:val="24"/>
        </w:rPr>
        <w:t>e)</w:t>
      </w:r>
    </w:p>
    <w:p w:rsidR="00671053" w:rsidRPr="00FD32C2" w:rsidRDefault="00CD0713" w:rsidP="00322ADE">
      <w:pPr>
        <w:pStyle w:val="a3"/>
        <w:numPr>
          <w:ilvl w:val="0"/>
          <w:numId w:val="49"/>
        </w:numPr>
        <w:spacing w:after="0" w:line="240" w:lineRule="auto"/>
        <w:rPr>
          <w:rFonts w:ascii="Times New Roman" w:hAnsi="Times New Roman" w:cs="Times New Roman"/>
          <w:b/>
          <w:bCs/>
          <w:color w:val="000000" w:themeColor="text1"/>
          <w:sz w:val="24"/>
          <w:szCs w:val="24"/>
        </w:rPr>
      </w:pPr>
      <w:r w:rsidRPr="00FD32C2">
        <w:rPr>
          <w:rFonts w:ascii="Times New Roman" w:hAnsi="Times New Roman" w:cs="Times New Roman"/>
          <w:color w:val="000000" w:themeColor="text1"/>
          <w:sz w:val="24"/>
          <w:szCs w:val="24"/>
        </w:rPr>
        <w:t xml:space="preserve">Chisturi renale, fruntea înaltă, fontanelele larg deschise </w:t>
      </w:r>
      <w:r w:rsidR="00671053" w:rsidRPr="00FD32C2">
        <w:rPr>
          <w:rFonts w:ascii="Times New Roman" w:hAnsi="Times New Roman" w:cs="Times New Roman"/>
          <w:color w:val="000000" w:themeColor="text1"/>
          <w:sz w:val="24"/>
          <w:szCs w:val="24"/>
        </w:rPr>
        <w:t>(</w:t>
      </w:r>
      <w:r w:rsidRPr="00FD32C2">
        <w:rPr>
          <w:rFonts w:ascii="Times New Roman" w:hAnsi="Times New Roman" w:cs="Times New Roman"/>
          <w:color w:val="000000" w:themeColor="text1"/>
          <w:sz w:val="24"/>
          <w:szCs w:val="24"/>
        </w:rPr>
        <w:t>sindromul Zellweger</w:t>
      </w:r>
      <w:r w:rsidR="00671053" w:rsidRPr="00FD32C2">
        <w:rPr>
          <w:rFonts w:ascii="Times New Roman" w:hAnsi="Times New Roman" w:cs="Times New Roman"/>
          <w:color w:val="000000" w:themeColor="text1"/>
          <w:sz w:val="24"/>
          <w:szCs w:val="24"/>
        </w:rPr>
        <w:t>)</w:t>
      </w:r>
    </w:p>
    <w:p w:rsidR="00671053" w:rsidRPr="00FD32C2" w:rsidRDefault="00CD0713" w:rsidP="00322ADE">
      <w:pPr>
        <w:pStyle w:val="a3"/>
        <w:numPr>
          <w:ilvl w:val="0"/>
          <w:numId w:val="49"/>
        </w:numPr>
        <w:spacing w:after="0" w:line="240" w:lineRule="auto"/>
        <w:rPr>
          <w:rFonts w:ascii="Times New Roman" w:hAnsi="Times New Roman" w:cs="Times New Roman"/>
          <w:b/>
          <w:bCs/>
          <w:color w:val="000000" w:themeColor="text1"/>
          <w:sz w:val="24"/>
          <w:szCs w:val="24"/>
        </w:rPr>
      </w:pPr>
      <w:r w:rsidRPr="00FD32C2">
        <w:rPr>
          <w:rFonts w:ascii="Times New Roman" w:hAnsi="Times New Roman" w:cs="Times New Roman"/>
          <w:color w:val="000000" w:themeColor="text1"/>
          <w:sz w:val="24"/>
          <w:szCs w:val="24"/>
        </w:rPr>
        <w:t xml:space="preserve">Hepatomegalie, retinita pigmentară </w:t>
      </w:r>
      <w:r w:rsidR="00671053" w:rsidRPr="00FD32C2">
        <w:rPr>
          <w:rFonts w:ascii="Times New Roman" w:hAnsi="Times New Roman" w:cs="Times New Roman"/>
          <w:color w:val="000000" w:themeColor="text1"/>
          <w:sz w:val="24"/>
          <w:szCs w:val="24"/>
        </w:rPr>
        <w:t>(</w:t>
      </w:r>
      <w:r w:rsidRPr="00FD32C2">
        <w:rPr>
          <w:rFonts w:ascii="Times New Roman" w:hAnsi="Times New Roman" w:cs="Times New Roman"/>
          <w:color w:val="000000" w:themeColor="text1"/>
          <w:sz w:val="24"/>
          <w:szCs w:val="24"/>
        </w:rPr>
        <w:t>adrenoleukodistrofie neonatală</w:t>
      </w:r>
      <w:r w:rsidR="00671053" w:rsidRPr="00FD32C2">
        <w:rPr>
          <w:rFonts w:ascii="Times New Roman" w:hAnsi="Times New Roman" w:cs="Times New Roman"/>
          <w:color w:val="000000" w:themeColor="text1"/>
          <w:sz w:val="24"/>
          <w:szCs w:val="24"/>
        </w:rPr>
        <w:t>)</w:t>
      </w:r>
    </w:p>
    <w:p w:rsidR="00671053" w:rsidRPr="00FD32C2" w:rsidRDefault="00CD0713" w:rsidP="00322ADE">
      <w:pPr>
        <w:pStyle w:val="a3"/>
        <w:numPr>
          <w:ilvl w:val="0"/>
          <w:numId w:val="49"/>
        </w:numPr>
        <w:spacing w:after="0" w:line="240" w:lineRule="auto"/>
        <w:rPr>
          <w:rFonts w:ascii="Times New Roman" w:hAnsi="Times New Roman" w:cs="Times New Roman"/>
          <w:b/>
          <w:bCs/>
          <w:color w:val="000000" w:themeColor="text1"/>
          <w:sz w:val="24"/>
          <w:szCs w:val="24"/>
        </w:rPr>
      </w:pPr>
      <w:r w:rsidRPr="00FD32C2">
        <w:rPr>
          <w:rFonts w:ascii="Times New Roman" w:hAnsi="Times New Roman" w:cs="Times New Roman"/>
          <w:color w:val="000000" w:themeColor="text1"/>
          <w:sz w:val="24"/>
          <w:szCs w:val="24"/>
        </w:rPr>
        <w:t xml:space="preserve">Cataractă congenitală, glaucom </w:t>
      </w:r>
      <w:r w:rsidR="00671053" w:rsidRPr="00FD32C2">
        <w:rPr>
          <w:rFonts w:ascii="Times New Roman" w:hAnsi="Times New Roman" w:cs="Times New Roman"/>
          <w:color w:val="000000" w:themeColor="text1"/>
          <w:sz w:val="24"/>
          <w:szCs w:val="24"/>
        </w:rPr>
        <w:t>(</w:t>
      </w:r>
      <w:r w:rsidRPr="00FD32C2">
        <w:rPr>
          <w:rFonts w:ascii="Times New Roman" w:hAnsi="Times New Roman" w:cs="Times New Roman"/>
          <w:color w:val="000000" w:themeColor="text1"/>
          <w:sz w:val="24"/>
          <w:szCs w:val="24"/>
        </w:rPr>
        <w:t xml:space="preserve">sindrom oculocerebrorenal </w:t>
      </w:r>
      <w:r w:rsidR="00671053" w:rsidRPr="00FD32C2">
        <w:rPr>
          <w:rFonts w:ascii="Times New Roman" w:hAnsi="Times New Roman" w:cs="Times New Roman"/>
          <w:color w:val="000000" w:themeColor="text1"/>
          <w:sz w:val="24"/>
          <w:szCs w:val="24"/>
        </w:rPr>
        <w:t xml:space="preserve">– </w:t>
      </w:r>
      <w:r w:rsidRPr="00FD32C2">
        <w:rPr>
          <w:rFonts w:ascii="Times New Roman" w:hAnsi="Times New Roman" w:cs="Times New Roman"/>
          <w:color w:val="000000" w:themeColor="text1"/>
          <w:sz w:val="24"/>
          <w:szCs w:val="24"/>
        </w:rPr>
        <w:t xml:space="preserve">Lowe) </w:t>
      </w:r>
    </w:p>
    <w:p w:rsidR="00671053" w:rsidRPr="00FD32C2" w:rsidRDefault="00CD0713" w:rsidP="00322ADE">
      <w:pPr>
        <w:pStyle w:val="a3"/>
        <w:numPr>
          <w:ilvl w:val="0"/>
          <w:numId w:val="49"/>
        </w:numPr>
        <w:spacing w:after="0" w:line="240" w:lineRule="auto"/>
        <w:rPr>
          <w:rFonts w:ascii="Times New Roman" w:hAnsi="Times New Roman" w:cs="Times New Roman"/>
          <w:b/>
          <w:bCs/>
          <w:color w:val="000000" w:themeColor="text1"/>
          <w:sz w:val="24"/>
          <w:szCs w:val="24"/>
        </w:rPr>
      </w:pPr>
      <w:r w:rsidRPr="00FD32C2">
        <w:rPr>
          <w:rFonts w:ascii="Times New Roman" w:hAnsi="Times New Roman" w:cs="Times New Roman"/>
          <w:color w:val="000000" w:themeColor="text1"/>
          <w:sz w:val="24"/>
          <w:szCs w:val="24"/>
        </w:rPr>
        <w:t xml:space="preserve">Miros specific </w:t>
      </w:r>
      <w:r w:rsidR="00671053" w:rsidRPr="00FD32C2">
        <w:rPr>
          <w:rFonts w:ascii="Times New Roman" w:hAnsi="Times New Roman" w:cs="Times New Roman"/>
          <w:color w:val="000000" w:themeColor="text1"/>
          <w:sz w:val="24"/>
          <w:szCs w:val="24"/>
        </w:rPr>
        <w:t>(</w:t>
      </w:r>
      <w:r w:rsidRPr="00FD32C2">
        <w:rPr>
          <w:rFonts w:ascii="Times New Roman" w:hAnsi="Times New Roman" w:cs="Times New Roman"/>
          <w:color w:val="000000" w:themeColor="text1"/>
          <w:sz w:val="24"/>
          <w:szCs w:val="24"/>
        </w:rPr>
        <w:t>tulburări metabolice</w:t>
      </w:r>
      <w:r w:rsidR="00671053" w:rsidRPr="00FD32C2">
        <w:rPr>
          <w:rFonts w:ascii="Times New Roman" w:hAnsi="Times New Roman" w:cs="Times New Roman"/>
          <w:color w:val="000000" w:themeColor="text1"/>
          <w:sz w:val="24"/>
          <w:szCs w:val="24"/>
        </w:rPr>
        <w:t>)</w:t>
      </w:r>
    </w:p>
    <w:p w:rsidR="00CD0713" w:rsidRPr="00FD32C2" w:rsidRDefault="00CD0713" w:rsidP="00322ADE">
      <w:pPr>
        <w:pStyle w:val="a3"/>
        <w:numPr>
          <w:ilvl w:val="0"/>
          <w:numId w:val="49"/>
        </w:numPr>
        <w:spacing w:after="0" w:line="240" w:lineRule="auto"/>
        <w:rPr>
          <w:rFonts w:ascii="Times New Roman" w:hAnsi="Times New Roman" w:cs="Times New Roman"/>
          <w:b/>
          <w:bCs/>
          <w:color w:val="000000" w:themeColor="text1"/>
          <w:sz w:val="24"/>
          <w:szCs w:val="24"/>
        </w:rPr>
      </w:pPr>
      <w:r w:rsidRPr="00FD32C2">
        <w:rPr>
          <w:rFonts w:ascii="Times New Roman" w:hAnsi="Times New Roman" w:cs="Times New Roman"/>
          <w:color w:val="000000" w:themeColor="text1"/>
          <w:sz w:val="24"/>
          <w:szCs w:val="24"/>
        </w:rPr>
        <w:t xml:space="preserve">Hipopigmentare, criptorhidism </w:t>
      </w:r>
      <w:r w:rsidR="00671053" w:rsidRPr="00FD32C2">
        <w:rPr>
          <w:rFonts w:ascii="Times New Roman" w:hAnsi="Times New Roman" w:cs="Times New Roman"/>
          <w:color w:val="000000" w:themeColor="text1"/>
          <w:sz w:val="24"/>
          <w:szCs w:val="24"/>
        </w:rPr>
        <w:t xml:space="preserve">(sindrom </w:t>
      </w:r>
      <w:r w:rsidRPr="00FD32C2">
        <w:rPr>
          <w:rFonts w:ascii="Times New Roman" w:hAnsi="Times New Roman" w:cs="Times New Roman"/>
          <w:color w:val="000000" w:themeColor="text1"/>
          <w:sz w:val="24"/>
          <w:szCs w:val="24"/>
        </w:rPr>
        <w:t>Prader Willi</w:t>
      </w:r>
      <w:r w:rsidR="00671053" w:rsidRPr="00FD32C2">
        <w:rPr>
          <w:rFonts w:ascii="Times New Roman" w:hAnsi="Times New Roman" w:cs="Times New Roman"/>
          <w:color w:val="000000" w:themeColor="text1"/>
          <w:sz w:val="24"/>
          <w:szCs w:val="24"/>
        </w:rPr>
        <w:t>)</w:t>
      </w:r>
    </w:p>
    <w:p w:rsidR="00671053" w:rsidRPr="00FD32C2" w:rsidRDefault="00671053" w:rsidP="00671053">
      <w:pPr>
        <w:spacing w:after="0" w:line="240" w:lineRule="auto"/>
        <w:rPr>
          <w:rFonts w:ascii="Times New Roman" w:hAnsi="Times New Roman" w:cs="Times New Roman"/>
          <w:b/>
          <w:bCs/>
          <w:color w:val="000000" w:themeColor="text1"/>
          <w:sz w:val="24"/>
          <w:szCs w:val="24"/>
        </w:rPr>
      </w:pPr>
    </w:p>
    <w:p w:rsidR="00671053" w:rsidRPr="00FD32C2" w:rsidRDefault="00671053" w:rsidP="00671053">
      <w:pPr>
        <w:spacing w:after="0" w:line="240" w:lineRule="auto"/>
        <w:rPr>
          <w:rFonts w:ascii="Times New Roman" w:eastAsia="Times New Roman" w:hAnsi="Times New Roman" w:cs="Times New Roman"/>
          <w:b/>
          <w:bCs/>
          <w:color w:val="000000" w:themeColor="text1"/>
          <w:sz w:val="24"/>
          <w:szCs w:val="24"/>
        </w:rPr>
      </w:pPr>
      <w:r w:rsidRPr="00FD32C2">
        <w:rPr>
          <w:rFonts w:ascii="Times New Roman" w:hAnsi="Times New Roman" w:cs="Times New Roman"/>
          <w:b/>
          <w:bCs/>
          <w:color w:val="000000" w:themeColor="text1"/>
          <w:sz w:val="24"/>
          <w:szCs w:val="24"/>
        </w:rPr>
        <w:t>Diagnostic</w:t>
      </w:r>
    </w:p>
    <w:p w:rsidR="00671053" w:rsidRPr="00FD32C2" w:rsidRDefault="00671053" w:rsidP="00322ADE">
      <w:pPr>
        <w:pStyle w:val="a3"/>
        <w:numPr>
          <w:ilvl w:val="0"/>
          <w:numId w:val="5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De labotator:</w:t>
      </w:r>
    </w:p>
    <w:p w:rsidR="00671053" w:rsidRPr="00FD32C2" w:rsidRDefault="00671053" w:rsidP="00322ADE">
      <w:pPr>
        <w:pStyle w:val="a3"/>
        <w:numPr>
          <w:ilvl w:val="0"/>
          <w:numId w:val="54"/>
        </w:numPr>
        <w:spacing w:before="100" w:beforeAutospacing="1"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examenul la TORCH-infecţii</w:t>
      </w:r>
    </w:p>
    <w:p w:rsidR="00132021" w:rsidRPr="00FD32C2" w:rsidRDefault="00132021" w:rsidP="00322ADE">
      <w:pPr>
        <w:pStyle w:val="a3"/>
        <w:numPr>
          <w:ilvl w:val="0"/>
          <w:numId w:val="53"/>
        </w:numPr>
        <w:spacing w:before="100" w:beforeAutospacing="1"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creatinkinaza</w:t>
      </w:r>
    </w:p>
    <w:p w:rsidR="00671053" w:rsidRPr="00FD32C2" w:rsidRDefault="00671053" w:rsidP="00322ADE">
      <w:pPr>
        <w:pStyle w:val="a3"/>
        <w:numPr>
          <w:ilvl w:val="0"/>
          <w:numId w:val="53"/>
        </w:numPr>
        <w:spacing w:before="100" w:beforeAutospacing="1"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screening-ul metabolic</w:t>
      </w:r>
    </w:p>
    <w:p w:rsidR="00143895" w:rsidRPr="00FD32C2" w:rsidRDefault="00143895" w:rsidP="00143895">
      <w:pPr>
        <w:spacing w:after="0" w:line="240" w:lineRule="auto"/>
        <w:jc w:val="both"/>
        <w:rPr>
          <w:rFonts w:ascii="Times New Roman" w:hAnsi="Times New Roman" w:cs="Times New Roman"/>
          <w:color w:val="000000" w:themeColor="text1"/>
          <w:sz w:val="24"/>
          <w:szCs w:val="24"/>
          <w:lang w:val="en-US"/>
        </w:rPr>
      </w:pPr>
    </w:p>
    <w:p w:rsidR="00143895" w:rsidRPr="00FD32C2" w:rsidRDefault="00143895" w:rsidP="00322ADE">
      <w:pPr>
        <w:pStyle w:val="a3"/>
        <w:numPr>
          <w:ilvl w:val="0"/>
          <w:numId w:val="5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G</w:t>
      </w:r>
      <w:r w:rsidR="00671053" w:rsidRPr="00FD32C2">
        <w:rPr>
          <w:rFonts w:ascii="Times New Roman" w:hAnsi="Times New Roman" w:cs="Times New Roman"/>
          <w:color w:val="000000" w:themeColor="text1"/>
          <w:sz w:val="24"/>
          <w:szCs w:val="24"/>
          <w:lang w:val="en-US"/>
        </w:rPr>
        <w:t xml:space="preserve">enetice: </w:t>
      </w:r>
    </w:p>
    <w:p w:rsidR="00143895" w:rsidRPr="00FD32C2" w:rsidRDefault="00671053" w:rsidP="00322ADE">
      <w:pPr>
        <w:pStyle w:val="a3"/>
        <w:numPr>
          <w:ilvl w:val="0"/>
          <w:numId w:val="5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cariotiparea</w:t>
      </w:r>
    </w:p>
    <w:p w:rsidR="00671053" w:rsidRPr="00FD32C2" w:rsidRDefault="00143895" w:rsidP="00322ADE">
      <w:pPr>
        <w:pStyle w:val="a3"/>
        <w:numPr>
          <w:ilvl w:val="0"/>
          <w:numId w:val="5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w:t>
      </w:r>
      <w:r w:rsidR="00671053" w:rsidRPr="00FD32C2">
        <w:rPr>
          <w:rFonts w:ascii="Times New Roman" w:hAnsi="Times New Roman" w:cs="Times New Roman"/>
          <w:color w:val="000000" w:themeColor="text1"/>
          <w:sz w:val="24"/>
          <w:szCs w:val="24"/>
          <w:lang w:val="en-US"/>
        </w:rPr>
        <w:t>icroarray (dacă sunt prezenţesemne de dismorfizm)</w:t>
      </w:r>
    </w:p>
    <w:p w:rsidR="00671053" w:rsidRPr="00FD32C2" w:rsidRDefault="00671053" w:rsidP="00322ADE">
      <w:pPr>
        <w:pStyle w:val="a3"/>
        <w:numPr>
          <w:ilvl w:val="0"/>
          <w:numId w:val="5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ADN sau AND dupămetoda FISH (însindromul Prader - Willi) </w:t>
      </w:r>
    </w:p>
    <w:p w:rsidR="00132021" w:rsidRPr="00FD32C2" w:rsidRDefault="00132021" w:rsidP="00322ADE">
      <w:pPr>
        <w:pStyle w:val="a3"/>
        <w:numPr>
          <w:ilvl w:val="0"/>
          <w:numId w:val="53"/>
        </w:numPr>
        <w:spacing w:before="100" w:beforeAutospacing="1"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CTG, deleţiiîn gena SMN (Survival Motor Neuron)</w:t>
      </w:r>
    </w:p>
    <w:p w:rsidR="00671053" w:rsidRPr="00FD32C2" w:rsidRDefault="00671053" w:rsidP="00671053">
      <w:pPr>
        <w:spacing w:after="0" w:line="240" w:lineRule="auto"/>
        <w:jc w:val="both"/>
        <w:rPr>
          <w:rFonts w:ascii="Times New Roman" w:hAnsi="Times New Roman" w:cs="Times New Roman"/>
          <w:color w:val="000000" w:themeColor="text1"/>
          <w:sz w:val="24"/>
          <w:szCs w:val="24"/>
          <w:lang w:val="en-US"/>
        </w:rPr>
      </w:pPr>
    </w:p>
    <w:p w:rsidR="00671053" w:rsidRPr="00FD32C2" w:rsidRDefault="00671053" w:rsidP="00322ADE">
      <w:pPr>
        <w:pStyle w:val="a3"/>
        <w:numPr>
          <w:ilvl w:val="0"/>
          <w:numId w:val="5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Instrumental</w:t>
      </w:r>
      <w:r w:rsidR="00143895" w:rsidRPr="00FD32C2">
        <w:rPr>
          <w:rFonts w:ascii="Times New Roman" w:hAnsi="Times New Roman" w:cs="Times New Roman"/>
          <w:color w:val="000000" w:themeColor="text1"/>
          <w:sz w:val="24"/>
          <w:szCs w:val="24"/>
          <w:lang w:val="en-US"/>
        </w:rPr>
        <w:t>e</w:t>
      </w:r>
      <w:r w:rsidRPr="00FD32C2">
        <w:rPr>
          <w:rFonts w:ascii="Times New Roman" w:hAnsi="Times New Roman" w:cs="Times New Roman"/>
          <w:color w:val="000000" w:themeColor="text1"/>
          <w:sz w:val="24"/>
          <w:szCs w:val="24"/>
          <w:lang w:val="en-US"/>
        </w:rPr>
        <w:t>:</w:t>
      </w:r>
    </w:p>
    <w:p w:rsidR="00671053" w:rsidRPr="00FD32C2" w:rsidRDefault="00CD0713" w:rsidP="00322ADE">
      <w:pPr>
        <w:pStyle w:val="a3"/>
        <w:numPr>
          <w:ilvl w:val="0"/>
          <w:numId w:val="5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NSG </w:t>
      </w:r>
      <w:r w:rsidR="00671053" w:rsidRPr="00FD32C2">
        <w:rPr>
          <w:rFonts w:ascii="Times New Roman" w:hAnsi="Times New Roman" w:cs="Times New Roman"/>
          <w:color w:val="000000" w:themeColor="text1"/>
          <w:sz w:val="24"/>
          <w:szCs w:val="24"/>
          <w:lang w:val="en-US"/>
        </w:rPr>
        <w:t>(</w:t>
      </w:r>
      <w:r w:rsidRPr="00FD32C2">
        <w:rPr>
          <w:rFonts w:ascii="Times New Roman" w:hAnsi="Times New Roman" w:cs="Times New Roman"/>
          <w:color w:val="000000" w:themeColor="text1"/>
          <w:sz w:val="24"/>
          <w:szCs w:val="24"/>
          <w:lang w:val="en-US"/>
        </w:rPr>
        <w:t>examenulprimar</w:t>
      </w:r>
      <w:r w:rsidR="00671053" w:rsidRPr="00FD32C2">
        <w:rPr>
          <w:rFonts w:ascii="Times New Roman" w:hAnsi="Times New Roman" w:cs="Times New Roman"/>
          <w:color w:val="000000" w:themeColor="text1"/>
          <w:sz w:val="24"/>
          <w:szCs w:val="24"/>
          <w:lang w:val="en-US"/>
        </w:rPr>
        <w:t>)</w:t>
      </w:r>
    </w:p>
    <w:p w:rsidR="00671053" w:rsidRPr="00FD32C2" w:rsidRDefault="00CD0713" w:rsidP="00322ADE">
      <w:pPr>
        <w:pStyle w:val="a3"/>
        <w:numPr>
          <w:ilvl w:val="0"/>
          <w:numId w:val="52"/>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RMN</w:t>
      </w:r>
      <w:r w:rsidR="00671053" w:rsidRPr="00FD32C2">
        <w:rPr>
          <w:rFonts w:ascii="Times New Roman" w:hAnsi="Times New Roman" w:cs="Times New Roman"/>
          <w:color w:val="000000" w:themeColor="text1"/>
          <w:sz w:val="24"/>
          <w:szCs w:val="24"/>
          <w:lang w:val="fr-FR"/>
        </w:rPr>
        <w:t xml:space="preserve"> cerebrală (</w:t>
      </w:r>
      <w:r w:rsidRPr="00FD32C2">
        <w:rPr>
          <w:rFonts w:ascii="Times New Roman" w:hAnsi="Times New Roman" w:cs="Times New Roman"/>
          <w:color w:val="000000" w:themeColor="text1"/>
          <w:sz w:val="24"/>
          <w:szCs w:val="24"/>
          <w:lang w:val="fr-FR"/>
        </w:rPr>
        <w:t>î</w:t>
      </w:r>
      <w:r w:rsidR="00671053" w:rsidRPr="00FD32C2">
        <w:rPr>
          <w:rFonts w:ascii="Times New Roman" w:hAnsi="Times New Roman" w:cs="Times New Roman"/>
          <w:color w:val="000000" w:themeColor="text1"/>
          <w:sz w:val="24"/>
          <w:szCs w:val="24"/>
          <w:lang w:val="fr-FR"/>
        </w:rPr>
        <w:t xml:space="preserve">n </w:t>
      </w:r>
      <w:r w:rsidRPr="00FD32C2">
        <w:rPr>
          <w:rFonts w:ascii="Times New Roman" w:hAnsi="Times New Roman" w:cs="Times New Roman"/>
          <w:color w:val="000000" w:themeColor="text1"/>
          <w:sz w:val="24"/>
          <w:szCs w:val="24"/>
          <w:lang w:val="fr-FR"/>
        </w:rPr>
        <w:t xml:space="preserve">suspecţie la o anomalie de dezvoltarea creierului sau pentru diagnosticul diferencial </w:t>
      </w:r>
      <w:r w:rsidR="00671053" w:rsidRPr="00FD32C2">
        <w:rPr>
          <w:rFonts w:ascii="Times New Roman" w:hAnsi="Times New Roman" w:cs="Times New Roman"/>
          <w:color w:val="000000" w:themeColor="text1"/>
          <w:sz w:val="24"/>
          <w:szCs w:val="24"/>
          <w:lang w:val="fr-FR"/>
        </w:rPr>
        <w:t xml:space="preserve">cu </w:t>
      </w:r>
      <w:r w:rsidRPr="00FD32C2">
        <w:rPr>
          <w:rFonts w:ascii="Times New Roman" w:hAnsi="Times New Roman" w:cs="Times New Roman"/>
          <w:color w:val="000000" w:themeColor="text1"/>
          <w:sz w:val="24"/>
          <w:szCs w:val="24"/>
          <w:lang w:val="fr-FR"/>
        </w:rPr>
        <w:t>alte patologii)</w:t>
      </w:r>
    </w:p>
    <w:p w:rsidR="00671053" w:rsidRPr="00FD32C2" w:rsidRDefault="00CD0713" w:rsidP="00322ADE">
      <w:pPr>
        <w:pStyle w:val="a3"/>
        <w:numPr>
          <w:ilvl w:val="0"/>
          <w:numId w:val="52"/>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EEG</w:t>
      </w:r>
      <w:r w:rsidR="00671053" w:rsidRPr="00FD32C2">
        <w:rPr>
          <w:rFonts w:ascii="Times New Roman" w:hAnsi="Times New Roman" w:cs="Times New Roman"/>
          <w:color w:val="000000" w:themeColor="text1"/>
          <w:sz w:val="24"/>
          <w:szCs w:val="24"/>
          <w:lang w:val="fr-FR"/>
        </w:rPr>
        <w:t xml:space="preserve"> (</w:t>
      </w:r>
      <w:r w:rsidRPr="00FD32C2">
        <w:rPr>
          <w:rFonts w:ascii="Times New Roman" w:hAnsi="Times New Roman" w:cs="Times New Roman"/>
          <w:color w:val="000000" w:themeColor="text1"/>
          <w:sz w:val="24"/>
          <w:szCs w:val="24"/>
          <w:lang w:val="fr-FR"/>
        </w:rPr>
        <w:t>pentru evaluare</w:t>
      </w:r>
      <w:r w:rsidR="00671053" w:rsidRPr="00FD32C2">
        <w:rPr>
          <w:rFonts w:ascii="Times New Roman" w:hAnsi="Times New Roman" w:cs="Times New Roman"/>
          <w:color w:val="000000" w:themeColor="text1"/>
          <w:sz w:val="24"/>
          <w:szCs w:val="24"/>
          <w:lang w:val="fr-FR"/>
        </w:rPr>
        <w:t>a</w:t>
      </w:r>
      <w:r w:rsidRPr="00FD32C2">
        <w:rPr>
          <w:rFonts w:ascii="Times New Roman" w:hAnsi="Times New Roman" w:cs="Times New Roman"/>
          <w:color w:val="000000" w:themeColor="text1"/>
          <w:sz w:val="24"/>
          <w:szCs w:val="24"/>
          <w:lang w:val="fr-FR"/>
        </w:rPr>
        <w:t xml:space="preserve"> activităţii creerului</w:t>
      </w:r>
      <w:r w:rsidR="00671053" w:rsidRPr="00FD32C2">
        <w:rPr>
          <w:rFonts w:ascii="Times New Roman" w:hAnsi="Times New Roman" w:cs="Times New Roman"/>
          <w:color w:val="000000" w:themeColor="text1"/>
          <w:sz w:val="24"/>
          <w:szCs w:val="24"/>
          <w:lang w:val="fr-FR"/>
        </w:rPr>
        <w:t xml:space="preserve">, </w:t>
      </w:r>
      <w:r w:rsidRPr="00FD32C2">
        <w:rPr>
          <w:rFonts w:ascii="Times New Roman" w:hAnsi="Times New Roman" w:cs="Times New Roman"/>
          <w:color w:val="000000" w:themeColor="text1"/>
          <w:sz w:val="24"/>
          <w:szCs w:val="24"/>
          <w:lang w:val="fr-FR"/>
        </w:rPr>
        <w:t>în suspecţie la prezenţa convulsiilor</w:t>
      </w:r>
      <w:r w:rsidR="00671053" w:rsidRPr="00FD32C2">
        <w:rPr>
          <w:rFonts w:ascii="Times New Roman" w:hAnsi="Times New Roman" w:cs="Times New Roman"/>
          <w:color w:val="000000" w:themeColor="text1"/>
          <w:sz w:val="24"/>
          <w:szCs w:val="24"/>
          <w:lang w:val="fr-FR"/>
        </w:rPr>
        <w:t>)</w:t>
      </w:r>
    </w:p>
    <w:p w:rsidR="00132021" w:rsidRPr="00FD32C2" w:rsidRDefault="00132021" w:rsidP="00322ADE">
      <w:pPr>
        <w:pStyle w:val="a3"/>
        <w:numPr>
          <w:ilvl w:val="0"/>
          <w:numId w:val="5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EMG cu potenţialemusculare evocate </w:t>
      </w:r>
    </w:p>
    <w:p w:rsidR="00132021" w:rsidRPr="00FD32C2" w:rsidRDefault="00132021" w:rsidP="00132021">
      <w:pPr>
        <w:pStyle w:val="a3"/>
        <w:spacing w:after="0" w:line="240" w:lineRule="auto"/>
        <w:jc w:val="both"/>
        <w:rPr>
          <w:rFonts w:ascii="Times New Roman" w:hAnsi="Times New Roman" w:cs="Times New Roman"/>
          <w:color w:val="000000" w:themeColor="text1"/>
          <w:sz w:val="24"/>
          <w:szCs w:val="24"/>
          <w:lang w:val="en-US"/>
        </w:rPr>
      </w:pPr>
    </w:p>
    <w:p w:rsidR="00671053" w:rsidRPr="00FD32C2" w:rsidRDefault="00132021" w:rsidP="00322ADE">
      <w:pPr>
        <w:pStyle w:val="a3"/>
        <w:numPr>
          <w:ilvl w:val="0"/>
          <w:numId w:val="5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Morfopatologice</w:t>
      </w:r>
    </w:p>
    <w:p w:rsidR="00132021" w:rsidRPr="00FD32C2" w:rsidRDefault="00132021" w:rsidP="00322ADE">
      <w:pPr>
        <w:pStyle w:val="a3"/>
        <w:numPr>
          <w:ilvl w:val="0"/>
          <w:numId w:val="55"/>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biopsia musculară (în dependenţă de situaţia clinică, poate fi amînat la vîrsta de 6 luni deoarece rezultatele neonatale sunt dificil de interpretat)</w:t>
      </w:r>
    </w:p>
    <w:p w:rsidR="00132021" w:rsidRPr="00FD32C2" w:rsidRDefault="00132021" w:rsidP="00322ADE">
      <w:pPr>
        <w:pStyle w:val="a3"/>
        <w:numPr>
          <w:ilvl w:val="0"/>
          <w:numId w:val="55"/>
        </w:numPr>
        <w:spacing w:before="100" w:beforeAutospacing="1"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biopsiamusculară cu microscop electronic (însuspecţie la miopatie)</w:t>
      </w:r>
    </w:p>
    <w:p w:rsidR="00BB04F6" w:rsidRPr="00FD32C2" w:rsidRDefault="003C7C35" w:rsidP="00BB04F6">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Tratament</w:t>
      </w:r>
    </w:p>
    <w:p w:rsidR="00BB04F6" w:rsidRPr="00FD32C2" w:rsidRDefault="00CD0713" w:rsidP="00322ADE">
      <w:pPr>
        <w:pStyle w:val="a3"/>
        <w:numPr>
          <w:ilvl w:val="0"/>
          <w:numId w:val="51"/>
        </w:numPr>
        <w:spacing w:after="0" w:line="240" w:lineRule="auto"/>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fr-FR"/>
        </w:rPr>
        <w:t>Suport alimentar (alimentare cu sonda gastrică, gastrostomie)</w:t>
      </w:r>
    </w:p>
    <w:p w:rsidR="00BB04F6" w:rsidRPr="00FD32C2" w:rsidRDefault="00CD0713" w:rsidP="00322ADE">
      <w:pPr>
        <w:pStyle w:val="a3"/>
        <w:numPr>
          <w:ilvl w:val="0"/>
          <w:numId w:val="51"/>
        </w:numPr>
        <w:spacing w:after="0" w:line="240" w:lineRule="auto"/>
        <w:rPr>
          <w:rFonts w:ascii="Times New Roman" w:hAnsi="Times New Roman" w:cs="Times New Roman"/>
          <w:b/>
          <w:bCs/>
          <w:color w:val="000000" w:themeColor="text1"/>
          <w:sz w:val="24"/>
          <w:szCs w:val="24"/>
          <w:lang w:val="fr-FR"/>
        </w:rPr>
      </w:pPr>
      <w:r w:rsidRPr="00FD32C2">
        <w:rPr>
          <w:rFonts w:ascii="Times New Roman" w:hAnsi="Times New Roman" w:cs="Times New Roman"/>
          <w:color w:val="000000" w:themeColor="text1"/>
          <w:sz w:val="24"/>
          <w:szCs w:val="24"/>
          <w:lang w:val="fr-FR"/>
        </w:rPr>
        <w:t xml:space="preserve">Suport respirator (oxigenoterapie, CPAP, ventilare asistată, fizioterapie) </w:t>
      </w:r>
    </w:p>
    <w:p w:rsidR="00BB04F6" w:rsidRPr="00FD32C2" w:rsidRDefault="00BB04F6" w:rsidP="00322ADE">
      <w:pPr>
        <w:pStyle w:val="a3"/>
        <w:numPr>
          <w:ilvl w:val="0"/>
          <w:numId w:val="51"/>
        </w:numPr>
        <w:spacing w:after="0" w:line="240" w:lineRule="auto"/>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fr-FR"/>
        </w:rPr>
        <w:t>K</w:t>
      </w:r>
      <w:r w:rsidR="00CD0713" w:rsidRPr="00FD32C2">
        <w:rPr>
          <w:rFonts w:ascii="Times New Roman" w:hAnsi="Times New Roman" w:cs="Times New Roman"/>
          <w:color w:val="000000" w:themeColor="text1"/>
          <w:sz w:val="24"/>
          <w:szCs w:val="24"/>
          <w:lang w:val="fr-FR"/>
        </w:rPr>
        <w:t>inetoterapie timpurie de la vîrsta de 2 săpt</w:t>
      </w:r>
      <w:r w:rsidRPr="00FD32C2">
        <w:rPr>
          <w:rFonts w:ascii="Times New Roman" w:hAnsi="Times New Roman" w:cs="Times New Roman"/>
          <w:color w:val="000000" w:themeColor="text1"/>
          <w:sz w:val="24"/>
          <w:szCs w:val="24"/>
          <w:lang w:val="fr-FR"/>
        </w:rPr>
        <w:t xml:space="preserve">. </w:t>
      </w:r>
      <w:r w:rsidRPr="00FD32C2">
        <w:rPr>
          <w:rFonts w:ascii="Times New Roman" w:hAnsi="Times New Roman" w:cs="Times New Roman"/>
          <w:color w:val="000000" w:themeColor="text1"/>
          <w:sz w:val="24"/>
          <w:szCs w:val="24"/>
          <w:lang w:val="en-US"/>
        </w:rPr>
        <w:t>(dupăconsultaţiaspecialistului</w:t>
      </w:r>
    </w:p>
    <w:p w:rsidR="00BB04F6" w:rsidRPr="00FD32C2" w:rsidRDefault="00BB04F6" w:rsidP="00322ADE">
      <w:pPr>
        <w:pStyle w:val="a3"/>
        <w:numPr>
          <w:ilvl w:val="0"/>
          <w:numId w:val="51"/>
        </w:numPr>
        <w:spacing w:after="0" w:line="240" w:lineRule="auto"/>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Tratament symptomatic (la indicații – antiepileptic)</w:t>
      </w:r>
    </w:p>
    <w:p w:rsidR="00BB04F6" w:rsidRPr="00FD32C2" w:rsidRDefault="00CD0713" w:rsidP="00322ADE">
      <w:pPr>
        <w:pStyle w:val="a3"/>
        <w:numPr>
          <w:ilvl w:val="0"/>
          <w:numId w:val="51"/>
        </w:numPr>
        <w:spacing w:after="0" w:line="240" w:lineRule="auto"/>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 xml:space="preserve">Electo-termoproceduri (previnecontracturile) </w:t>
      </w:r>
    </w:p>
    <w:p w:rsidR="00BB04F6" w:rsidRPr="00FD32C2" w:rsidRDefault="00CD0713" w:rsidP="00322ADE">
      <w:pPr>
        <w:pStyle w:val="a3"/>
        <w:numPr>
          <w:ilvl w:val="0"/>
          <w:numId w:val="51"/>
        </w:numPr>
        <w:spacing w:after="0" w:line="240" w:lineRule="auto"/>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Suportnutriţional (optimizareanutriţiei)</w:t>
      </w:r>
    </w:p>
    <w:p w:rsidR="00BB04F6" w:rsidRPr="00FD32C2" w:rsidRDefault="00CD0713" w:rsidP="00322ADE">
      <w:pPr>
        <w:pStyle w:val="a3"/>
        <w:numPr>
          <w:ilvl w:val="0"/>
          <w:numId w:val="51"/>
        </w:numPr>
        <w:spacing w:after="0" w:line="240" w:lineRule="auto"/>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Ameliorareaproceselormetaboliceînmuşchi</w:t>
      </w:r>
    </w:p>
    <w:p w:rsidR="00BB04F6" w:rsidRPr="00FD32C2" w:rsidRDefault="00BB04F6" w:rsidP="00322ADE">
      <w:pPr>
        <w:pStyle w:val="a3"/>
        <w:numPr>
          <w:ilvl w:val="0"/>
          <w:numId w:val="51"/>
        </w:numPr>
        <w:spacing w:after="0" w:line="240" w:lineRule="auto"/>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T</w:t>
      </w:r>
      <w:r w:rsidR="00CD0713" w:rsidRPr="00FD32C2">
        <w:rPr>
          <w:rFonts w:ascii="Times New Roman" w:hAnsi="Times New Roman" w:cs="Times New Roman"/>
          <w:color w:val="000000" w:themeColor="text1"/>
          <w:sz w:val="24"/>
          <w:szCs w:val="24"/>
          <w:lang w:val="en-US"/>
        </w:rPr>
        <w:t>erapieocupaţională, logopedie</w:t>
      </w:r>
    </w:p>
    <w:p w:rsidR="00CD0713" w:rsidRPr="00FD32C2" w:rsidRDefault="00CD0713" w:rsidP="00322ADE">
      <w:pPr>
        <w:pStyle w:val="a3"/>
        <w:numPr>
          <w:ilvl w:val="0"/>
          <w:numId w:val="51"/>
        </w:numPr>
        <w:spacing w:after="0" w:line="240" w:lineRule="auto"/>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Suport social şipsihologicfamilei</w:t>
      </w:r>
    </w:p>
    <w:p w:rsidR="00B857CD" w:rsidRPr="00FD32C2" w:rsidRDefault="003E6C71" w:rsidP="004D794B">
      <w:pPr>
        <w:tabs>
          <w:tab w:val="left" w:pos="709"/>
          <w:tab w:val="left" w:pos="3969"/>
          <w:tab w:val="left" w:pos="5670"/>
        </w:tabs>
        <w:spacing w:after="0" w:line="276" w:lineRule="auto"/>
        <w:jc w:val="both"/>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B</w:t>
      </w:r>
      <w:r w:rsidR="00B857CD" w:rsidRPr="00FD32C2">
        <w:rPr>
          <w:rFonts w:ascii="Times New Roman" w:hAnsi="Times New Roman" w:cs="Times New Roman"/>
          <w:b/>
          <w:color w:val="000000" w:themeColor="text1"/>
          <w:sz w:val="24"/>
          <w:szCs w:val="24"/>
          <w:lang w:val="ro-RO"/>
        </w:rPr>
        <w:t>LIOGRAFIE SELECTIVĂ</w:t>
      </w:r>
    </w:p>
    <w:p w:rsidR="00AA3E0B" w:rsidRPr="00AA3E0B" w:rsidRDefault="00AA3E0B" w:rsidP="00AA3E0B">
      <w:p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p>
    <w:p w:rsidR="00AA3E0B" w:rsidRPr="00AA3E0B"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ro-RO"/>
        </w:rPr>
        <w:t>Adams and Victors. Principles of Neurology. Ninth edition.</w:t>
      </w:r>
    </w:p>
    <w:p w:rsidR="00933D8E" w:rsidRPr="009D1940"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color w:val="000000" w:themeColor="text1"/>
          <w:sz w:val="20"/>
          <w:szCs w:val="20"/>
        </w:rPr>
      </w:pPr>
      <w:r w:rsidRPr="009D1940">
        <w:rPr>
          <w:rFonts w:ascii="Times New Roman" w:hAnsi="Times New Roman" w:cs="Times New Roman"/>
          <w:color w:val="000000" w:themeColor="text1"/>
          <w:sz w:val="20"/>
          <w:szCs w:val="20"/>
          <w:lang w:val="es-ES"/>
        </w:rPr>
        <w:t>AGUIRRE-VELÁZQUEZ, Carlos, et al. Clinical guideline: febrile seizures, diagnosis and treatment. </w:t>
      </w:r>
      <w:r w:rsidRPr="009D1940">
        <w:rPr>
          <w:rFonts w:ascii="Times New Roman" w:hAnsi="Times New Roman" w:cs="Times New Roman"/>
          <w:i/>
          <w:iCs/>
          <w:color w:val="000000" w:themeColor="text1"/>
          <w:sz w:val="20"/>
          <w:szCs w:val="20"/>
          <w:lang w:val="es-ES"/>
        </w:rPr>
        <w:t>Revista Mexicana de Neurociencia</w:t>
      </w:r>
      <w:r w:rsidRPr="009D1940">
        <w:rPr>
          <w:rFonts w:ascii="Times New Roman" w:hAnsi="Times New Roman" w:cs="Times New Roman"/>
          <w:color w:val="000000" w:themeColor="text1"/>
          <w:sz w:val="20"/>
          <w:szCs w:val="20"/>
          <w:lang w:val="es-ES"/>
        </w:rPr>
        <w:t>, 2019, 20.2: 97-103.</w:t>
      </w:r>
    </w:p>
    <w:p w:rsidR="00933D8E"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AA3E0B">
        <w:rPr>
          <w:rFonts w:ascii="Times New Roman" w:hAnsi="Times New Roman" w:cs="Times New Roman"/>
          <w:bCs/>
          <w:color w:val="000000" w:themeColor="text1"/>
          <w:sz w:val="20"/>
          <w:szCs w:val="20"/>
          <w:lang w:val="en-US"/>
        </w:rPr>
        <w:t>Alison MPack</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Epilepsy Overview and Revised Classification of Seizures and Epilepsies</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Epilepsy</w:t>
      </w:r>
      <w:r w:rsidRPr="00AA3E0B">
        <w:rPr>
          <w:rFonts w:ascii="Times New Roman" w:hAnsi="Times New Roman" w:cs="Times New Roman"/>
          <w:bCs/>
          <w:color w:val="000000" w:themeColor="text1"/>
          <w:sz w:val="20"/>
          <w:szCs w:val="20"/>
          <w:lang w:val="ro-RO"/>
        </w:rPr>
        <w:t>.</w:t>
      </w:r>
      <w:r w:rsidRPr="00AA3E0B">
        <w:rPr>
          <w:rFonts w:ascii="Times New Roman" w:hAnsi="Times New Roman" w:cs="Times New Roman"/>
          <w:bCs/>
          <w:color w:val="000000" w:themeColor="text1"/>
          <w:sz w:val="20"/>
          <w:szCs w:val="20"/>
          <w:lang w:val="en-US"/>
        </w:rPr>
        <w:t xml:space="preserve"> 2019, Vol.25, No.2p.</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306-321</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doi: 10.1212/CON.0000000000000707</w:t>
      </w:r>
    </w:p>
    <w:p w:rsidR="00933D8E" w:rsidRPr="00A80919"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American Academy of Pediatrics. Febrile Seizures: Guideline for the Neurodiagnostic Evaluation of the Child Witha Simple Febrile Seizure, Subcommittee on Febrile Seizures, Pediatrics 2011.</w:t>
      </w:r>
    </w:p>
    <w:p w:rsidR="00AA3E0B" w:rsidRPr="00AA3E0B"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Auvin S. Treatment of juvenile myoclonic epilepsy. CNS Neurosci. Ther. 2008;14:227–233. doi: 10.1111/j.1755-5949.2008.00046.x.</w:t>
      </w:r>
    </w:p>
    <w:p w:rsidR="00933D8E"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AA3E0B">
        <w:rPr>
          <w:rFonts w:ascii="Times New Roman" w:hAnsi="Times New Roman" w:cs="Times New Roman"/>
          <w:bCs/>
          <w:color w:val="000000" w:themeColor="text1"/>
          <w:sz w:val="20"/>
          <w:szCs w:val="20"/>
          <w:lang w:val="en-US"/>
        </w:rPr>
        <w:t xml:space="preserve">Berg AT, Nickels K, Wirrell EC, </w:t>
      </w:r>
      <w:r w:rsidRPr="00AA3E0B">
        <w:rPr>
          <w:rFonts w:ascii="Times New Roman" w:hAnsi="Times New Roman" w:cs="Times New Roman"/>
          <w:bCs/>
          <w:color w:val="000000" w:themeColor="text1"/>
          <w:sz w:val="20"/>
          <w:szCs w:val="20"/>
          <w:lang w:val="ro-RO"/>
        </w:rPr>
        <w:t>et al</w:t>
      </w:r>
      <w:r w:rsidRPr="00AA3E0B">
        <w:rPr>
          <w:rFonts w:ascii="Times New Roman" w:hAnsi="Times New Roman" w:cs="Times New Roman"/>
          <w:bCs/>
          <w:color w:val="000000" w:themeColor="text1"/>
          <w:sz w:val="20"/>
          <w:szCs w:val="20"/>
          <w:lang w:val="en-US"/>
        </w:rPr>
        <w:t>. Mortality risks in new-onset childhood epilepsy. Pediatrics. 2013;132:124–131. doi: 10.1542/peds.2012-3998. </w:t>
      </w:r>
    </w:p>
    <w:p w:rsidR="00933D8E" w:rsidRPr="009D1940"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Brophy GM, Bell R, Claassen J, </w:t>
      </w:r>
      <w:r w:rsidRPr="009D1940">
        <w:rPr>
          <w:rFonts w:ascii="Times New Roman" w:hAnsi="Times New Roman" w:cs="Times New Roman"/>
          <w:bCs/>
          <w:color w:val="000000" w:themeColor="text1"/>
          <w:sz w:val="20"/>
          <w:szCs w:val="20"/>
          <w:lang w:val="ro-RO"/>
        </w:rPr>
        <w:t>et al</w:t>
      </w:r>
      <w:r>
        <w:rPr>
          <w:rFonts w:ascii="Times New Roman" w:hAnsi="Times New Roman" w:cs="Times New Roman"/>
          <w:bCs/>
          <w:color w:val="000000" w:themeColor="text1"/>
          <w:sz w:val="20"/>
          <w:szCs w:val="20"/>
          <w:lang w:val="ro-RO"/>
        </w:rPr>
        <w:t>.</w:t>
      </w:r>
      <w:r w:rsidRPr="009D1940">
        <w:rPr>
          <w:rFonts w:ascii="Times New Roman" w:hAnsi="Times New Roman" w:cs="Times New Roman"/>
          <w:bCs/>
          <w:color w:val="000000" w:themeColor="text1"/>
          <w:sz w:val="20"/>
          <w:szCs w:val="20"/>
          <w:lang w:val="ro-RO"/>
        </w:rPr>
        <w:t>Guidelines for the evaluation and management of status epilepticus</w:t>
      </w:r>
      <w:r w:rsidRPr="009D1940">
        <w:rPr>
          <w:rFonts w:ascii="Times New Roman" w:hAnsi="Times New Roman" w:cs="Times New Roman"/>
          <w:bCs/>
          <w:color w:val="000000" w:themeColor="text1"/>
          <w:sz w:val="20"/>
          <w:szCs w:val="20"/>
          <w:lang w:val="en-US"/>
        </w:rPr>
        <w:t>. Neurocritical Care Sosiety Status Epilepticus GuidlineWiiting Committee</w:t>
      </w:r>
      <w:r>
        <w:rPr>
          <w:rFonts w:ascii="Times New Roman" w:hAnsi="Times New Roman" w:cs="Times New Roman"/>
          <w:bCs/>
          <w:color w:val="000000" w:themeColor="text1"/>
          <w:sz w:val="20"/>
          <w:szCs w:val="20"/>
          <w:lang w:val="ro-RO"/>
        </w:rPr>
        <w:t>.</w:t>
      </w:r>
      <w:r w:rsidRPr="009D1940">
        <w:rPr>
          <w:rFonts w:ascii="Times New Roman" w:hAnsi="Times New Roman" w:cs="Times New Roman"/>
          <w:bCs/>
          <w:color w:val="000000" w:themeColor="text1"/>
          <w:sz w:val="20"/>
          <w:szCs w:val="20"/>
          <w:lang w:val="ro-RO"/>
        </w:rPr>
        <w:t> 2012;17(1):3-23)</w:t>
      </w:r>
    </w:p>
    <w:p w:rsidR="00933D8E" w:rsidRPr="009D1940"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ro-RO"/>
        </w:rPr>
        <w:t>Brophy GM, Bell R, Alldredge B, et. al.Care Society Status Epilepticus Guideline Writing Committee-2012</w:t>
      </w:r>
      <w:r w:rsidR="00933D8E">
        <w:rPr>
          <w:rFonts w:ascii="Times New Roman" w:hAnsi="Times New Roman" w:cs="Times New Roman"/>
          <w:bCs/>
          <w:color w:val="000000" w:themeColor="text1"/>
          <w:sz w:val="20"/>
          <w:szCs w:val="20"/>
          <w:lang w:val="ro-RO"/>
        </w:rPr>
        <w:t>.</w:t>
      </w:r>
    </w:p>
    <w:p w:rsidR="00933D8E" w:rsidRDefault="00114F4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hyperlink r:id="rId14" w:history="1">
        <w:r w:rsidR="00933D8E" w:rsidRPr="009D1940">
          <w:rPr>
            <w:rStyle w:val="a5"/>
            <w:rFonts w:ascii="Times New Roman" w:hAnsi="Times New Roman" w:cs="Times New Roman"/>
            <w:bCs/>
            <w:color w:val="auto"/>
            <w:sz w:val="20"/>
            <w:szCs w:val="20"/>
            <w:u w:val="none"/>
            <w:lang w:val="en-US"/>
          </w:rPr>
          <w:t>Carmelo Minardi</w:t>
        </w:r>
      </w:hyperlink>
      <w:r w:rsidR="00933D8E" w:rsidRPr="009D1940">
        <w:rPr>
          <w:rFonts w:ascii="Times New Roman" w:hAnsi="Times New Roman" w:cs="Times New Roman"/>
          <w:bCs/>
          <w:sz w:val="20"/>
          <w:szCs w:val="20"/>
          <w:lang w:val="en-US"/>
        </w:rPr>
        <w:t>, </w:t>
      </w:r>
      <w:hyperlink r:id="rId15" w:history="1">
        <w:r w:rsidR="00933D8E" w:rsidRPr="009D1940">
          <w:rPr>
            <w:rStyle w:val="a5"/>
            <w:rFonts w:ascii="Times New Roman" w:hAnsi="Times New Roman" w:cs="Times New Roman"/>
            <w:bCs/>
            <w:color w:val="auto"/>
            <w:sz w:val="20"/>
            <w:szCs w:val="20"/>
            <w:u w:val="none"/>
            <w:lang w:val="en-US"/>
          </w:rPr>
          <w:t>Roberta Minacapelli</w:t>
        </w:r>
      </w:hyperlink>
      <w:r w:rsidR="00933D8E" w:rsidRPr="009D1940">
        <w:rPr>
          <w:rFonts w:ascii="Times New Roman" w:hAnsi="Times New Roman" w:cs="Times New Roman"/>
          <w:bCs/>
          <w:sz w:val="20"/>
          <w:szCs w:val="20"/>
          <w:lang w:val="en-US"/>
        </w:rPr>
        <w:t>, </w:t>
      </w:r>
      <w:hyperlink r:id="rId16" w:history="1">
        <w:r w:rsidR="00933D8E" w:rsidRPr="009D1940">
          <w:rPr>
            <w:rStyle w:val="a5"/>
            <w:rFonts w:ascii="Times New Roman" w:hAnsi="Times New Roman" w:cs="Times New Roman"/>
            <w:bCs/>
            <w:color w:val="auto"/>
            <w:sz w:val="20"/>
            <w:szCs w:val="20"/>
            <w:u w:val="none"/>
            <w:lang w:val="en-US"/>
          </w:rPr>
          <w:t>Pietro Valastro</w:t>
        </w:r>
      </w:hyperlink>
      <w:r w:rsidR="00933D8E" w:rsidRPr="009D1940">
        <w:rPr>
          <w:rFonts w:ascii="Times New Roman" w:hAnsi="Times New Roman" w:cs="Times New Roman"/>
          <w:bCs/>
          <w:sz w:val="20"/>
          <w:szCs w:val="20"/>
          <w:lang w:val="en-US"/>
        </w:rPr>
        <w:t>, et al.Epilepsy in Children: From Diagnosis to Treatment with Focus on Emergency</w:t>
      </w:r>
      <w:r w:rsidR="00933D8E">
        <w:rPr>
          <w:rFonts w:ascii="Times New Roman" w:hAnsi="Times New Roman" w:cs="Times New Roman"/>
          <w:bCs/>
          <w:sz w:val="20"/>
          <w:szCs w:val="20"/>
          <w:lang w:val="en-US"/>
        </w:rPr>
        <w:t>.</w:t>
      </w:r>
      <w:hyperlink r:id="rId17" w:history="1">
        <w:r w:rsidR="00933D8E" w:rsidRPr="009D1940">
          <w:rPr>
            <w:rStyle w:val="a5"/>
            <w:rFonts w:ascii="Times New Roman" w:hAnsi="Times New Roman" w:cs="Times New Roman"/>
            <w:bCs/>
            <w:color w:val="auto"/>
            <w:sz w:val="20"/>
            <w:szCs w:val="20"/>
            <w:u w:val="none"/>
            <w:lang w:val="en-US"/>
          </w:rPr>
          <w:t>J Clin Med</w:t>
        </w:r>
      </w:hyperlink>
      <w:r w:rsidR="00933D8E" w:rsidRPr="009D1940">
        <w:rPr>
          <w:rFonts w:ascii="Times New Roman" w:hAnsi="Times New Roman" w:cs="Times New Roman"/>
          <w:bCs/>
          <w:sz w:val="20"/>
          <w:szCs w:val="20"/>
          <w:lang w:val="en-US"/>
        </w:rPr>
        <w:t>. 2019</w:t>
      </w:r>
      <w:r w:rsidR="00933D8E" w:rsidRPr="00AA3E0B">
        <w:rPr>
          <w:rFonts w:ascii="Times New Roman" w:hAnsi="Times New Roman" w:cs="Times New Roman"/>
          <w:bCs/>
          <w:color w:val="000000" w:themeColor="text1"/>
          <w:sz w:val="20"/>
          <w:szCs w:val="20"/>
          <w:lang w:val="en-US"/>
        </w:rPr>
        <w:t>; 8(1): 39.</w:t>
      </w:r>
    </w:p>
    <w:p w:rsidR="00933D8E" w:rsidRPr="00AA3E0B"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Casasoprana A, et al. Value of lumbar puncture after a first febrile seizure in children aged less than 18 months. A retrospective study of 157 cases. </w:t>
      </w:r>
      <w:r w:rsidRPr="00AA3E0B">
        <w:rPr>
          <w:rFonts w:ascii="Times New Roman" w:hAnsi="Times New Roman" w:cs="Times New Roman"/>
          <w:bCs/>
          <w:i/>
          <w:iCs/>
          <w:color w:val="000000" w:themeColor="text1"/>
          <w:sz w:val="20"/>
          <w:szCs w:val="20"/>
          <w:lang w:val="en-US"/>
        </w:rPr>
        <w:t>Archives de Pediatrie</w:t>
      </w:r>
      <w:r w:rsidRPr="00AA3E0B">
        <w:rPr>
          <w:rFonts w:ascii="Times New Roman" w:hAnsi="Times New Roman" w:cs="Times New Roman"/>
          <w:bCs/>
          <w:color w:val="000000" w:themeColor="text1"/>
          <w:sz w:val="20"/>
          <w:szCs w:val="20"/>
          <w:lang w:val="en-US"/>
        </w:rPr>
        <w:t>. 2013; 20(6):594–600</w:t>
      </w:r>
      <w:r w:rsidRPr="00AA3E0B">
        <w:rPr>
          <w:rFonts w:ascii="Times New Roman" w:hAnsi="Times New Roman" w:cs="Times New Roman"/>
          <w:bCs/>
          <w:color w:val="000000" w:themeColor="text1"/>
          <w:sz w:val="20"/>
          <w:szCs w:val="20"/>
          <w:lang w:val="ro-RO"/>
        </w:rPr>
        <w:t>.</w:t>
      </w:r>
    </w:p>
    <w:p w:rsidR="00933D8E"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Chung S. Febrile seizures. Korean Journal of Pediatrics. 2014; 57(9):384–395.</w:t>
      </w:r>
    </w:p>
    <w:p w:rsidR="00933D8E"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Donner EJ, Camfield P, Brooks L, </w:t>
      </w:r>
      <w:r>
        <w:rPr>
          <w:rFonts w:ascii="Times New Roman" w:hAnsi="Times New Roman" w:cs="Times New Roman"/>
          <w:bCs/>
          <w:color w:val="000000" w:themeColor="text1"/>
          <w:sz w:val="20"/>
          <w:szCs w:val="20"/>
          <w:lang w:val="en-US"/>
        </w:rPr>
        <w:t>et al</w:t>
      </w:r>
      <w:r w:rsidRPr="009D1940">
        <w:rPr>
          <w:rFonts w:ascii="Times New Roman" w:hAnsi="Times New Roman" w:cs="Times New Roman"/>
          <w:bCs/>
          <w:color w:val="000000" w:themeColor="text1"/>
          <w:sz w:val="20"/>
          <w:szCs w:val="20"/>
          <w:lang w:val="en-US"/>
        </w:rPr>
        <w:t>. Understanding Death in Children With Epilepsy. Pediatr. Neurol. 2017;70:7–15. doi: 10.1016/j.pediatrneurol.2017.01.011.</w:t>
      </w:r>
    </w:p>
    <w:p w:rsidR="00933D8E" w:rsidRPr="009D1940"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Dougherty D, Duffner PK, Baumann RJ, et al. Febrile seizures: Clinical practice guideline for the long-term management of the child with simple febrile seizures. Pediatrics. 2008;121:1281–1286.</w:t>
      </w:r>
    </w:p>
    <w:p w:rsidR="00933D8E" w:rsidRPr="00AA3E0B" w:rsidRDefault="00114F4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rPr>
      </w:pPr>
      <w:hyperlink r:id="rId18" w:history="1">
        <w:r w:rsidR="00933D8E" w:rsidRPr="00AA3E0B">
          <w:rPr>
            <w:rStyle w:val="a5"/>
            <w:rFonts w:ascii="Times New Roman" w:hAnsi="Times New Roman" w:cs="Times New Roman"/>
            <w:bCs/>
            <w:color w:val="auto"/>
            <w:sz w:val="20"/>
            <w:szCs w:val="20"/>
            <w:u w:val="none"/>
            <w:lang w:val="en-US"/>
          </w:rPr>
          <w:t>Fisher RS</w:t>
        </w:r>
      </w:hyperlink>
      <w:r w:rsidR="00933D8E" w:rsidRPr="00AA3E0B">
        <w:rPr>
          <w:rFonts w:ascii="Times New Roman" w:hAnsi="Times New Roman" w:cs="Times New Roman"/>
          <w:bCs/>
          <w:sz w:val="20"/>
          <w:szCs w:val="20"/>
          <w:lang w:val="en-US"/>
        </w:rPr>
        <w:t>, </w:t>
      </w:r>
      <w:hyperlink r:id="rId19" w:history="1">
        <w:r w:rsidR="00933D8E" w:rsidRPr="00AA3E0B">
          <w:rPr>
            <w:rStyle w:val="a5"/>
            <w:rFonts w:ascii="Times New Roman" w:hAnsi="Times New Roman" w:cs="Times New Roman"/>
            <w:bCs/>
            <w:color w:val="auto"/>
            <w:sz w:val="20"/>
            <w:szCs w:val="20"/>
            <w:u w:val="none"/>
            <w:lang w:val="en-US"/>
          </w:rPr>
          <w:t>Scharfman</w:t>
        </w:r>
      </w:hyperlink>
      <w:hyperlink r:id="rId20" w:history="1">
        <w:r w:rsidR="00933D8E" w:rsidRPr="00AA3E0B">
          <w:rPr>
            <w:rStyle w:val="a5"/>
            <w:rFonts w:ascii="Times New Roman" w:hAnsi="Times New Roman" w:cs="Times New Roman"/>
            <w:bCs/>
            <w:color w:val="auto"/>
            <w:sz w:val="20"/>
            <w:szCs w:val="20"/>
            <w:u w:val="none"/>
            <w:lang w:val="en-US"/>
          </w:rPr>
          <w:t xml:space="preserve"> HE</w:t>
        </w:r>
      </w:hyperlink>
      <w:r w:rsidR="00933D8E" w:rsidRPr="00AA3E0B">
        <w:rPr>
          <w:rFonts w:ascii="Times New Roman" w:hAnsi="Times New Roman" w:cs="Times New Roman"/>
          <w:bCs/>
          <w:sz w:val="20"/>
          <w:szCs w:val="20"/>
          <w:lang w:val="en-US"/>
        </w:rPr>
        <w:t>, </w:t>
      </w:r>
      <w:hyperlink r:id="rId21" w:history="1">
        <w:r w:rsidR="00933D8E" w:rsidRPr="00AA3E0B">
          <w:rPr>
            <w:rStyle w:val="a5"/>
            <w:rFonts w:ascii="Times New Roman" w:hAnsi="Times New Roman" w:cs="Times New Roman"/>
            <w:bCs/>
            <w:color w:val="auto"/>
            <w:sz w:val="20"/>
            <w:szCs w:val="20"/>
            <w:u w:val="none"/>
            <w:lang w:val="en-US"/>
          </w:rPr>
          <w:t>deCurtis</w:t>
        </w:r>
      </w:hyperlink>
      <w:hyperlink r:id="rId22" w:history="1">
        <w:r w:rsidR="00933D8E" w:rsidRPr="00AA3E0B">
          <w:rPr>
            <w:rStyle w:val="a5"/>
            <w:rFonts w:ascii="Times New Roman" w:hAnsi="Times New Roman" w:cs="Times New Roman"/>
            <w:bCs/>
            <w:color w:val="auto"/>
            <w:sz w:val="20"/>
            <w:szCs w:val="20"/>
            <w:u w:val="none"/>
            <w:lang w:val="en-US"/>
          </w:rPr>
          <w:t xml:space="preserve"> M</w:t>
        </w:r>
      </w:hyperlink>
      <w:r w:rsidR="00933D8E" w:rsidRPr="00AA3E0B">
        <w:rPr>
          <w:rFonts w:ascii="Times New Roman" w:hAnsi="Times New Roman" w:cs="Times New Roman"/>
          <w:bCs/>
          <w:sz w:val="20"/>
          <w:szCs w:val="20"/>
          <w:lang w:val="en-US"/>
        </w:rPr>
        <w:t xml:space="preserve">. How can we identify ictal and interictal abnormal activity? </w:t>
      </w:r>
      <w:hyperlink r:id="rId23" w:history="1">
        <w:r w:rsidR="00933D8E" w:rsidRPr="00AA3E0B">
          <w:rPr>
            <w:rStyle w:val="a5"/>
            <w:rFonts w:ascii="Times New Roman" w:hAnsi="Times New Roman" w:cs="Times New Roman"/>
            <w:bCs/>
            <w:color w:val="auto"/>
            <w:sz w:val="20"/>
            <w:szCs w:val="20"/>
            <w:u w:val="none"/>
            <w:lang w:val="en-US"/>
          </w:rPr>
          <w:t>Adv Exp Med Biol.</w:t>
        </w:r>
      </w:hyperlink>
      <w:r w:rsidR="00933D8E" w:rsidRPr="00AA3E0B">
        <w:rPr>
          <w:rFonts w:ascii="Times New Roman" w:hAnsi="Times New Roman" w:cs="Times New Roman"/>
          <w:bCs/>
          <w:sz w:val="20"/>
          <w:szCs w:val="20"/>
          <w:lang w:val="en-US"/>
        </w:rPr>
        <w:t> 2</w:t>
      </w:r>
      <w:r w:rsidR="00933D8E" w:rsidRPr="00AA3E0B">
        <w:rPr>
          <w:rFonts w:ascii="Times New Roman" w:hAnsi="Times New Roman" w:cs="Times New Roman"/>
          <w:bCs/>
          <w:color w:val="000000" w:themeColor="text1"/>
          <w:sz w:val="20"/>
          <w:szCs w:val="20"/>
          <w:lang w:val="en-US"/>
        </w:rPr>
        <w:t>014; 813:3-23.</w:t>
      </w:r>
    </w:p>
    <w:p w:rsidR="00AA3E0B" w:rsidRPr="00AA3E0B"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Freitag CM, May TW, Pfafflin M, Konig S, Rating D. Incidence of Epilepsies and Epileptic Syndromes in Childrenand Adolescents: A Population-Based Prospective Study in Germany. In: Epilepsia 2001, 42(8): 979-985. </w:t>
      </w:r>
    </w:p>
    <w:p w:rsidR="00933D8E"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Giussani G, Cricelli C, Mazzoleni F, </w:t>
      </w:r>
      <w:r>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Prevalence and incidence of epilepsy in Italy based on a nationwide database. Neuroepidemiology. 2014; 43:228–232. doi: 10.1159/000368801. </w:t>
      </w:r>
    </w:p>
    <w:p w:rsidR="00933D8E"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Glauser T, Shinnar S, Gloss D, et al. Evidence-based guideline: treatmentof convulsive status epilepticus in children and adults: report of theguideline committee of the American Epilepsy Society. </w:t>
      </w:r>
      <w:r w:rsidRPr="009D1940">
        <w:rPr>
          <w:rFonts w:ascii="Times New Roman" w:eastAsia="LiberationSerif-Italic" w:hAnsi="Times New Roman" w:cs="Times New Roman"/>
          <w:bCs/>
          <w:color w:val="000000" w:themeColor="text1"/>
          <w:sz w:val="20"/>
          <w:szCs w:val="20"/>
          <w:lang w:val="en-US"/>
        </w:rPr>
        <w:t>Epilepsy Curr</w:t>
      </w:r>
      <w:r w:rsidRPr="009D1940">
        <w:rPr>
          <w:rFonts w:ascii="Times New Roman" w:hAnsi="Times New Roman" w:cs="Times New Roman"/>
          <w:bCs/>
          <w:color w:val="000000" w:themeColor="text1"/>
          <w:sz w:val="20"/>
          <w:szCs w:val="20"/>
          <w:lang w:val="en-US"/>
        </w:rPr>
        <w:t>.2016;16:48–61.</w:t>
      </w:r>
    </w:p>
    <w:p w:rsidR="00933D8E" w:rsidRPr="009D1940"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color w:val="000000" w:themeColor="text1"/>
          <w:sz w:val="20"/>
          <w:szCs w:val="20"/>
          <w:shd w:val="clear" w:color="auto" w:fill="F7FAFD"/>
          <w:lang w:val="en-US"/>
        </w:rPr>
        <w:t>Guideline for healthcare professionals from the American Heart Association/American Stroke Association. Stroke 2013.</w:t>
      </w:r>
    </w:p>
    <w:p w:rsidR="00933D8E" w:rsidRPr="009D1940" w:rsidRDefault="00933D8E" w:rsidP="00322ADE">
      <w:pPr>
        <w:pStyle w:val="a3"/>
        <w:numPr>
          <w:ilvl w:val="0"/>
          <w:numId w:val="307"/>
        </w:numPr>
        <w:shd w:val="clear" w:color="auto" w:fill="FFFFFF"/>
        <w:spacing w:after="0" w:line="240" w:lineRule="auto"/>
        <w:rPr>
          <w:rFonts w:ascii="Times New Roman" w:eastAsia="Times New Roman" w:hAnsi="Times New Roman" w:cs="Times New Roman"/>
          <w:sz w:val="20"/>
          <w:szCs w:val="20"/>
          <w:lang w:val="en-US"/>
        </w:rPr>
      </w:pPr>
      <w:r w:rsidRPr="00AA3E0B">
        <w:rPr>
          <w:rFonts w:ascii="Times New Roman" w:eastAsia="MyriadPro-Regular" w:hAnsi="Times New Roman" w:cs="Times New Roman"/>
          <w:sz w:val="20"/>
          <w:szCs w:val="20"/>
          <w:lang w:val="en-US"/>
        </w:rPr>
        <w:t>Hadjiu S. Dezvoltareaneuropsihicășievaluareaneurologică a sugaruluișicopilului de varstămică. Chișinău: Tipografia Sirius, 2014, 588 p.</w:t>
      </w:r>
    </w:p>
    <w:p w:rsidR="00933D8E" w:rsidRPr="009D1940" w:rsidRDefault="00933D8E" w:rsidP="00322ADE">
      <w:pPr>
        <w:pStyle w:val="a3"/>
        <w:numPr>
          <w:ilvl w:val="0"/>
          <w:numId w:val="307"/>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en-US"/>
        </w:rPr>
        <w:t xml:space="preserve">Haspolat S, Mihci E, Coskun M, </w:t>
      </w:r>
      <w:r>
        <w:rPr>
          <w:rFonts w:ascii="Times New Roman" w:hAnsi="Times New Roman" w:cs="Times New Roman"/>
          <w:bCs/>
          <w:color w:val="000000" w:themeColor="text1"/>
          <w:sz w:val="20"/>
          <w:szCs w:val="20"/>
          <w:lang w:val="en-US"/>
        </w:rPr>
        <w:t>et al</w:t>
      </w:r>
      <w:r w:rsidRPr="009D1940">
        <w:rPr>
          <w:rFonts w:ascii="Times New Roman" w:hAnsi="Times New Roman" w:cs="Times New Roman"/>
          <w:bCs/>
          <w:color w:val="000000" w:themeColor="text1"/>
          <w:sz w:val="20"/>
          <w:szCs w:val="20"/>
          <w:lang w:val="en-US"/>
        </w:rPr>
        <w:t>. Interleukin-1beta, tumor necrosis factor-alpha, and nitrite levels in febrile seizures. J. Child Neurol. 2002;17:749–751. doi: 10.1177/08830738020170101501.</w:t>
      </w:r>
    </w:p>
    <w:p w:rsidR="00933D8E" w:rsidRPr="009D1940" w:rsidRDefault="00114F4E" w:rsidP="00322ADE">
      <w:pPr>
        <w:pStyle w:val="a3"/>
        <w:numPr>
          <w:ilvl w:val="0"/>
          <w:numId w:val="307"/>
        </w:numPr>
        <w:shd w:val="clear" w:color="auto" w:fill="FFFFFF"/>
        <w:spacing w:after="0" w:line="240" w:lineRule="auto"/>
        <w:jc w:val="both"/>
        <w:rPr>
          <w:rFonts w:ascii="Times New Roman" w:eastAsia="Times New Roman" w:hAnsi="Times New Roman" w:cs="Times New Roman"/>
          <w:sz w:val="20"/>
          <w:szCs w:val="20"/>
          <w:lang w:val="en-US"/>
        </w:rPr>
      </w:pPr>
      <w:hyperlink r:id="rId24" w:history="1">
        <w:r w:rsidR="00933D8E" w:rsidRPr="009D1940">
          <w:rPr>
            <w:rStyle w:val="a5"/>
            <w:rFonts w:ascii="Times New Roman" w:hAnsi="Times New Roman" w:cs="Times New Roman"/>
            <w:bCs/>
            <w:color w:val="auto"/>
            <w:sz w:val="20"/>
            <w:szCs w:val="20"/>
            <w:u w:val="none"/>
            <w:lang w:val="en-US"/>
          </w:rPr>
          <w:t>https://www.aesnet.org/sites/default/files/file_attach/ProfessionalEducation/EpilepsyEdPrograms/AES_Basic_Mechanisms_December_2014.pdf</w:t>
        </w:r>
      </w:hyperlink>
    </w:p>
    <w:p w:rsidR="00933D8E" w:rsidRPr="009D1940" w:rsidRDefault="00114F4E" w:rsidP="00322ADE">
      <w:pPr>
        <w:pStyle w:val="a3"/>
        <w:numPr>
          <w:ilvl w:val="0"/>
          <w:numId w:val="307"/>
        </w:numPr>
        <w:shd w:val="clear" w:color="auto" w:fill="FFFFFF"/>
        <w:spacing w:after="0" w:line="240" w:lineRule="auto"/>
        <w:jc w:val="both"/>
        <w:rPr>
          <w:rFonts w:ascii="Times New Roman" w:eastAsia="Times New Roman" w:hAnsi="Times New Roman" w:cs="Times New Roman"/>
          <w:sz w:val="20"/>
          <w:szCs w:val="20"/>
          <w:lang w:val="en-US"/>
        </w:rPr>
      </w:pPr>
      <w:hyperlink r:id="rId25" w:history="1">
        <w:r w:rsidR="00933D8E" w:rsidRPr="009D1940">
          <w:rPr>
            <w:rStyle w:val="a5"/>
            <w:rFonts w:ascii="Times New Roman" w:hAnsi="Times New Roman" w:cs="Times New Roman"/>
            <w:bCs/>
            <w:color w:val="auto"/>
            <w:sz w:val="20"/>
            <w:szCs w:val="20"/>
            <w:u w:val="none"/>
            <w:lang w:val="en-US"/>
          </w:rPr>
          <w:t>https://www.ncbi.nlm.nih.gov/pmc/articles/PMC6352402/</w:t>
        </w:r>
      </w:hyperlink>
    </w:p>
    <w:p w:rsidR="00933D8E" w:rsidRPr="009D1940" w:rsidRDefault="00114F4E" w:rsidP="00322ADE">
      <w:pPr>
        <w:pStyle w:val="a3"/>
        <w:numPr>
          <w:ilvl w:val="0"/>
          <w:numId w:val="307"/>
        </w:numPr>
        <w:shd w:val="clear" w:color="auto" w:fill="FFFFFF"/>
        <w:spacing w:after="0" w:line="240" w:lineRule="auto"/>
        <w:jc w:val="both"/>
        <w:rPr>
          <w:rFonts w:ascii="Times New Roman" w:eastAsia="Times New Roman" w:hAnsi="Times New Roman" w:cs="Times New Roman"/>
          <w:sz w:val="20"/>
          <w:szCs w:val="20"/>
          <w:lang w:val="en-US"/>
        </w:rPr>
      </w:pPr>
      <w:hyperlink r:id="rId26" w:history="1">
        <w:r w:rsidR="00933D8E" w:rsidRPr="009D1940">
          <w:rPr>
            <w:rStyle w:val="a5"/>
            <w:rFonts w:ascii="Times New Roman" w:hAnsi="Times New Roman" w:cs="Times New Roman"/>
            <w:bCs/>
            <w:color w:val="auto"/>
            <w:sz w:val="20"/>
            <w:szCs w:val="20"/>
            <w:u w:val="none"/>
            <w:lang w:val="en-US"/>
          </w:rPr>
          <w:t>https://www.researchgate.net/publication/12097561_Pathophysiology_of_epilepsy</w:t>
        </w:r>
      </w:hyperlink>
    </w:p>
    <w:p w:rsidR="00933D8E" w:rsidRPr="009D1940" w:rsidRDefault="00933D8E" w:rsidP="00322ADE">
      <w:pPr>
        <w:pStyle w:val="a3"/>
        <w:numPr>
          <w:ilvl w:val="0"/>
          <w:numId w:val="307"/>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fr-FR"/>
        </w:rPr>
        <w:t>Ilciuc I. Neuropediatrie. Chişinău. 2002, 558p.</w:t>
      </w:r>
    </w:p>
    <w:p w:rsidR="00933D8E" w:rsidRPr="009D1940" w:rsidRDefault="00933D8E" w:rsidP="00322ADE">
      <w:pPr>
        <w:pStyle w:val="a3"/>
        <w:numPr>
          <w:ilvl w:val="0"/>
          <w:numId w:val="307"/>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en-US"/>
        </w:rPr>
        <w:t xml:space="preserve">Jacobs H, Gladstein J. Pediatric headache: a clinical review. </w:t>
      </w:r>
      <w:r w:rsidRPr="009D1940">
        <w:rPr>
          <w:rFonts w:ascii="Times New Roman" w:eastAsia="LiberationSerif-Italic" w:hAnsi="Times New Roman" w:cs="Times New Roman"/>
          <w:bCs/>
          <w:color w:val="000000" w:themeColor="text1"/>
          <w:sz w:val="20"/>
          <w:szCs w:val="20"/>
          <w:lang w:val="en-US"/>
        </w:rPr>
        <w:t>Headache</w:t>
      </w:r>
      <w:r w:rsidRPr="009D1940">
        <w:rPr>
          <w:rFonts w:ascii="Times New Roman" w:hAnsi="Times New Roman" w:cs="Times New Roman"/>
          <w:bCs/>
          <w:color w:val="000000" w:themeColor="text1"/>
          <w:sz w:val="20"/>
          <w:szCs w:val="20"/>
          <w:lang w:val="en-US"/>
        </w:rPr>
        <w:t>. 2012; 52:333–339.</w:t>
      </w:r>
    </w:p>
    <w:p w:rsidR="00933D8E" w:rsidRPr="009D1940" w:rsidRDefault="00933D8E" w:rsidP="00322ADE">
      <w:pPr>
        <w:pStyle w:val="a3"/>
        <w:numPr>
          <w:ilvl w:val="0"/>
          <w:numId w:val="307"/>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en-US"/>
        </w:rPr>
        <w:t>Kapur J. Status epilepticus in epileptogenesis. Curr. Opin. Neurol. 1999;12:191–195. doi: 10.1097/00019052-199904000-00010</w:t>
      </w:r>
      <w:r w:rsidRPr="009D1940">
        <w:rPr>
          <w:rFonts w:ascii="Times New Roman" w:hAnsi="Times New Roman" w:cs="Times New Roman"/>
          <w:bCs/>
          <w:color w:val="000000" w:themeColor="text1"/>
          <w:sz w:val="20"/>
          <w:szCs w:val="20"/>
          <w:lang w:val="ro-RO"/>
        </w:rPr>
        <w:t>.</w:t>
      </w:r>
    </w:p>
    <w:p w:rsidR="00933D8E"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Karachristianou S, Katsarou Z, Bostantjopoulou S, </w:t>
      </w:r>
      <w:r w:rsidR="00933D8E">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Personality profile of patients with juvenile myoclonic epilepsy. Epilepsy Behav. 2008;13:654–657. doi: 10.1016/j.yebeh.2008.08.006. </w:t>
      </w:r>
    </w:p>
    <w:p w:rsidR="00933D8E"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Kruer MC. Pediatric movement disorders. </w:t>
      </w:r>
      <w:r w:rsidRPr="009D1940">
        <w:rPr>
          <w:rFonts w:ascii="Times New Roman" w:eastAsia="LiberationSerif-Italic" w:hAnsi="Times New Roman" w:cs="Times New Roman"/>
          <w:bCs/>
          <w:color w:val="000000" w:themeColor="text1"/>
          <w:sz w:val="20"/>
          <w:szCs w:val="20"/>
          <w:lang w:val="en-US"/>
        </w:rPr>
        <w:t>Pediatr Rev</w:t>
      </w:r>
      <w:r w:rsidRPr="009D1940">
        <w:rPr>
          <w:rFonts w:ascii="Times New Roman" w:hAnsi="Times New Roman" w:cs="Times New Roman"/>
          <w:bCs/>
          <w:color w:val="000000" w:themeColor="text1"/>
          <w:sz w:val="20"/>
          <w:szCs w:val="20"/>
          <w:lang w:val="en-US"/>
        </w:rPr>
        <w:t>. 2015; 36:104–116.</w:t>
      </w:r>
    </w:p>
    <w:p w:rsidR="00933D8E" w:rsidRPr="009D1940"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Laino D,</w:t>
      </w:r>
      <w:r>
        <w:rPr>
          <w:rFonts w:ascii="Times New Roman" w:hAnsi="Times New Roman" w:cs="Times New Roman"/>
          <w:bCs/>
          <w:color w:val="000000" w:themeColor="text1"/>
          <w:sz w:val="20"/>
          <w:szCs w:val="20"/>
        </w:rPr>
        <w:t>Mencaroni E,Esponsito</w:t>
      </w:r>
      <w:r w:rsidRPr="009D1940">
        <w:rPr>
          <w:rFonts w:ascii="Times New Roman" w:hAnsi="Times New Roman" w:cs="Times New Roman"/>
          <w:bCs/>
          <w:color w:val="000000" w:themeColor="text1"/>
          <w:sz w:val="20"/>
          <w:szCs w:val="20"/>
        </w:rPr>
        <w:t xml:space="preserve"> S. Management of Pediatric Febrile Seizures. International journal of environmental research and public health, 2018, 15.10: 2232.</w:t>
      </w:r>
    </w:p>
    <w:p w:rsidR="00933D8E"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Lv RJ, Wang Q, Cui T, </w:t>
      </w:r>
      <w:r>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Status epilepticus-related etiology, incidence and mortality: A meta-analysis. Epilepsy Res. 2017; 136:12–17. doi: 10.1016/j.eplepsyres.2017.07.006.</w:t>
      </w:r>
    </w:p>
    <w:p w:rsidR="00933D8E" w:rsidRPr="009D1940"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Style w:val="a4"/>
          <w:rFonts w:ascii="Times New Roman" w:hAnsi="Times New Roman" w:cs="Times New Roman"/>
          <w:b w:val="0"/>
          <w:color w:val="000000" w:themeColor="text1"/>
          <w:sz w:val="20"/>
          <w:szCs w:val="20"/>
          <w:shd w:val="clear" w:color="auto" w:fill="FFFFFF"/>
          <w:lang w:val="en-US"/>
        </w:rPr>
        <w:t>Marcdante K</w:t>
      </w:r>
      <w:r w:rsidRPr="009D1940">
        <w:rPr>
          <w:rStyle w:val="a4"/>
          <w:rFonts w:ascii="Times New Roman" w:hAnsi="Times New Roman" w:cs="Times New Roman"/>
          <w:b w:val="0"/>
          <w:color w:val="000000" w:themeColor="text1"/>
          <w:sz w:val="20"/>
          <w:szCs w:val="20"/>
          <w:shd w:val="clear" w:color="auto" w:fill="FFFFFF"/>
          <w:lang w:val="ro-RO"/>
        </w:rPr>
        <w:t xml:space="preserve">, </w:t>
      </w:r>
      <w:r w:rsidRPr="009D1940">
        <w:rPr>
          <w:rStyle w:val="a4"/>
          <w:rFonts w:ascii="Times New Roman" w:hAnsi="Times New Roman" w:cs="Times New Roman"/>
          <w:b w:val="0"/>
          <w:color w:val="000000" w:themeColor="text1"/>
          <w:sz w:val="20"/>
          <w:szCs w:val="20"/>
          <w:shd w:val="clear" w:color="auto" w:fill="FFFFFF"/>
          <w:lang w:val="en-US"/>
        </w:rPr>
        <w:t>Kliegman RM.</w:t>
      </w:r>
      <w:r w:rsidRPr="009D1940">
        <w:rPr>
          <w:rFonts w:ascii="Times New Roman" w:hAnsi="Times New Roman" w:cs="Times New Roman"/>
          <w:bCs/>
          <w:color w:val="000000" w:themeColor="text1"/>
          <w:sz w:val="20"/>
          <w:szCs w:val="20"/>
          <w:lang w:val="ro-RO"/>
        </w:rPr>
        <w:t>Nelson Essentials of pediatrics, eight edition, 2018, Elsevier.</w:t>
      </w:r>
    </w:p>
    <w:p w:rsidR="00AA3E0B" w:rsidRPr="00AA3E0B"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AA3E0B">
        <w:rPr>
          <w:rFonts w:ascii="Times New Roman" w:hAnsi="Times New Roman" w:cs="Times New Roman"/>
          <w:bCs/>
          <w:color w:val="000000" w:themeColor="text1"/>
          <w:sz w:val="20"/>
          <w:szCs w:val="20"/>
          <w:lang w:val="en-US"/>
        </w:rPr>
        <w:t>McAbbe GN, Wark JE. A practical approach to uncomplicated seizures in children. In: Am Fam Physician, 2000, 62(5): 1109-1116.</w:t>
      </w:r>
    </w:p>
    <w:p w:rsidR="00933D8E"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Michelson KA, Lyons TW, Johnson KB, </w:t>
      </w:r>
      <w:r w:rsidR="00933D8E">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Utility of Lumbar Puncture in Children Presenting With Status Epilepticus. Pediatr. Emerg. Care. 2017;33:544–547. doi: 10.1097/PEC.0000000000001225.</w:t>
      </w:r>
    </w:p>
    <w:p w:rsidR="00933D8E"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Peredo DE, Hannibal MC. The floppy infant: evaluation of hypotonia.</w:t>
      </w:r>
      <w:r w:rsidRPr="00933D8E">
        <w:rPr>
          <w:rFonts w:ascii="Times New Roman" w:eastAsia="LiberationSerif-Italic" w:hAnsi="Times New Roman" w:cs="Times New Roman"/>
          <w:bCs/>
          <w:color w:val="000000" w:themeColor="text1"/>
          <w:sz w:val="20"/>
          <w:szCs w:val="20"/>
          <w:lang w:val="en-US"/>
        </w:rPr>
        <w:t>Pediatr Rev</w:t>
      </w:r>
      <w:r w:rsidRPr="00933D8E">
        <w:rPr>
          <w:rFonts w:ascii="Times New Roman" w:hAnsi="Times New Roman" w:cs="Times New Roman"/>
          <w:bCs/>
          <w:color w:val="000000" w:themeColor="text1"/>
          <w:sz w:val="20"/>
          <w:szCs w:val="20"/>
          <w:lang w:val="en-US"/>
        </w:rPr>
        <w:t>. 2009; 30:e66–e76.</w:t>
      </w:r>
    </w:p>
    <w:p w:rsidR="00933D8E" w:rsidRPr="009D1940"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7FAFD"/>
          <w:lang w:val="en-US"/>
        </w:rPr>
      </w:pPr>
      <w:r w:rsidRPr="00AA3E0B">
        <w:rPr>
          <w:rFonts w:ascii="Times New Roman" w:hAnsi="Times New Roman" w:cs="Times New Roman"/>
          <w:color w:val="000000" w:themeColor="text1"/>
          <w:sz w:val="20"/>
          <w:szCs w:val="20"/>
          <w:shd w:val="clear" w:color="auto" w:fill="F7FAFD"/>
          <w:lang w:val="fr-FR"/>
        </w:rPr>
        <w:t xml:space="preserve">Popescu Bogdan, Bajenaru Ovidiu. Elemente esentiale de neurologie clinică. </w:t>
      </w:r>
      <w:r w:rsidRPr="00AA3E0B">
        <w:rPr>
          <w:rFonts w:ascii="Times New Roman" w:hAnsi="Times New Roman" w:cs="Times New Roman"/>
          <w:color w:val="000000" w:themeColor="text1"/>
          <w:sz w:val="20"/>
          <w:szCs w:val="20"/>
          <w:shd w:val="clear" w:color="auto" w:fill="F7FAFD"/>
          <w:lang w:val="en-US"/>
        </w:rPr>
        <w:t>EdituraAmaltea.</w:t>
      </w:r>
    </w:p>
    <w:p w:rsidR="00933D8E"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Revenco N. Pediatrie.  Manual, Chișinău 2014, 625 pp.</w:t>
      </w:r>
    </w:p>
    <w:p w:rsidR="00933D8E" w:rsidRPr="00933D8E"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SEIZURES, Febrile. Guideline for the Neurodiagnostic Evaluation of the Child With a Simple Febrile Seizure Subcommittee on Febrile Seizures. Pediatrics, 2011, 127.2: 389-394.</w:t>
      </w:r>
    </w:p>
    <w:p w:rsidR="00933D8E" w:rsidRPr="00AA3E0B" w:rsidRDefault="00933D8E" w:rsidP="00322ADE">
      <w:pPr>
        <w:pStyle w:val="a3"/>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Trinka E, Cock H, Hesdorffer D, </w:t>
      </w:r>
      <w:r>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A definition and classification of status epilepticus</w:t>
      </w:r>
      <w:r>
        <w:rPr>
          <w:rFonts w:ascii="Times New Roman" w:hAnsi="Times New Roman" w:cs="Times New Roman"/>
          <w:bCs/>
          <w:color w:val="000000" w:themeColor="text1"/>
          <w:sz w:val="20"/>
          <w:szCs w:val="20"/>
          <w:lang w:val="en-US"/>
        </w:rPr>
        <w:t xml:space="preserve"> – </w:t>
      </w:r>
      <w:r w:rsidRPr="00AA3E0B">
        <w:rPr>
          <w:rFonts w:ascii="Times New Roman" w:hAnsi="Times New Roman" w:cs="Times New Roman"/>
          <w:bCs/>
          <w:color w:val="000000" w:themeColor="text1"/>
          <w:sz w:val="20"/>
          <w:szCs w:val="20"/>
          <w:lang w:val="en-US"/>
        </w:rPr>
        <w:t>Report of the ILAE Task Force on Classification of Status Epilepticus. Epilepsia. 2015;56:1515–1523. doi: 10.1111/epi.13121.</w:t>
      </w:r>
    </w:p>
    <w:p w:rsidR="00AA3E0B" w:rsidRPr="00AA3E0B" w:rsidRDefault="00AA3E0B"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Trinka E, Kalviainen R. 25 years of advances in the definition, classification and treatment of status epilepticus. Seizure. 2017;44:65–73. doi: 10.1016/j.seizure.2016.11.001. </w:t>
      </w:r>
    </w:p>
    <w:p w:rsidR="00933D8E" w:rsidRPr="00933D8E" w:rsidRDefault="00933D8E" w:rsidP="00322ADE">
      <w:pPr>
        <w:numPr>
          <w:ilvl w:val="0"/>
          <w:numId w:val="307"/>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Waruiru C, Appleton R. Febrile seizures: An update. Arch. Dis. Child. 2004;89:751–756. doi: 10.1136/adc.2003.028449. </w:t>
      </w:r>
    </w:p>
    <w:p w:rsidR="00AA3E0B" w:rsidRPr="00AA3E0B" w:rsidRDefault="00AA3E0B" w:rsidP="00AA3E0B">
      <w:pPr>
        <w:autoSpaceDE w:val="0"/>
        <w:autoSpaceDN w:val="0"/>
        <w:adjustRightInd w:val="0"/>
        <w:spacing w:line="276" w:lineRule="auto"/>
        <w:jc w:val="both"/>
        <w:rPr>
          <w:color w:val="000000" w:themeColor="text1"/>
          <w:shd w:val="clear" w:color="auto" w:fill="F7FAFD"/>
          <w:lang w:val="en-US"/>
        </w:rPr>
      </w:pPr>
    </w:p>
    <w:p w:rsidR="00AA3E0B" w:rsidRPr="00FD32C2" w:rsidRDefault="00AA3E0B" w:rsidP="00EC4AC6">
      <w:pPr>
        <w:autoSpaceDE w:val="0"/>
        <w:autoSpaceDN w:val="0"/>
        <w:adjustRightInd w:val="0"/>
        <w:spacing w:after="0" w:line="276" w:lineRule="auto"/>
        <w:jc w:val="both"/>
        <w:rPr>
          <w:rFonts w:ascii="Times New Roman" w:hAnsi="Times New Roman" w:cs="Times New Roman"/>
          <w:bCs/>
          <w:color w:val="000000" w:themeColor="text1"/>
          <w:sz w:val="24"/>
          <w:szCs w:val="24"/>
        </w:rPr>
      </w:pPr>
    </w:p>
    <w:p w:rsidR="00EC4AC6" w:rsidRPr="00FD32C2" w:rsidRDefault="00EC4AC6" w:rsidP="00EC4AC6">
      <w:pPr>
        <w:autoSpaceDE w:val="0"/>
        <w:autoSpaceDN w:val="0"/>
        <w:adjustRightInd w:val="0"/>
        <w:spacing w:after="0" w:line="276" w:lineRule="auto"/>
        <w:jc w:val="both"/>
        <w:rPr>
          <w:rFonts w:ascii="Times New Roman" w:hAnsi="Times New Roman" w:cs="Times New Roman"/>
          <w:bCs/>
          <w:color w:val="000000" w:themeColor="text1"/>
          <w:sz w:val="24"/>
          <w:szCs w:val="24"/>
          <w:lang w:val="en-US"/>
        </w:rPr>
      </w:pPr>
    </w:p>
    <w:p w:rsidR="00EC4AC6" w:rsidRPr="00FD32C2" w:rsidRDefault="00EC4AC6" w:rsidP="00D82EE9">
      <w:pPr>
        <w:autoSpaceDE w:val="0"/>
        <w:autoSpaceDN w:val="0"/>
        <w:adjustRightInd w:val="0"/>
        <w:spacing w:after="0" w:line="276" w:lineRule="auto"/>
        <w:jc w:val="both"/>
        <w:rPr>
          <w:rFonts w:ascii="Times New Roman" w:hAnsi="Times New Roman" w:cs="Times New Roman"/>
          <w:bCs/>
          <w:color w:val="000000" w:themeColor="text1"/>
          <w:sz w:val="24"/>
          <w:szCs w:val="24"/>
          <w:lang w:val="en-US"/>
        </w:rPr>
      </w:pPr>
    </w:p>
    <w:p w:rsidR="00D82EE9" w:rsidRPr="00FD32C2" w:rsidRDefault="00D82EE9" w:rsidP="00D82EE9">
      <w:pPr>
        <w:autoSpaceDE w:val="0"/>
        <w:autoSpaceDN w:val="0"/>
        <w:adjustRightInd w:val="0"/>
        <w:spacing w:after="0" w:line="276" w:lineRule="auto"/>
        <w:jc w:val="both"/>
        <w:rPr>
          <w:rFonts w:ascii="Times New Roman" w:hAnsi="Times New Roman" w:cs="Times New Roman"/>
          <w:bCs/>
          <w:color w:val="000000" w:themeColor="text1"/>
          <w:sz w:val="24"/>
          <w:szCs w:val="24"/>
          <w:lang w:val="en-US"/>
        </w:rPr>
      </w:pPr>
    </w:p>
    <w:p w:rsidR="00D82EE9" w:rsidRPr="00FD32C2" w:rsidRDefault="00D82EE9" w:rsidP="004D794B">
      <w:pPr>
        <w:autoSpaceDE w:val="0"/>
        <w:autoSpaceDN w:val="0"/>
        <w:adjustRightInd w:val="0"/>
        <w:spacing w:after="0" w:line="276" w:lineRule="auto"/>
        <w:jc w:val="both"/>
        <w:rPr>
          <w:rFonts w:ascii="Times New Roman" w:hAnsi="Times New Roman" w:cs="Times New Roman"/>
          <w:bCs/>
          <w:color w:val="000000" w:themeColor="text1"/>
          <w:sz w:val="24"/>
          <w:szCs w:val="24"/>
          <w:lang w:val="ro-RO"/>
        </w:rPr>
      </w:pPr>
    </w:p>
    <w:p w:rsidR="00B857CD" w:rsidRPr="00FD32C2" w:rsidRDefault="00B857CD" w:rsidP="004D794B">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p>
    <w:sectPr w:rsidR="00B857CD" w:rsidRPr="00FD32C2" w:rsidSect="00114F4E">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EF1" w:rsidRDefault="00D07EF1" w:rsidP="009343D3">
      <w:pPr>
        <w:spacing w:after="0" w:line="240" w:lineRule="auto"/>
      </w:pPr>
      <w:r>
        <w:separator/>
      </w:r>
    </w:p>
  </w:endnote>
  <w:endnote w:type="continuationSeparator" w:id="1">
    <w:p w:rsidR="00D07EF1" w:rsidRDefault="00D07EF1" w:rsidP="0093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yriadPro-Bold">
    <w:altName w:val="Yu Gothic"/>
    <w:panose1 w:val="00000000000000000000"/>
    <w:charset w:val="80"/>
    <w:family w:val="swiss"/>
    <w:notTrueType/>
    <w:pitch w:val="default"/>
    <w:sig w:usb0="00000001" w:usb1="08070000" w:usb2="00000010" w:usb3="00000000" w:csb0="00020000" w:csb1="00000000"/>
  </w:font>
  <w:font w:name="MyriadPro-Regular">
    <w:altName w:val="Yu Gothic"/>
    <w:panose1 w:val="00000000000000000000"/>
    <w:charset w:val="80"/>
    <w:family w:val="swiss"/>
    <w:notTrueType/>
    <w:pitch w:val="default"/>
    <w:sig w:usb0="00000001" w:usb1="08070000" w:usb2="00000010" w:usb3="00000000" w:csb0="00020000" w:csb1="00000000"/>
  </w:font>
  <w:font w:name="LiberationSerif-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753914"/>
      <w:docPartObj>
        <w:docPartGallery w:val="Page Numbers (Bottom of Page)"/>
        <w:docPartUnique/>
      </w:docPartObj>
    </w:sdtPr>
    <w:sdtContent>
      <w:p w:rsidR="00A80919" w:rsidRDefault="00114F4E">
        <w:pPr>
          <w:pStyle w:val="af0"/>
          <w:jc w:val="center"/>
        </w:pPr>
        <w:r>
          <w:fldChar w:fldCharType="begin"/>
        </w:r>
        <w:r w:rsidR="00A80919">
          <w:instrText>PAGE   \* MERGEFORMAT</w:instrText>
        </w:r>
        <w:r>
          <w:fldChar w:fldCharType="separate"/>
        </w:r>
        <w:r w:rsidR="00D07EF1">
          <w:rPr>
            <w:noProof/>
          </w:rPr>
          <w:t>1</w:t>
        </w:r>
        <w:r>
          <w:fldChar w:fldCharType="end"/>
        </w:r>
      </w:p>
    </w:sdtContent>
  </w:sdt>
  <w:p w:rsidR="00A80919" w:rsidRDefault="00A8091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EF1" w:rsidRDefault="00D07EF1" w:rsidP="009343D3">
      <w:pPr>
        <w:spacing w:after="0" w:line="240" w:lineRule="auto"/>
      </w:pPr>
      <w:r>
        <w:separator/>
      </w:r>
    </w:p>
  </w:footnote>
  <w:footnote w:type="continuationSeparator" w:id="1">
    <w:p w:rsidR="00D07EF1" w:rsidRDefault="00D07EF1" w:rsidP="0093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AAA"/>
    <w:multiLevelType w:val="hybridMultilevel"/>
    <w:tmpl w:val="0506F56C"/>
    <w:lvl w:ilvl="0" w:tplc="0819000D">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
    <w:nsid w:val="008C344C"/>
    <w:multiLevelType w:val="hybridMultilevel"/>
    <w:tmpl w:val="0CF2F18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nsid w:val="013463E0"/>
    <w:multiLevelType w:val="hybridMultilevel"/>
    <w:tmpl w:val="A628BA6E"/>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3">
    <w:nsid w:val="013C0706"/>
    <w:multiLevelType w:val="hybridMultilevel"/>
    <w:tmpl w:val="394EF56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
    <w:nsid w:val="015257D8"/>
    <w:multiLevelType w:val="hybridMultilevel"/>
    <w:tmpl w:val="60E8FCDC"/>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5">
    <w:nsid w:val="01BD6FCE"/>
    <w:multiLevelType w:val="hybridMultilevel"/>
    <w:tmpl w:val="266AFB8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
    <w:nsid w:val="01D462F7"/>
    <w:multiLevelType w:val="hybridMultilevel"/>
    <w:tmpl w:val="76CCCE36"/>
    <w:lvl w:ilvl="0" w:tplc="04090003">
      <w:start w:val="1"/>
      <w:numFmt w:val="bullet"/>
      <w:lvlText w:val="o"/>
      <w:lvlJc w:val="left"/>
      <w:pPr>
        <w:ind w:left="637" w:hanging="360"/>
      </w:pPr>
      <w:rPr>
        <w:rFonts w:ascii="Courier New" w:hAnsi="Courier New" w:cs="Courier New"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7">
    <w:nsid w:val="01DC161D"/>
    <w:multiLevelType w:val="hybridMultilevel"/>
    <w:tmpl w:val="A38E1E6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
    <w:nsid w:val="02687AE1"/>
    <w:multiLevelType w:val="hybridMultilevel"/>
    <w:tmpl w:val="9AF093CE"/>
    <w:lvl w:ilvl="0" w:tplc="0819000D">
      <w:start w:val="1"/>
      <w:numFmt w:val="bullet"/>
      <w:lvlText w:val=""/>
      <w:lvlJc w:val="left"/>
      <w:pPr>
        <w:ind w:left="1495" w:hanging="360"/>
      </w:pPr>
      <w:rPr>
        <w:rFonts w:ascii="Wingdings" w:hAnsi="Wingdings" w:hint="default"/>
      </w:rPr>
    </w:lvl>
    <w:lvl w:ilvl="1" w:tplc="08190003" w:tentative="1">
      <w:start w:val="1"/>
      <w:numFmt w:val="bullet"/>
      <w:lvlText w:val="o"/>
      <w:lvlJc w:val="left"/>
      <w:pPr>
        <w:ind w:left="2215" w:hanging="360"/>
      </w:pPr>
      <w:rPr>
        <w:rFonts w:ascii="Courier New" w:hAnsi="Courier New" w:cs="Courier New" w:hint="default"/>
      </w:rPr>
    </w:lvl>
    <w:lvl w:ilvl="2" w:tplc="08190005" w:tentative="1">
      <w:start w:val="1"/>
      <w:numFmt w:val="bullet"/>
      <w:lvlText w:val=""/>
      <w:lvlJc w:val="left"/>
      <w:pPr>
        <w:ind w:left="2935" w:hanging="360"/>
      </w:pPr>
      <w:rPr>
        <w:rFonts w:ascii="Wingdings" w:hAnsi="Wingdings" w:hint="default"/>
      </w:rPr>
    </w:lvl>
    <w:lvl w:ilvl="3" w:tplc="08190001" w:tentative="1">
      <w:start w:val="1"/>
      <w:numFmt w:val="bullet"/>
      <w:lvlText w:val=""/>
      <w:lvlJc w:val="left"/>
      <w:pPr>
        <w:ind w:left="3655" w:hanging="360"/>
      </w:pPr>
      <w:rPr>
        <w:rFonts w:ascii="Symbol" w:hAnsi="Symbol" w:hint="default"/>
      </w:rPr>
    </w:lvl>
    <w:lvl w:ilvl="4" w:tplc="08190003" w:tentative="1">
      <w:start w:val="1"/>
      <w:numFmt w:val="bullet"/>
      <w:lvlText w:val="o"/>
      <w:lvlJc w:val="left"/>
      <w:pPr>
        <w:ind w:left="4375" w:hanging="360"/>
      </w:pPr>
      <w:rPr>
        <w:rFonts w:ascii="Courier New" w:hAnsi="Courier New" w:cs="Courier New" w:hint="default"/>
      </w:rPr>
    </w:lvl>
    <w:lvl w:ilvl="5" w:tplc="08190005" w:tentative="1">
      <w:start w:val="1"/>
      <w:numFmt w:val="bullet"/>
      <w:lvlText w:val=""/>
      <w:lvlJc w:val="left"/>
      <w:pPr>
        <w:ind w:left="5095" w:hanging="360"/>
      </w:pPr>
      <w:rPr>
        <w:rFonts w:ascii="Wingdings" w:hAnsi="Wingdings" w:hint="default"/>
      </w:rPr>
    </w:lvl>
    <w:lvl w:ilvl="6" w:tplc="08190001" w:tentative="1">
      <w:start w:val="1"/>
      <w:numFmt w:val="bullet"/>
      <w:lvlText w:val=""/>
      <w:lvlJc w:val="left"/>
      <w:pPr>
        <w:ind w:left="5815" w:hanging="360"/>
      </w:pPr>
      <w:rPr>
        <w:rFonts w:ascii="Symbol" w:hAnsi="Symbol" w:hint="default"/>
      </w:rPr>
    </w:lvl>
    <w:lvl w:ilvl="7" w:tplc="08190003" w:tentative="1">
      <w:start w:val="1"/>
      <w:numFmt w:val="bullet"/>
      <w:lvlText w:val="o"/>
      <w:lvlJc w:val="left"/>
      <w:pPr>
        <w:ind w:left="6535" w:hanging="360"/>
      </w:pPr>
      <w:rPr>
        <w:rFonts w:ascii="Courier New" w:hAnsi="Courier New" w:cs="Courier New" w:hint="default"/>
      </w:rPr>
    </w:lvl>
    <w:lvl w:ilvl="8" w:tplc="08190005" w:tentative="1">
      <w:start w:val="1"/>
      <w:numFmt w:val="bullet"/>
      <w:lvlText w:val=""/>
      <w:lvlJc w:val="left"/>
      <w:pPr>
        <w:ind w:left="7255" w:hanging="360"/>
      </w:pPr>
      <w:rPr>
        <w:rFonts w:ascii="Wingdings" w:hAnsi="Wingdings" w:hint="default"/>
      </w:rPr>
    </w:lvl>
  </w:abstractNum>
  <w:abstractNum w:abstractNumId="9">
    <w:nsid w:val="03661C53"/>
    <w:multiLevelType w:val="hybridMultilevel"/>
    <w:tmpl w:val="9078F368"/>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nsid w:val="037F4676"/>
    <w:multiLevelType w:val="hybridMultilevel"/>
    <w:tmpl w:val="6A2C888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nsid w:val="042E7D77"/>
    <w:multiLevelType w:val="hybridMultilevel"/>
    <w:tmpl w:val="1C3465B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
    <w:nsid w:val="04780CCB"/>
    <w:multiLevelType w:val="hybridMultilevel"/>
    <w:tmpl w:val="F9166CA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
    <w:nsid w:val="04D33005"/>
    <w:multiLevelType w:val="hybridMultilevel"/>
    <w:tmpl w:val="DCD6A6C4"/>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05EB29C3"/>
    <w:multiLevelType w:val="hybridMultilevel"/>
    <w:tmpl w:val="B3AA30DC"/>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5">
    <w:nsid w:val="060A52DC"/>
    <w:multiLevelType w:val="hybridMultilevel"/>
    <w:tmpl w:val="340891F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
    <w:nsid w:val="061D2C2B"/>
    <w:multiLevelType w:val="hybridMultilevel"/>
    <w:tmpl w:val="380A3F4C"/>
    <w:lvl w:ilvl="0" w:tplc="0819000D">
      <w:start w:val="1"/>
      <w:numFmt w:val="bullet"/>
      <w:lvlText w:val=""/>
      <w:lvlJc w:val="left"/>
      <w:pPr>
        <w:ind w:left="1512" w:hanging="360"/>
      </w:pPr>
      <w:rPr>
        <w:rFonts w:ascii="Wingdings" w:hAnsi="Wingdings" w:hint="default"/>
      </w:rPr>
    </w:lvl>
    <w:lvl w:ilvl="1" w:tplc="08190003" w:tentative="1">
      <w:start w:val="1"/>
      <w:numFmt w:val="bullet"/>
      <w:lvlText w:val="o"/>
      <w:lvlJc w:val="left"/>
      <w:pPr>
        <w:ind w:left="2232" w:hanging="360"/>
      </w:pPr>
      <w:rPr>
        <w:rFonts w:ascii="Courier New" w:hAnsi="Courier New" w:cs="Courier New" w:hint="default"/>
      </w:rPr>
    </w:lvl>
    <w:lvl w:ilvl="2" w:tplc="08190005" w:tentative="1">
      <w:start w:val="1"/>
      <w:numFmt w:val="bullet"/>
      <w:lvlText w:val=""/>
      <w:lvlJc w:val="left"/>
      <w:pPr>
        <w:ind w:left="2952" w:hanging="360"/>
      </w:pPr>
      <w:rPr>
        <w:rFonts w:ascii="Wingdings" w:hAnsi="Wingdings" w:hint="default"/>
      </w:rPr>
    </w:lvl>
    <w:lvl w:ilvl="3" w:tplc="08190001" w:tentative="1">
      <w:start w:val="1"/>
      <w:numFmt w:val="bullet"/>
      <w:lvlText w:val=""/>
      <w:lvlJc w:val="left"/>
      <w:pPr>
        <w:ind w:left="3672" w:hanging="360"/>
      </w:pPr>
      <w:rPr>
        <w:rFonts w:ascii="Symbol" w:hAnsi="Symbol" w:hint="default"/>
      </w:rPr>
    </w:lvl>
    <w:lvl w:ilvl="4" w:tplc="08190003" w:tentative="1">
      <w:start w:val="1"/>
      <w:numFmt w:val="bullet"/>
      <w:lvlText w:val="o"/>
      <w:lvlJc w:val="left"/>
      <w:pPr>
        <w:ind w:left="4392" w:hanging="360"/>
      </w:pPr>
      <w:rPr>
        <w:rFonts w:ascii="Courier New" w:hAnsi="Courier New" w:cs="Courier New" w:hint="default"/>
      </w:rPr>
    </w:lvl>
    <w:lvl w:ilvl="5" w:tplc="08190005" w:tentative="1">
      <w:start w:val="1"/>
      <w:numFmt w:val="bullet"/>
      <w:lvlText w:val=""/>
      <w:lvlJc w:val="left"/>
      <w:pPr>
        <w:ind w:left="5112" w:hanging="360"/>
      </w:pPr>
      <w:rPr>
        <w:rFonts w:ascii="Wingdings" w:hAnsi="Wingdings" w:hint="default"/>
      </w:rPr>
    </w:lvl>
    <w:lvl w:ilvl="6" w:tplc="08190001" w:tentative="1">
      <w:start w:val="1"/>
      <w:numFmt w:val="bullet"/>
      <w:lvlText w:val=""/>
      <w:lvlJc w:val="left"/>
      <w:pPr>
        <w:ind w:left="5832" w:hanging="360"/>
      </w:pPr>
      <w:rPr>
        <w:rFonts w:ascii="Symbol" w:hAnsi="Symbol" w:hint="default"/>
      </w:rPr>
    </w:lvl>
    <w:lvl w:ilvl="7" w:tplc="08190003" w:tentative="1">
      <w:start w:val="1"/>
      <w:numFmt w:val="bullet"/>
      <w:lvlText w:val="o"/>
      <w:lvlJc w:val="left"/>
      <w:pPr>
        <w:ind w:left="6552" w:hanging="360"/>
      </w:pPr>
      <w:rPr>
        <w:rFonts w:ascii="Courier New" w:hAnsi="Courier New" w:cs="Courier New" w:hint="default"/>
      </w:rPr>
    </w:lvl>
    <w:lvl w:ilvl="8" w:tplc="08190005" w:tentative="1">
      <w:start w:val="1"/>
      <w:numFmt w:val="bullet"/>
      <w:lvlText w:val=""/>
      <w:lvlJc w:val="left"/>
      <w:pPr>
        <w:ind w:left="7272" w:hanging="360"/>
      </w:pPr>
      <w:rPr>
        <w:rFonts w:ascii="Wingdings" w:hAnsi="Wingdings" w:hint="default"/>
      </w:rPr>
    </w:lvl>
  </w:abstractNum>
  <w:abstractNum w:abstractNumId="17">
    <w:nsid w:val="06483896"/>
    <w:multiLevelType w:val="hybridMultilevel"/>
    <w:tmpl w:val="2D1E285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
    <w:nsid w:val="067E4977"/>
    <w:multiLevelType w:val="hybridMultilevel"/>
    <w:tmpl w:val="45BE0B4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
    <w:nsid w:val="080726C4"/>
    <w:multiLevelType w:val="hybridMultilevel"/>
    <w:tmpl w:val="42D0A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A6088C"/>
    <w:multiLevelType w:val="hybridMultilevel"/>
    <w:tmpl w:val="1CE4ACF4"/>
    <w:lvl w:ilvl="0" w:tplc="0819000D">
      <w:start w:val="1"/>
      <w:numFmt w:val="bullet"/>
      <w:lvlText w:val=""/>
      <w:lvlJc w:val="left"/>
      <w:pPr>
        <w:tabs>
          <w:tab w:val="num" w:pos="720"/>
        </w:tabs>
        <w:ind w:left="720" w:hanging="360"/>
      </w:pPr>
      <w:rPr>
        <w:rFonts w:ascii="Wingdings" w:hAnsi="Wingdings" w:hint="default"/>
      </w:rPr>
    </w:lvl>
    <w:lvl w:ilvl="1" w:tplc="236E824E" w:tentative="1">
      <w:start w:val="1"/>
      <w:numFmt w:val="bullet"/>
      <w:lvlText w:val="•"/>
      <w:lvlJc w:val="left"/>
      <w:pPr>
        <w:tabs>
          <w:tab w:val="num" w:pos="1440"/>
        </w:tabs>
        <w:ind w:left="1440" w:hanging="360"/>
      </w:pPr>
      <w:rPr>
        <w:rFonts w:ascii="Times New Roman" w:hAnsi="Times New Roman" w:hint="default"/>
      </w:rPr>
    </w:lvl>
    <w:lvl w:ilvl="2" w:tplc="4F862CCA" w:tentative="1">
      <w:start w:val="1"/>
      <w:numFmt w:val="bullet"/>
      <w:lvlText w:val="•"/>
      <w:lvlJc w:val="left"/>
      <w:pPr>
        <w:tabs>
          <w:tab w:val="num" w:pos="2160"/>
        </w:tabs>
        <w:ind w:left="2160" w:hanging="360"/>
      </w:pPr>
      <w:rPr>
        <w:rFonts w:ascii="Times New Roman" w:hAnsi="Times New Roman" w:hint="default"/>
      </w:rPr>
    </w:lvl>
    <w:lvl w:ilvl="3" w:tplc="92D6ACA6" w:tentative="1">
      <w:start w:val="1"/>
      <w:numFmt w:val="bullet"/>
      <w:lvlText w:val="•"/>
      <w:lvlJc w:val="left"/>
      <w:pPr>
        <w:tabs>
          <w:tab w:val="num" w:pos="2880"/>
        </w:tabs>
        <w:ind w:left="2880" w:hanging="360"/>
      </w:pPr>
      <w:rPr>
        <w:rFonts w:ascii="Times New Roman" w:hAnsi="Times New Roman" w:hint="default"/>
      </w:rPr>
    </w:lvl>
    <w:lvl w:ilvl="4" w:tplc="DE026F4C" w:tentative="1">
      <w:start w:val="1"/>
      <w:numFmt w:val="bullet"/>
      <w:lvlText w:val="•"/>
      <w:lvlJc w:val="left"/>
      <w:pPr>
        <w:tabs>
          <w:tab w:val="num" w:pos="3600"/>
        </w:tabs>
        <w:ind w:left="3600" w:hanging="360"/>
      </w:pPr>
      <w:rPr>
        <w:rFonts w:ascii="Times New Roman" w:hAnsi="Times New Roman" w:hint="default"/>
      </w:rPr>
    </w:lvl>
    <w:lvl w:ilvl="5" w:tplc="0EECC5E4" w:tentative="1">
      <w:start w:val="1"/>
      <w:numFmt w:val="bullet"/>
      <w:lvlText w:val="•"/>
      <w:lvlJc w:val="left"/>
      <w:pPr>
        <w:tabs>
          <w:tab w:val="num" w:pos="4320"/>
        </w:tabs>
        <w:ind w:left="4320" w:hanging="360"/>
      </w:pPr>
      <w:rPr>
        <w:rFonts w:ascii="Times New Roman" w:hAnsi="Times New Roman" w:hint="default"/>
      </w:rPr>
    </w:lvl>
    <w:lvl w:ilvl="6" w:tplc="595C704A" w:tentative="1">
      <w:start w:val="1"/>
      <w:numFmt w:val="bullet"/>
      <w:lvlText w:val="•"/>
      <w:lvlJc w:val="left"/>
      <w:pPr>
        <w:tabs>
          <w:tab w:val="num" w:pos="5040"/>
        </w:tabs>
        <w:ind w:left="5040" w:hanging="360"/>
      </w:pPr>
      <w:rPr>
        <w:rFonts w:ascii="Times New Roman" w:hAnsi="Times New Roman" w:hint="default"/>
      </w:rPr>
    </w:lvl>
    <w:lvl w:ilvl="7" w:tplc="394C971A" w:tentative="1">
      <w:start w:val="1"/>
      <w:numFmt w:val="bullet"/>
      <w:lvlText w:val="•"/>
      <w:lvlJc w:val="left"/>
      <w:pPr>
        <w:tabs>
          <w:tab w:val="num" w:pos="5760"/>
        </w:tabs>
        <w:ind w:left="5760" w:hanging="360"/>
      </w:pPr>
      <w:rPr>
        <w:rFonts w:ascii="Times New Roman" w:hAnsi="Times New Roman" w:hint="default"/>
      </w:rPr>
    </w:lvl>
    <w:lvl w:ilvl="8" w:tplc="5A502BD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08B81E4B"/>
    <w:multiLevelType w:val="hybridMultilevel"/>
    <w:tmpl w:val="D9B6B15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
    <w:nsid w:val="092745A7"/>
    <w:multiLevelType w:val="hybridMultilevel"/>
    <w:tmpl w:val="9AC4DA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
    <w:nsid w:val="09BB7D85"/>
    <w:multiLevelType w:val="hybridMultilevel"/>
    <w:tmpl w:val="75D0241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
    <w:nsid w:val="09C62488"/>
    <w:multiLevelType w:val="hybridMultilevel"/>
    <w:tmpl w:val="71288CE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
    <w:nsid w:val="0AB97BBF"/>
    <w:multiLevelType w:val="hybridMultilevel"/>
    <w:tmpl w:val="509CE12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6">
    <w:nsid w:val="0B9215F5"/>
    <w:multiLevelType w:val="hybridMultilevel"/>
    <w:tmpl w:val="2A74FB32"/>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27">
    <w:nsid w:val="0BD87F3C"/>
    <w:multiLevelType w:val="hybridMultilevel"/>
    <w:tmpl w:val="BBC400CA"/>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nsid w:val="0BF14D84"/>
    <w:multiLevelType w:val="hybridMultilevel"/>
    <w:tmpl w:val="0210683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
    <w:nsid w:val="0C3634E6"/>
    <w:multiLevelType w:val="hybridMultilevel"/>
    <w:tmpl w:val="982690E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nsid w:val="0C82132A"/>
    <w:multiLevelType w:val="hybridMultilevel"/>
    <w:tmpl w:val="DE84EA3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1">
    <w:nsid w:val="0CBE192E"/>
    <w:multiLevelType w:val="hybridMultilevel"/>
    <w:tmpl w:val="382A207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2">
    <w:nsid w:val="0CE02D8D"/>
    <w:multiLevelType w:val="hybridMultilevel"/>
    <w:tmpl w:val="8F260A1C"/>
    <w:lvl w:ilvl="0" w:tplc="0819000D">
      <w:start w:val="1"/>
      <w:numFmt w:val="bullet"/>
      <w:lvlText w:val=""/>
      <w:lvlJc w:val="left"/>
      <w:pPr>
        <w:ind w:left="1060" w:hanging="360"/>
      </w:pPr>
      <w:rPr>
        <w:rFonts w:ascii="Wingdings" w:hAnsi="Wingdings" w:hint="default"/>
      </w:rPr>
    </w:lvl>
    <w:lvl w:ilvl="1" w:tplc="08190003" w:tentative="1">
      <w:start w:val="1"/>
      <w:numFmt w:val="bullet"/>
      <w:lvlText w:val="o"/>
      <w:lvlJc w:val="left"/>
      <w:pPr>
        <w:ind w:left="1780" w:hanging="360"/>
      </w:pPr>
      <w:rPr>
        <w:rFonts w:ascii="Courier New" w:hAnsi="Courier New" w:cs="Courier New" w:hint="default"/>
      </w:rPr>
    </w:lvl>
    <w:lvl w:ilvl="2" w:tplc="08190005" w:tentative="1">
      <w:start w:val="1"/>
      <w:numFmt w:val="bullet"/>
      <w:lvlText w:val=""/>
      <w:lvlJc w:val="left"/>
      <w:pPr>
        <w:ind w:left="2500" w:hanging="360"/>
      </w:pPr>
      <w:rPr>
        <w:rFonts w:ascii="Wingdings" w:hAnsi="Wingdings" w:hint="default"/>
      </w:rPr>
    </w:lvl>
    <w:lvl w:ilvl="3" w:tplc="08190001" w:tentative="1">
      <w:start w:val="1"/>
      <w:numFmt w:val="bullet"/>
      <w:lvlText w:val=""/>
      <w:lvlJc w:val="left"/>
      <w:pPr>
        <w:ind w:left="3220" w:hanging="360"/>
      </w:pPr>
      <w:rPr>
        <w:rFonts w:ascii="Symbol" w:hAnsi="Symbol" w:hint="default"/>
      </w:rPr>
    </w:lvl>
    <w:lvl w:ilvl="4" w:tplc="08190003" w:tentative="1">
      <w:start w:val="1"/>
      <w:numFmt w:val="bullet"/>
      <w:lvlText w:val="o"/>
      <w:lvlJc w:val="left"/>
      <w:pPr>
        <w:ind w:left="3940" w:hanging="360"/>
      </w:pPr>
      <w:rPr>
        <w:rFonts w:ascii="Courier New" w:hAnsi="Courier New" w:cs="Courier New" w:hint="default"/>
      </w:rPr>
    </w:lvl>
    <w:lvl w:ilvl="5" w:tplc="08190005" w:tentative="1">
      <w:start w:val="1"/>
      <w:numFmt w:val="bullet"/>
      <w:lvlText w:val=""/>
      <w:lvlJc w:val="left"/>
      <w:pPr>
        <w:ind w:left="4660" w:hanging="360"/>
      </w:pPr>
      <w:rPr>
        <w:rFonts w:ascii="Wingdings" w:hAnsi="Wingdings" w:hint="default"/>
      </w:rPr>
    </w:lvl>
    <w:lvl w:ilvl="6" w:tplc="08190001" w:tentative="1">
      <w:start w:val="1"/>
      <w:numFmt w:val="bullet"/>
      <w:lvlText w:val=""/>
      <w:lvlJc w:val="left"/>
      <w:pPr>
        <w:ind w:left="5380" w:hanging="360"/>
      </w:pPr>
      <w:rPr>
        <w:rFonts w:ascii="Symbol" w:hAnsi="Symbol" w:hint="default"/>
      </w:rPr>
    </w:lvl>
    <w:lvl w:ilvl="7" w:tplc="08190003" w:tentative="1">
      <w:start w:val="1"/>
      <w:numFmt w:val="bullet"/>
      <w:lvlText w:val="o"/>
      <w:lvlJc w:val="left"/>
      <w:pPr>
        <w:ind w:left="6100" w:hanging="360"/>
      </w:pPr>
      <w:rPr>
        <w:rFonts w:ascii="Courier New" w:hAnsi="Courier New" w:cs="Courier New" w:hint="default"/>
      </w:rPr>
    </w:lvl>
    <w:lvl w:ilvl="8" w:tplc="08190005" w:tentative="1">
      <w:start w:val="1"/>
      <w:numFmt w:val="bullet"/>
      <w:lvlText w:val=""/>
      <w:lvlJc w:val="left"/>
      <w:pPr>
        <w:ind w:left="6820" w:hanging="360"/>
      </w:pPr>
      <w:rPr>
        <w:rFonts w:ascii="Wingdings" w:hAnsi="Wingdings" w:hint="default"/>
      </w:rPr>
    </w:lvl>
  </w:abstractNum>
  <w:abstractNum w:abstractNumId="33">
    <w:nsid w:val="0DA113B3"/>
    <w:multiLevelType w:val="hybridMultilevel"/>
    <w:tmpl w:val="FB929422"/>
    <w:lvl w:ilvl="0" w:tplc="0819000D">
      <w:start w:val="1"/>
      <w:numFmt w:val="bullet"/>
      <w:lvlText w:val=""/>
      <w:lvlJc w:val="left"/>
      <w:pPr>
        <w:ind w:left="1498" w:hanging="360"/>
      </w:pPr>
      <w:rPr>
        <w:rFonts w:ascii="Wingdings" w:hAnsi="Wingdings" w:hint="default"/>
      </w:rPr>
    </w:lvl>
    <w:lvl w:ilvl="1" w:tplc="08190003" w:tentative="1">
      <w:start w:val="1"/>
      <w:numFmt w:val="bullet"/>
      <w:lvlText w:val="o"/>
      <w:lvlJc w:val="left"/>
      <w:pPr>
        <w:ind w:left="2218" w:hanging="360"/>
      </w:pPr>
      <w:rPr>
        <w:rFonts w:ascii="Courier New" w:hAnsi="Courier New" w:cs="Courier New" w:hint="default"/>
      </w:rPr>
    </w:lvl>
    <w:lvl w:ilvl="2" w:tplc="08190005" w:tentative="1">
      <w:start w:val="1"/>
      <w:numFmt w:val="bullet"/>
      <w:lvlText w:val=""/>
      <w:lvlJc w:val="left"/>
      <w:pPr>
        <w:ind w:left="2938" w:hanging="360"/>
      </w:pPr>
      <w:rPr>
        <w:rFonts w:ascii="Wingdings" w:hAnsi="Wingdings" w:hint="default"/>
      </w:rPr>
    </w:lvl>
    <w:lvl w:ilvl="3" w:tplc="08190001" w:tentative="1">
      <w:start w:val="1"/>
      <w:numFmt w:val="bullet"/>
      <w:lvlText w:val=""/>
      <w:lvlJc w:val="left"/>
      <w:pPr>
        <w:ind w:left="3658" w:hanging="360"/>
      </w:pPr>
      <w:rPr>
        <w:rFonts w:ascii="Symbol" w:hAnsi="Symbol" w:hint="default"/>
      </w:rPr>
    </w:lvl>
    <w:lvl w:ilvl="4" w:tplc="08190003" w:tentative="1">
      <w:start w:val="1"/>
      <w:numFmt w:val="bullet"/>
      <w:lvlText w:val="o"/>
      <w:lvlJc w:val="left"/>
      <w:pPr>
        <w:ind w:left="4378" w:hanging="360"/>
      </w:pPr>
      <w:rPr>
        <w:rFonts w:ascii="Courier New" w:hAnsi="Courier New" w:cs="Courier New" w:hint="default"/>
      </w:rPr>
    </w:lvl>
    <w:lvl w:ilvl="5" w:tplc="08190005" w:tentative="1">
      <w:start w:val="1"/>
      <w:numFmt w:val="bullet"/>
      <w:lvlText w:val=""/>
      <w:lvlJc w:val="left"/>
      <w:pPr>
        <w:ind w:left="5098" w:hanging="360"/>
      </w:pPr>
      <w:rPr>
        <w:rFonts w:ascii="Wingdings" w:hAnsi="Wingdings" w:hint="default"/>
      </w:rPr>
    </w:lvl>
    <w:lvl w:ilvl="6" w:tplc="08190001" w:tentative="1">
      <w:start w:val="1"/>
      <w:numFmt w:val="bullet"/>
      <w:lvlText w:val=""/>
      <w:lvlJc w:val="left"/>
      <w:pPr>
        <w:ind w:left="5818" w:hanging="360"/>
      </w:pPr>
      <w:rPr>
        <w:rFonts w:ascii="Symbol" w:hAnsi="Symbol" w:hint="default"/>
      </w:rPr>
    </w:lvl>
    <w:lvl w:ilvl="7" w:tplc="08190003" w:tentative="1">
      <w:start w:val="1"/>
      <w:numFmt w:val="bullet"/>
      <w:lvlText w:val="o"/>
      <w:lvlJc w:val="left"/>
      <w:pPr>
        <w:ind w:left="6538" w:hanging="360"/>
      </w:pPr>
      <w:rPr>
        <w:rFonts w:ascii="Courier New" w:hAnsi="Courier New" w:cs="Courier New" w:hint="default"/>
      </w:rPr>
    </w:lvl>
    <w:lvl w:ilvl="8" w:tplc="08190005" w:tentative="1">
      <w:start w:val="1"/>
      <w:numFmt w:val="bullet"/>
      <w:lvlText w:val=""/>
      <w:lvlJc w:val="left"/>
      <w:pPr>
        <w:ind w:left="7258" w:hanging="360"/>
      </w:pPr>
      <w:rPr>
        <w:rFonts w:ascii="Wingdings" w:hAnsi="Wingdings" w:hint="default"/>
      </w:rPr>
    </w:lvl>
  </w:abstractNum>
  <w:abstractNum w:abstractNumId="34">
    <w:nsid w:val="0E062791"/>
    <w:multiLevelType w:val="hybridMultilevel"/>
    <w:tmpl w:val="66E6FE76"/>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5">
    <w:nsid w:val="0E586D5C"/>
    <w:multiLevelType w:val="hybridMultilevel"/>
    <w:tmpl w:val="4A3C787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6">
    <w:nsid w:val="0EAD40CB"/>
    <w:multiLevelType w:val="hybridMultilevel"/>
    <w:tmpl w:val="E7E0305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7">
    <w:nsid w:val="0FED2902"/>
    <w:multiLevelType w:val="hybridMultilevel"/>
    <w:tmpl w:val="DA58EED0"/>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8">
    <w:nsid w:val="101E04E8"/>
    <w:multiLevelType w:val="hybridMultilevel"/>
    <w:tmpl w:val="ED58C65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9">
    <w:nsid w:val="10275DCF"/>
    <w:multiLevelType w:val="hybridMultilevel"/>
    <w:tmpl w:val="932C627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0">
    <w:nsid w:val="10AF3091"/>
    <w:multiLevelType w:val="hybridMultilevel"/>
    <w:tmpl w:val="CBB43F0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1">
    <w:nsid w:val="11261AF9"/>
    <w:multiLevelType w:val="hybridMultilevel"/>
    <w:tmpl w:val="EB9A01C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2">
    <w:nsid w:val="11AC23AD"/>
    <w:multiLevelType w:val="hybridMultilevel"/>
    <w:tmpl w:val="B6C65F8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3">
    <w:nsid w:val="11F63C3E"/>
    <w:multiLevelType w:val="hybridMultilevel"/>
    <w:tmpl w:val="C6FA0E1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4">
    <w:nsid w:val="121C7142"/>
    <w:multiLevelType w:val="hybridMultilevel"/>
    <w:tmpl w:val="8BB62B5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5">
    <w:nsid w:val="124C33B1"/>
    <w:multiLevelType w:val="hybridMultilevel"/>
    <w:tmpl w:val="BB9E2A36"/>
    <w:lvl w:ilvl="0" w:tplc="0819000D">
      <w:start w:val="1"/>
      <w:numFmt w:val="bullet"/>
      <w:lvlText w:val=""/>
      <w:lvlJc w:val="left"/>
      <w:pPr>
        <w:ind w:left="1434" w:hanging="360"/>
      </w:pPr>
      <w:rPr>
        <w:rFonts w:ascii="Wingdings" w:hAnsi="Wingdings" w:hint="default"/>
      </w:rPr>
    </w:lvl>
    <w:lvl w:ilvl="1" w:tplc="08190003" w:tentative="1">
      <w:start w:val="1"/>
      <w:numFmt w:val="bullet"/>
      <w:lvlText w:val="o"/>
      <w:lvlJc w:val="left"/>
      <w:pPr>
        <w:ind w:left="2154" w:hanging="360"/>
      </w:pPr>
      <w:rPr>
        <w:rFonts w:ascii="Courier New" w:hAnsi="Courier New" w:cs="Courier New" w:hint="default"/>
      </w:rPr>
    </w:lvl>
    <w:lvl w:ilvl="2" w:tplc="08190005" w:tentative="1">
      <w:start w:val="1"/>
      <w:numFmt w:val="bullet"/>
      <w:lvlText w:val=""/>
      <w:lvlJc w:val="left"/>
      <w:pPr>
        <w:ind w:left="2874" w:hanging="360"/>
      </w:pPr>
      <w:rPr>
        <w:rFonts w:ascii="Wingdings" w:hAnsi="Wingdings" w:hint="default"/>
      </w:rPr>
    </w:lvl>
    <w:lvl w:ilvl="3" w:tplc="08190001" w:tentative="1">
      <w:start w:val="1"/>
      <w:numFmt w:val="bullet"/>
      <w:lvlText w:val=""/>
      <w:lvlJc w:val="left"/>
      <w:pPr>
        <w:ind w:left="3594" w:hanging="360"/>
      </w:pPr>
      <w:rPr>
        <w:rFonts w:ascii="Symbol" w:hAnsi="Symbol" w:hint="default"/>
      </w:rPr>
    </w:lvl>
    <w:lvl w:ilvl="4" w:tplc="08190003" w:tentative="1">
      <w:start w:val="1"/>
      <w:numFmt w:val="bullet"/>
      <w:lvlText w:val="o"/>
      <w:lvlJc w:val="left"/>
      <w:pPr>
        <w:ind w:left="4314" w:hanging="360"/>
      </w:pPr>
      <w:rPr>
        <w:rFonts w:ascii="Courier New" w:hAnsi="Courier New" w:cs="Courier New" w:hint="default"/>
      </w:rPr>
    </w:lvl>
    <w:lvl w:ilvl="5" w:tplc="08190005" w:tentative="1">
      <w:start w:val="1"/>
      <w:numFmt w:val="bullet"/>
      <w:lvlText w:val=""/>
      <w:lvlJc w:val="left"/>
      <w:pPr>
        <w:ind w:left="5034" w:hanging="360"/>
      </w:pPr>
      <w:rPr>
        <w:rFonts w:ascii="Wingdings" w:hAnsi="Wingdings" w:hint="default"/>
      </w:rPr>
    </w:lvl>
    <w:lvl w:ilvl="6" w:tplc="08190001" w:tentative="1">
      <w:start w:val="1"/>
      <w:numFmt w:val="bullet"/>
      <w:lvlText w:val=""/>
      <w:lvlJc w:val="left"/>
      <w:pPr>
        <w:ind w:left="5754" w:hanging="360"/>
      </w:pPr>
      <w:rPr>
        <w:rFonts w:ascii="Symbol" w:hAnsi="Symbol" w:hint="default"/>
      </w:rPr>
    </w:lvl>
    <w:lvl w:ilvl="7" w:tplc="08190003" w:tentative="1">
      <w:start w:val="1"/>
      <w:numFmt w:val="bullet"/>
      <w:lvlText w:val="o"/>
      <w:lvlJc w:val="left"/>
      <w:pPr>
        <w:ind w:left="6474" w:hanging="360"/>
      </w:pPr>
      <w:rPr>
        <w:rFonts w:ascii="Courier New" w:hAnsi="Courier New" w:cs="Courier New" w:hint="default"/>
      </w:rPr>
    </w:lvl>
    <w:lvl w:ilvl="8" w:tplc="08190005" w:tentative="1">
      <w:start w:val="1"/>
      <w:numFmt w:val="bullet"/>
      <w:lvlText w:val=""/>
      <w:lvlJc w:val="left"/>
      <w:pPr>
        <w:ind w:left="7194" w:hanging="360"/>
      </w:pPr>
      <w:rPr>
        <w:rFonts w:ascii="Wingdings" w:hAnsi="Wingdings" w:hint="default"/>
      </w:rPr>
    </w:lvl>
  </w:abstractNum>
  <w:abstractNum w:abstractNumId="46">
    <w:nsid w:val="12531FC5"/>
    <w:multiLevelType w:val="hybridMultilevel"/>
    <w:tmpl w:val="204A0CFC"/>
    <w:lvl w:ilvl="0" w:tplc="0819000D">
      <w:start w:val="1"/>
      <w:numFmt w:val="bullet"/>
      <w:lvlText w:val=""/>
      <w:lvlJc w:val="left"/>
      <w:pPr>
        <w:ind w:left="1498" w:hanging="360"/>
      </w:pPr>
      <w:rPr>
        <w:rFonts w:ascii="Wingdings" w:hAnsi="Wingdings" w:hint="default"/>
      </w:rPr>
    </w:lvl>
    <w:lvl w:ilvl="1" w:tplc="08190003" w:tentative="1">
      <w:start w:val="1"/>
      <w:numFmt w:val="bullet"/>
      <w:lvlText w:val="o"/>
      <w:lvlJc w:val="left"/>
      <w:pPr>
        <w:ind w:left="2218" w:hanging="360"/>
      </w:pPr>
      <w:rPr>
        <w:rFonts w:ascii="Courier New" w:hAnsi="Courier New" w:cs="Courier New" w:hint="default"/>
      </w:rPr>
    </w:lvl>
    <w:lvl w:ilvl="2" w:tplc="08190005" w:tentative="1">
      <w:start w:val="1"/>
      <w:numFmt w:val="bullet"/>
      <w:lvlText w:val=""/>
      <w:lvlJc w:val="left"/>
      <w:pPr>
        <w:ind w:left="2938" w:hanging="360"/>
      </w:pPr>
      <w:rPr>
        <w:rFonts w:ascii="Wingdings" w:hAnsi="Wingdings" w:hint="default"/>
      </w:rPr>
    </w:lvl>
    <w:lvl w:ilvl="3" w:tplc="08190001" w:tentative="1">
      <w:start w:val="1"/>
      <w:numFmt w:val="bullet"/>
      <w:lvlText w:val=""/>
      <w:lvlJc w:val="left"/>
      <w:pPr>
        <w:ind w:left="3658" w:hanging="360"/>
      </w:pPr>
      <w:rPr>
        <w:rFonts w:ascii="Symbol" w:hAnsi="Symbol" w:hint="default"/>
      </w:rPr>
    </w:lvl>
    <w:lvl w:ilvl="4" w:tplc="08190003" w:tentative="1">
      <w:start w:val="1"/>
      <w:numFmt w:val="bullet"/>
      <w:lvlText w:val="o"/>
      <w:lvlJc w:val="left"/>
      <w:pPr>
        <w:ind w:left="4378" w:hanging="360"/>
      </w:pPr>
      <w:rPr>
        <w:rFonts w:ascii="Courier New" w:hAnsi="Courier New" w:cs="Courier New" w:hint="default"/>
      </w:rPr>
    </w:lvl>
    <w:lvl w:ilvl="5" w:tplc="08190005" w:tentative="1">
      <w:start w:val="1"/>
      <w:numFmt w:val="bullet"/>
      <w:lvlText w:val=""/>
      <w:lvlJc w:val="left"/>
      <w:pPr>
        <w:ind w:left="5098" w:hanging="360"/>
      </w:pPr>
      <w:rPr>
        <w:rFonts w:ascii="Wingdings" w:hAnsi="Wingdings" w:hint="default"/>
      </w:rPr>
    </w:lvl>
    <w:lvl w:ilvl="6" w:tplc="08190001" w:tentative="1">
      <w:start w:val="1"/>
      <w:numFmt w:val="bullet"/>
      <w:lvlText w:val=""/>
      <w:lvlJc w:val="left"/>
      <w:pPr>
        <w:ind w:left="5818" w:hanging="360"/>
      </w:pPr>
      <w:rPr>
        <w:rFonts w:ascii="Symbol" w:hAnsi="Symbol" w:hint="default"/>
      </w:rPr>
    </w:lvl>
    <w:lvl w:ilvl="7" w:tplc="08190003" w:tentative="1">
      <w:start w:val="1"/>
      <w:numFmt w:val="bullet"/>
      <w:lvlText w:val="o"/>
      <w:lvlJc w:val="left"/>
      <w:pPr>
        <w:ind w:left="6538" w:hanging="360"/>
      </w:pPr>
      <w:rPr>
        <w:rFonts w:ascii="Courier New" w:hAnsi="Courier New" w:cs="Courier New" w:hint="default"/>
      </w:rPr>
    </w:lvl>
    <w:lvl w:ilvl="8" w:tplc="08190005" w:tentative="1">
      <w:start w:val="1"/>
      <w:numFmt w:val="bullet"/>
      <w:lvlText w:val=""/>
      <w:lvlJc w:val="left"/>
      <w:pPr>
        <w:ind w:left="7258" w:hanging="360"/>
      </w:pPr>
      <w:rPr>
        <w:rFonts w:ascii="Wingdings" w:hAnsi="Wingdings" w:hint="default"/>
      </w:rPr>
    </w:lvl>
  </w:abstractNum>
  <w:abstractNum w:abstractNumId="47">
    <w:nsid w:val="12934A04"/>
    <w:multiLevelType w:val="hybridMultilevel"/>
    <w:tmpl w:val="6942860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8">
    <w:nsid w:val="13196788"/>
    <w:multiLevelType w:val="hybridMultilevel"/>
    <w:tmpl w:val="3E302CE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9">
    <w:nsid w:val="13B35CAD"/>
    <w:multiLevelType w:val="hybridMultilevel"/>
    <w:tmpl w:val="8C6CAE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0">
    <w:nsid w:val="14872EBC"/>
    <w:multiLevelType w:val="hybridMultilevel"/>
    <w:tmpl w:val="240068B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1">
    <w:nsid w:val="14D559A7"/>
    <w:multiLevelType w:val="hybridMultilevel"/>
    <w:tmpl w:val="5192B680"/>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52">
    <w:nsid w:val="168C3A4A"/>
    <w:multiLevelType w:val="hybridMultilevel"/>
    <w:tmpl w:val="B3124E8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3">
    <w:nsid w:val="17096634"/>
    <w:multiLevelType w:val="hybridMultilevel"/>
    <w:tmpl w:val="5E5084B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4">
    <w:nsid w:val="17222ECD"/>
    <w:multiLevelType w:val="hybridMultilevel"/>
    <w:tmpl w:val="7170389E"/>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55">
    <w:nsid w:val="17427079"/>
    <w:multiLevelType w:val="hybridMultilevel"/>
    <w:tmpl w:val="55DC5C56"/>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56">
    <w:nsid w:val="17501CDC"/>
    <w:multiLevelType w:val="hybridMultilevel"/>
    <w:tmpl w:val="9868680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7">
    <w:nsid w:val="17F556CA"/>
    <w:multiLevelType w:val="hybridMultilevel"/>
    <w:tmpl w:val="B776CEE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8">
    <w:nsid w:val="180F386C"/>
    <w:multiLevelType w:val="hybridMultilevel"/>
    <w:tmpl w:val="A362911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9">
    <w:nsid w:val="18175F42"/>
    <w:multiLevelType w:val="hybridMultilevel"/>
    <w:tmpl w:val="52E230DE"/>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60">
    <w:nsid w:val="18BB0088"/>
    <w:multiLevelType w:val="hybridMultilevel"/>
    <w:tmpl w:val="369E9E20"/>
    <w:lvl w:ilvl="0" w:tplc="B00C6E20">
      <w:start w:val="1"/>
      <w:numFmt w:val="bullet"/>
      <w:lvlText w:val="-"/>
      <w:lvlJc w:val="left"/>
      <w:pPr>
        <w:ind w:left="2151" w:hanging="360"/>
      </w:pPr>
      <w:rPr>
        <w:rFonts w:ascii="Times New Roman" w:hAnsi="Times New Roman" w:hint="default"/>
      </w:rPr>
    </w:lvl>
    <w:lvl w:ilvl="1" w:tplc="08190003" w:tentative="1">
      <w:start w:val="1"/>
      <w:numFmt w:val="bullet"/>
      <w:lvlText w:val="o"/>
      <w:lvlJc w:val="left"/>
      <w:pPr>
        <w:ind w:left="2871" w:hanging="360"/>
      </w:pPr>
      <w:rPr>
        <w:rFonts w:ascii="Courier New" w:hAnsi="Courier New" w:cs="Courier New" w:hint="default"/>
      </w:rPr>
    </w:lvl>
    <w:lvl w:ilvl="2" w:tplc="08190005" w:tentative="1">
      <w:start w:val="1"/>
      <w:numFmt w:val="bullet"/>
      <w:lvlText w:val=""/>
      <w:lvlJc w:val="left"/>
      <w:pPr>
        <w:ind w:left="3591" w:hanging="360"/>
      </w:pPr>
      <w:rPr>
        <w:rFonts w:ascii="Wingdings" w:hAnsi="Wingdings" w:hint="default"/>
      </w:rPr>
    </w:lvl>
    <w:lvl w:ilvl="3" w:tplc="08190001" w:tentative="1">
      <w:start w:val="1"/>
      <w:numFmt w:val="bullet"/>
      <w:lvlText w:val=""/>
      <w:lvlJc w:val="left"/>
      <w:pPr>
        <w:ind w:left="4311" w:hanging="360"/>
      </w:pPr>
      <w:rPr>
        <w:rFonts w:ascii="Symbol" w:hAnsi="Symbol" w:hint="default"/>
      </w:rPr>
    </w:lvl>
    <w:lvl w:ilvl="4" w:tplc="08190003" w:tentative="1">
      <w:start w:val="1"/>
      <w:numFmt w:val="bullet"/>
      <w:lvlText w:val="o"/>
      <w:lvlJc w:val="left"/>
      <w:pPr>
        <w:ind w:left="5031" w:hanging="360"/>
      </w:pPr>
      <w:rPr>
        <w:rFonts w:ascii="Courier New" w:hAnsi="Courier New" w:cs="Courier New" w:hint="default"/>
      </w:rPr>
    </w:lvl>
    <w:lvl w:ilvl="5" w:tplc="08190005" w:tentative="1">
      <w:start w:val="1"/>
      <w:numFmt w:val="bullet"/>
      <w:lvlText w:val=""/>
      <w:lvlJc w:val="left"/>
      <w:pPr>
        <w:ind w:left="5751" w:hanging="360"/>
      </w:pPr>
      <w:rPr>
        <w:rFonts w:ascii="Wingdings" w:hAnsi="Wingdings" w:hint="default"/>
      </w:rPr>
    </w:lvl>
    <w:lvl w:ilvl="6" w:tplc="08190001" w:tentative="1">
      <w:start w:val="1"/>
      <w:numFmt w:val="bullet"/>
      <w:lvlText w:val=""/>
      <w:lvlJc w:val="left"/>
      <w:pPr>
        <w:ind w:left="6471" w:hanging="360"/>
      </w:pPr>
      <w:rPr>
        <w:rFonts w:ascii="Symbol" w:hAnsi="Symbol" w:hint="default"/>
      </w:rPr>
    </w:lvl>
    <w:lvl w:ilvl="7" w:tplc="08190003" w:tentative="1">
      <w:start w:val="1"/>
      <w:numFmt w:val="bullet"/>
      <w:lvlText w:val="o"/>
      <w:lvlJc w:val="left"/>
      <w:pPr>
        <w:ind w:left="7191" w:hanging="360"/>
      </w:pPr>
      <w:rPr>
        <w:rFonts w:ascii="Courier New" w:hAnsi="Courier New" w:cs="Courier New" w:hint="default"/>
      </w:rPr>
    </w:lvl>
    <w:lvl w:ilvl="8" w:tplc="08190005" w:tentative="1">
      <w:start w:val="1"/>
      <w:numFmt w:val="bullet"/>
      <w:lvlText w:val=""/>
      <w:lvlJc w:val="left"/>
      <w:pPr>
        <w:ind w:left="7911" w:hanging="360"/>
      </w:pPr>
      <w:rPr>
        <w:rFonts w:ascii="Wingdings" w:hAnsi="Wingdings" w:hint="default"/>
      </w:rPr>
    </w:lvl>
  </w:abstractNum>
  <w:abstractNum w:abstractNumId="61">
    <w:nsid w:val="197C61B8"/>
    <w:multiLevelType w:val="hybridMultilevel"/>
    <w:tmpl w:val="1A987E76"/>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2">
    <w:nsid w:val="19963806"/>
    <w:multiLevelType w:val="hybridMultilevel"/>
    <w:tmpl w:val="0974F9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3">
    <w:nsid w:val="19B02F6B"/>
    <w:multiLevelType w:val="hybridMultilevel"/>
    <w:tmpl w:val="C0C602F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4">
    <w:nsid w:val="19D951CE"/>
    <w:multiLevelType w:val="hybridMultilevel"/>
    <w:tmpl w:val="1CECF49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5">
    <w:nsid w:val="19FA5355"/>
    <w:multiLevelType w:val="hybridMultilevel"/>
    <w:tmpl w:val="5C688AE8"/>
    <w:lvl w:ilvl="0" w:tplc="0819000D">
      <w:start w:val="1"/>
      <w:numFmt w:val="bullet"/>
      <w:lvlText w:val=""/>
      <w:lvlJc w:val="left"/>
      <w:pPr>
        <w:ind w:left="1357" w:hanging="360"/>
      </w:pPr>
      <w:rPr>
        <w:rFonts w:ascii="Wingdings" w:hAnsi="Wingdings" w:hint="default"/>
      </w:rPr>
    </w:lvl>
    <w:lvl w:ilvl="1" w:tplc="08190003" w:tentative="1">
      <w:start w:val="1"/>
      <w:numFmt w:val="bullet"/>
      <w:lvlText w:val="o"/>
      <w:lvlJc w:val="left"/>
      <w:pPr>
        <w:ind w:left="2077" w:hanging="360"/>
      </w:pPr>
      <w:rPr>
        <w:rFonts w:ascii="Courier New" w:hAnsi="Courier New" w:cs="Courier New" w:hint="default"/>
      </w:rPr>
    </w:lvl>
    <w:lvl w:ilvl="2" w:tplc="08190005" w:tentative="1">
      <w:start w:val="1"/>
      <w:numFmt w:val="bullet"/>
      <w:lvlText w:val=""/>
      <w:lvlJc w:val="left"/>
      <w:pPr>
        <w:ind w:left="2797" w:hanging="360"/>
      </w:pPr>
      <w:rPr>
        <w:rFonts w:ascii="Wingdings" w:hAnsi="Wingdings" w:hint="default"/>
      </w:rPr>
    </w:lvl>
    <w:lvl w:ilvl="3" w:tplc="08190001" w:tentative="1">
      <w:start w:val="1"/>
      <w:numFmt w:val="bullet"/>
      <w:lvlText w:val=""/>
      <w:lvlJc w:val="left"/>
      <w:pPr>
        <w:ind w:left="3517" w:hanging="360"/>
      </w:pPr>
      <w:rPr>
        <w:rFonts w:ascii="Symbol" w:hAnsi="Symbol" w:hint="default"/>
      </w:rPr>
    </w:lvl>
    <w:lvl w:ilvl="4" w:tplc="08190003" w:tentative="1">
      <w:start w:val="1"/>
      <w:numFmt w:val="bullet"/>
      <w:lvlText w:val="o"/>
      <w:lvlJc w:val="left"/>
      <w:pPr>
        <w:ind w:left="4237" w:hanging="360"/>
      </w:pPr>
      <w:rPr>
        <w:rFonts w:ascii="Courier New" w:hAnsi="Courier New" w:cs="Courier New" w:hint="default"/>
      </w:rPr>
    </w:lvl>
    <w:lvl w:ilvl="5" w:tplc="08190005" w:tentative="1">
      <w:start w:val="1"/>
      <w:numFmt w:val="bullet"/>
      <w:lvlText w:val=""/>
      <w:lvlJc w:val="left"/>
      <w:pPr>
        <w:ind w:left="4957" w:hanging="360"/>
      </w:pPr>
      <w:rPr>
        <w:rFonts w:ascii="Wingdings" w:hAnsi="Wingdings" w:hint="default"/>
      </w:rPr>
    </w:lvl>
    <w:lvl w:ilvl="6" w:tplc="08190001" w:tentative="1">
      <w:start w:val="1"/>
      <w:numFmt w:val="bullet"/>
      <w:lvlText w:val=""/>
      <w:lvlJc w:val="left"/>
      <w:pPr>
        <w:ind w:left="5677" w:hanging="360"/>
      </w:pPr>
      <w:rPr>
        <w:rFonts w:ascii="Symbol" w:hAnsi="Symbol" w:hint="default"/>
      </w:rPr>
    </w:lvl>
    <w:lvl w:ilvl="7" w:tplc="08190003" w:tentative="1">
      <w:start w:val="1"/>
      <w:numFmt w:val="bullet"/>
      <w:lvlText w:val="o"/>
      <w:lvlJc w:val="left"/>
      <w:pPr>
        <w:ind w:left="6397" w:hanging="360"/>
      </w:pPr>
      <w:rPr>
        <w:rFonts w:ascii="Courier New" w:hAnsi="Courier New" w:cs="Courier New" w:hint="default"/>
      </w:rPr>
    </w:lvl>
    <w:lvl w:ilvl="8" w:tplc="08190005" w:tentative="1">
      <w:start w:val="1"/>
      <w:numFmt w:val="bullet"/>
      <w:lvlText w:val=""/>
      <w:lvlJc w:val="left"/>
      <w:pPr>
        <w:ind w:left="7117" w:hanging="360"/>
      </w:pPr>
      <w:rPr>
        <w:rFonts w:ascii="Wingdings" w:hAnsi="Wingdings" w:hint="default"/>
      </w:rPr>
    </w:lvl>
  </w:abstractNum>
  <w:abstractNum w:abstractNumId="66">
    <w:nsid w:val="1AE45537"/>
    <w:multiLevelType w:val="hybridMultilevel"/>
    <w:tmpl w:val="CAC2227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7">
    <w:nsid w:val="1B583118"/>
    <w:multiLevelType w:val="hybridMultilevel"/>
    <w:tmpl w:val="37EE36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8">
    <w:nsid w:val="1BEE298C"/>
    <w:multiLevelType w:val="hybridMultilevel"/>
    <w:tmpl w:val="4030DDA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9">
    <w:nsid w:val="1C2A360F"/>
    <w:multiLevelType w:val="hybridMultilevel"/>
    <w:tmpl w:val="27CC1F0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0">
    <w:nsid w:val="1C983356"/>
    <w:multiLevelType w:val="hybridMultilevel"/>
    <w:tmpl w:val="5CEA05E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1">
    <w:nsid w:val="1D0153C9"/>
    <w:multiLevelType w:val="hybridMultilevel"/>
    <w:tmpl w:val="F934E61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2">
    <w:nsid w:val="1D6A23EA"/>
    <w:multiLevelType w:val="hybridMultilevel"/>
    <w:tmpl w:val="246E13A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3">
    <w:nsid w:val="1D9041C1"/>
    <w:multiLevelType w:val="hybridMultilevel"/>
    <w:tmpl w:val="8BFE15C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4">
    <w:nsid w:val="1E362BD1"/>
    <w:multiLevelType w:val="hybridMultilevel"/>
    <w:tmpl w:val="5186DD4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5">
    <w:nsid w:val="1EAA1240"/>
    <w:multiLevelType w:val="hybridMultilevel"/>
    <w:tmpl w:val="C992833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6">
    <w:nsid w:val="1EAC63B2"/>
    <w:multiLevelType w:val="hybridMultilevel"/>
    <w:tmpl w:val="51E4FA4C"/>
    <w:lvl w:ilvl="0" w:tplc="30C8D386">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7">
    <w:nsid w:val="1EF12FC3"/>
    <w:multiLevelType w:val="hybridMultilevel"/>
    <w:tmpl w:val="297A89F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8">
    <w:nsid w:val="1F2B7B29"/>
    <w:multiLevelType w:val="hybridMultilevel"/>
    <w:tmpl w:val="2D4C01B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9">
    <w:nsid w:val="1FA94502"/>
    <w:multiLevelType w:val="hybridMultilevel"/>
    <w:tmpl w:val="2BB2A01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0">
    <w:nsid w:val="209B1D4B"/>
    <w:multiLevelType w:val="hybridMultilevel"/>
    <w:tmpl w:val="D6446D50"/>
    <w:lvl w:ilvl="0" w:tplc="0819000D">
      <w:start w:val="1"/>
      <w:numFmt w:val="bullet"/>
      <w:lvlText w:val=""/>
      <w:lvlJc w:val="left"/>
      <w:pPr>
        <w:ind w:left="1440" w:hanging="360"/>
      </w:pPr>
      <w:rPr>
        <w:rFonts w:ascii="Wingdings" w:hAnsi="Wingdings" w:hint="default"/>
      </w:rPr>
    </w:lvl>
    <w:lvl w:ilvl="1" w:tplc="08190003">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1">
    <w:nsid w:val="20FD4A40"/>
    <w:multiLevelType w:val="hybridMultilevel"/>
    <w:tmpl w:val="65B2CE3C"/>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2">
    <w:nsid w:val="21FF613B"/>
    <w:multiLevelType w:val="hybridMultilevel"/>
    <w:tmpl w:val="C57259C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3">
    <w:nsid w:val="225E2B76"/>
    <w:multiLevelType w:val="hybridMultilevel"/>
    <w:tmpl w:val="1CC295B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4">
    <w:nsid w:val="228E4783"/>
    <w:multiLevelType w:val="hybridMultilevel"/>
    <w:tmpl w:val="4ACABB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5">
    <w:nsid w:val="22C05021"/>
    <w:multiLevelType w:val="hybridMultilevel"/>
    <w:tmpl w:val="7ABE42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6">
    <w:nsid w:val="22E86726"/>
    <w:multiLevelType w:val="hybridMultilevel"/>
    <w:tmpl w:val="C8920552"/>
    <w:lvl w:ilvl="0" w:tplc="0819000D">
      <w:start w:val="1"/>
      <w:numFmt w:val="bullet"/>
      <w:lvlText w:val=""/>
      <w:lvlJc w:val="left"/>
      <w:pPr>
        <w:ind w:left="1723" w:hanging="360"/>
      </w:pPr>
      <w:rPr>
        <w:rFonts w:ascii="Wingdings" w:hAnsi="Wingdings" w:hint="default"/>
      </w:rPr>
    </w:lvl>
    <w:lvl w:ilvl="1" w:tplc="08190003" w:tentative="1">
      <w:start w:val="1"/>
      <w:numFmt w:val="bullet"/>
      <w:lvlText w:val="o"/>
      <w:lvlJc w:val="left"/>
      <w:pPr>
        <w:ind w:left="2443" w:hanging="360"/>
      </w:pPr>
      <w:rPr>
        <w:rFonts w:ascii="Courier New" w:hAnsi="Courier New" w:cs="Courier New" w:hint="default"/>
      </w:rPr>
    </w:lvl>
    <w:lvl w:ilvl="2" w:tplc="08190005" w:tentative="1">
      <w:start w:val="1"/>
      <w:numFmt w:val="bullet"/>
      <w:lvlText w:val=""/>
      <w:lvlJc w:val="left"/>
      <w:pPr>
        <w:ind w:left="3163" w:hanging="360"/>
      </w:pPr>
      <w:rPr>
        <w:rFonts w:ascii="Wingdings" w:hAnsi="Wingdings" w:hint="default"/>
      </w:rPr>
    </w:lvl>
    <w:lvl w:ilvl="3" w:tplc="08190001" w:tentative="1">
      <w:start w:val="1"/>
      <w:numFmt w:val="bullet"/>
      <w:lvlText w:val=""/>
      <w:lvlJc w:val="left"/>
      <w:pPr>
        <w:ind w:left="3883" w:hanging="360"/>
      </w:pPr>
      <w:rPr>
        <w:rFonts w:ascii="Symbol" w:hAnsi="Symbol" w:hint="default"/>
      </w:rPr>
    </w:lvl>
    <w:lvl w:ilvl="4" w:tplc="08190003" w:tentative="1">
      <w:start w:val="1"/>
      <w:numFmt w:val="bullet"/>
      <w:lvlText w:val="o"/>
      <w:lvlJc w:val="left"/>
      <w:pPr>
        <w:ind w:left="4603" w:hanging="360"/>
      </w:pPr>
      <w:rPr>
        <w:rFonts w:ascii="Courier New" w:hAnsi="Courier New" w:cs="Courier New" w:hint="default"/>
      </w:rPr>
    </w:lvl>
    <w:lvl w:ilvl="5" w:tplc="08190005" w:tentative="1">
      <w:start w:val="1"/>
      <w:numFmt w:val="bullet"/>
      <w:lvlText w:val=""/>
      <w:lvlJc w:val="left"/>
      <w:pPr>
        <w:ind w:left="5323" w:hanging="360"/>
      </w:pPr>
      <w:rPr>
        <w:rFonts w:ascii="Wingdings" w:hAnsi="Wingdings" w:hint="default"/>
      </w:rPr>
    </w:lvl>
    <w:lvl w:ilvl="6" w:tplc="08190001" w:tentative="1">
      <w:start w:val="1"/>
      <w:numFmt w:val="bullet"/>
      <w:lvlText w:val=""/>
      <w:lvlJc w:val="left"/>
      <w:pPr>
        <w:ind w:left="6043" w:hanging="360"/>
      </w:pPr>
      <w:rPr>
        <w:rFonts w:ascii="Symbol" w:hAnsi="Symbol" w:hint="default"/>
      </w:rPr>
    </w:lvl>
    <w:lvl w:ilvl="7" w:tplc="08190003" w:tentative="1">
      <w:start w:val="1"/>
      <w:numFmt w:val="bullet"/>
      <w:lvlText w:val="o"/>
      <w:lvlJc w:val="left"/>
      <w:pPr>
        <w:ind w:left="6763" w:hanging="360"/>
      </w:pPr>
      <w:rPr>
        <w:rFonts w:ascii="Courier New" w:hAnsi="Courier New" w:cs="Courier New" w:hint="default"/>
      </w:rPr>
    </w:lvl>
    <w:lvl w:ilvl="8" w:tplc="08190005" w:tentative="1">
      <w:start w:val="1"/>
      <w:numFmt w:val="bullet"/>
      <w:lvlText w:val=""/>
      <w:lvlJc w:val="left"/>
      <w:pPr>
        <w:ind w:left="7483" w:hanging="360"/>
      </w:pPr>
      <w:rPr>
        <w:rFonts w:ascii="Wingdings" w:hAnsi="Wingdings" w:hint="default"/>
      </w:rPr>
    </w:lvl>
  </w:abstractNum>
  <w:abstractNum w:abstractNumId="87">
    <w:nsid w:val="23066752"/>
    <w:multiLevelType w:val="hybridMultilevel"/>
    <w:tmpl w:val="15E66D6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8">
    <w:nsid w:val="23594E35"/>
    <w:multiLevelType w:val="hybridMultilevel"/>
    <w:tmpl w:val="3BB4E150"/>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89">
    <w:nsid w:val="23E55224"/>
    <w:multiLevelType w:val="hybridMultilevel"/>
    <w:tmpl w:val="BDA613F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0">
    <w:nsid w:val="241D24F1"/>
    <w:multiLevelType w:val="hybridMultilevel"/>
    <w:tmpl w:val="F75AFECA"/>
    <w:lvl w:ilvl="0" w:tplc="0819000D">
      <w:start w:val="1"/>
      <w:numFmt w:val="bullet"/>
      <w:lvlText w:val=""/>
      <w:lvlJc w:val="left"/>
      <w:pPr>
        <w:ind w:left="1357" w:hanging="360"/>
      </w:pPr>
      <w:rPr>
        <w:rFonts w:ascii="Wingdings" w:hAnsi="Wingdings"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91">
    <w:nsid w:val="2586395F"/>
    <w:multiLevelType w:val="hybridMultilevel"/>
    <w:tmpl w:val="6F6AA2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2">
    <w:nsid w:val="261703C1"/>
    <w:multiLevelType w:val="hybridMultilevel"/>
    <w:tmpl w:val="4D90F6C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3">
    <w:nsid w:val="262878E9"/>
    <w:multiLevelType w:val="hybridMultilevel"/>
    <w:tmpl w:val="869A50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4">
    <w:nsid w:val="265428C5"/>
    <w:multiLevelType w:val="hybridMultilevel"/>
    <w:tmpl w:val="84CADB3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5">
    <w:nsid w:val="269B3565"/>
    <w:multiLevelType w:val="hybridMultilevel"/>
    <w:tmpl w:val="6A1AC3D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6">
    <w:nsid w:val="26E9794D"/>
    <w:multiLevelType w:val="hybridMultilevel"/>
    <w:tmpl w:val="4E2C4AB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7">
    <w:nsid w:val="27F513C2"/>
    <w:multiLevelType w:val="hybridMultilevel"/>
    <w:tmpl w:val="748A2CA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8">
    <w:nsid w:val="29AB30CD"/>
    <w:multiLevelType w:val="hybridMultilevel"/>
    <w:tmpl w:val="CC9C080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9">
    <w:nsid w:val="29C81FFE"/>
    <w:multiLevelType w:val="hybridMultilevel"/>
    <w:tmpl w:val="0BBC988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0">
    <w:nsid w:val="2B8544A1"/>
    <w:multiLevelType w:val="hybridMultilevel"/>
    <w:tmpl w:val="4BFEBBF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1">
    <w:nsid w:val="2B9F2881"/>
    <w:multiLevelType w:val="hybridMultilevel"/>
    <w:tmpl w:val="33B2BEEC"/>
    <w:lvl w:ilvl="0" w:tplc="0819000D">
      <w:start w:val="1"/>
      <w:numFmt w:val="bullet"/>
      <w:lvlText w:val=""/>
      <w:lvlJc w:val="left"/>
      <w:pPr>
        <w:ind w:left="1498" w:hanging="360"/>
      </w:pPr>
      <w:rPr>
        <w:rFonts w:ascii="Wingdings" w:hAnsi="Wingdings" w:hint="default"/>
      </w:rPr>
    </w:lvl>
    <w:lvl w:ilvl="1" w:tplc="08190003" w:tentative="1">
      <w:start w:val="1"/>
      <w:numFmt w:val="bullet"/>
      <w:lvlText w:val="o"/>
      <w:lvlJc w:val="left"/>
      <w:pPr>
        <w:ind w:left="2218" w:hanging="360"/>
      </w:pPr>
      <w:rPr>
        <w:rFonts w:ascii="Courier New" w:hAnsi="Courier New" w:cs="Courier New" w:hint="default"/>
      </w:rPr>
    </w:lvl>
    <w:lvl w:ilvl="2" w:tplc="08190005" w:tentative="1">
      <w:start w:val="1"/>
      <w:numFmt w:val="bullet"/>
      <w:lvlText w:val=""/>
      <w:lvlJc w:val="left"/>
      <w:pPr>
        <w:ind w:left="2938" w:hanging="360"/>
      </w:pPr>
      <w:rPr>
        <w:rFonts w:ascii="Wingdings" w:hAnsi="Wingdings" w:hint="default"/>
      </w:rPr>
    </w:lvl>
    <w:lvl w:ilvl="3" w:tplc="08190001" w:tentative="1">
      <w:start w:val="1"/>
      <w:numFmt w:val="bullet"/>
      <w:lvlText w:val=""/>
      <w:lvlJc w:val="left"/>
      <w:pPr>
        <w:ind w:left="3658" w:hanging="360"/>
      </w:pPr>
      <w:rPr>
        <w:rFonts w:ascii="Symbol" w:hAnsi="Symbol" w:hint="default"/>
      </w:rPr>
    </w:lvl>
    <w:lvl w:ilvl="4" w:tplc="08190003" w:tentative="1">
      <w:start w:val="1"/>
      <w:numFmt w:val="bullet"/>
      <w:lvlText w:val="o"/>
      <w:lvlJc w:val="left"/>
      <w:pPr>
        <w:ind w:left="4378" w:hanging="360"/>
      </w:pPr>
      <w:rPr>
        <w:rFonts w:ascii="Courier New" w:hAnsi="Courier New" w:cs="Courier New" w:hint="default"/>
      </w:rPr>
    </w:lvl>
    <w:lvl w:ilvl="5" w:tplc="08190005" w:tentative="1">
      <w:start w:val="1"/>
      <w:numFmt w:val="bullet"/>
      <w:lvlText w:val=""/>
      <w:lvlJc w:val="left"/>
      <w:pPr>
        <w:ind w:left="5098" w:hanging="360"/>
      </w:pPr>
      <w:rPr>
        <w:rFonts w:ascii="Wingdings" w:hAnsi="Wingdings" w:hint="default"/>
      </w:rPr>
    </w:lvl>
    <w:lvl w:ilvl="6" w:tplc="08190001" w:tentative="1">
      <w:start w:val="1"/>
      <w:numFmt w:val="bullet"/>
      <w:lvlText w:val=""/>
      <w:lvlJc w:val="left"/>
      <w:pPr>
        <w:ind w:left="5818" w:hanging="360"/>
      </w:pPr>
      <w:rPr>
        <w:rFonts w:ascii="Symbol" w:hAnsi="Symbol" w:hint="default"/>
      </w:rPr>
    </w:lvl>
    <w:lvl w:ilvl="7" w:tplc="08190003" w:tentative="1">
      <w:start w:val="1"/>
      <w:numFmt w:val="bullet"/>
      <w:lvlText w:val="o"/>
      <w:lvlJc w:val="left"/>
      <w:pPr>
        <w:ind w:left="6538" w:hanging="360"/>
      </w:pPr>
      <w:rPr>
        <w:rFonts w:ascii="Courier New" w:hAnsi="Courier New" w:cs="Courier New" w:hint="default"/>
      </w:rPr>
    </w:lvl>
    <w:lvl w:ilvl="8" w:tplc="08190005" w:tentative="1">
      <w:start w:val="1"/>
      <w:numFmt w:val="bullet"/>
      <w:lvlText w:val=""/>
      <w:lvlJc w:val="left"/>
      <w:pPr>
        <w:ind w:left="7258" w:hanging="360"/>
      </w:pPr>
      <w:rPr>
        <w:rFonts w:ascii="Wingdings" w:hAnsi="Wingdings" w:hint="default"/>
      </w:rPr>
    </w:lvl>
  </w:abstractNum>
  <w:abstractNum w:abstractNumId="102">
    <w:nsid w:val="2BED59DA"/>
    <w:multiLevelType w:val="hybridMultilevel"/>
    <w:tmpl w:val="F0243E4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3">
    <w:nsid w:val="2D6F2894"/>
    <w:multiLevelType w:val="hybridMultilevel"/>
    <w:tmpl w:val="D24AEDA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4">
    <w:nsid w:val="2D9F67C6"/>
    <w:multiLevelType w:val="hybridMultilevel"/>
    <w:tmpl w:val="B226DBD0"/>
    <w:lvl w:ilvl="0" w:tplc="B00C6E20">
      <w:start w:val="1"/>
      <w:numFmt w:val="bullet"/>
      <w:lvlText w:val="-"/>
      <w:lvlJc w:val="left"/>
      <w:pPr>
        <w:ind w:left="2151" w:hanging="360"/>
      </w:pPr>
      <w:rPr>
        <w:rFonts w:ascii="Times New Roman" w:hAnsi="Times New Roman" w:hint="default"/>
      </w:rPr>
    </w:lvl>
    <w:lvl w:ilvl="1" w:tplc="08190003" w:tentative="1">
      <w:start w:val="1"/>
      <w:numFmt w:val="bullet"/>
      <w:lvlText w:val="o"/>
      <w:lvlJc w:val="left"/>
      <w:pPr>
        <w:ind w:left="2871" w:hanging="360"/>
      </w:pPr>
      <w:rPr>
        <w:rFonts w:ascii="Courier New" w:hAnsi="Courier New" w:cs="Courier New" w:hint="default"/>
      </w:rPr>
    </w:lvl>
    <w:lvl w:ilvl="2" w:tplc="08190005" w:tentative="1">
      <w:start w:val="1"/>
      <w:numFmt w:val="bullet"/>
      <w:lvlText w:val=""/>
      <w:lvlJc w:val="left"/>
      <w:pPr>
        <w:ind w:left="3591" w:hanging="360"/>
      </w:pPr>
      <w:rPr>
        <w:rFonts w:ascii="Wingdings" w:hAnsi="Wingdings" w:hint="default"/>
      </w:rPr>
    </w:lvl>
    <w:lvl w:ilvl="3" w:tplc="08190001" w:tentative="1">
      <w:start w:val="1"/>
      <w:numFmt w:val="bullet"/>
      <w:lvlText w:val=""/>
      <w:lvlJc w:val="left"/>
      <w:pPr>
        <w:ind w:left="4311" w:hanging="360"/>
      </w:pPr>
      <w:rPr>
        <w:rFonts w:ascii="Symbol" w:hAnsi="Symbol" w:hint="default"/>
      </w:rPr>
    </w:lvl>
    <w:lvl w:ilvl="4" w:tplc="08190003" w:tentative="1">
      <w:start w:val="1"/>
      <w:numFmt w:val="bullet"/>
      <w:lvlText w:val="o"/>
      <w:lvlJc w:val="left"/>
      <w:pPr>
        <w:ind w:left="5031" w:hanging="360"/>
      </w:pPr>
      <w:rPr>
        <w:rFonts w:ascii="Courier New" w:hAnsi="Courier New" w:cs="Courier New" w:hint="default"/>
      </w:rPr>
    </w:lvl>
    <w:lvl w:ilvl="5" w:tplc="08190005" w:tentative="1">
      <w:start w:val="1"/>
      <w:numFmt w:val="bullet"/>
      <w:lvlText w:val=""/>
      <w:lvlJc w:val="left"/>
      <w:pPr>
        <w:ind w:left="5751" w:hanging="360"/>
      </w:pPr>
      <w:rPr>
        <w:rFonts w:ascii="Wingdings" w:hAnsi="Wingdings" w:hint="default"/>
      </w:rPr>
    </w:lvl>
    <w:lvl w:ilvl="6" w:tplc="08190001" w:tentative="1">
      <w:start w:val="1"/>
      <w:numFmt w:val="bullet"/>
      <w:lvlText w:val=""/>
      <w:lvlJc w:val="left"/>
      <w:pPr>
        <w:ind w:left="6471" w:hanging="360"/>
      </w:pPr>
      <w:rPr>
        <w:rFonts w:ascii="Symbol" w:hAnsi="Symbol" w:hint="default"/>
      </w:rPr>
    </w:lvl>
    <w:lvl w:ilvl="7" w:tplc="08190003" w:tentative="1">
      <w:start w:val="1"/>
      <w:numFmt w:val="bullet"/>
      <w:lvlText w:val="o"/>
      <w:lvlJc w:val="left"/>
      <w:pPr>
        <w:ind w:left="7191" w:hanging="360"/>
      </w:pPr>
      <w:rPr>
        <w:rFonts w:ascii="Courier New" w:hAnsi="Courier New" w:cs="Courier New" w:hint="default"/>
      </w:rPr>
    </w:lvl>
    <w:lvl w:ilvl="8" w:tplc="08190005" w:tentative="1">
      <w:start w:val="1"/>
      <w:numFmt w:val="bullet"/>
      <w:lvlText w:val=""/>
      <w:lvlJc w:val="left"/>
      <w:pPr>
        <w:ind w:left="7911" w:hanging="360"/>
      </w:pPr>
      <w:rPr>
        <w:rFonts w:ascii="Wingdings" w:hAnsi="Wingdings" w:hint="default"/>
      </w:rPr>
    </w:lvl>
  </w:abstractNum>
  <w:abstractNum w:abstractNumId="105">
    <w:nsid w:val="2DAC5EC6"/>
    <w:multiLevelType w:val="hybridMultilevel"/>
    <w:tmpl w:val="4656D36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6">
    <w:nsid w:val="2F993C74"/>
    <w:multiLevelType w:val="hybridMultilevel"/>
    <w:tmpl w:val="E3C4903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7">
    <w:nsid w:val="2FDB25D1"/>
    <w:multiLevelType w:val="hybridMultilevel"/>
    <w:tmpl w:val="7E561B1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8">
    <w:nsid w:val="30235FA5"/>
    <w:multiLevelType w:val="hybridMultilevel"/>
    <w:tmpl w:val="F9D0556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9">
    <w:nsid w:val="306C6A05"/>
    <w:multiLevelType w:val="hybridMultilevel"/>
    <w:tmpl w:val="04F231C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0">
    <w:nsid w:val="308D46FE"/>
    <w:multiLevelType w:val="hybridMultilevel"/>
    <w:tmpl w:val="7F66043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1">
    <w:nsid w:val="30950B57"/>
    <w:multiLevelType w:val="hybridMultilevel"/>
    <w:tmpl w:val="D9984F1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2">
    <w:nsid w:val="31B07817"/>
    <w:multiLevelType w:val="hybridMultilevel"/>
    <w:tmpl w:val="87EC12E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3">
    <w:nsid w:val="31C33058"/>
    <w:multiLevelType w:val="hybridMultilevel"/>
    <w:tmpl w:val="D1E4CB48"/>
    <w:lvl w:ilvl="0" w:tplc="339066A2">
      <w:start w:val="1"/>
      <w:numFmt w:val="bullet"/>
      <w:lvlText w:val="o"/>
      <w:lvlJc w:val="left"/>
      <w:pPr>
        <w:tabs>
          <w:tab w:val="num" w:pos="720"/>
        </w:tabs>
        <w:ind w:left="720" w:hanging="360"/>
      </w:pPr>
      <w:rPr>
        <w:rFonts w:ascii="Courier New" w:hAnsi="Courier New" w:hint="default"/>
      </w:rPr>
    </w:lvl>
    <w:lvl w:ilvl="1" w:tplc="EA52E4CA" w:tentative="1">
      <w:start w:val="1"/>
      <w:numFmt w:val="bullet"/>
      <w:lvlText w:val="o"/>
      <w:lvlJc w:val="left"/>
      <w:pPr>
        <w:tabs>
          <w:tab w:val="num" w:pos="1440"/>
        </w:tabs>
        <w:ind w:left="1440" w:hanging="360"/>
      </w:pPr>
      <w:rPr>
        <w:rFonts w:ascii="Courier New" w:hAnsi="Courier New" w:hint="default"/>
      </w:rPr>
    </w:lvl>
    <w:lvl w:ilvl="2" w:tplc="958A54CC" w:tentative="1">
      <w:start w:val="1"/>
      <w:numFmt w:val="bullet"/>
      <w:lvlText w:val="o"/>
      <w:lvlJc w:val="left"/>
      <w:pPr>
        <w:tabs>
          <w:tab w:val="num" w:pos="2160"/>
        </w:tabs>
        <w:ind w:left="2160" w:hanging="360"/>
      </w:pPr>
      <w:rPr>
        <w:rFonts w:ascii="Courier New" w:hAnsi="Courier New" w:hint="default"/>
      </w:rPr>
    </w:lvl>
    <w:lvl w:ilvl="3" w:tplc="B1BA9F7E" w:tentative="1">
      <w:start w:val="1"/>
      <w:numFmt w:val="bullet"/>
      <w:lvlText w:val="o"/>
      <w:lvlJc w:val="left"/>
      <w:pPr>
        <w:tabs>
          <w:tab w:val="num" w:pos="2880"/>
        </w:tabs>
        <w:ind w:left="2880" w:hanging="360"/>
      </w:pPr>
      <w:rPr>
        <w:rFonts w:ascii="Courier New" w:hAnsi="Courier New" w:hint="default"/>
      </w:rPr>
    </w:lvl>
    <w:lvl w:ilvl="4" w:tplc="3D9254C8" w:tentative="1">
      <w:start w:val="1"/>
      <w:numFmt w:val="bullet"/>
      <w:lvlText w:val="o"/>
      <w:lvlJc w:val="left"/>
      <w:pPr>
        <w:tabs>
          <w:tab w:val="num" w:pos="3600"/>
        </w:tabs>
        <w:ind w:left="3600" w:hanging="360"/>
      </w:pPr>
      <w:rPr>
        <w:rFonts w:ascii="Courier New" w:hAnsi="Courier New" w:hint="default"/>
      </w:rPr>
    </w:lvl>
    <w:lvl w:ilvl="5" w:tplc="015EBD90" w:tentative="1">
      <w:start w:val="1"/>
      <w:numFmt w:val="bullet"/>
      <w:lvlText w:val="o"/>
      <w:lvlJc w:val="left"/>
      <w:pPr>
        <w:tabs>
          <w:tab w:val="num" w:pos="4320"/>
        </w:tabs>
        <w:ind w:left="4320" w:hanging="360"/>
      </w:pPr>
      <w:rPr>
        <w:rFonts w:ascii="Courier New" w:hAnsi="Courier New" w:hint="default"/>
      </w:rPr>
    </w:lvl>
    <w:lvl w:ilvl="6" w:tplc="D85E1146" w:tentative="1">
      <w:start w:val="1"/>
      <w:numFmt w:val="bullet"/>
      <w:lvlText w:val="o"/>
      <w:lvlJc w:val="left"/>
      <w:pPr>
        <w:tabs>
          <w:tab w:val="num" w:pos="5040"/>
        </w:tabs>
        <w:ind w:left="5040" w:hanging="360"/>
      </w:pPr>
      <w:rPr>
        <w:rFonts w:ascii="Courier New" w:hAnsi="Courier New" w:hint="default"/>
      </w:rPr>
    </w:lvl>
    <w:lvl w:ilvl="7" w:tplc="0602B532" w:tentative="1">
      <w:start w:val="1"/>
      <w:numFmt w:val="bullet"/>
      <w:lvlText w:val="o"/>
      <w:lvlJc w:val="left"/>
      <w:pPr>
        <w:tabs>
          <w:tab w:val="num" w:pos="5760"/>
        </w:tabs>
        <w:ind w:left="5760" w:hanging="360"/>
      </w:pPr>
      <w:rPr>
        <w:rFonts w:ascii="Courier New" w:hAnsi="Courier New" w:hint="default"/>
      </w:rPr>
    </w:lvl>
    <w:lvl w:ilvl="8" w:tplc="BB761370" w:tentative="1">
      <w:start w:val="1"/>
      <w:numFmt w:val="bullet"/>
      <w:lvlText w:val="o"/>
      <w:lvlJc w:val="left"/>
      <w:pPr>
        <w:tabs>
          <w:tab w:val="num" w:pos="6480"/>
        </w:tabs>
        <w:ind w:left="6480" w:hanging="360"/>
      </w:pPr>
      <w:rPr>
        <w:rFonts w:ascii="Courier New" w:hAnsi="Courier New" w:hint="default"/>
      </w:rPr>
    </w:lvl>
  </w:abstractNum>
  <w:abstractNum w:abstractNumId="114">
    <w:nsid w:val="31E00AEF"/>
    <w:multiLevelType w:val="hybridMultilevel"/>
    <w:tmpl w:val="2CA291A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5">
    <w:nsid w:val="32256AC7"/>
    <w:multiLevelType w:val="hybridMultilevel"/>
    <w:tmpl w:val="6A188118"/>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16">
    <w:nsid w:val="325F15AC"/>
    <w:multiLevelType w:val="hybridMultilevel"/>
    <w:tmpl w:val="47A84DC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7">
    <w:nsid w:val="32BC0121"/>
    <w:multiLevelType w:val="hybridMultilevel"/>
    <w:tmpl w:val="E2B8270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8">
    <w:nsid w:val="33EC1140"/>
    <w:multiLevelType w:val="hybridMultilevel"/>
    <w:tmpl w:val="FBC688D4"/>
    <w:lvl w:ilvl="0" w:tplc="0819000D">
      <w:start w:val="1"/>
      <w:numFmt w:val="bullet"/>
      <w:lvlText w:val=""/>
      <w:lvlJc w:val="left"/>
      <w:pPr>
        <w:ind w:left="1571" w:hanging="360"/>
      </w:pPr>
      <w:rPr>
        <w:rFonts w:ascii="Wingdings" w:hAnsi="Wingdings" w:hint="default"/>
      </w:rPr>
    </w:lvl>
    <w:lvl w:ilvl="1" w:tplc="08190003" w:tentative="1">
      <w:start w:val="1"/>
      <w:numFmt w:val="bullet"/>
      <w:lvlText w:val="o"/>
      <w:lvlJc w:val="left"/>
      <w:pPr>
        <w:ind w:left="2291" w:hanging="360"/>
      </w:pPr>
      <w:rPr>
        <w:rFonts w:ascii="Courier New" w:hAnsi="Courier New" w:cs="Courier New" w:hint="default"/>
      </w:rPr>
    </w:lvl>
    <w:lvl w:ilvl="2" w:tplc="08190005" w:tentative="1">
      <w:start w:val="1"/>
      <w:numFmt w:val="bullet"/>
      <w:lvlText w:val=""/>
      <w:lvlJc w:val="left"/>
      <w:pPr>
        <w:ind w:left="3011" w:hanging="360"/>
      </w:pPr>
      <w:rPr>
        <w:rFonts w:ascii="Wingdings" w:hAnsi="Wingdings" w:hint="default"/>
      </w:rPr>
    </w:lvl>
    <w:lvl w:ilvl="3" w:tplc="08190001" w:tentative="1">
      <w:start w:val="1"/>
      <w:numFmt w:val="bullet"/>
      <w:lvlText w:val=""/>
      <w:lvlJc w:val="left"/>
      <w:pPr>
        <w:ind w:left="3731" w:hanging="360"/>
      </w:pPr>
      <w:rPr>
        <w:rFonts w:ascii="Symbol" w:hAnsi="Symbol" w:hint="default"/>
      </w:rPr>
    </w:lvl>
    <w:lvl w:ilvl="4" w:tplc="08190003" w:tentative="1">
      <w:start w:val="1"/>
      <w:numFmt w:val="bullet"/>
      <w:lvlText w:val="o"/>
      <w:lvlJc w:val="left"/>
      <w:pPr>
        <w:ind w:left="4451" w:hanging="360"/>
      </w:pPr>
      <w:rPr>
        <w:rFonts w:ascii="Courier New" w:hAnsi="Courier New" w:cs="Courier New" w:hint="default"/>
      </w:rPr>
    </w:lvl>
    <w:lvl w:ilvl="5" w:tplc="08190005" w:tentative="1">
      <w:start w:val="1"/>
      <w:numFmt w:val="bullet"/>
      <w:lvlText w:val=""/>
      <w:lvlJc w:val="left"/>
      <w:pPr>
        <w:ind w:left="5171" w:hanging="360"/>
      </w:pPr>
      <w:rPr>
        <w:rFonts w:ascii="Wingdings" w:hAnsi="Wingdings" w:hint="default"/>
      </w:rPr>
    </w:lvl>
    <w:lvl w:ilvl="6" w:tplc="08190001" w:tentative="1">
      <w:start w:val="1"/>
      <w:numFmt w:val="bullet"/>
      <w:lvlText w:val=""/>
      <w:lvlJc w:val="left"/>
      <w:pPr>
        <w:ind w:left="5891" w:hanging="360"/>
      </w:pPr>
      <w:rPr>
        <w:rFonts w:ascii="Symbol" w:hAnsi="Symbol" w:hint="default"/>
      </w:rPr>
    </w:lvl>
    <w:lvl w:ilvl="7" w:tplc="08190003" w:tentative="1">
      <w:start w:val="1"/>
      <w:numFmt w:val="bullet"/>
      <w:lvlText w:val="o"/>
      <w:lvlJc w:val="left"/>
      <w:pPr>
        <w:ind w:left="6611" w:hanging="360"/>
      </w:pPr>
      <w:rPr>
        <w:rFonts w:ascii="Courier New" w:hAnsi="Courier New" w:cs="Courier New" w:hint="default"/>
      </w:rPr>
    </w:lvl>
    <w:lvl w:ilvl="8" w:tplc="08190005" w:tentative="1">
      <w:start w:val="1"/>
      <w:numFmt w:val="bullet"/>
      <w:lvlText w:val=""/>
      <w:lvlJc w:val="left"/>
      <w:pPr>
        <w:ind w:left="7331" w:hanging="360"/>
      </w:pPr>
      <w:rPr>
        <w:rFonts w:ascii="Wingdings" w:hAnsi="Wingdings" w:hint="default"/>
      </w:rPr>
    </w:lvl>
  </w:abstractNum>
  <w:abstractNum w:abstractNumId="119">
    <w:nsid w:val="340D23F3"/>
    <w:multiLevelType w:val="hybridMultilevel"/>
    <w:tmpl w:val="FBB4BBE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0">
    <w:nsid w:val="34BC5883"/>
    <w:multiLevelType w:val="hybridMultilevel"/>
    <w:tmpl w:val="E5AC827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1">
    <w:nsid w:val="355125AB"/>
    <w:multiLevelType w:val="hybridMultilevel"/>
    <w:tmpl w:val="84B6CB0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2">
    <w:nsid w:val="35BE0136"/>
    <w:multiLevelType w:val="hybridMultilevel"/>
    <w:tmpl w:val="F8A4425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3">
    <w:nsid w:val="35EB3296"/>
    <w:multiLevelType w:val="hybridMultilevel"/>
    <w:tmpl w:val="8060477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4">
    <w:nsid w:val="36703716"/>
    <w:multiLevelType w:val="hybridMultilevel"/>
    <w:tmpl w:val="25BAB02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5">
    <w:nsid w:val="36FA60AD"/>
    <w:multiLevelType w:val="hybridMultilevel"/>
    <w:tmpl w:val="D08C36E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6">
    <w:nsid w:val="38DD4726"/>
    <w:multiLevelType w:val="hybridMultilevel"/>
    <w:tmpl w:val="8FEA9158"/>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7">
    <w:nsid w:val="39287A8E"/>
    <w:multiLevelType w:val="hybridMultilevel"/>
    <w:tmpl w:val="B35C7CD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8">
    <w:nsid w:val="3A2D1869"/>
    <w:multiLevelType w:val="hybridMultilevel"/>
    <w:tmpl w:val="5BE4B002"/>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29">
    <w:nsid w:val="3AA050B7"/>
    <w:multiLevelType w:val="hybridMultilevel"/>
    <w:tmpl w:val="8E3E54CE"/>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0">
    <w:nsid w:val="3AEE00FB"/>
    <w:multiLevelType w:val="hybridMultilevel"/>
    <w:tmpl w:val="2280D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B6004D9"/>
    <w:multiLevelType w:val="hybridMultilevel"/>
    <w:tmpl w:val="5D46DF6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2">
    <w:nsid w:val="3B863D88"/>
    <w:multiLevelType w:val="hybridMultilevel"/>
    <w:tmpl w:val="880E0502"/>
    <w:lvl w:ilvl="0" w:tplc="5B566610">
      <w:start w:val="1"/>
      <w:numFmt w:val="bullet"/>
      <w:lvlText w:val="o"/>
      <w:lvlJc w:val="left"/>
      <w:pPr>
        <w:tabs>
          <w:tab w:val="num" w:pos="720"/>
        </w:tabs>
        <w:ind w:left="720" w:hanging="360"/>
      </w:pPr>
      <w:rPr>
        <w:rFonts w:ascii="Courier New" w:hAnsi="Courier New" w:hint="default"/>
      </w:rPr>
    </w:lvl>
    <w:lvl w:ilvl="1" w:tplc="03841ABC">
      <w:start w:val="1"/>
      <w:numFmt w:val="bullet"/>
      <w:lvlText w:val="o"/>
      <w:lvlJc w:val="left"/>
      <w:pPr>
        <w:tabs>
          <w:tab w:val="num" w:pos="1440"/>
        </w:tabs>
        <w:ind w:left="1440" w:hanging="360"/>
      </w:pPr>
      <w:rPr>
        <w:rFonts w:ascii="Courier New" w:hAnsi="Courier New" w:hint="default"/>
      </w:rPr>
    </w:lvl>
    <w:lvl w:ilvl="2" w:tplc="248C75C4" w:tentative="1">
      <w:start w:val="1"/>
      <w:numFmt w:val="bullet"/>
      <w:lvlText w:val="o"/>
      <w:lvlJc w:val="left"/>
      <w:pPr>
        <w:tabs>
          <w:tab w:val="num" w:pos="2160"/>
        </w:tabs>
        <w:ind w:left="2160" w:hanging="360"/>
      </w:pPr>
      <w:rPr>
        <w:rFonts w:ascii="Courier New" w:hAnsi="Courier New" w:hint="default"/>
      </w:rPr>
    </w:lvl>
    <w:lvl w:ilvl="3" w:tplc="7F509FA4" w:tentative="1">
      <w:start w:val="1"/>
      <w:numFmt w:val="bullet"/>
      <w:lvlText w:val="o"/>
      <w:lvlJc w:val="left"/>
      <w:pPr>
        <w:tabs>
          <w:tab w:val="num" w:pos="2880"/>
        </w:tabs>
        <w:ind w:left="2880" w:hanging="360"/>
      </w:pPr>
      <w:rPr>
        <w:rFonts w:ascii="Courier New" w:hAnsi="Courier New" w:hint="default"/>
      </w:rPr>
    </w:lvl>
    <w:lvl w:ilvl="4" w:tplc="FE5A8466" w:tentative="1">
      <w:start w:val="1"/>
      <w:numFmt w:val="bullet"/>
      <w:lvlText w:val="o"/>
      <w:lvlJc w:val="left"/>
      <w:pPr>
        <w:tabs>
          <w:tab w:val="num" w:pos="3600"/>
        </w:tabs>
        <w:ind w:left="3600" w:hanging="360"/>
      </w:pPr>
      <w:rPr>
        <w:rFonts w:ascii="Courier New" w:hAnsi="Courier New" w:hint="default"/>
      </w:rPr>
    </w:lvl>
    <w:lvl w:ilvl="5" w:tplc="A260D224" w:tentative="1">
      <w:start w:val="1"/>
      <w:numFmt w:val="bullet"/>
      <w:lvlText w:val="o"/>
      <w:lvlJc w:val="left"/>
      <w:pPr>
        <w:tabs>
          <w:tab w:val="num" w:pos="4320"/>
        </w:tabs>
        <w:ind w:left="4320" w:hanging="360"/>
      </w:pPr>
      <w:rPr>
        <w:rFonts w:ascii="Courier New" w:hAnsi="Courier New" w:hint="default"/>
      </w:rPr>
    </w:lvl>
    <w:lvl w:ilvl="6" w:tplc="5C92DF6E" w:tentative="1">
      <w:start w:val="1"/>
      <w:numFmt w:val="bullet"/>
      <w:lvlText w:val="o"/>
      <w:lvlJc w:val="left"/>
      <w:pPr>
        <w:tabs>
          <w:tab w:val="num" w:pos="5040"/>
        </w:tabs>
        <w:ind w:left="5040" w:hanging="360"/>
      </w:pPr>
      <w:rPr>
        <w:rFonts w:ascii="Courier New" w:hAnsi="Courier New" w:hint="default"/>
      </w:rPr>
    </w:lvl>
    <w:lvl w:ilvl="7" w:tplc="31D2C800" w:tentative="1">
      <w:start w:val="1"/>
      <w:numFmt w:val="bullet"/>
      <w:lvlText w:val="o"/>
      <w:lvlJc w:val="left"/>
      <w:pPr>
        <w:tabs>
          <w:tab w:val="num" w:pos="5760"/>
        </w:tabs>
        <w:ind w:left="5760" w:hanging="360"/>
      </w:pPr>
      <w:rPr>
        <w:rFonts w:ascii="Courier New" w:hAnsi="Courier New" w:hint="default"/>
      </w:rPr>
    </w:lvl>
    <w:lvl w:ilvl="8" w:tplc="288E4532" w:tentative="1">
      <w:start w:val="1"/>
      <w:numFmt w:val="bullet"/>
      <w:lvlText w:val="o"/>
      <w:lvlJc w:val="left"/>
      <w:pPr>
        <w:tabs>
          <w:tab w:val="num" w:pos="6480"/>
        </w:tabs>
        <w:ind w:left="6480" w:hanging="360"/>
      </w:pPr>
      <w:rPr>
        <w:rFonts w:ascii="Courier New" w:hAnsi="Courier New" w:hint="default"/>
      </w:rPr>
    </w:lvl>
  </w:abstractNum>
  <w:abstractNum w:abstractNumId="133">
    <w:nsid w:val="3B91711E"/>
    <w:multiLevelType w:val="hybridMultilevel"/>
    <w:tmpl w:val="AF9C695E"/>
    <w:lvl w:ilvl="0" w:tplc="B00C6E20">
      <w:start w:val="1"/>
      <w:numFmt w:val="bullet"/>
      <w:lvlText w:val="-"/>
      <w:lvlJc w:val="left"/>
      <w:pPr>
        <w:ind w:left="1800" w:hanging="360"/>
      </w:pPr>
      <w:rPr>
        <w:rFonts w:ascii="Times New Roman" w:hAnsi="Times New Roman" w:hint="default"/>
      </w:rPr>
    </w:lvl>
    <w:lvl w:ilvl="1" w:tplc="08190003" w:tentative="1">
      <w:start w:val="1"/>
      <w:numFmt w:val="bullet"/>
      <w:lvlText w:val="o"/>
      <w:lvlJc w:val="left"/>
      <w:pPr>
        <w:ind w:left="2520" w:hanging="360"/>
      </w:pPr>
      <w:rPr>
        <w:rFonts w:ascii="Courier New" w:hAnsi="Courier New" w:cs="Courier New" w:hint="default"/>
      </w:rPr>
    </w:lvl>
    <w:lvl w:ilvl="2" w:tplc="08190005" w:tentative="1">
      <w:start w:val="1"/>
      <w:numFmt w:val="bullet"/>
      <w:lvlText w:val=""/>
      <w:lvlJc w:val="left"/>
      <w:pPr>
        <w:ind w:left="3240" w:hanging="360"/>
      </w:pPr>
      <w:rPr>
        <w:rFonts w:ascii="Wingdings" w:hAnsi="Wingdings" w:hint="default"/>
      </w:rPr>
    </w:lvl>
    <w:lvl w:ilvl="3" w:tplc="08190001" w:tentative="1">
      <w:start w:val="1"/>
      <w:numFmt w:val="bullet"/>
      <w:lvlText w:val=""/>
      <w:lvlJc w:val="left"/>
      <w:pPr>
        <w:ind w:left="3960" w:hanging="360"/>
      </w:pPr>
      <w:rPr>
        <w:rFonts w:ascii="Symbol" w:hAnsi="Symbol" w:hint="default"/>
      </w:rPr>
    </w:lvl>
    <w:lvl w:ilvl="4" w:tplc="08190003" w:tentative="1">
      <w:start w:val="1"/>
      <w:numFmt w:val="bullet"/>
      <w:lvlText w:val="o"/>
      <w:lvlJc w:val="left"/>
      <w:pPr>
        <w:ind w:left="4680" w:hanging="360"/>
      </w:pPr>
      <w:rPr>
        <w:rFonts w:ascii="Courier New" w:hAnsi="Courier New" w:cs="Courier New" w:hint="default"/>
      </w:rPr>
    </w:lvl>
    <w:lvl w:ilvl="5" w:tplc="08190005" w:tentative="1">
      <w:start w:val="1"/>
      <w:numFmt w:val="bullet"/>
      <w:lvlText w:val=""/>
      <w:lvlJc w:val="left"/>
      <w:pPr>
        <w:ind w:left="5400" w:hanging="360"/>
      </w:pPr>
      <w:rPr>
        <w:rFonts w:ascii="Wingdings" w:hAnsi="Wingdings" w:hint="default"/>
      </w:rPr>
    </w:lvl>
    <w:lvl w:ilvl="6" w:tplc="08190001" w:tentative="1">
      <w:start w:val="1"/>
      <w:numFmt w:val="bullet"/>
      <w:lvlText w:val=""/>
      <w:lvlJc w:val="left"/>
      <w:pPr>
        <w:ind w:left="6120" w:hanging="360"/>
      </w:pPr>
      <w:rPr>
        <w:rFonts w:ascii="Symbol" w:hAnsi="Symbol" w:hint="default"/>
      </w:rPr>
    </w:lvl>
    <w:lvl w:ilvl="7" w:tplc="08190003" w:tentative="1">
      <w:start w:val="1"/>
      <w:numFmt w:val="bullet"/>
      <w:lvlText w:val="o"/>
      <w:lvlJc w:val="left"/>
      <w:pPr>
        <w:ind w:left="6840" w:hanging="360"/>
      </w:pPr>
      <w:rPr>
        <w:rFonts w:ascii="Courier New" w:hAnsi="Courier New" w:cs="Courier New" w:hint="default"/>
      </w:rPr>
    </w:lvl>
    <w:lvl w:ilvl="8" w:tplc="08190005" w:tentative="1">
      <w:start w:val="1"/>
      <w:numFmt w:val="bullet"/>
      <w:lvlText w:val=""/>
      <w:lvlJc w:val="left"/>
      <w:pPr>
        <w:ind w:left="7560" w:hanging="360"/>
      </w:pPr>
      <w:rPr>
        <w:rFonts w:ascii="Wingdings" w:hAnsi="Wingdings" w:hint="default"/>
      </w:rPr>
    </w:lvl>
  </w:abstractNum>
  <w:abstractNum w:abstractNumId="134">
    <w:nsid w:val="3BDE6264"/>
    <w:multiLevelType w:val="hybridMultilevel"/>
    <w:tmpl w:val="9C364A4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5">
    <w:nsid w:val="3C874364"/>
    <w:multiLevelType w:val="hybridMultilevel"/>
    <w:tmpl w:val="50FAD8D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6">
    <w:nsid w:val="3C990366"/>
    <w:multiLevelType w:val="hybridMultilevel"/>
    <w:tmpl w:val="057CC4A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7">
    <w:nsid w:val="3CAC6458"/>
    <w:multiLevelType w:val="hybridMultilevel"/>
    <w:tmpl w:val="BD46CAA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8">
    <w:nsid w:val="3CE26F16"/>
    <w:multiLevelType w:val="hybridMultilevel"/>
    <w:tmpl w:val="9C5E536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9">
    <w:nsid w:val="3D855920"/>
    <w:multiLevelType w:val="hybridMultilevel"/>
    <w:tmpl w:val="BB3A53A2"/>
    <w:lvl w:ilvl="0" w:tplc="0819000D">
      <w:start w:val="1"/>
      <w:numFmt w:val="bullet"/>
      <w:lvlText w:val=""/>
      <w:lvlJc w:val="left"/>
      <w:pPr>
        <w:ind w:left="578" w:hanging="360"/>
      </w:pPr>
      <w:rPr>
        <w:rFonts w:ascii="Wingdings" w:hAnsi="Wingdings" w:hint="default"/>
      </w:rPr>
    </w:lvl>
    <w:lvl w:ilvl="1" w:tplc="08180003" w:tentative="1">
      <w:start w:val="1"/>
      <w:numFmt w:val="bullet"/>
      <w:lvlText w:val="o"/>
      <w:lvlJc w:val="left"/>
      <w:pPr>
        <w:ind w:left="1298" w:hanging="360"/>
      </w:pPr>
      <w:rPr>
        <w:rFonts w:ascii="Courier New" w:hAnsi="Courier New" w:cs="Courier New" w:hint="default"/>
      </w:rPr>
    </w:lvl>
    <w:lvl w:ilvl="2" w:tplc="08180005" w:tentative="1">
      <w:start w:val="1"/>
      <w:numFmt w:val="bullet"/>
      <w:lvlText w:val=""/>
      <w:lvlJc w:val="left"/>
      <w:pPr>
        <w:ind w:left="2018" w:hanging="360"/>
      </w:pPr>
      <w:rPr>
        <w:rFonts w:ascii="Wingdings" w:hAnsi="Wingdings" w:hint="default"/>
      </w:rPr>
    </w:lvl>
    <w:lvl w:ilvl="3" w:tplc="08180001" w:tentative="1">
      <w:start w:val="1"/>
      <w:numFmt w:val="bullet"/>
      <w:lvlText w:val=""/>
      <w:lvlJc w:val="left"/>
      <w:pPr>
        <w:ind w:left="2738" w:hanging="360"/>
      </w:pPr>
      <w:rPr>
        <w:rFonts w:ascii="Symbol" w:hAnsi="Symbol" w:hint="default"/>
      </w:rPr>
    </w:lvl>
    <w:lvl w:ilvl="4" w:tplc="08180003" w:tentative="1">
      <w:start w:val="1"/>
      <w:numFmt w:val="bullet"/>
      <w:lvlText w:val="o"/>
      <w:lvlJc w:val="left"/>
      <w:pPr>
        <w:ind w:left="3458" w:hanging="360"/>
      </w:pPr>
      <w:rPr>
        <w:rFonts w:ascii="Courier New" w:hAnsi="Courier New" w:cs="Courier New" w:hint="default"/>
      </w:rPr>
    </w:lvl>
    <w:lvl w:ilvl="5" w:tplc="08180005" w:tentative="1">
      <w:start w:val="1"/>
      <w:numFmt w:val="bullet"/>
      <w:lvlText w:val=""/>
      <w:lvlJc w:val="left"/>
      <w:pPr>
        <w:ind w:left="4178" w:hanging="360"/>
      </w:pPr>
      <w:rPr>
        <w:rFonts w:ascii="Wingdings" w:hAnsi="Wingdings" w:hint="default"/>
      </w:rPr>
    </w:lvl>
    <w:lvl w:ilvl="6" w:tplc="08180001" w:tentative="1">
      <w:start w:val="1"/>
      <w:numFmt w:val="bullet"/>
      <w:lvlText w:val=""/>
      <w:lvlJc w:val="left"/>
      <w:pPr>
        <w:ind w:left="4898" w:hanging="360"/>
      </w:pPr>
      <w:rPr>
        <w:rFonts w:ascii="Symbol" w:hAnsi="Symbol" w:hint="default"/>
      </w:rPr>
    </w:lvl>
    <w:lvl w:ilvl="7" w:tplc="08180003" w:tentative="1">
      <w:start w:val="1"/>
      <w:numFmt w:val="bullet"/>
      <w:lvlText w:val="o"/>
      <w:lvlJc w:val="left"/>
      <w:pPr>
        <w:ind w:left="5618" w:hanging="360"/>
      </w:pPr>
      <w:rPr>
        <w:rFonts w:ascii="Courier New" w:hAnsi="Courier New" w:cs="Courier New" w:hint="default"/>
      </w:rPr>
    </w:lvl>
    <w:lvl w:ilvl="8" w:tplc="08180005" w:tentative="1">
      <w:start w:val="1"/>
      <w:numFmt w:val="bullet"/>
      <w:lvlText w:val=""/>
      <w:lvlJc w:val="left"/>
      <w:pPr>
        <w:ind w:left="6338" w:hanging="360"/>
      </w:pPr>
      <w:rPr>
        <w:rFonts w:ascii="Wingdings" w:hAnsi="Wingdings" w:hint="default"/>
      </w:rPr>
    </w:lvl>
  </w:abstractNum>
  <w:abstractNum w:abstractNumId="140">
    <w:nsid w:val="3DC3104C"/>
    <w:multiLevelType w:val="hybridMultilevel"/>
    <w:tmpl w:val="AE7EB96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1">
    <w:nsid w:val="3E114944"/>
    <w:multiLevelType w:val="hybridMultilevel"/>
    <w:tmpl w:val="F476F6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2">
    <w:nsid w:val="3E64476C"/>
    <w:multiLevelType w:val="hybridMultilevel"/>
    <w:tmpl w:val="009CCC5C"/>
    <w:lvl w:ilvl="0" w:tplc="08190003">
      <w:start w:val="1"/>
      <w:numFmt w:val="bullet"/>
      <w:lvlText w:val="o"/>
      <w:lvlJc w:val="left"/>
      <w:pPr>
        <w:tabs>
          <w:tab w:val="num" w:pos="720"/>
        </w:tabs>
        <w:ind w:left="720" w:hanging="360"/>
      </w:pPr>
      <w:rPr>
        <w:rFonts w:ascii="Courier New" w:hAnsi="Courier New" w:cs="Courier New" w:hint="default"/>
      </w:rPr>
    </w:lvl>
    <w:lvl w:ilvl="1" w:tplc="F0BAAA0C">
      <w:start w:val="1"/>
      <w:numFmt w:val="decimal"/>
      <w:lvlText w:val="%2."/>
      <w:lvlJc w:val="left"/>
      <w:pPr>
        <w:ind w:left="1440" w:hanging="360"/>
      </w:pPr>
      <w:rPr>
        <w:rFonts w:hint="default"/>
        <w:b/>
      </w:rPr>
    </w:lvl>
    <w:lvl w:ilvl="2" w:tplc="6FB27322" w:tentative="1">
      <w:start w:val="1"/>
      <w:numFmt w:val="decimal"/>
      <w:lvlText w:val="%3."/>
      <w:lvlJc w:val="left"/>
      <w:pPr>
        <w:tabs>
          <w:tab w:val="num" w:pos="2160"/>
        </w:tabs>
        <w:ind w:left="2160" w:hanging="360"/>
      </w:pPr>
    </w:lvl>
    <w:lvl w:ilvl="3" w:tplc="75722D32" w:tentative="1">
      <w:start w:val="1"/>
      <w:numFmt w:val="decimal"/>
      <w:lvlText w:val="%4."/>
      <w:lvlJc w:val="left"/>
      <w:pPr>
        <w:tabs>
          <w:tab w:val="num" w:pos="2880"/>
        </w:tabs>
        <w:ind w:left="2880" w:hanging="360"/>
      </w:pPr>
    </w:lvl>
    <w:lvl w:ilvl="4" w:tplc="211A29C6" w:tentative="1">
      <w:start w:val="1"/>
      <w:numFmt w:val="decimal"/>
      <w:lvlText w:val="%5."/>
      <w:lvlJc w:val="left"/>
      <w:pPr>
        <w:tabs>
          <w:tab w:val="num" w:pos="3600"/>
        </w:tabs>
        <w:ind w:left="3600" w:hanging="360"/>
      </w:pPr>
    </w:lvl>
    <w:lvl w:ilvl="5" w:tplc="0444FAB0" w:tentative="1">
      <w:start w:val="1"/>
      <w:numFmt w:val="decimal"/>
      <w:lvlText w:val="%6."/>
      <w:lvlJc w:val="left"/>
      <w:pPr>
        <w:tabs>
          <w:tab w:val="num" w:pos="4320"/>
        </w:tabs>
        <w:ind w:left="4320" w:hanging="360"/>
      </w:pPr>
    </w:lvl>
    <w:lvl w:ilvl="6" w:tplc="C1BCF6EE" w:tentative="1">
      <w:start w:val="1"/>
      <w:numFmt w:val="decimal"/>
      <w:lvlText w:val="%7."/>
      <w:lvlJc w:val="left"/>
      <w:pPr>
        <w:tabs>
          <w:tab w:val="num" w:pos="5040"/>
        </w:tabs>
        <w:ind w:left="5040" w:hanging="360"/>
      </w:pPr>
    </w:lvl>
    <w:lvl w:ilvl="7" w:tplc="9D728E0E" w:tentative="1">
      <w:start w:val="1"/>
      <w:numFmt w:val="decimal"/>
      <w:lvlText w:val="%8."/>
      <w:lvlJc w:val="left"/>
      <w:pPr>
        <w:tabs>
          <w:tab w:val="num" w:pos="5760"/>
        </w:tabs>
        <w:ind w:left="5760" w:hanging="360"/>
      </w:pPr>
    </w:lvl>
    <w:lvl w:ilvl="8" w:tplc="1D42E7CE" w:tentative="1">
      <w:start w:val="1"/>
      <w:numFmt w:val="decimal"/>
      <w:lvlText w:val="%9."/>
      <w:lvlJc w:val="left"/>
      <w:pPr>
        <w:tabs>
          <w:tab w:val="num" w:pos="6480"/>
        </w:tabs>
        <w:ind w:left="6480" w:hanging="360"/>
      </w:pPr>
    </w:lvl>
  </w:abstractNum>
  <w:abstractNum w:abstractNumId="143">
    <w:nsid w:val="3F0E4A06"/>
    <w:multiLevelType w:val="hybridMultilevel"/>
    <w:tmpl w:val="95345F66"/>
    <w:lvl w:ilvl="0" w:tplc="0819000D">
      <w:start w:val="1"/>
      <w:numFmt w:val="bullet"/>
      <w:lvlText w:val=""/>
      <w:lvlJc w:val="left"/>
      <w:pPr>
        <w:ind w:left="720" w:hanging="360"/>
      </w:pPr>
      <w:rPr>
        <w:rFonts w:ascii="Wingdings" w:hAnsi="Wingdings" w:hint="default"/>
      </w:rPr>
    </w:lvl>
    <w:lvl w:ilvl="1" w:tplc="23443314">
      <w:start w:val="1"/>
      <w:numFmt w:val="decimal"/>
      <w:lvlText w:val="%2."/>
      <w:lvlJc w:val="left"/>
      <w:pPr>
        <w:ind w:left="1440" w:hanging="360"/>
      </w:pPr>
      <w:rPr>
        <w:rFonts w:hint="default"/>
      </w:r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4">
    <w:nsid w:val="3F2B0CD4"/>
    <w:multiLevelType w:val="hybridMultilevel"/>
    <w:tmpl w:val="A8544D6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5">
    <w:nsid w:val="3FC23490"/>
    <w:multiLevelType w:val="hybridMultilevel"/>
    <w:tmpl w:val="81F8A6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6">
    <w:nsid w:val="3FE15697"/>
    <w:multiLevelType w:val="hybridMultilevel"/>
    <w:tmpl w:val="691600A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7">
    <w:nsid w:val="40734DD9"/>
    <w:multiLevelType w:val="hybridMultilevel"/>
    <w:tmpl w:val="F082590C"/>
    <w:lvl w:ilvl="0" w:tplc="081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40A06EB6"/>
    <w:multiLevelType w:val="hybridMultilevel"/>
    <w:tmpl w:val="02D8622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9">
    <w:nsid w:val="40D61998"/>
    <w:multiLevelType w:val="hybridMultilevel"/>
    <w:tmpl w:val="28A8371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0">
    <w:nsid w:val="410219E7"/>
    <w:multiLevelType w:val="hybridMultilevel"/>
    <w:tmpl w:val="E556C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1AD5383"/>
    <w:multiLevelType w:val="hybridMultilevel"/>
    <w:tmpl w:val="9DC8B21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2">
    <w:nsid w:val="41BF7414"/>
    <w:multiLevelType w:val="hybridMultilevel"/>
    <w:tmpl w:val="0C32151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3">
    <w:nsid w:val="41CE3E93"/>
    <w:multiLevelType w:val="hybridMultilevel"/>
    <w:tmpl w:val="98A0DC38"/>
    <w:lvl w:ilvl="0" w:tplc="08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1CF6867"/>
    <w:multiLevelType w:val="hybridMultilevel"/>
    <w:tmpl w:val="3E441ED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5">
    <w:nsid w:val="438B61BB"/>
    <w:multiLevelType w:val="hybridMultilevel"/>
    <w:tmpl w:val="098CBC40"/>
    <w:lvl w:ilvl="0" w:tplc="0819000D">
      <w:start w:val="1"/>
      <w:numFmt w:val="bullet"/>
      <w:lvlText w:val=""/>
      <w:lvlJc w:val="left"/>
      <w:pPr>
        <w:ind w:left="1080" w:hanging="360"/>
      </w:pPr>
      <w:rPr>
        <w:rFonts w:ascii="Wingdings" w:hAnsi="Wingdings"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56">
    <w:nsid w:val="449C604B"/>
    <w:multiLevelType w:val="hybridMultilevel"/>
    <w:tmpl w:val="CA58239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7">
    <w:nsid w:val="451B7099"/>
    <w:multiLevelType w:val="hybridMultilevel"/>
    <w:tmpl w:val="C3BC806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8">
    <w:nsid w:val="4588436F"/>
    <w:multiLevelType w:val="hybridMultilevel"/>
    <w:tmpl w:val="847AE530"/>
    <w:lvl w:ilvl="0" w:tplc="0819000D">
      <w:start w:val="1"/>
      <w:numFmt w:val="bullet"/>
      <w:lvlText w:val=""/>
      <w:lvlJc w:val="left"/>
      <w:pPr>
        <w:ind w:left="775" w:hanging="360"/>
      </w:pPr>
      <w:rPr>
        <w:rFonts w:ascii="Wingdings" w:hAnsi="Wingdings" w:hint="default"/>
      </w:rPr>
    </w:lvl>
    <w:lvl w:ilvl="1" w:tplc="08190003" w:tentative="1">
      <w:start w:val="1"/>
      <w:numFmt w:val="bullet"/>
      <w:lvlText w:val="o"/>
      <w:lvlJc w:val="left"/>
      <w:pPr>
        <w:ind w:left="1495" w:hanging="360"/>
      </w:pPr>
      <w:rPr>
        <w:rFonts w:ascii="Courier New" w:hAnsi="Courier New" w:cs="Courier New" w:hint="default"/>
      </w:rPr>
    </w:lvl>
    <w:lvl w:ilvl="2" w:tplc="08190005" w:tentative="1">
      <w:start w:val="1"/>
      <w:numFmt w:val="bullet"/>
      <w:lvlText w:val=""/>
      <w:lvlJc w:val="left"/>
      <w:pPr>
        <w:ind w:left="2215" w:hanging="360"/>
      </w:pPr>
      <w:rPr>
        <w:rFonts w:ascii="Wingdings" w:hAnsi="Wingdings" w:hint="default"/>
      </w:rPr>
    </w:lvl>
    <w:lvl w:ilvl="3" w:tplc="08190001" w:tentative="1">
      <w:start w:val="1"/>
      <w:numFmt w:val="bullet"/>
      <w:lvlText w:val=""/>
      <w:lvlJc w:val="left"/>
      <w:pPr>
        <w:ind w:left="2935" w:hanging="360"/>
      </w:pPr>
      <w:rPr>
        <w:rFonts w:ascii="Symbol" w:hAnsi="Symbol" w:hint="default"/>
      </w:rPr>
    </w:lvl>
    <w:lvl w:ilvl="4" w:tplc="08190003" w:tentative="1">
      <w:start w:val="1"/>
      <w:numFmt w:val="bullet"/>
      <w:lvlText w:val="o"/>
      <w:lvlJc w:val="left"/>
      <w:pPr>
        <w:ind w:left="3655" w:hanging="360"/>
      </w:pPr>
      <w:rPr>
        <w:rFonts w:ascii="Courier New" w:hAnsi="Courier New" w:cs="Courier New" w:hint="default"/>
      </w:rPr>
    </w:lvl>
    <w:lvl w:ilvl="5" w:tplc="08190005" w:tentative="1">
      <w:start w:val="1"/>
      <w:numFmt w:val="bullet"/>
      <w:lvlText w:val=""/>
      <w:lvlJc w:val="left"/>
      <w:pPr>
        <w:ind w:left="4375" w:hanging="360"/>
      </w:pPr>
      <w:rPr>
        <w:rFonts w:ascii="Wingdings" w:hAnsi="Wingdings" w:hint="default"/>
      </w:rPr>
    </w:lvl>
    <w:lvl w:ilvl="6" w:tplc="08190001" w:tentative="1">
      <w:start w:val="1"/>
      <w:numFmt w:val="bullet"/>
      <w:lvlText w:val=""/>
      <w:lvlJc w:val="left"/>
      <w:pPr>
        <w:ind w:left="5095" w:hanging="360"/>
      </w:pPr>
      <w:rPr>
        <w:rFonts w:ascii="Symbol" w:hAnsi="Symbol" w:hint="default"/>
      </w:rPr>
    </w:lvl>
    <w:lvl w:ilvl="7" w:tplc="08190003" w:tentative="1">
      <w:start w:val="1"/>
      <w:numFmt w:val="bullet"/>
      <w:lvlText w:val="o"/>
      <w:lvlJc w:val="left"/>
      <w:pPr>
        <w:ind w:left="5815" w:hanging="360"/>
      </w:pPr>
      <w:rPr>
        <w:rFonts w:ascii="Courier New" w:hAnsi="Courier New" w:cs="Courier New" w:hint="default"/>
      </w:rPr>
    </w:lvl>
    <w:lvl w:ilvl="8" w:tplc="08190005" w:tentative="1">
      <w:start w:val="1"/>
      <w:numFmt w:val="bullet"/>
      <w:lvlText w:val=""/>
      <w:lvlJc w:val="left"/>
      <w:pPr>
        <w:ind w:left="6535" w:hanging="360"/>
      </w:pPr>
      <w:rPr>
        <w:rFonts w:ascii="Wingdings" w:hAnsi="Wingdings" w:hint="default"/>
      </w:rPr>
    </w:lvl>
  </w:abstractNum>
  <w:abstractNum w:abstractNumId="159">
    <w:nsid w:val="472472FD"/>
    <w:multiLevelType w:val="hybridMultilevel"/>
    <w:tmpl w:val="44ACF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78F099D"/>
    <w:multiLevelType w:val="hybridMultilevel"/>
    <w:tmpl w:val="F46C969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1">
    <w:nsid w:val="48A23AEB"/>
    <w:multiLevelType w:val="hybridMultilevel"/>
    <w:tmpl w:val="E7D681C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2">
    <w:nsid w:val="48EC4847"/>
    <w:multiLevelType w:val="hybridMultilevel"/>
    <w:tmpl w:val="60B47828"/>
    <w:lvl w:ilvl="0" w:tplc="08190003">
      <w:start w:val="1"/>
      <w:numFmt w:val="bullet"/>
      <w:lvlText w:val="o"/>
      <w:lvlJc w:val="left"/>
      <w:pPr>
        <w:tabs>
          <w:tab w:val="num" w:pos="720"/>
        </w:tabs>
        <w:ind w:left="720" w:hanging="360"/>
      </w:pPr>
      <w:rPr>
        <w:rFonts w:ascii="Courier New" w:hAnsi="Courier New" w:cs="Courier New" w:hint="default"/>
      </w:rPr>
    </w:lvl>
    <w:lvl w:ilvl="1" w:tplc="B96C0920">
      <w:numFmt w:val="bullet"/>
      <w:lvlText w:val="–"/>
      <w:lvlJc w:val="left"/>
      <w:pPr>
        <w:tabs>
          <w:tab w:val="num" w:pos="1440"/>
        </w:tabs>
        <w:ind w:left="1440" w:hanging="360"/>
      </w:pPr>
      <w:rPr>
        <w:rFonts w:ascii="Arial" w:hAnsi="Arial" w:hint="default"/>
      </w:rPr>
    </w:lvl>
    <w:lvl w:ilvl="2" w:tplc="8FC62BB8" w:tentative="1">
      <w:start w:val="1"/>
      <w:numFmt w:val="bullet"/>
      <w:lvlText w:val="•"/>
      <w:lvlJc w:val="left"/>
      <w:pPr>
        <w:tabs>
          <w:tab w:val="num" w:pos="2160"/>
        </w:tabs>
        <w:ind w:left="2160" w:hanging="360"/>
      </w:pPr>
      <w:rPr>
        <w:rFonts w:ascii="Arial" w:hAnsi="Arial" w:hint="default"/>
      </w:rPr>
    </w:lvl>
    <w:lvl w:ilvl="3" w:tplc="A0100548" w:tentative="1">
      <w:start w:val="1"/>
      <w:numFmt w:val="bullet"/>
      <w:lvlText w:val="•"/>
      <w:lvlJc w:val="left"/>
      <w:pPr>
        <w:tabs>
          <w:tab w:val="num" w:pos="2880"/>
        </w:tabs>
        <w:ind w:left="2880" w:hanging="360"/>
      </w:pPr>
      <w:rPr>
        <w:rFonts w:ascii="Arial" w:hAnsi="Arial" w:hint="default"/>
      </w:rPr>
    </w:lvl>
    <w:lvl w:ilvl="4" w:tplc="1EF8962E" w:tentative="1">
      <w:start w:val="1"/>
      <w:numFmt w:val="bullet"/>
      <w:lvlText w:val="•"/>
      <w:lvlJc w:val="left"/>
      <w:pPr>
        <w:tabs>
          <w:tab w:val="num" w:pos="3600"/>
        </w:tabs>
        <w:ind w:left="3600" w:hanging="360"/>
      </w:pPr>
      <w:rPr>
        <w:rFonts w:ascii="Arial" w:hAnsi="Arial" w:hint="default"/>
      </w:rPr>
    </w:lvl>
    <w:lvl w:ilvl="5" w:tplc="E2B24D5C" w:tentative="1">
      <w:start w:val="1"/>
      <w:numFmt w:val="bullet"/>
      <w:lvlText w:val="•"/>
      <w:lvlJc w:val="left"/>
      <w:pPr>
        <w:tabs>
          <w:tab w:val="num" w:pos="4320"/>
        </w:tabs>
        <w:ind w:left="4320" w:hanging="360"/>
      </w:pPr>
      <w:rPr>
        <w:rFonts w:ascii="Arial" w:hAnsi="Arial" w:hint="default"/>
      </w:rPr>
    </w:lvl>
    <w:lvl w:ilvl="6" w:tplc="4A0067B8" w:tentative="1">
      <w:start w:val="1"/>
      <w:numFmt w:val="bullet"/>
      <w:lvlText w:val="•"/>
      <w:lvlJc w:val="left"/>
      <w:pPr>
        <w:tabs>
          <w:tab w:val="num" w:pos="5040"/>
        </w:tabs>
        <w:ind w:left="5040" w:hanging="360"/>
      </w:pPr>
      <w:rPr>
        <w:rFonts w:ascii="Arial" w:hAnsi="Arial" w:hint="default"/>
      </w:rPr>
    </w:lvl>
    <w:lvl w:ilvl="7" w:tplc="7A44E20C" w:tentative="1">
      <w:start w:val="1"/>
      <w:numFmt w:val="bullet"/>
      <w:lvlText w:val="•"/>
      <w:lvlJc w:val="left"/>
      <w:pPr>
        <w:tabs>
          <w:tab w:val="num" w:pos="5760"/>
        </w:tabs>
        <w:ind w:left="5760" w:hanging="360"/>
      </w:pPr>
      <w:rPr>
        <w:rFonts w:ascii="Arial" w:hAnsi="Arial" w:hint="default"/>
      </w:rPr>
    </w:lvl>
    <w:lvl w:ilvl="8" w:tplc="7C7294D6" w:tentative="1">
      <w:start w:val="1"/>
      <w:numFmt w:val="bullet"/>
      <w:lvlText w:val="•"/>
      <w:lvlJc w:val="left"/>
      <w:pPr>
        <w:tabs>
          <w:tab w:val="num" w:pos="6480"/>
        </w:tabs>
        <w:ind w:left="6480" w:hanging="360"/>
      </w:pPr>
      <w:rPr>
        <w:rFonts w:ascii="Arial" w:hAnsi="Arial" w:hint="default"/>
      </w:rPr>
    </w:lvl>
  </w:abstractNum>
  <w:abstractNum w:abstractNumId="163">
    <w:nsid w:val="49905F67"/>
    <w:multiLevelType w:val="hybridMultilevel"/>
    <w:tmpl w:val="84EE0B30"/>
    <w:lvl w:ilvl="0" w:tplc="0819000D">
      <w:start w:val="1"/>
      <w:numFmt w:val="bullet"/>
      <w:lvlText w:val=""/>
      <w:lvlJc w:val="left"/>
      <w:pPr>
        <w:ind w:left="1434" w:hanging="360"/>
      </w:pPr>
      <w:rPr>
        <w:rFonts w:ascii="Wingdings" w:hAnsi="Wingdings" w:hint="default"/>
      </w:rPr>
    </w:lvl>
    <w:lvl w:ilvl="1" w:tplc="08190003" w:tentative="1">
      <w:start w:val="1"/>
      <w:numFmt w:val="bullet"/>
      <w:lvlText w:val="o"/>
      <w:lvlJc w:val="left"/>
      <w:pPr>
        <w:ind w:left="2154" w:hanging="360"/>
      </w:pPr>
      <w:rPr>
        <w:rFonts w:ascii="Courier New" w:hAnsi="Courier New" w:cs="Courier New" w:hint="default"/>
      </w:rPr>
    </w:lvl>
    <w:lvl w:ilvl="2" w:tplc="08190005" w:tentative="1">
      <w:start w:val="1"/>
      <w:numFmt w:val="bullet"/>
      <w:lvlText w:val=""/>
      <w:lvlJc w:val="left"/>
      <w:pPr>
        <w:ind w:left="2874" w:hanging="360"/>
      </w:pPr>
      <w:rPr>
        <w:rFonts w:ascii="Wingdings" w:hAnsi="Wingdings" w:hint="default"/>
      </w:rPr>
    </w:lvl>
    <w:lvl w:ilvl="3" w:tplc="08190001" w:tentative="1">
      <w:start w:val="1"/>
      <w:numFmt w:val="bullet"/>
      <w:lvlText w:val=""/>
      <w:lvlJc w:val="left"/>
      <w:pPr>
        <w:ind w:left="3594" w:hanging="360"/>
      </w:pPr>
      <w:rPr>
        <w:rFonts w:ascii="Symbol" w:hAnsi="Symbol" w:hint="default"/>
      </w:rPr>
    </w:lvl>
    <w:lvl w:ilvl="4" w:tplc="08190003" w:tentative="1">
      <w:start w:val="1"/>
      <w:numFmt w:val="bullet"/>
      <w:lvlText w:val="o"/>
      <w:lvlJc w:val="left"/>
      <w:pPr>
        <w:ind w:left="4314" w:hanging="360"/>
      </w:pPr>
      <w:rPr>
        <w:rFonts w:ascii="Courier New" w:hAnsi="Courier New" w:cs="Courier New" w:hint="default"/>
      </w:rPr>
    </w:lvl>
    <w:lvl w:ilvl="5" w:tplc="08190005" w:tentative="1">
      <w:start w:val="1"/>
      <w:numFmt w:val="bullet"/>
      <w:lvlText w:val=""/>
      <w:lvlJc w:val="left"/>
      <w:pPr>
        <w:ind w:left="5034" w:hanging="360"/>
      </w:pPr>
      <w:rPr>
        <w:rFonts w:ascii="Wingdings" w:hAnsi="Wingdings" w:hint="default"/>
      </w:rPr>
    </w:lvl>
    <w:lvl w:ilvl="6" w:tplc="08190001" w:tentative="1">
      <w:start w:val="1"/>
      <w:numFmt w:val="bullet"/>
      <w:lvlText w:val=""/>
      <w:lvlJc w:val="left"/>
      <w:pPr>
        <w:ind w:left="5754" w:hanging="360"/>
      </w:pPr>
      <w:rPr>
        <w:rFonts w:ascii="Symbol" w:hAnsi="Symbol" w:hint="default"/>
      </w:rPr>
    </w:lvl>
    <w:lvl w:ilvl="7" w:tplc="08190003" w:tentative="1">
      <w:start w:val="1"/>
      <w:numFmt w:val="bullet"/>
      <w:lvlText w:val="o"/>
      <w:lvlJc w:val="left"/>
      <w:pPr>
        <w:ind w:left="6474" w:hanging="360"/>
      </w:pPr>
      <w:rPr>
        <w:rFonts w:ascii="Courier New" w:hAnsi="Courier New" w:cs="Courier New" w:hint="default"/>
      </w:rPr>
    </w:lvl>
    <w:lvl w:ilvl="8" w:tplc="08190005" w:tentative="1">
      <w:start w:val="1"/>
      <w:numFmt w:val="bullet"/>
      <w:lvlText w:val=""/>
      <w:lvlJc w:val="left"/>
      <w:pPr>
        <w:ind w:left="7194" w:hanging="360"/>
      </w:pPr>
      <w:rPr>
        <w:rFonts w:ascii="Wingdings" w:hAnsi="Wingdings" w:hint="default"/>
      </w:rPr>
    </w:lvl>
  </w:abstractNum>
  <w:abstractNum w:abstractNumId="164">
    <w:nsid w:val="49A579A1"/>
    <w:multiLevelType w:val="hybridMultilevel"/>
    <w:tmpl w:val="B80E82E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5">
    <w:nsid w:val="49A61F99"/>
    <w:multiLevelType w:val="hybridMultilevel"/>
    <w:tmpl w:val="C48E04CE"/>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66">
    <w:nsid w:val="49C84D2F"/>
    <w:multiLevelType w:val="hybridMultilevel"/>
    <w:tmpl w:val="AB265E8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7">
    <w:nsid w:val="49EB7B99"/>
    <w:multiLevelType w:val="hybridMultilevel"/>
    <w:tmpl w:val="FE30305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8">
    <w:nsid w:val="49EE06EC"/>
    <w:multiLevelType w:val="hybridMultilevel"/>
    <w:tmpl w:val="545A7F1C"/>
    <w:lvl w:ilvl="0" w:tplc="0819000D">
      <w:start w:val="1"/>
      <w:numFmt w:val="bullet"/>
      <w:lvlText w:val=""/>
      <w:lvlJc w:val="left"/>
      <w:pPr>
        <w:ind w:left="1504" w:hanging="360"/>
      </w:pPr>
      <w:rPr>
        <w:rFonts w:ascii="Wingdings" w:hAnsi="Wingdings" w:hint="default"/>
      </w:rPr>
    </w:lvl>
    <w:lvl w:ilvl="1" w:tplc="08190003" w:tentative="1">
      <w:start w:val="1"/>
      <w:numFmt w:val="bullet"/>
      <w:lvlText w:val="o"/>
      <w:lvlJc w:val="left"/>
      <w:pPr>
        <w:ind w:left="2224" w:hanging="360"/>
      </w:pPr>
      <w:rPr>
        <w:rFonts w:ascii="Courier New" w:hAnsi="Courier New" w:cs="Courier New" w:hint="default"/>
      </w:rPr>
    </w:lvl>
    <w:lvl w:ilvl="2" w:tplc="08190005" w:tentative="1">
      <w:start w:val="1"/>
      <w:numFmt w:val="bullet"/>
      <w:lvlText w:val=""/>
      <w:lvlJc w:val="left"/>
      <w:pPr>
        <w:ind w:left="2944" w:hanging="360"/>
      </w:pPr>
      <w:rPr>
        <w:rFonts w:ascii="Wingdings" w:hAnsi="Wingdings" w:hint="default"/>
      </w:rPr>
    </w:lvl>
    <w:lvl w:ilvl="3" w:tplc="08190001" w:tentative="1">
      <w:start w:val="1"/>
      <w:numFmt w:val="bullet"/>
      <w:lvlText w:val=""/>
      <w:lvlJc w:val="left"/>
      <w:pPr>
        <w:ind w:left="3664" w:hanging="360"/>
      </w:pPr>
      <w:rPr>
        <w:rFonts w:ascii="Symbol" w:hAnsi="Symbol" w:hint="default"/>
      </w:rPr>
    </w:lvl>
    <w:lvl w:ilvl="4" w:tplc="08190003" w:tentative="1">
      <w:start w:val="1"/>
      <w:numFmt w:val="bullet"/>
      <w:lvlText w:val="o"/>
      <w:lvlJc w:val="left"/>
      <w:pPr>
        <w:ind w:left="4384" w:hanging="360"/>
      </w:pPr>
      <w:rPr>
        <w:rFonts w:ascii="Courier New" w:hAnsi="Courier New" w:cs="Courier New" w:hint="default"/>
      </w:rPr>
    </w:lvl>
    <w:lvl w:ilvl="5" w:tplc="08190005" w:tentative="1">
      <w:start w:val="1"/>
      <w:numFmt w:val="bullet"/>
      <w:lvlText w:val=""/>
      <w:lvlJc w:val="left"/>
      <w:pPr>
        <w:ind w:left="5104" w:hanging="360"/>
      </w:pPr>
      <w:rPr>
        <w:rFonts w:ascii="Wingdings" w:hAnsi="Wingdings" w:hint="default"/>
      </w:rPr>
    </w:lvl>
    <w:lvl w:ilvl="6" w:tplc="08190001" w:tentative="1">
      <w:start w:val="1"/>
      <w:numFmt w:val="bullet"/>
      <w:lvlText w:val=""/>
      <w:lvlJc w:val="left"/>
      <w:pPr>
        <w:ind w:left="5824" w:hanging="360"/>
      </w:pPr>
      <w:rPr>
        <w:rFonts w:ascii="Symbol" w:hAnsi="Symbol" w:hint="default"/>
      </w:rPr>
    </w:lvl>
    <w:lvl w:ilvl="7" w:tplc="08190003" w:tentative="1">
      <w:start w:val="1"/>
      <w:numFmt w:val="bullet"/>
      <w:lvlText w:val="o"/>
      <w:lvlJc w:val="left"/>
      <w:pPr>
        <w:ind w:left="6544" w:hanging="360"/>
      </w:pPr>
      <w:rPr>
        <w:rFonts w:ascii="Courier New" w:hAnsi="Courier New" w:cs="Courier New" w:hint="default"/>
      </w:rPr>
    </w:lvl>
    <w:lvl w:ilvl="8" w:tplc="08190005" w:tentative="1">
      <w:start w:val="1"/>
      <w:numFmt w:val="bullet"/>
      <w:lvlText w:val=""/>
      <w:lvlJc w:val="left"/>
      <w:pPr>
        <w:ind w:left="7264" w:hanging="360"/>
      </w:pPr>
      <w:rPr>
        <w:rFonts w:ascii="Wingdings" w:hAnsi="Wingdings" w:hint="default"/>
      </w:rPr>
    </w:lvl>
  </w:abstractNum>
  <w:abstractNum w:abstractNumId="169">
    <w:nsid w:val="4A624CAF"/>
    <w:multiLevelType w:val="hybridMultilevel"/>
    <w:tmpl w:val="12886BB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0">
    <w:nsid w:val="4AC10F8C"/>
    <w:multiLevelType w:val="hybridMultilevel"/>
    <w:tmpl w:val="6188F6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1">
    <w:nsid w:val="4B1D5484"/>
    <w:multiLevelType w:val="hybridMultilevel"/>
    <w:tmpl w:val="F26CAA2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2">
    <w:nsid w:val="4B4C6817"/>
    <w:multiLevelType w:val="hybridMultilevel"/>
    <w:tmpl w:val="C8D648C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3">
    <w:nsid w:val="4B816B3C"/>
    <w:multiLevelType w:val="hybridMultilevel"/>
    <w:tmpl w:val="B08A313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4">
    <w:nsid w:val="4BCB687F"/>
    <w:multiLevelType w:val="hybridMultilevel"/>
    <w:tmpl w:val="987A30B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5">
    <w:nsid w:val="4C6516EA"/>
    <w:multiLevelType w:val="hybridMultilevel"/>
    <w:tmpl w:val="F8D0F36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6">
    <w:nsid w:val="4D6A11A6"/>
    <w:multiLevelType w:val="hybridMultilevel"/>
    <w:tmpl w:val="7630A4D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7">
    <w:nsid w:val="4DB56BB5"/>
    <w:multiLevelType w:val="hybridMultilevel"/>
    <w:tmpl w:val="B038CA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8">
    <w:nsid w:val="4E2475CC"/>
    <w:multiLevelType w:val="hybridMultilevel"/>
    <w:tmpl w:val="0BF406D2"/>
    <w:lvl w:ilvl="0" w:tplc="0819000D">
      <w:start w:val="1"/>
      <w:numFmt w:val="bullet"/>
      <w:lvlText w:val=""/>
      <w:lvlJc w:val="left"/>
      <w:pPr>
        <w:ind w:left="1434" w:hanging="360"/>
      </w:pPr>
      <w:rPr>
        <w:rFonts w:ascii="Wingdings" w:hAnsi="Wingdings" w:hint="default"/>
      </w:rPr>
    </w:lvl>
    <w:lvl w:ilvl="1" w:tplc="08190003" w:tentative="1">
      <w:start w:val="1"/>
      <w:numFmt w:val="bullet"/>
      <w:lvlText w:val="o"/>
      <w:lvlJc w:val="left"/>
      <w:pPr>
        <w:ind w:left="2154" w:hanging="360"/>
      </w:pPr>
      <w:rPr>
        <w:rFonts w:ascii="Courier New" w:hAnsi="Courier New" w:cs="Courier New" w:hint="default"/>
      </w:rPr>
    </w:lvl>
    <w:lvl w:ilvl="2" w:tplc="08190005" w:tentative="1">
      <w:start w:val="1"/>
      <w:numFmt w:val="bullet"/>
      <w:lvlText w:val=""/>
      <w:lvlJc w:val="left"/>
      <w:pPr>
        <w:ind w:left="2874" w:hanging="360"/>
      </w:pPr>
      <w:rPr>
        <w:rFonts w:ascii="Wingdings" w:hAnsi="Wingdings" w:hint="default"/>
      </w:rPr>
    </w:lvl>
    <w:lvl w:ilvl="3" w:tplc="08190001" w:tentative="1">
      <w:start w:val="1"/>
      <w:numFmt w:val="bullet"/>
      <w:lvlText w:val=""/>
      <w:lvlJc w:val="left"/>
      <w:pPr>
        <w:ind w:left="3594" w:hanging="360"/>
      </w:pPr>
      <w:rPr>
        <w:rFonts w:ascii="Symbol" w:hAnsi="Symbol" w:hint="default"/>
      </w:rPr>
    </w:lvl>
    <w:lvl w:ilvl="4" w:tplc="08190003" w:tentative="1">
      <w:start w:val="1"/>
      <w:numFmt w:val="bullet"/>
      <w:lvlText w:val="o"/>
      <w:lvlJc w:val="left"/>
      <w:pPr>
        <w:ind w:left="4314" w:hanging="360"/>
      </w:pPr>
      <w:rPr>
        <w:rFonts w:ascii="Courier New" w:hAnsi="Courier New" w:cs="Courier New" w:hint="default"/>
      </w:rPr>
    </w:lvl>
    <w:lvl w:ilvl="5" w:tplc="08190005" w:tentative="1">
      <w:start w:val="1"/>
      <w:numFmt w:val="bullet"/>
      <w:lvlText w:val=""/>
      <w:lvlJc w:val="left"/>
      <w:pPr>
        <w:ind w:left="5034" w:hanging="360"/>
      </w:pPr>
      <w:rPr>
        <w:rFonts w:ascii="Wingdings" w:hAnsi="Wingdings" w:hint="default"/>
      </w:rPr>
    </w:lvl>
    <w:lvl w:ilvl="6" w:tplc="08190001" w:tentative="1">
      <w:start w:val="1"/>
      <w:numFmt w:val="bullet"/>
      <w:lvlText w:val=""/>
      <w:lvlJc w:val="left"/>
      <w:pPr>
        <w:ind w:left="5754" w:hanging="360"/>
      </w:pPr>
      <w:rPr>
        <w:rFonts w:ascii="Symbol" w:hAnsi="Symbol" w:hint="default"/>
      </w:rPr>
    </w:lvl>
    <w:lvl w:ilvl="7" w:tplc="08190003" w:tentative="1">
      <w:start w:val="1"/>
      <w:numFmt w:val="bullet"/>
      <w:lvlText w:val="o"/>
      <w:lvlJc w:val="left"/>
      <w:pPr>
        <w:ind w:left="6474" w:hanging="360"/>
      </w:pPr>
      <w:rPr>
        <w:rFonts w:ascii="Courier New" w:hAnsi="Courier New" w:cs="Courier New" w:hint="default"/>
      </w:rPr>
    </w:lvl>
    <w:lvl w:ilvl="8" w:tplc="08190005" w:tentative="1">
      <w:start w:val="1"/>
      <w:numFmt w:val="bullet"/>
      <w:lvlText w:val=""/>
      <w:lvlJc w:val="left"/>
      <w:pPr>
        <w:ind w:left="7194" w:hanging="360"/>
      </w:pPr>
      <w:rPr>
        <w:rFonts w:ascii="Wingdings" w:hAnsi="Wingdings" w:hint="default"/>
      </w:rPr>
    </w:lvl>
  </w:abstractNum>
  <w:abstractNum w:abstractNumId="179">
    <w:nsid w:val="4E740836"/>
    <w:multiLevelType w:val="hybridMultilevel"/>
    <w:tmpl w:val="589812E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0">
    <w:nsid w:val="4EA13B04"/>
    <w:multiLevelType w:val="hybridMultilevel"/>
    <w:tmpl w:val="8AFC48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1">
    <w:nsid w:val="4EFD15B0"/>
    <w:multiLevelType w:val="hybridMultilevel"/>
    <w:tmpl w:val="2984286E"/>
    <w:lvl w:ilvl="0" w:tplc="08190003">
      <w:start w:val="1"/>
      <w:numFmt w:val="bullet"/>
      <w:lvlText w:val="o"/>
      <w:lvlJc w:val="left"/>
      <w:pPr>
        <w:ind w:left="720" w:hanging="360"/>
      </w:pPr>
      <w:rPr>
        <w:rFonts w:ascii="Courier New" w:hAnsi="Courier New" w:cs="Courier New" w:hint="default"/>
      </w:rPr>
    </w:lvl>
    <w:lvl w:ilvl="1" w:tplc="57586602">
      <w:start w:val="1"/>
      <w:numFmt w:val="decimal"/>
      <w:lvlText w:val="%2)"/>
      <w:lvlJc w:val="left"/>
      <w:pPr>
        <w:ind w:left="1440" w:hanging="360"/>
      </w:pPr>
      <w:rPr>
        <w:rFonts w:hint="default"/>
      </w:rPr>
    </w:lvl>
    <w:lvl w:ilvl="2" w:tplc="78582DE4">
      <w:start w:val="1"/>
      <w:numFmt w:val="decimal"/>
      <w:lvlText w:val="%3."/>
      <w:lvlJc w:val="left"/>
      <w:pPr>
        <w:ind w:left="2340" w:hanging="360"/>
      </w:pPr>
      <w:rPr>
        <w:rFonts w:hint="default"/>
      </w:r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2">
    <w:nsid w:val="4FDA1178"/>
    <w:multiLevelType w:val="hybridMultilevel"/>
    <w:tmpl w:val="C354F92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3">
    <w:nsid w:val="50C3190F"/>
    <w:multiLevelType w:val="hybridMultilevel"/>
    <w:tmpl w:val="E1484A9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4">
    <w:nsid w:val="50F50631"/>
    <w:multiLevelType w:val="hybridMultilevel"/>
    <w:tmpl w:val="4608F08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5">
    <w:nsid w:val="513944CB"/>
    <w:multiLevelType w:val="hybridMultilevel"/>
    <w:tmpl w:val="BF7EBCAE"/>
    <w:lvl w:ilvl="0" w:tplc="08190003">
      <w:start w:val="1"/>
      <w:numFmt w:val="bullet"/>
      <w:lvlText w:val="o"/>
      <w:lvlJc w:val="left"/>
      <w:pPr>
        <w:tabs>
          <w:tab w:val="num" w:pos="720"/>
        </w:tabs>
        <w:ind w:left="720" w:hanging="360"/>
      </w:pPr>
      <w:rPr>
        <w:rFonts w:ascii="Courier New" w:hAnsi="Courier New" w:cs="Courier New" w:hint="default"/>
      </w:rPr>
    </w:lvl>
    <w:lvl w:ilvl="1" w:tplc="DC4602E8" w:tentative="1">
      <w:start w:val="1"/>
      <w:numFmt w:val="bullet"/>
      <w:lvlText w:val=""/>
      <w:lvlJc w:val="left"/>
      <w:pPr>
        <w:tabs>
          <w:tab w:val="num" w:pos="1440"/>
        </w:tabs>
        <w:ind w:left="1440" w:hanging="360"/>
      </w:pPr>
      <w:rPr>
        <w:rFonts w:ascii="Wingdings" w:hAnsi="Wingdings" w:hint="default"/>
      </w:rPr>
    </w:lvl>
    <w:lvl w:ilvl="2" w:tplc="F28A324E" w:tentative="1">
      <w:start w:val="1"/>
      <w:numFmt w:val="bullet"/>
      <w:lvlText w:val=""/>
      <w:lvlJc w:val="left"/>
      <w:pPr>
        <w:tabs>
          <w:tab w:val="num" w:pos="2160"/>
        </w:tabs>
        <w:ind w:left="2160" w:hanging="360"/>
      </w:pPr>
      <w:rPr>
        <w:rFonts w:ascii="Wingdings" w:hAnsi="Wingdings" w:hint="default"/>
      </w:rPr>
    </w:lvl>
    <w:lvl w:ilvl="3" w:tplc="3DEC1BA2" w:tentative="1">
      <w:start w:val="1"/>
      <w:numFmt w:val="bullet"/>
      <w:lvlText w:val=""/>
      <w:lvlJc w:val="left"/>
      <w:pPr>
        <w:tabs>
          <w:tab w:val="num" w:pos="2880"/>
        </w:tabs>
        <w:ind w:left="2880" w:hanging="360"/>
      </w:pPr>
      <w:rPr>
        <w:rFonts w:ascii="Wingdings" w:hAnsi="Wingdings" w:hint="default"/>
      </w:rPr>
    </w:lvl>
    <w:lvl w:ilvl="4" w:tplc="713454C6" w:tentative="1">
      <w:start w:val="1"/>
      <w:numFmt w:val="bullet"/>
      <w:lvlText w:val=""/>
      <w:lvlJc w:val="left"/>
      <w:pPr>
        <w:tabs>
          <w:tab w:val="num" w:pos="3600"/>
        </w:tabs>
        <w:ind w:left="3600" w:hanging="360"/>
      </w:pPr>
      <w:rPr>
        <w:rFonts w:ascii="Wingdings" w:hAnsi="Wingdings" w:hint="default"/>
      </w:rPr>
    </w:lvl>
    <w:lvl w:ilvl="5" w:tplc="B0D0C7A6" w:tentative="1">
      <w:start w:val="1"/>
      <w:numFmt w:val="bullet"/>
      <w:lvlText w:val=""/>
      <w:lvlJc w:val="left"/>
      <w:pPr>
        <w:tabs>
          <w:tab w:val="num" w:pos="4320"/>
        </w:tabs>
        <w:ind w:left="4320" w:hanging="360"/>
      </w:pPr>
      <w:rPr>
        <w:rFonts w:ascii="Wingdings" w:hAnsi="Wingdings" w:hint="default"/>
      </w:rPr>
    </w:lvl>
    <w:lvl w:ilvl="6" w:tplc="ACB4E9D6" w:tentative="1">
      <w:start w:val="1"/>
      <w:numFmt w:val="bullet"/>
      <w:lvlText w:val=""/>
      <w:lvlJc w:val="left"/>
      <w:pPr>
        <w:tabs>
          <w:tab w:val="num" w:pos="5040"/>
        </w:tabs>
        <w:ind w:left="5040" w:hanging="360"/>
      </w:pPr>
      <w:rPr>
        <w:rFonts w:ascii="Wingdings" w:hAnsi="Wingdings" w:hint="default"/>
      </w:rPr>
    </w:lvl>
    <w:lvl w:ilvl="7" w:tplc="3EBC3182" w:tentative="1">
      <w:start w:val="1"/>
      <w:numFmt w:val="bullet"/>
      <w:lvlText w:val=""/>
      <w:lvlJc w:val="left"/>
      <w:pPr>
        <w:tabs>
          <w:tab w:val="num" w:pos="5760"/>
        </w:tabs>
        <w:ind w:left="5760" w:hanging="360"/>
      </w:pPr>
      <w:rPr>
        <w:rFonts w:ascii="Wingdings" w:hAnsi="Wingdings" w:hint="default"/>
      </w:rPr>
    </w:lvl>
    <w:lvl w:ilvl="8" w:tplc="BE6CE2C2" w:tentative="1">
      <w:start w:val="1"/>
      <w:numFmt w:val="bullet"/>
      <w:lvlText w:val=""/>
      <w:lvlJc w:val="left"/>
      <w:pPr>
        <w:tabs>
          <w:tab w:val="num" w:pos="6480"/>
        </w:tabs>
        <w:ind w:left="6480" w:hanging="360"/>
      </w:pPr>
      <w:rPr>
        <w:rFonts w:ascii="Wingdings" w:hAnsi="Wingdings" w:hint="default"/>
      </w:rPr>
    </w:lvl>
  </w:abstractNum>
  <w:abstractNum w:abstractNumId="186">
    <w:nsid w:val="5174121D"/>
    <w:multiLevelType w:val="hybridMultilevel"/>
    <w:tmpl w:val="3B101E5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7">
    <w:nsid w:val="51D650B3"/>
    <w:multiLevelType w:val="hybridMultilevel"/>
    <w:tmpl w:val="2FBED452"/>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88">
    <w:nsid w:val="51DA6B6C"/>
    <w:multiLevelType w:val="hybridMultilevel"/>
    <w:tmpl w:val="2DBE282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51E91D0E"/>
    <w:multiLevelType w:val="hybridMultilevel"/>
    <w:tmpl w:val="95D4896A"/>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90">
    <w:nsid w:val="51FA2682"/>
    <w:multiLevelType w:val="hybridMultilevel"/>
    <w:tmpl w:val="FD12321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1">
    <w:nsid w:val="528A38A0"/>
    <w:multiLevelType w:val="hybridMultilevel"/>
    <w:tmpl w:val="15B62F6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2">
    <w:nsid w:val="52E854BC"/>
    <w:multiLevelType w:val="hybridMultilevel"/>
    <w:tmpl w:val="F2A67DD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3">
    <w:nsid w:val="532910FA"/>
    <w:multiLevelType w:val="hybridMultilevel"/>
    <w:tmpl w:val="F2F43DFC"/>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94">
    <w:nsid w:val="538C7B30"/>
    <w:multiLevelType w:val="hybridMultilevel"/>
    <w:tmpl w:val="7B18ABA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5">
    <w:nsid w:val="54033508"/>
    <w:multiLevelType w:val="hybridMultilevel"/>
    <w:tmpl w:val="72326B1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6">
    <w:nsid w:val="55AC5FFE"/>
    <w:multiLevelType w:val="hybridMultilevel"/>
    <w:tmpl w:val="BC686C8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7">
    <w:nsid w:val="56473236"/>
    <w:multiLevelType w:val="hybridMultilevel"/>
    <w:tmpl w:val="0A8E31E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8">
    <w:nsid w:val="56606936"/>
    <w:multiLevelType w:val="hybridMultilevel"/>
    <w:tmpl w:val="F706605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9">
    <w:nsid w:val="56E55999"/>
    <w:multiLevelType w:val="hybridMultilevel"/>
    <w:tmpl w:val="0BE0E7B6"/>
    <w:lvl w:ilvl="0" w:tplc="08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73D7F62"/>
    <w:multiLevelType w:val="hybridMultilevel"/>
    <w:tmpl w:val="64DEF10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1">
    <w:nsid w:val="575B00D4"/>
    <w:multiLevelType w:val="hybridMultilevel"/>
    <w:tmpl w:val="FCA880CA"/>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2">
    <w:nsid w:val="57C60019"/>
    <w:multiLevelType w:val="hybridMultilevel"/>
    <w:tmpl w:val="B6242454"/>
    <w:lvl w:ilvl="0" w:tplc="20F4758E">
      <w:start w:val="1"/>
      <w:numFmt w:val="bullet"/>
      <w:lvlText w:val="o"/>
      <w:lvlJc w:val="left"/>
      <w:pPr>
        <w:tabs>
          <w:tab w:val="num" w:pos="720"/>
        </w:tabs>
        <w:ind w:left="720" w:hanging="360"/>
      </w:pPr>
      <w:rPr>
        <w:rFonts w:ascii="Courier New" w:hAnsi="Courier New" w:hint="default"/>
      </w:rPr>
    </w:lvl>
    <w:lvl w:ilvl="1" w:tplc="2B6C5A34" w:tentative="1">
      <w:start w:val="1"/>
      <w:numFmt w:val="bullet"/>
      <w:lvlText w:val="o"/>
      <w:lvlJc w:val="left"/>
      <w:pPr>
        <w:tabs>
          <w:tab w:val="num" w:pos="1440"/>
        </w:tabs>
        <w:ind w:left="1440" w:hanging="360"/>
      </w:pPr>
      <w:rPr>
        <w:rFonts w:ascii="Courier New" w:hAnsi="Courier New" w:hint="default"/>
      </w:rPr>
    </w:lvl>
    <w:lvl w:ilvl="2" w:tplc="136C881A" w:tentative="1">
      <w:start w:val="1"/>
      <w:numFmt w:val="bullet"/>
      <w:lvlText w:val="o"/>
      <w:lvlJc w:val="left"/>
      <w:pPr>
        <w:tabs>
          <w:tab w:val="num" w:pos="2160"/>
        </w:tabs>
        <w:ind w:left="2160" w:hanging="360"/>
      </w:pPr>
      <w:rPr>
        <w:rFonts w:ascii="Courier New" w:hAnsi="Courier New" w:hint="default"/>
      </w:rPr>
    </w:lvl>
    <w:lvl w:ilvl="3" w:tplc="B7F493CE" w:tentative="1">
      <w:start w:val="1"/>
      <w:numFmt w:val="bullet"/>
      <w:lvlText w:val="o"/>
      <w:lvlJc w:val="left"/>
      <w:pPr>
        <w:tabs>
          <w:tab w:val="num" w:pos="2880"/>
        </w:tabs>
        <w:ind w:left="2880" w:hanging="360"/>
      </w:pPr>
      <w:rPr>
        <w:rFonts w:ascii="Courier New" w:hAnsi="Courier New" w:hint="default"/>
      </w:rPr>
    </w:lvl>
    <w:lvl w:ilvl="4" w:tplc="C22482C8" w:tentative="1">
      <w:start w:val="1"/>
      <w:numFmt w:val="bullet"/>
      <w:lvlText w:val="o"/>
      <w:lvlJc w:val="left"/>
      <w:pPr>
        <w:tabs>
          <w:tab w:val="num" w:pos="3600"/>
        </w:tabs>
        <w:ind w:left="3600" w:hanging="360"/>
      </w:pPr>
      <w:rPr>
        <w:rFonts w:ascii="Courier New" w:hAnsi="Courier New" w:hint="default"/>
      </w:rPr>
    </w:lvl>
    <w:lvl w:ilvl="5" w:tplc="C6FC5B18" w:tentative="1">
      <w:start w:val="1"/>
      <w:numFmt w:val="bullet"/>
      <w:lvlText w:val="o"/>
      <w:lvlJc w:val="left"/>
      <w:pPr>
        <w:tabs>
          <w:tab w:val="num" w:pos="4320"/>
        </w:tabs>
        <w:ind w:left="4320" w:hanging="360"/>
      </w:pPr>
      <w:rPr>
        <w:rFonts w:ascii="Courier New" w:hAnsi="Courier New" w:hint="default"/>
      </w:rPr>
    </w:lvl>
    <w:lvl w:ilvl="6" w:tplc="FD5EB18C" w:tentative="1">
      <w:start w:val="1"/>
      <w:numFmt w:val="bullet"/>
      <w:lvlText w:val="o"/>
      <w:lvlJc w:val="left"/>
      <w:pPr>
        <w:tabs>
          <w:tab w:val="num" w:pos="5040"/>
        </w:tabs>
        <w:ind w:left="5040" w:hanging="360"/>
      </w:pPr>
      <w:rPr>
        <w:rFonts w:ascii="Courier New" w:hAnsi="Courier New" w:hint="default"/>
      </w:rPr>
    </w:lvl>
    <w:lvl w:ilvl="7" w:tplc="FA6E089A" w:tentative="1">
      <w:start w:val="1"/>
      <w:numFmt w:val="bullet"/>
      <w:lvlText w:val="o"/>
      <w:lvlJc w:val="left"/>
      <w:pPr>
        <w:tabs>
          <w:tab w:val="num" w:pos="5760"/>
        </w:tabs>
        <w:ind w:left="5760" w:hanging="360"/>
      </w:pPr>
      <w:rPr>
        <w:rFonts w:ascii="Courier New" w:hAnsi="Courier New" w:hint="default"/>
      </w:rPr>
    </w:lvl>
    <w:lvl w:ilvl="8" w:tplc="37B8F1FE" w:tentative="1">
      <w:start w:val="1"/>
      <w:numFmt w:val="bullet"/>
      <w:lvlText w:val="o"/>
      <w:lvlJc w:val="left"/>
      <w:pPr>
        <w:tabs>
          <w:tab w:val="num" w:pos="6480"/>
        </w:tabs>
        <w:ind w:left="6480" w:hanging="360"/>
      </w:pPr>
      <w:rPr>
        <w:rFonts w:ascii="Courier New" w:hAnsi="Courier New" w:hint="default"/>
      </w:rPr>
    </w:lvl>
  </w:abstractNum>
  <w:abstractNum w:abstractNumId="203">
    <w:nsid w:val="585C7C25"/>
    <w:multiLevelType w:val="hybridMultilevel"/>
    <w:tmpl w:val="DEC0307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4">
    <w:nsid w:val="58A57C12"/>
    <w:multiLevelType w:val="hybridMultilevel"/>
    <w:tmpl w:val="721070F4"/>
    <w:lvl w:ilvl="0" w:tplc="B00C6E20">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5">
    <w:nsid w:val="5A2627D2"/>
    <w:multiLevelType w:val="hybridMultilevel"/>
    <w:tmpl w:val="BB6E229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6">
    <w:nsid w:val="5A8B609A"/>
    <w:multiLevelType w:val="hybridMultilevel"/>
    <w:tmpl w:val="9E524C4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7">
    <w:nsid w:val="5CEB5BCD"/>
    <w:multiLevelType w:val="hybridMultilevel"/>
    <w:tmpl w:val="31DC0AB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8">
    <w:nsid w:val="5D6E1282"/>
    <w:multiLevelType w:val="hybridMultilevel"/>
    <w:tmpl w:val="7444CE8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9">
    <w:nsid w:val="5DF65FDD"/>
    <w:multiLevelType w:val="hybridMultilevel"/>
    <w:tmpl w:val="D64CBF36"/>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0">
    <w:nsid w:val="5E0076EE"/>
    <w:multiLevelType w:val="hybridMultilevel"/>
    <w:tmpl w:val="ACA8392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1">
    <w:nsid w:val="5F1D217C"/>
    <w:multiLevelType w:val="hybridMultilevel"/>
    <w:tmpl w:val="C13CA55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2">
    <w:nsid w:val="60130DF1"/>
    <w:multiLevelType w:val="hybridMultilevel"/>
    <w:tmpl w:val="3012B1F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3">
    <w:nsid w:val="60474EC4"/>
    <w:multiLevelType w:val="hybridMultilevel"/>
    <w:tmpl w:val="ECEE19D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4">
    <w:nsid w:val="61776336"/>
    <w:multiLevelType w:val="hybridMultilevel"/>
    <w:tmpl w:val="B43CF5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5">
    <w:nsid w:val="61CB7A31"/>
    <w:multiLevelType w:val="hybridMultilevel"/>
    <w:tmpl w:val="FA2274C0"/>
    <w:lvl w:ilvl="0" w:tplc="0819000D">
      <w:start w:val="1"/>
      <w:numFmt w:val="bullet"/>
      <w:lvlText w:val=""/>
      <w:lvlJc w:val="left"/>
      <w:pPr>
        <w:ind w:left="1003" w:hanging="360"/>
      </w:pPr>
      <w:rPr>
        <w:rFonts w:ascii="Wingdings" w:hAnsi="Wingdings" w:hint="default"/>
      </w:rPr>
    </w:lvl>
    <w:lvl w:ilvl="1" w:tplc="08190003" w:tentative="1">
      <w:start w:val="1"/>
      <w:numFmt w:val="bullet"/>
      <w:lvlText w:val="o"/>
      <w:lvlJc w:val="left"/>
      <w:pPr>
        <w:ind w:left="1723" w:hanging="360"/>
      </w:pPr>
      <w:rPr>
        <w:rFonts w:ascii="Courier New" w:hAnsi="Courier New" w:cs="Courier New" w:hint="default"/>
      </w:rPr>
    </w:lvl>
    <w:lvl w:ilvl="2" w:tplc="08190005" w:tentative="1">
      <w:start w:val="1"/>
      <w:numFmt w:val="bullet"/>
      <w:lvlText w:val=""/>
      <w:lvlJc w:val="left"/>
      <w:pPr>
        <w:ind w:left="2443" w:hanging="360"/>
      </w:pPr>
      <w:rPr>
        <w:rFonts w:ascii="Wingdings" w:hAnsi="Wingdings" w:hint="default"/>
      </w:rPr>
    </w:lvl>
    <w:lvl w:ilvl="3" w:tplc="08190001" w:tentative="1">
      <w:start w:val="1"/>
      <w:numFmt w:val="bullet"/>
      <w:lvlText w:val=""/>
      <w:lvlJc w:val="left"/>
      <w:pPr>
        <w:ind w:left="3163" w:hanging="360"/>
      </w:pPr>
      <w:rPr>
        <w:rFonts w:ascii="Symbol" w:hAnsi="Symbol" w:hint="default"/>
      </w:rPr>
    </w:lvl>
    <w:lvl w:ilvl="4" w:tplc="08190003" w:tentative="1">
      <w:start w:val="1"/>
      <w:numFmt w:val="bullet"/>
      <w:lvlText w:val="o"/>
      <w:lvlJc w:val="left"/>
      <w:pPr>
        <w:ind w:left="3883" w:hanging="360"/>
      </w:pPr>
      <w:rPr>
        <w:rFonts w:ascii="Courier New" w:hAnsi="Courier New" w:cs="Courier New" w:hint="default"/>
      </w:rPr>
    </w:lvl>
    <w:lvl w:ilvl="5" w:tplc="08190005" w:tentative="1">
      <w:start w:val="1"/>
      <w:numFmt w:val="bullet"/>
      <w:lvlText w:val=""/>
      <w:lvlJc w:val="left"/>
      <w:pPr>
        <w:ind w:left="4603" w:hanging="360"/>
      </w:pPr>
      <w:rPr>
        <w:rFonts w:ascii="Wingdings" w:hAnsi="Wingdings" w:hint="default"/>
      </w:rPr>
    </w:lvl>
    <w:lvl w:ilvl="6" w:tplc="08190001" w:tentative="1">
      <w:start w:val="1"/>
      <w:numFmt w:val="bullet"/>
      <w:lvlText w:val=""/>
      <w:lvlJc w:val="left"/>
      <w:pPr>
        <w:ind w:left="5323" w:hanging="360"/>
      </w:pPr>
      <w:rPr>
        <w:rFonts w:ascii="Symbol" w:hAnsi="Symbol" w:hint="default"/>
      </w:rPr>
    </w:lvl>
    <w:lvl w:ilvl="7" w:tplc="08190003" w:tentative="1">
      <w:start w:val="1"/>
      <w:numFmt w:val="bullet"/>
      <w:lvlText w:val="o"/>
      <w:lvlJc w:val="left"/>
      <w:pPr>
        <w:ind w:left="6043" w:hanging="360"/>
      </w:pPr>
      <w:rPr>
        <w:rFonts w:ascii="Courier New" w:hAnsi="Courier New" w:cs="Courier New" w:hint="default"/>
      </w:rPr>
    </w:lvl>
    <w:lvl w:ilvl="8" w:tplc="08190005" w:tentative="1">
      <w:start w:val="1"/>
      <w:numFmt w:val="bullet"/>
      <w:lvlText w:val=""/>
      <w:lvlJc w:val="left"/>
      <w:pPr>
        <w:ind w:left="6763" w:hanging="360"/>
      </w:pPr>
      <w:rPr>
        <w:rFonts w:ascii="Wingdings" w:hAnsi="Wingdings" w:hint="default"/>
      </w:rPr>
    </w:lvl>
  </w:abstractNum>
  <w:abstractNum w:abstractNumId="216">
    <w:nsid w:val="621929A9"/>
    <w:multiLevelType w:val="hybridMultilevel"/>
    <w:tmpl w:val="E566415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7">
    <w:nsid w:val="622E45F5"/>
    <w:multiLevelType w:val="hybridMultilevel"/>
    <w:tmpl w:val="1922AD08"/>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8">
    <w:nsid w:val="62577501"/>
    <w:multiLevelType w:val="hybridMultilevel"/>
    <w:tmpl w:val="9A94CE5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9">
    <w:nsid w:val="625F1758"/>
    <w:multiLevelType w:val="hybridMultilevel"/>
    <w:tmpl w:val="90DA728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0">
    <w:nsid w:val="63480D07"/>
    <w:multiLevelType w:val="hybridMultilevel"/>
    <w:tmpl w:val="CB0073E0"/>
    <w:lvl w:ilvl="0" w:tplc="F11E9B96">
      <w:start w:val="1"/>
      <w:numFmt w:val="bullet"/>
      <w:lvlText w:val="o"/>
      <w:lvlJc w:val="left"/>
      <w:pPr>
        <w:tabs>
          <w:tab w:val="num" w:pos="720"/>
        </w:tabs>
        <w:ind w:left="720" w:hanging="360"/>
      </w:pPr>
      <w:rPr>
        <w:rFonts w:ascii="Courier New" w:hAnsi="Courier New" w:hint="default"/>
      </w:rPr>
    </w:lvl>
    <w:lvl w:ilvl="1" w:tplc="63C26F42">
      <w:numFmt w:val="bullet"/>
      <w:lvlText w:val="o"/>
      <w:lvlJc w:val="left"/>
      <w:pPr>
        <w:tabs>
          <w:tab w:val="num" w:pos="1440"/>
        </w:tabs>
        <w:ind w:left="1440" w:hanging="360"/>
      </w:pPr>
      <w:rPr>
        <w:rFonts w:ascii="Courier New" w:hAnsi="Courier New" w:hint="default"/>
      </w:rPr>
    </w:lvl>
    <w:lvl w:ilvl="2" w:tplc="D1228738" w:tentative="1">
      <w:start w:val="1"/>
      <w:numFmt w:val="bullet"/>
      <w:lvlText w:val="o"/>
      <w:lvlJc w:val="left"/>
      <w:pPr>
        <w:tabs>
          <w:tab w:val="num" w:pos="2160"/>
        </w:tabs>
        <w:ind w:left="2160" w:hanging="360"/>
      </w:pPr>
      <w:rPr>
        <w:rFonts w:ascii="Courier New" w:hAnsi="Courier New" w:hint="default"/>
      </w:rPr>
    </w:lvl>
    <w:lvl w:ilvl="3" w:tplc="D26E4A90" w:tentative="1">
      <w:start w:val="1"/>
      <w:numFmt w:val="bullet"/>
      <w:lvlText w:val="o"/>
      <w:lvlJc w:val="left"/>
      <w:pPr>
        <w:tabs>
          <w:tab w:val="num" w:pos="2880"/>
        </w:tabs>
        <w:ind w:left="2880" w:hanging="360"/>
      </w:pPr>
      <w:rPr>
        <w:rFonts w:ascii="Courier New" w:hAnsi="Courier New" w:hint="default"/>
      </w:rPr>
    </w:lvl>
    <w:lvl w:ilvl="4" w:tplc="EB00F736" w:tentative="1">
      <w:start w:val="1"/>
      <w:numFmt w:val="bullet"/>
      <w:lvlText w:val="o"/>
      <w:lvlJc w:val="left"/>
      <w:pPr>
        <w:tabs>
          <w:tab w:val="num" w:pos="3600"/>
        </w:tabs>
        <w:ind w:left="3600" w:hanging="360"/>
      </w:pPr>
      <w:rPr>
        <w:rFonts w:ascii="Courier New" w:hAnsi="Courier New" w:hint="default"/>
      </w:rPr>
    </w:lvl>
    <w:lvl w:ilvl="5" w:tplc="7884C9C8" w:tentative="1">
      <w:start w:val="1"/>
      <w:numFmt w:val="bullet"/>
      <w:lvlText w:val="o"/>
      <w:lvlJc w:val="left"/>
      <w:pPr>
        <w:tabs>
          <w:tab w:val="num" w:pos="4320"/>
        </w:tabs>
        <w:ind w:left="4320" w:hanging="360"/>
      </w:pPr>
      <w:rPr>
        <w:rFonts w:ascii="Courier New" w:hAnsi="Courier New" w:hint="default"/>
      </w:rPr>
    </w:lvl>
    <w:lvl w:ilvl="6" w:tplc="7D220F76" w:tentative="1">
      <w:start w:val="1"/>
      <w:numFmt w:val="bullet"/>
      <w:lvlText w:val="o"/>
      <w:lvlJc w:val="left"/>
      <w:pPr>
        <w:tabs>
          <w:tab w:val="num" w:pos="5040"/>
        </w:tabs>
        <w:ind w:left="5040" w:hanging="360"/>
      </w:pPr>
      <w:rPr>
        <w:rFonts w:ascii="Courier New" w:hAnsi="Courier New" w:hint="default"/>
      </w:rPr>
    </w:lvl>
    <w:lvl w:ilvl="7" w:tplc="8E70D22E" w:tentative="1">
      <w:start w:val="1"/>
      <w:numFmt w:val="bullet"/>
      <w:lvlText w:val="o"/>
      <w:lvlJc w:val="left"/>
      <w:pPr>
        <w:tabs>
          <w:tab w:val="num" w:pos="5760"/>
        </w:tabs>
        <w:ind w:left="5760" w:hanging="360"/>
      </w:pPr>
      <w:rPr>
        <w:rFonts w:ascii="Courier New" w:hAnsi="Courier New" w:hint="default"/>
      </w:rPr>
    </w:lvl>
    <w:lvl w:ilvl="8" w:tplc="AF0627E4" w:tentative="1">
      <w:start w:val="1"/>
      <w:numFmt w:val="bullet"/>
      <w:lvlText w:val="o"/>
      <w:lvlJc w:val="left"/>
      <w:pPr>
        <w:tabs>
          <w:tab w:val="num" w:pos="6480"/>
        </w:tabs>
        <w:ind w:left="6480" w:hanging="360"/>
      </w:pPr>
      <w:rPr>
        <w:rFonts w:ascii="Courier New" w:hAnsi="Courier New" w:hint="default"/>
      </w:rPr>
    </w:lvl>
  </w:abstractNum>
  <w:abstractNum w:abstractNumId="221">
    <w:nsid w:val="63BD1DAB"/>
    <w:multiLevelType w:val="hybridMultilevel"/>
    <w:tmpl w:val="A8F2BCD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2">
    <w:nsid w:val="640C5D6E"/>
    <w:multiLevelType w:val="hybridMultilevel"/>
    <w:tmpl w:val="02468E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3">
    <w:nsid w:val="642E15C6"/>
    <w:multiLevelType w:val="hybridMultilevel"/>
    <w:tmpl w:val="122C63D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4">
    <w:nsid w:val="646547E8"/>
    <w:multiLevelType w:val="hybridMultilevel"/>
    <w:tmpl w:val="AD7ABE2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5">
    <w:nsid w:val="646B1DBC"/>
    <w:multiLevelType w:val="hybridMultilevel"/>
    <w:tmpl w:val="CEEE24E2"/>
    <w:lvl w:ilvl="0" w:tplc="0819000F">
      <w:start w:val="1"/>
      <w:numFmt w:val="decimal"/>
      <w:lvlText w:val="%1."/>
      <w:lvlJc w:val="left"/>
      <w:pPr>
        <w:ind w:left="72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6">
    <w:nsid w:val="649D29CB"/>
    <w:multiLevelType w:val="hybridMultilevel"/>
    <w:tmpl w:val="AC04B0D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7">
    <w:nsid w:val="65000EC8"/>
    <w:multiLevelType w:val="hybridMultilevel"/>
    <w:tmpl w:val="A2C4D118"/>
    <w:lvl w:ilvl="0" w:tplc="0819000D">
      <w:start w:val="1"/>
      <w:numFmt w:val="bullet"/>
      <w:lvlText w:val=""/>
      <w:lvlJc w:val="left"/>
      <w:pPr>
        <w:ind w:left="1434" w:hanging="360"/>
      </w:pPr>
      <w:rPr>
        <w:rFonts w:ascii="Wingdings" w:hAnsi="Wingdings" w:hint="default"/>
      </w:rPr>
    </w:lvl>
    <w:lvl w:ilvl="1" w:tplc="08190003" w:tentative="1">
      <w:start w:val="1"/>
      <w:numFmt w:val="bullet"/>
      <w:lvlText w:val="o"/>
      <w:lvlJc w:val="left"/>
      <w:pPr>
        <w:ind w:left="2154" w:hanging="360"/>
      </w:pPr>
      <w:rPr>
        <w:rFonts w:ascii="Courier New" w:hAnsi="Courier New" w:cs="Courier New" w:hint="default"/>
      </w:rPr>
    </w:lvl>
    <w:lvl w:ilvl="2" w:tplc="08190005" w:tentative="1">
      <w:start w:val="1"/>
      <w:numFmt w:val="bullet"/>
      <w:lvlText w:val=""/>
      <w:lvlJc w:val="left"/>
      <w:pPr>
        <w:ind w:left="2874" w:hanging="360"/>
      </w:pPr>
      <w:rPr>
        <w:rFonts w:ascii="Wingdings" w:hAnsi="Wingdings" w:hint="default"/>
      </w:rPr>
    </w:lvl>
    <w:lvl w:ilvl="3" w:tplc="08190001" w:tentative="1">
      <w:start w:val="1"/>
      <w:numFmt w:val="bullet"/>
      <w:lvlText w:val=""/>
      <w:lvlJc w:val="left"/>
      <w:pPr>
        <w:ind w:left="3594" w:hanging="360"/>
      </w:pPr>
      <w:rPr>
        <w:rFonts w:ascii="Symbol" w:hAnsi="Symbol" w:hint="default"/>
      </w:rPr>
    </w:lvl>
    <w:lvl w:ilvl="4" w:tplc="08190003" w:tentative="1">
      <w:start w:val="1"/>
      <w:numFmt w:val="bullet"/>
      <w:lvlText w:val="o"/>
      <w:lvlJc w:val="left"/>
      <w:pPr>
        <w:ind w:left="4314" w:hanging="360"/>
      </w:pPr>
      <w:rPr>
        <w:rFonts w:ascii="Courier New" w:hAnsi="Courier New" w:cs="Courier New" w:hint="default"/>
      </w:rPr>
    </w:lvl>
    <w:lvl w:ilvl="5" w:tplc="08190005" w:tentative="1">
      <w:start w:val="1"/>
      <w:numFmt w:val="bullet"/>
      <w:lvlText w:val=""/>
      <w:lvlJc w:val="left"/>
      <w:pPr>
        <w:ind w:left="5034" w:hanging="360"/>
      </w:pPr>
      <w:rPr>
        <w:rFonts w:ascii="Wingdings" w:hAnsi="Wingdings" w:hint="default"/>
      </w:rPr>
    </w:lvl>
    <w:lvl w:ilvl="6" w:tplc="08190001" w:tentative="1">
      <w:start w:val="1"/>
      <w:numFmt w:val="bullet"/>
      <w:lvlText w:val=""/>
      <w:lvlJc w:val="left"/>
      <w:pPr>
        <w:ind w:left="5754" w:hanging="360"/>
      </w:pPr>
      <w:rPr>
        <w:rFonts w:ascii="Symbol" w:hAnsi="Symbol" w:hint="default"/>
      </w:rPr>
    </w:lvl>
    <w:lvl w:ilvl="7" w:tplc="08190003" w:tentative="1">
      <w:start w:val="1"/>
      <w:numFmt w:val="bullet"/>
      <w:lvlText w:val="o"/>
      <w:lvlJc w:val="left"/>
      <w:pPr>
        <w:ind w:left="6474" w:hanging="360"/>
      </w:pPr>
      <w:rPr>
        <w:rFonts w:ascii="Courier New" w:hAnsi="Courier New" w:cs="Courier New" w:hint="default"/>
      </w:rPr>
    </w:lvl>
    <w:lvl w:ilvl="8" w:tplc="08190005" w:tentative="1">
      <w:start w:val="1"/>
      <w:numFmt w:val="bullet"/>
      <w:lvlText w:val=""/>
      <w:lvlJc w:val="left"/>
      <w:pPr>
        <w:ind w:left="7194" w:hanging="360"/>
      </w:pPr>
      <w:rPr>
        <w:rFonts w:ascii="Wingdings" w:hAnsi="Wingdings" w:hint="default"/>
      </w:rPr>
    </w:lvl>
  </w:abstractNum>
  <w:abstractNum w:abstractNumId="228">
    <w:nsid w:val="65845314"/>
    <w:multiLevelType w:val="hybridMultilevel"/>
    <w:tmpl w:val="BD14238A"/>
    <w:lvl w:ilvl="0" w:tplc="08190003">
      <w:start w:val="1"/>
      <w:numFmt w:val="bullet"/>
      <w:lvlText w:val="o"/>
      <w:lvlJc w:val="left"/>
      <w:pPr>
        <w:ind w:left="644" w:hanging="360"/>
      </w:pPr>
      <w:rPr>
        <w:rFonts w:ascii="Courier New" w:hAnsi="Courier New" w:cs="Courier New" w:hint="default"/>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abstractNum w:abstractNumId="229">
    <w:nsid w:val="65B403E0"/>
    <w:multiLevelType w:val="hybridMultilevel"/>
    <w:tmpl w:val="A8CE74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0">
    <w:nsid w:val="65D571EF"/>
    <w:multiLevelType w:val="hybridMultilevel"/>
    <w:tmpl w:val="D0D06E7A"/>
    <w:lvl w:ilvl="0" w:tplc="08190003">
      <w:start w:val="1"/>
      <w:numFmt w:val="bullet"/>
      <w:lvlText w:val="o"/>
      <w:lvlJc w:val="left"/>
      <w:pPr>
        <w:ind w:left="862" w:hanging="360"/>
      </w:pPr>
      <w:rPr>
        <w:rFonts w:ascii="Courier New" w:hAnsi="Courier New" w:cs="Courier New" w:hint="default"/>
      </w:rPr>
    </w:lvl>
    <w:lvl w:ilvl="1" w:tplc="08190003" w:tentative="1">
      <w:start w:val="1"/>
      <w:numFmt w:val="bullet"/>
      <w:lvlText w:val="o"/>
      <w:lvlJc w:val="left"/>
      <w:pPr>
        <w:ind w:left="1582" w:hanging="360"/>
      </w:pPr>
      <w:rPr>
        <w:rFonts w:ascii="Courier New" w:hAnsi="Courier New" w:cs="Courier New" w:hint="default"/>
      </w:rPr>
    </w:lvl>
    <w:lvl w:ilvl="2" w:tplc="08190005" w:tentative="1">
      <w:start w:val="1"/>
      <w:numFmt w:val="bullet"/>
      <w:lvlText w:val=""/>
      <w:lvlJc w:val="left"/>
      <w:pPr>
        <w:ind w:left="2302" w:hanging="360"/>
      </w:pPr>
      <w:rPr>
        <w:rFonts w:ascii="Wingdings" w:hAnsi="Wingdings" w:hint="default"/>
      </w:rPr>
    </w:lvl>
    <w:lvl w:ilvl="3" w:tplc="08190001" w:tentative="1">
      <w:start w:val="1"/>
      <w:numFmt w:val="bullet"/>
      <w:lvlText w:val=""/>
      <w:lvlJc w:val="left"/>
      <w:pPr>
        <w:ind w:left="3022" w:hanging="360"/>
      </w:pPr>
      <w:rPr>
        <w:rFonts w:ascii="Symbol" w:hAnsi="Symbol" w:hint="default"/>
      </w:rPr>
    </w:lvl>
    <w:lvl w:ilvl="4" w:tplc="08190003" w:tentative="1">
      <w:start w:val="1"/>
      <w:numFmt w:val="bullet"/>
      <w:lvlText w:val="o"/>
      <w:lvlJc w:val="left"/>
      <w:pPr>
        <w:ind w:left="3742" w:hanging="360"/>
      </w:pPr>
      <w:rPr>
        <w:rFonts w:ascii="Courier New" w:hAnsi="Courier New" w:cs="Courier New" w:hint="default"/>
      </w:rPr>
    </w:lvl>
    <w:lvl w:ilvl="5" w:tplc="08190005" w:tentative="1">
      <w:start w:val="1"/>
      <w:numFmt w:val="bullet"/>
      <w:lvlText w:val=""/>
      <w:lvlJc w:val="left"/>
      <w:pPr>
        <w:ind w:left="4462" w:hanging="360"/>
      </w:pPr>
      <w:rPr>
        <w:rFonts w:ascii="Wingdings" w:hAnsi="Wingdings" w:hint="default"/>
      </w:rPr>
    </w:lvl>
    <w:lvl w:ilvl="6" w:tplc="08190001" w:tentative="1">
      <w:start w:val="1"/>
      <w:numFmt w:val="bullet"/>
      <w:lvlText w:val=""/>
      <w:lvlJc w:val="left"/>
      <w:pPr>
        <w:ind w:left="5182" w:hanging="360"/>
      </w:pPr>
      <w:rPr>
        <w:rFonts w:ascii="Symbol" w:hAnsi="Symbol" w:hint="default"/>
      </w:rPr>
    </w:lvl>
    <w:lvl w:ilvl="7" w:tplc="08190003" w:tentative="1">
      <w:start w:val="1"/>
      <w:numFmt w:val="bullet"/>
      <w:lvlText w:val="o"/>
      <w:lvlJc w:val="left"/>
      <w:pPr>
        <w:ind w:left="5902" w:hanging="360"/>
      </w:pPr>
      <w:rPr>
        <w:rFonts w:ascii="Courier New" w:hAnsi="Courier New" w:cs="Courier New" w:hint="default"/>
      </w:rPr>
    </w:lvl>
    <w:lvl w:ilvl="8" w:tplc="08190005" w:tentative="1">
      <w:start w:val="1"/>
      <w:numFmt w:val="bullet"/>
      <w:lvlText w:val=""/>
      <w:lvlJc w:val="left"/>
      <w:pPr>
        <w:ind w:left="6622" w:hanging="360"/>
      </w:pPr>
      <w:rPr>
        <w:rFonts w:ascii="Wingdings" w:hAnsi="Wingdings" w:hint="default"/>
      </w:rPr>
    </w:lvl>
  </w:abstractNum>
  <w:abstractNum w:abstractNumId="231">
    <w:nsid w:val="660B085A"/>
    <w:multiLevelType w:val="hybridMultilevel"/>
    <w:tmpl w:val="1BEEE8D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2">
    <w:nsid w:val="66273126"/>
    <w:multiLevelType w:val="hybridMultilevel"/>
    <w:tmpl w:val="634CED2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3">
    <w:nsid w:val="665D45E9"/>
    <w:multiLevelType w:val="hybridMultilevel"/>
    <w:tmpl w:val="6914B17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4">
    <w:nsid w:val="66826748"/>
    <w:multiLevelType w:val="hybridMultilevel"/>
    <w:tmpl w:val="0C9CF71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5">
    <w:nsid w:val="668A0EB8"/>
    <w:multiLevelType w:val="hybridMultilevel"/>
    <w:tmpl w:val="ACAA99C8"/>
    <w:lvl w:ilvl="0" w:tplc="08190003">
      <w:start w:val="1"/>
      <w:numFmt w:val="bullet"/>
      <w:lvlText w:val="o"/>
      <w:lvlJc w:val="left"/>
      <w:pPr>
        <w:ind w:left="862" w:hanging="360"/>
      </w:pPr>
      <w:rPr>
        <w:rFonts w:ascii="Courier New" w:hAnsi="Courier New" w:cs="Courier New" w:hint="default"/>
      </w:rPr>
    </w:lvl>
    <w:lvl w:ilvl="1" w:tplc="08190003" w:tentative="1">
      <w:start w:val="1"/>
      <w:numFmt w:val="bullet"/>
      <w:lvlText w:val="o"/>
      <w:lvlJc w:val="left"/>
      <w:pPr>
        <w:ind w:left="1582" w:hanging="360"/>
      </w:pPr>
      <w:rPr>
        <w:rFonts w:ascii="Courier New" w:hAnsi="Courier New" w:cs="Courier New" w:hint="default"/>
      </w:rPr>
    </w:lvl>
    <w:lvl w:ilvl="2" w:tplc="08190005" w:tentative="1">
      <w:start w:val="1"/>
      <w:numFmt w:val="bullet"/>
      <w:lvlText w:val=""/>
      <w:lvlJc w:val="left"/>
      <w:pPr>
        <w:ind w:left="2302" w:hanging="360"/>
      </w:pPr>
      <w:rPr>
        <w:rFonts w:ascii="Wingdings" w:hAnsi="Wingdings" w:hint="default"/>
      </w:rPr>
    </w:lvl>
    <w:lvl w:ilvl="3" w:tplc="08190001" w:tentative="1">
      <w:start w:val="1"/>
      <w:numFmt w:val="bullet"/>
      <w:lvlText w:val=""/>
      <w:lvlJc w:val="left"/>
      <w:pPr>
        <w:ind w:left="3022" w:hanging="360"/>
      </w:pPr>
      <w:rPr>
        <w:rFonts w:ascii="Symbol" w:hAnsi="Symbol" w:hint="default"/>
      </w:rPr>
    </w:lvl>
    <w:lvl w:ilvl="4" w:tplc="08190003" w:tentative="1">
      <w:start w:val="1"/>
      <w:numFmt w:val="bullet"/>
      <w:lvlText w:val="o"/>
      <w:lvlJc w:val="left"/>
      <w:pPr>
        <w:ind w:left="3742" w:hanging="360"/>
      </w:pPr>
      <w:rPr>
        <w:rFonts w:ascii="Courier New" w:hAnsi="Courier New" w:cs="Courier New" w:hint="default"/>
      </w:rPr>
    </w:lvl>
    <w:lvl w:ilvl="5" w:tplc="08190005" w:tentative="1">
      <w:start w:val="1"/>
      <w:numFmt w:val="bullet"/>
      <w:lvlText w:val=""/>
      <w:lvlJc w:val="left"/>
      <w:pPr>
        <w:ind w:left="4462" w:hanging="360"/>
      </w:pPr>
      <w:rPr>
        <w:rFonts w:ascii="Wingdings" w:hAnsi="Wingdings" w:hint="default"/>
      </w:rPr>
    </w:lvl>
    <w:lvl w:ilvl="6" w:tplc="08190001" w:tentative="1">
      <w:start w:val="1"/>
      <w:numFmt w:val="bullet"/>
      <w:lvlText w:val=""/>
      <w:lvlJc w:val="left"/>
      <w:pPr>
        <w:ind w:left="5182" w:hanging="360"/>
      </w:pPr>
      <w:rPr>
        <w:rFonts w:ascii="Symbol" w:hAnsi="Symbol" w:hint="default"/>
      </w:rPr>
    </w:lvl>
    <w:lvl w:ilvl="7" w:tplc="08190003" w:tentative="1">
      <w:start w:val="1"/>
      <w:numFmt w:val="bullet"/>
      <w:lvlText w:val="o"/>
      <w:lvlJc w:val="left"/>
      <w:pPr>
        <w:ind w:left="5902" w:hanging="360"/>
      </w:pPr>
      <w:rPr>
        <w:rFonts w:ascii="Courier New" w:hAnsi="Courier New" w:cs="Courier New" w:hint="default"/>
      </w:rPr>
    </w:lvl>
    <w:lvl w:ilvl="8" w:tplc="08190005" w:tentative="1">
      <w:start w:val="1"/>
      <w:numFmt w:val="bullet"/>
      <w:lvlText w:val=""/>
      <w:lvlJc w:val="left"/>
      <w:pPr>
        <w:ind w:left="6622" w:hanging="360"/>
      </w:pPr>
      <w:rPr>
        <w:rFonts w:ascii="Wingdings" w:hAnsi="Wingdings" w:hint="default"/>
      </w:rPr>
    </w:lvl>
  </w:abstractNum>
  <w:abstractNum w:abstractNumId="236">
    <w:nsid w:val="66D3728D"/>
    <w:multiLevelType w:val="hybridMultilevel"/>
    <w:tmpl w:val="9A96FB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7">
    <w:nsid w:val="686F2AD8"/>
    <w:multiLevelType w:val="hybridMultilevel"/>
    <w:tmpl w:val="CA0E1A8A"/>
    <w:lvl w:ilvl="0" w:tplc="6E869896">
      <w:start w:val="1"/>
      <w:numFmt w:val="bullet"/>
      <w:lvlText w:val="o"/>
      <w:lvlJc w:val="left"/>
      <w:pPr>
        <w:tabs>
          <w:tab w:val="num" w:pos="720"/>
        </w:tabs>
        <w:ind w:left="720" w:hanging="360"/>
      </w:pPr>
      <w:rPr>
        <w:rFonts w:ascii="Courier New" w:hAnsi="Courier New" w:hint="default"/>
      </w:rPr>
    </w:lvl>
    <w:lvl w:ilvl="1" w:tplc="2386378C">
      <w:numFmt w:val="bullet"/>
      <w:lvlText w:val="o"/>
      <w:lvlJc w:val="left"/>
      <w:pPr>
        <w:tabs>
          <w:tab w:val="num" w:pos="1440"/>
        </w:tabs>
        <w:ind w:left="1440" w:hanging="360"/>
      </w:pPr>
      <w:rPr>
        <w:rFonts w:ascii="Courier New" w:hAnsi="Courier New" w:hint="default"/>
      </w:rPr>
    </w:lvl>
    <w:lvl w:ilvl="2" w:tplc="3CE457AC" w:tentative="1">
      <w:start w:val="1"/>
      <w:numFmt w:val="bullet"/>
      <w:lvlText w:val="o"/>
      <w:lvlJc w:val="left"/>
      <w:pPr>
        <w:tabs>
          <w:tab w:val="num" w:pos="2160"/>
        </w:tabs>
        <w:ind w:left="2160" w:hanging="360"/>
      </w:pPr>
      <w:rPr>
        <w:rFonts w:ascii="Courier New" w:hAnsi="Courier New" w:hint="default"/>
      </w:rPr>
    </w:lvl>
    <w:lvl w:ilvl="3" w:tplc="F14C7736" w:tentative="1">
      <w:start w:val="1"/>
      <w:numFmt w:val="bullet"/>
      <w:lvlText w:val="o"/>
      <w:lvlJc w:val="left"/>
      <w:pPr>
        <w:tabs>
          <w:tab w:val="num" w:pos="2880"/>
        </w:tabs>
        <w:ind w:left="2880" w:hanging="360"/>
      </w:pPr>
      <w:rPr>
        <w:rFonts w:ascii="Courier New" w:hAnsi="Courier New" w:hint="default"/>
      </w:rPr>
    </w:lvl>
    <w:lvl w:ilvl="4" w:tplc="BE3ECA06" w:tentative="1">
      <w:start w:val="1"/>
      <w:numFmt w:val="bullet"/>
      <w:lvlText w:val="o"/>
      <w:lvlJc w:val="left"/>
      <w:pPr>
        <w:tabs>
          <w:tab w:val="num" w:pos="3600"/>
        </w:tabs>
        <w:ind w:left="3600" w:hanging="360"/>
      </w:pPr>
      <w:rPr>
        <w:rFonts w:ascii="Courier New" w:hAnsi="Courier New" w:hint="default"/>
      </w:rPr>
    </w:lvl>
    <w:lvl w:ilvl="5" w:tplc="E236F3F8" w:tentative="1">
      <w:start w:val="1"/>
      <w:numFmt w:val="bullet"/>
      <w:lvlText w:val="o"/>
      <w:lvlJc w:val="left"/>
      <w:pPr>
        <w:tabs>
          <w:tab w:val="num" w:pos="4320"/>
        </w:tabs>
        <w:ind w:left="4320" w:hanging="360"/>
      </w:pPr>
      <w:rPr>
        <w:rFonts w:ascii="Courier New" w:hAnsi="Courier New" w:hint="default"/>
      </w:rPr>
    </w:lvl>
    <w:lvl w:ilvl="6" w:tplc="F40AB51E" w:tentative="1">
      <w:start w:val="1"/>
      <w:numFmt w:val="bullet"/>
      <w:lvlText w:val="o"/>
      <w:lvlJc w:val="left"/>
      <w:pPr>
        <w:tabs>
          <w:tab w:val="num" w:pos="5040"/>
        </w:tabs>
        <w:ind w:left="5040" w:hanging="360"/>
      </w:pPr>
      <w:rPr>
        <w:rFonts w:ascii="Courier New" w:hAnsi="Courier New" w:hint="default"/>
      </w:rPr>
    </w:lvl>
    <w:lvl w:ilvl="7" w:tplc="CF8E2DD6" w:tentative="1">
      <w:start w:val="1"/>
      <w:numFmt w:val="bullet"/>
      <w:lvlText w:val="o"/>
      <w:lvlJc w:val="left"/>
      <w:pPr>
        <w:tabs>
          <w:tab w:val="num" w:pos="5760"/>
        </w:tabs>
        <w:ind w:left="5760" w:hanging="360"/>
      </w:pPr>
      <w:rPr>
        <w:rFonts w:ascii="Courier New" w:hAnsi="Courier New" w:hint="default"/>
      </w:rPr>
    </w:lvl>
    <w:lvl w:ilvl="8" w:tplc="B1327FEC" w:tentative="1">
      <w:start w:val="1"/>
      <w:numFmt w:val="bullet"/>
      <w:lvlText w:val="o"/>
      <w:lvlJc w:val="left"/>
      <w:pPr>
        <w:tabs>
          <w:tab w:val="num" w:pos="6480"/>
        </w:tabs>
        <w:ind w:left="6480" w:hanging="360"/>
      </w:pPr>
      <w:rPr>
        <w:rFonts w:ascii="Courier New" w:hAnsi="Courier New" w:hint="default"/>
      </w:rPr>
    </w:lvl>
  </w:abstractNum>
  <w:abstractNum w:abstractNumId="238">
    <w:nsid w:val="688B684C"/>
    <w:multiLevelType w:val="hybridMultilevel"/>
    <w:tmpl w:val="5E846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89C6F5E"/>
    <w:multiLevelType w:val="hybridMultilevel"/>
    <w:tmpl w:val="76A877B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0">
    <w:nsid w:val="698D0A68"/>
    <w:multiLevelType w:val="hybridMultilevel"/>
    <w:tmpl w:val="72C2E76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1">
    <w:nsid w:val="69C213A0"/>
    <w:multiLevelType w:val="hybridMultilevel"/>
    <w:tmpl w:val="0AC8FFA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2">
    <w:nsid w:val="6A1E40F9"/>
    <w:multiLevelType w:val="hybridMultilevel"/>
    <w:tmpl w:val="93688AC6"/>
    <w:lvl w:ilvl="0" w:tplc="391C4B08">
      <w:start w:val="1"/>
      <w:numFmt w:val="bullet"/>
      <w:lvlText w:val="o"/>
      <w:lvlJc w:val="left"/>
      <w:pPr>
        <w:tabs>
          <w:tab w:val="num" w:pos="720"/>
        </w:tabs>
        <w:ind w:left="720" w:hanging="360"/>
      </w:pPr>
      <w:rPr>
        <w:rFonts w:ascii="Courier New" w:hAnsi="Courier New" w:hint="default"/>
      </w:rPr>
    </w:lvl>
    <w:lvl w:ilvl="1" w:tplc="EEAE1EB4" w:tentative="1">
      <w:start w:val="1"/>
      <w:numFmt w:val="bullet"/>
      <w:lvlText w:val="o"/>
      <w:lvlJc w:val="left"/>
      <w:pPr>
        <w:tabs>
          <w:tab w:val="num" w:pos="1440"/>
        </w:tabs>
        <w:ind w:left="1440" w:hanging="360"/>
      </w:pPr>
      <w:rPr>
        <w:rFonts w:ascii="Courier New" w:hAnsi="Courier New" w:hint="default"/>
      </w:rPr>
    </w:lvl>
    <w:lvl w:ilvl="2" w:tplc="448CFA36" w:tentative="1">
      <w:start w:val="1"/>
      <w:numFmt w:val="bullet"/>
      <w:lvlText w:val="o"/>
      <w:lvlJc w:val="left"/>
      <w:pPr>
        <w:tabs>
          <w:tab w:val="num" w:pos="2160"/>
        </w:tabs>
        <w:ind w:left="2160" w:hanging="360"/>
      </w:pPr>
      <w:rPr>
        <w:rFonts w:ascii="Courier New" w:hAnsi="Courier New" w:hint="default"/>
      </w:rPr>
    </w:lvl>
    <w:lvl w:ilvl="3" w:tplc="901AB872" w:tentative="1">
      <w:start w:val="1"/>
      <w:numFmt w:val="bullet"/>
      <w:lvlText w:val="o"/>
      <w:lvlJc w:val="left"/>
      <w:pPr>
        <w:tabs>
          <w:tab w:val="num" w:pos="2880"/>
        </w:tabs>
        <w:ind w:left="2880" w:hanging="360"/>
      </w:pPr>
      <w:rPr>
        <w:rFonts w:ascii="Courier New" w:hAnsi="Courier New" w:hint="default"/>
      </w:rPr>
    </w:lvl>
    <w:lvl w:ilvl="4" w:tplc="7EDAE772" w:tentative="1">
      <w:start w:val="1"/>
      <w:numFmt w:val="bullet"/>
      <w:lvlText w:val="o"/>
      <w:lvlJc w:val="left"/>
      <w:pPr>
        <w:tabs>
          <w:tab w:val="num" w:pos="3600"/>
        </w:tabs>
        <w:ind w:left="3600" w:hanging="360"/>
      </w:pPr>
      <w:rPr>
        <w:rFonts w:ascii="Courier New" w:hAnsi="Courier New" w:hint="default"/>
      </w:rPr>
    </w:lvl>
    <w:lvl w:ilvl="5" w:tplc="A47CAB34" w:tentative="1">
      <w:start w:val="1"/>
      <w:numFmt w:val="bullet"/>
      <w:lvlText w:val="o"/>
      <w:lvlJc w:val="left"/>
      <w:pPr>
        <w:tabs>
          <w:tab w:val="num" w:pos="4320"/>
        </w:tabs>
        <w:ind w:left="4320" w:hanging="360"/>
      </w:pPr>
      <w:rPr>
        <w:rFonts w:ascii="Courier New" w:hAnsi="Courier New" w:hint="default"/>
      </w:rPr>
    </w:lvl>
    <w:lvl w:ilvl="6" w:tplc="8CBA463E" w:tentative="1">
      <w:start w:val="1"/>
      <w:numFmt w:val="bullet"/>
      <w:lvlText w:val="o"/>
      <w:lvlJc w:val="left"/>
      <w:pPr>
        <w:tabs>
          <w:tab w:val="num" w:pos="5040"/>
        </w:tabs>
        <w:ind w:left="5040" w:hanging="360"/>
      </w:pPr>
      <w:rPr>
        <w:rFonts w:ascii="Courier New" w:hAnsi="Courier New" w:hint="default"/>
      </w:rPr>
    </w:lvl>
    <w:lvl w:ilvl="7" w:tplc="0FD0E54E" w:tentative="1">
      <w:start w:val="1"/>
      <w:numFmt w:val="bullet"/>
      <w:lvlText w:val="o"/>
      <w:lvlJc w:val="left"/>
      <w:pPr>
        <w:tabs>
          <w:tab w:val="num" w:pos="5760"/>
        </w:tabs>
        <w:ind w:left="5760" w:hanging="360"/>
      </w:pPr>
      <w:rPr>
        <w:rFonts w:ascii="Courier New" w:hAnsi="Courier New" w:hint="default"/>
      </w:rPr>
    </w:lvl>
    <w:lvl w:ilvl="8" w:tplc="6AB2CDDA" w:tentative="1">
      <w:start w:val="1"/>
      <w:numFmt w:val="bullet"/>
      <w:lvlText w:val="o"/>
      <w:lvlJc w:val="left"/>
      <w:pPr>
        <w:tabs>
          <w:tab w:val="num" w:pos="6480"/>
        </w:tabs>
        <w:ind w:left="6480" w:hanging="360"/>
      </w:pPr>
      <w:rPr>
        <w:rFonts w:ascii="Courier New" w:hAnsi="Courier New" w:hint="default"/>
      </w:rPr>
    </w:lvl>
  </w:abstractNum>
  <w:abstractNum w:abstractNumId="243">
    <w:nsid w:val="6A3D77AE"/>
    <w:multiLevelType w:val="hybridMultilevel"/>
    <w:tmpl w:val="6ECC028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4">
    <w:nsid w:val="6A9B1AC8"/>
    <w:multiLevelType w:val="hybridMultilevel"/>
    <w:tmpl w:val="BA004B1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5">
    <w:nsid w:val="6AB85ACC"/>
    <w:multiLevelType w:val="hybridMultilevel"/>
    <w:tmpl w:val="18B05596"/>
    <w:lvl w:ilvl="0" w:tplc="08190003">
      <w:start w:val="1"/>
      <w:numFmt w:val="bullet"/>
      <w:lvlText w:val="o"/>
      <w:lvlJc w:val="left"/>
      <w:pPr>
        <w:ind w:left="1060" w:hanging="360"/>
      </w:pPr>
      <w:rPr>
        <w:rFonts w:ascii="Courier New" w:hAnsi="Courier New" w:cs="Courier New" w:hint="default"/>
      </w:rPr>
    </w:lvl>
    <w:lvl w:ilvl="1" w:tplc="08190003" w:tentative="1">
      <w:start w:val="1"/>
      <w:numFmt w:val="bullet"/>
      <w:lvlText w:val="o"/>
      <w:lvlJc w:val="left"/>
      <w:pPr>
        <w:ind w:left="1780" w:hanging="360"/>
      </w:pPr>
      <w:rPr>
        <w:rFonts w:ascii="Courier New" w:hAnsi="Courier New" w:cs="Courier New" w:hint="default"/>
      </w:rPr>
    </w:lvl>
    <w:lvl w:ilvl="2" w:tplc="08190005" w:tentative="1">
      <w:start w:val="1"/>
      <w:numFmt w:val="bullet"/>
      <w:lvlText w:val=""/>
      <w:lvlJc w:val="left"/>
      <w:pPr>
        <w:ind w:left="2500" w:hanging="360"/>
      </w:pPr>
      <w:rPr>
        <w:rFonts w:ascii="Wingdings" w:hAnsi="Wingdings" w:hint="default"/>
      </w:rPr>
    </w:lvl>
    <w:lvl w:ilvl="3" w:tplc="08190001" w:tentative="1">
      <w:start w:val="1"/>
      <w:numFmt w:val="bullet"/>
      <w:lvlText w:val=""/>
      <w:lvlJc w:val="left"/>
      <w:pPr>
        <w:ind w:left="3220" w:hanging="360"/>
      </w:pPr>
      <w:rPr>
        <w:rFonts w:ascii="Symbol" w:hAnsi="Symbol" w:hint="default"/>
      </w:rPr>
    </w:lvl>
    <w:lvl w:ilvl="4" w:tplc="08190003" w:tentative="1">
      <w:start w:val="1"/>
      <w:numFmt w:val="bullet"/>
      <w:lvlText w:val="o"/>
      <w:lvlJc w:val="left"/>
      <w:pPr>
        <w:ind w:left="3940" w:hanging="360"/>
      </w:pPr>
      <w:rPr>
        <w:rFonts w:ascii="Courier New" w:hAnsi="Courier New" w:cs="Courier New" w:hint="default"/>
      </w:rPr>
    </w:lvl>
    <w:lvl w:ilvl="5" w:tplc="08190005" w:tentative="1">
      <w:start w:val="1"/>
      <w:numFmt w:val="bullet"/>
      <w:lvlText w:val=""/>
      <w:lvlJc w:val="left"/>
      <w:pPr>
        <w:ind w:left="4660" w:hanging="360"/>
      </w:pPr>
      <w:rPr>
        <w:rFonts w:ascii="Wingdings" w:hAnsi="Wingdings" w:hint="default"/>
      </w:rPr>
    </w:lvl>
    <w:lvl w:ilvl="6" w:tplc="08190001" w:tentative="1">
      <w:start w:val="1"/>
      <w:numFmt w:val="bullet"/>
      <w:lvlText w:val=""/>
      <w:lvlJc w:val="left"/>
      <w:pPr>
        <w:ind w:left="5380" w:hanging="360"/>
      </w:pPr>
      <w:rPr>
        <w:rFonts w:ascii="Symbol" w:hAnsi="Symbol" w:hint="default"/>
      </w:rPr>
    </w:lvl>
    <w:lvl w:ilvl="7" w:tplc="08190003" w:tentative="1">
      <w:start w:val="1"/>
      <w:numFmt w:val="bullet"/>
      <w:lvlText w:val="o"/>
      <w:lvlJc w:val="left"/>
      <w:pPr>
        <w:ind w:left="6100" w:hanging="360"/>
      </w:pPr>
      <w:rPr>
        <w:rFonts w:ascii="Courier New" w:hAnsi="Courier New" w:cs="Courier New" w:hint="default"/>
      </w:rPr>
    </w:lvl>
    <w:lvl w:ilvl="8" w:tplc="08190005" w:tentative="1">
      <w:start w:val="1"/>
      <w:numFmt w:val="bullet"/>
      <w:lvlText w:val=""/>
      <w:lvlJc w:val="left"/>
      <w:pPr>
        <w:ind w:left="6820" w:hanging="360"/>
      </w:pPr>
      <w:rPr>
        <w:rFonts w:ascii="Wingdings" w:hAnsi="Wingdings" w:hint="default"/>
      </w:rPr>
    </w:lvl>
  </w:abstractNum>
  <w:abstractNum w:abstractNumId="246">
    <w:nsid w:val="6B16084A"/>
    <w:multiLevelType w:val="hybridMultilevel"/>
    <w:tmpl w:val="40660FD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7">
    <w:nsid w:val="6B2660D4"/>
    <w:multiLevelType w:val="hybridMultilevel"/>
    <w:tmpl w:val="C3DA366A"/>
    <w:lvl w:ilvl="0" w:tplc="08190003">
      <w:start w:val="1"/>
      <w:numFmt w:val="bullet"/>
      <w:lvlText w:val="o"/>
      <w:lvlJc w:val="left"/>
      <w:pPr>
        <w:tabs>
          <w:tab w:val="num" w:pos="720"/>
        </w:tabs>
        <w:ind w:left="720" w:hanging="360"/>
      </w:pPr>
      <w:rPr>
        <w:rFonts w:ascii="Courier New" w:hAnsi="Courier New" w:cs="Courier New" w:hint="default"/>
      </w:rPr>
    </w:lvl>
    <w:lvl w:ilvl="1" w:tplc="6F021674" w:tentative="1">
      <w:start w:val="1"/>
      <w:numFmt w:val="bullet"/>
      <w:lvlText w:val=""/>
      <w:lvlJc w:val="left"/>
      <w:pPr>
        <w:tabs>
          <w:tab w:val="num" w:pos="1440"/>
        </w:tabs>
        <w:ind w:left="1440" w:hanging="360"/>
      </w:pPr>
      <w:rPr>
        <w:rFonts w:ascii="Wingdings" w:hAnsi="Wingdings" w:hint="default"/>
      </w:rPr>
    </w:lvl>
    <w:lvl w:ilvl="2" w:tplc="DB4CAF0C" w:tentative="1">
      <w:start w:val="1"/>
      <w:numFmt w:val="bullet"/>
      <w:lvlText w:val=""/>
      <w:lvlJc w:val="left"/>
      <w:pPr>
        <w:tabs>
          <w:tab w:val="num" w:pos="2160"/>
        </w:tabs>
        <w:ind w:left="2160" w:hanging="360"/>
      </w:pPr>
      <w:rPr>
        <w:rFonts w:ascii="Wingdings" w:hAnsi="Wingdings" w:hint="default"/>
      </w:rPr>
    </w:lvl>
    <w:lvl w:ilvl="3" w:tplc="D06442C0" w:tentative="1">
      <w:start w:val="1"/>
      <w:numFmt w:val="bullet"/>
      <w:lvlText w:val=""/>
      <w:lvlJc w:val="left"/>
      <w:pPr>
        <w:tabs>
          <w:tab w:val="num" w:pos="2880"/>
        </w:tabs>
        <w:ind w:left="2880" w:hanging="360"/>
      </w:pPr>
      <w:rPr>
        <w:rFonts w:ascii="Wingdings" w:hAnsi="Wingdings" w:hint="default"/>
      </w:rPr>
    </w:lvl>
    <w:lvl w:ilvl="4" w:tplc="1F8CB362" w:tentative="1">
      <w:start w:val="1"/>
      <w:numFmt w:val="bullet"/>
      <w:lvlText w:val=""/>
      <w:lvlJc w:val="left"/>
      <w:pPr>
        <w:tabs>
          <w:tab w:val="num" w:pos="3600"/>
        </w:tabs>
        <w:ind w:left="3600" w:hanging="360"/>
      </w:pPr>
      <w:rPr>
        <w:rFonts w:ascii="Wingdings" w:hAnsi="Wingdings" w:hint="default"/>
      </w:rPr>
    </w:lvl>
    <w:lvl w:ilvl="5" w:tplc="505C6522" w:tentative="1">
      <w:start w:val="1"/>
      <w:numFmt w:val="bullet"/>
      <w:lvlText w:val=""/>
      <w:lvlJc w:val="left"/>
      <w:pPr>
        <w:tabs>
          <w:tab w:val="num" w:pos="4320"/>
        </w:tabs>
        <w:ind w:left="4320" w:hanging="360"/>
      </w:pPr>
      <w:rPr>
        <w:rFonts w:ascii="Wingdings" w:hAnsi="Wingdings" w:hint="default"/>
      </w:rPr>
    </w:lvl>
    <w:lvl w:ilvl="6" w:tplc="6A2460C6" w:tentative="1">
      <w:start w:val="1"/>
      <w:numFmt w:val="bullet"/>
      <w:lvlText w:val=""/>
      <w:lvlJc w:val="left"/>
      <w:pPr>
        <w:tabs>
          <w:tab w:val="num" w:pos="5040"/>
        </w:tabs>
        <w:ind w:left="5040" w:hanging="360"/>
      </w:pPr>
      <w:rPr>
        <w:rFonts w:ascii="Wingdings" w:hAnsi="Wingdings" w:hint="default"/>
      </w:rPr>
    </w:lvl>
    <w:lvl w:ilvl="7" w:tplc="1A463434" w:tentative="1">
      <w:start w:val="1"/>
      <w:numFmt w:val="bullet"/>
      <w:lvlText w:val=""/>
      <w:lvlJc w:val="left"/>
      <w:pPr>
        <w:tabs>
          <w:tab w:val="num" w:pos="5760"/>
        </w:tabs>
        <w:ind w:left="5760" w:hanging="360"/>
      </w:pPr>
      <w:rPr>
        <w:rFonts w:ascii="Wingdings" w:hAnsi="Wingdings" w:hint="default"/>
      </w:rPr>
    </w:lvl>
    <w:lvl w:ilvl="8" w:tplc="3E6ADC84" w:tentative="1">
      <w:start w:val="1"/>
      <w:numFmt w:val="bullet"/>
      <w:lvlText w:val=""/>
      <w:lvlJc w:val="left"/>
      <w:pPr>
        <w:tabs>
          <w:tab w:val="num" w:pos="6480"/>
        </w:tabs>
        <w:ind w:left="6480" w:hanging="360"/>
      </w:pPr>
      <w:rPr>
        <w:rFonts w:ascii="Wingdings" w:hAnsi="Wingdings" w:hint="default"/>
      </w:rPr>
    </w:lvl>
  </w:abstractNum>
  <w:abstractNum w:abstractNumId="248">
    <w:nsid w:val="6B741CBE"/>
    <w:multiLevelType w:val="hybridMultilevel"/>
    <w:tmpl w:val="B33A4F4E"/>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49">
    <w:nsid w:val="6B9B77C4"/>
    <w:multiLevelType w:val="hybridMultilevel"/>
    <w:tmpl w:val="BCC206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0">
    <w:nsid w:val="6BAD13AF"/>
    <w:multiLevelType w:val="hybridMultilevel"/>
    <w:tmpl w:val="AF2216B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1">
    <w:nsid w:val="6C3F754B"/>
    <w:multiLevelType w:val="hybridMultilevel"/>
    <w:tmpl w:val="1D4EA3AC"/>
    <w:lvl w:ilvl="0" w:tplc="0819000D">
      <w:start w:val="1"/>
      <w:numFmt w:val="bullet"/>
      <w:lvlText w:val=""/>
      <w:lvlJc w:val="left"/>
      <w:pPr>
        <w:ind w:left="1500" w:hanging="360"/>
      </w:pPr>
      <w:rPr>
        <w:rFonts w:ascii="Wingdings" w:hAnsi="Wingdings" w:hint="default"/>
      </w:rPr>
    </w:lvl>
    <w:lvl w:ilvl="1" w:tplc="08190003" w:tentative="1">
      <w:start w:val="1"/>
      <w:numFmt w:val="bullet"/>
      <w:lvlText w:val="o"/>
      <w:lvlJc w:val="left"/>
      <w:pPr>
        <w:ind w:left="2220" w:hanging="360"/>
      </w:pPr>
      <w:rPr>
        <w:rFonts w:ascii="Courier New" w:hAnsi="Courier New" w:cs="Courier New" w:hint="default"/>
      </w:rPr>
    </w:lvl>
    <w:lvl w:ilvl="2" w:tplc="08190005" w:tentative="1">
      <w:start w:val="1"/>
      <w:numFmt w:val="bullet"/>
      <w:lvlText w:val=""/>
      <w:lvlJc w:val="left"/>
      <w:pPr>
        <w:ind w:left="2940" w:hanging="360"/>
      </w:pPr>
      <w:rPr>
        <w:rFonts w:ascii="Wingdings" w:hAnsi="Wingdings" w:hint="default"/>
      </w:rPr>
    </w:lvl>
    <w:lvl w:ilvl="3" w:tplc="08190001" w:tentative="1">
      <w:start w:val="1"/>
      <w:numFmt w:val="bullet"/>
      <w:lvlText w:val=""/>
      <w:lvlJc w:val="left"/>
      <w:pPr>
        <w:ind w:left="3660" w:hanging="360"/>
      </w:pPr>
      <w:rPr>
        <w:rFonts w:ascii="Symbol" w:hAnsi="Symbol" w:hint="default"/>
      </w:rPr>
    </w:lvl>
    <w:lvl w:ilvl="4" w:tplc="08190003" w:tentative="1">
      <w:start w:val="1"/>
      <w:numFmt w:val="bullet"/>
      <w:lvlText w:val="o"/>
      <w:lvlJc w:val="left"/>
      <w:pPr>
        <w:ind w:left="4380" w:hanging="360"/>
      </w:pPr>
      <w:rPr>
        <w:rFonts w:ascii="Courier New" w:hAnsi="Courier New" w:cs="Courier New" w:hint="default"/>
      </w:rPr>
    </w:lvl>
    <w:lvl w:ilvl="5" w:tplc="08190005" w:tentative="1">
      <w:start w:val="1"/>
      <w:numFmt w:val="bullet"/>
      <w:lvlText w:val=""/>
      <w:lvlJc w:val="left"/>
      <w:pPr>
        <w:ind w:left="5100" w:hanging="360"/>
      </w:pPr>
      <w:rPr>
        <w:rFonts w:ascii="Wingdings" w:hAnsi="Wingdings" w:hint="default"/>
      </w:rPr>
    </w:lvl>
    <w:lvl w:ilvl="6" w:tplc="08190001" w:tentative="1">
      <w:start w:val="1"/>
      <w:numFmt w:val="bullet"/>
      <w:lvlText w:val=""/>
      <w:lvlJc w:val="left"/>
      <w:pPr>
        <w:ind w:left="5820" w:hanging="360"/>
      </w:pPr>
      <w:rPr>
        <w:rFonts w:ascii="Symbol" w:hAnsi="Symbol" w:hint="default"/>
      </w:rPr>
    </w:lvl>
    <w:lvl w:ilvl="7" w:tplc="08190003" w:tentative="1">
      <w:start w:val="1"/>
      <w:numFmt w:val="bullet"/>
      <w:lvlText w:val="o"/>
      <w:lvlJc w:val="left"/>
      <w:pPr>
        <w:ind w:left="6540" w:hanging="360"/>
      </w:pPr>
      <w:rPr>
        <w:rFonts w:ascii="Courier New" w:hAnsi="Courier New" w:cs="Courier New" w:hint="default"/>
      </w:rPr>
    </w:lvl>
    <w:lvl w:ilvl="8" w:tplc="08190005" w:tentative="1">
      <w:start w:val="1"/>
      <w:numFmt w:val="bullet"/>
      <w:lvlText w:val=""/>
      <w:lvlJc w:val="left"/>
      <w:pPr>
        <w:ind w:left="7260" w:hanging="360"/>
      </w:pPr>
      <w:rPr>
        <w:rFonts w:ascii="Wingdings" w:hAnsi="Wingdings" w:hint="default"/>
      </w:rPr>
    </w:lvl>
  </w:abstractNum>
  <w:abstractNum w:abstractNumId="252">
    <w:nsid w:val="6C444825"/>
    <w:multiLevelType w:val="hybridMultilevel"/>
    <w:tmpl w:val="00C0009E"/>
    <w:lvl w:ilvl="0" w:tplc="0819000D">
      <w:start w:val="1"/>
      <w:numFmt w:val="bullet"/>
      <w:lvlText w:val=""/>
      <w:lvlJc w:val="left"/>
      <w:pPr>
        <w:ind w:left="720" w:hanging="360"/>
      </w:pPr>
      <w:rPr>
        <w:rFonts w:ascii="Wingdings" w:hAnsi="Wingding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3">
    <w:nsid w:val="6CB06715"/>
    <w:multiLevelType w:val="hybridMultilevel"/>
    <w:tmpl w:val="B014A4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4">
    <w:nsid w:val="6CD27DD2"/>
    <w:multiLevelType w:val="hybridMultilevel"/>
    <w:tmpl w:val="7BCEEDC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5">
    <w:nsid w:val="6CF00AEB"/>
    <w:multiLevelType w:val="hybridMultilevel"/>
    <w:tmpl w:val="FC46D450"/>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6">
    <w:nsid w:val="6DB45198"/>
    <w:multiLevelType w:val="hybridMultilevel"/>
    <w:tmpl w:val="FF20163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7">
    <w:nsid w:val="6E155D91"/>
    <w:multiLevelType w:val="hybridMultilevel"/>
    <w:tmpl w:val="4CFE3B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nsid w:val="6E5E661C"/>
    <w:multiLevelType w:val="hybridMultilevel"/>
    <w:tmpl w:val="FDB6F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EB13C84"/>
    <w:multiLevelType w:val="hybridMultilevel"/>
    <w:tmpl w:val="97F05A0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0">
    <w:nsid w:val="6F1C5EA6"/>
    <w:multiLevelType w:val="hybridMultilevel"/>
    <w:tmpl w:val="A5AEA43E"/>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1">
    <w:nsid w:val="6F7F2511"/>
    <w:multiLevelType w:val="hybridMultilevel"/>
    <w:tmpl w:val="1A80ED8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2">
    <w:nsid w:val="6F8B6A15"/>
    <w:multiLevelType w:val="hybridMultilevel"/>
    <w:tmpl w:val="0D945B3A"/>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3">
    <w:nsid w:val="701A55C9"/>
    <w:multiLevelType w:val="hybridMultilevel"/>
    <w:tmpl w:val="024ECFEA"/>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4">
    <w:nsid w:val="710B7B76"/>
    <w:multiLevelType w:val="hybridMultilevel"/>
    <w:tmpl w:val="433226FC"/>
    <w:lvl w:ilvl="0" w:tplc="08190003">
      <w:start w:val="1"/>
      <w:numFmt w:val="bullet"/>
      <w:lvlText w:val="o"/>
      <w:lvlJc w:val="left"/>
      <w:pPr>
        <w:ind w:left="644" w:hanging="360"/>
      </w:pPr>
      <w:rPr>
        <w:rFonts w:ascii="Courier New" w:hAnsi="Courier New" w:cs="Courier New" w:hint="default"/>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abstractNum w:abstractNumId="265">
    <w:nsid w:val="710E7710"/>
    <w:multiLevelType w:val="hybridMultilevel"/>
    <w:tmpl w:val="C9FED34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66">
    <w:nsid w:val="71602DBA"/>
    <w:multiLevelType w:val="hybridMultilevel"/>
    <w:tmpl w:val="4F4A1EF2"/>
    <w:lvl w:ilvl="0" w:tplc="0819000D">
      <w:start w:val="1"/>
      <w:numFmt w:val="bullet"/>
      <w:lvlText w:val=""/>
      <w:lvlJc w:val="left"/>
      <w:pPr>
        <w:ind w:left="1360" w:hanging="360"/>
      </w:pPr>
      <w:rPr>
        <w:rFonts w:ascii="Wingdings" w:hAnsi="Wingdings" w:hint="default"/>
      </w:rPr>
    </w:lvl>
    <w:lvl w:ilvl="1" w:tplc="08190003" w:tentative="1">
      <w:start w:val="1"/>
      <w:numFmt w:val="bullet"/>
      <w:lvlText w:val="o"/>
      <w:lvlJc w:val="left"/>
      <w:pPr>
        <w:ind w:left="2080" w:hanging="360"/>
      </w:pPr>
      <w:rPr>
        <w:rFonts w:ascii="Courier New" w:hAnsi="Courier New" w:cs="Courier New" w:hint="default"/>
      </w:rPr>
    </w:lvl>
    <w:lvl w:ilvl="2" w:tplc="08190005" w:tentative="1">
      <w:start w:val="1"/>
      <w:numFmt w:val="bullet"/>
      <w:lvlText w:val=""/>
      <w:lvlJc w:val="left"/>
      <w:pPr>
        <w:ind w:left="2800" w:hanging="360"/>
      </w:pPr>
      <w:rPr>
        <w:rFonts w:ascii="Wingdings" w:hAnsi="Wingdings" w:hint="default"/>
      </w:rPr>
    </w:lvl>
    <w:lvl w:ilvl="3" w:tplc="08190001" w:tentative="1">
      <w:start w:val="1"/>
      <w:numFmt w:val="bullet"/>
      <w:lvlText w:val=""/>
      <w:lvlJc w:val="left"/>
      <w:pPr>
        <w:ind w:left="3520" w:hanging="360"/>
      </w:pPr>
      <w:rPr>
        <w:rFonts w:ascii="Symbol" w:hAnsi="Symbol" w:hint="default"/>
      </w:rPr>
    </w:lvl>
    <w:lvl w:ilvl="4" w:tplc="08190003" w:tentative="1">
      <w:start w:val="1"/>
      <w:numFmt w:val="bullet"/>
      <w:lvlText w:val="o"/>
      <w:lvlJc w:val="left"/>
      <w:pPr>
        <w:ind w:left="4240" w:hanging="360"/>
      </w:pPr>
      <w:rPr>
        <w:rFonts w:ascii="Courier New" w:hAnsi="Courier New" w:cs="Courier New" w:hint="default"/>
      </w:rPr>
    </w:lvl>
    <w:lvl w:ilvl="5" w:tplc="08190005" w:tentative="1">
      <w:start w:val="1"/>
      <w:numFmt w:val="bullet"/>
      <w:lvlText w:val=""/>
      <w:lvlJc w:val="left"/>
      <w:pPr>
        <w:ind w:left="4960" w:hanging="360"/>
      </w:pPr>
      <w:rPr>
        <w:rFonts w:ascii="Wingdings" w:hAnsi="Wingdings" w:hint="default"/>
      </w:rPr>
    </w:lvl>
    <w:lvl w:ilvl="6" w:tplc="08190001" w:tentative="1">
      <w:start w:val="1"/>
      <w:numFmt w:val="bullet"/>
      <w:lvlText w:val=""/>
      <w:lvlJc w:val="left"/>
      <w:pPr>
        <w:ind w:left="5680" w:hanging="360"/>
      </w:pPr>
      <w:rPr>
        <w:rFonts w:ascii="Symbol" w:hAnsi="Symbol" w:hint="default"/>
      </w:rPr>
    </w:lvl>
    <w:lvl w:ilvl="7" w:tplc="08190003" w:tentative="1">
      <w:start w:val="1"/>
      <w:numFmt w:val="bullet"/>
      <w:lvlText w:val="o"/>
      <w:lvlJc w:val="left"/>
      <w:pPr>
        <w:ind w:left="6400" w:hanging="360"/>
      </w:pPr>
      <w:rPr>
        <w:rFonts w:ascii="Courier New" w:hAnsi="Courier New" w:cs="Courier New" w:hint="default"/>
      </w:rPr>
    </w:lvl>
    <w:lvl w:ilvl="8" w:tplc="08190005" w:tentative="1">
      <w:start w:val="1"/>
      <w:numFmt w:val="bullet"/>
      <w:lvlText w:val=""/>
      <w:lvlJc w:val="left"/>
      <w:pPr>
        <w:ind w:left="7120" w:hanging="360"/>
      </w:pPr>
      <w:rPr>
        <w:rFonts w:ascii="Wingdings" w:hAnsi="Wingdings" w:hint="default"/>
      </w:rPr>
    </w:lvl>
  </w:abstractNum>
  <w:abstractNum w:abstractNumId="267">
    <w:nsid w:val="7164596A"/>
    <w:multiLevelType w:val="hybridMultilevel"/>
    <w:tmpl w:val="E7B0D3B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8">
    <w:nsid w:val="71F3417E"/>
    <w:multiLevelType w:val="hybridMultilevel"/>
    <w:tmpl w:val="C642792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9">
    <w:nsid w:val="726A1965"/>
    <w:multiLevelType w:val="hybridMultilevel"/>
    <w:tmpl w:val="E4B44BD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0">
    <w:nsid w:val="72C07F52"/>
    <w:multiLevelType w:val="hybridMultilevel"/>
    <w:tmpl w:val="99C81A0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1">
    <w:nsid w:val="72D367B4"/>
    <w:multiLevelType w:val="hybridMultilevel"/>
    <w:tmpl w:val="63DC78A0"/>
    <w:lvl w:ilvl="0" w:tplc="0819000D">
      <w:start w:val="1"/>
      <w:numFmt w:val="bullet"/>
      <w:lvlText w:val=""/>
      <w:lvlJc w:val="left"/>
      <w:pPr>
        <w:ind w:left="1505" w:hanging="360"/>
      </w:pPr>
      <w:rPr>
        <w:rFonts w:ascii="Wingdings" w:hAnsi="Wingdings" w:hint="default"/>
      </w:rPr>
    </w:lvl>
    <w:lvl w:ilvl="1" w:tplc="08190003" w:tentative="1">
      <w:start w:val="1"/>
      <w:numFmt w:val="bullet"/>
      <w:lvlText w:val="o"/>
      <w:lvlJc w:val="left"/>
      <w:pPr>
        <w:ind w:left="2225" w:hanging="360"/>
      </w:pPr>
      <w:rPr>
        <w:rFonts w:ascii="Courier New" w:hAnsi="Courier New" w:cs="Courier New" w:hint="default"/>
      </w:rPr>
    </w:lvl>
    <w:lvl w:ilvl="2" w:tplc="08190005" w:tentative="1">
      <w:start w:val="1"/>
      <w:numFmt w:val="bullet"/>
      <w:lvlText w:val=""/>
      <w:lvlJc w:val="left"/>
      <w:pPr>
        <w:ind w:left="2945" w:hanging="360"/>
      </w:pPr>
      <w:rPr>
        <w:rFonts w:ascii="Wingdings" w:hAnsi="Wingdings" w:hint="default"/>
      </w:rPr>
    </w:lvl>
    <w:lvl w:ilvl="3" w:tplc="08190001" w:tentative="1">
      <w:start w:val="1"/>
      <w:numFmt w:val="bullet"/>
      <w:lvlText w:val=""/>
      <w:lvlJc w:val="left"/>
      <w:pPr>
        <w:ind w:left="3665" w:hanging="360"/>
      </w:pPr>
      <w:rPr>
        <w:rFonts w:ascii="Symbol" w:hAnsi="Symbol" w:hint="default"/>
      </w:rPr>
    </w:lvl>
    <w:lvl w:ilvl="4" w:tplc="08190003" w:tentative="1">
      <w:start w:val="1"/>
      <w:numFmt w:val="bullet"/>
      <w:lvlText w:val="o"/>
      <w:lvlJc w:val="left"/>
      <w:pPr>
        <w:ind w:left="4385" w:hanging="360"/>
      </w:pPr>
      <w:rPr>
        <w:rFonts w:ascii="Courier New" w:hAnsi="Courier New" w:cs="Courier New" w:hint="default"/>
      </w:rPr>
    </w:lvl>
    <w:lvl w:ilvl="5" w:tplc="08190005" w:tentative="1">
      <w:start w:val="1"/>
      <w:numFmt w:val="bullet"/>
      <w:lvlText w:val=""/>
      <w:lvlJc w:val="left"/>
      <w:pPr>
        <w:ind w:left="5105" w:hanging="360"/>
      </w:pPr>
      <w:rPr>
        <w:rFonts w:ascii="Wingdings" w:hAnsi="Wingdings" w:hint="default"/>
      </w:rPr>
    </w:lvl>
    <w:lvl w:ilvl="6" w:tplc="08190001" w:tentative="1">
      <w:start w:val="1"/>
      <w:numFmt w:val="bullet"/>
      <w:lvlText w:val=""/>
      <w:lvlJc w:val="left"/>
      <w:pPr>
        <w:ind w:left="5825" w:hanging="360"/>
      </w:pPr>
      <w:rPr>
        <w:rFonts w:ascii="Symbol" w:hAnsi="Symbol" w:hint="default"/>
      </w:rPr>
    </w:lvl>
    <w:lvl w:ilvl="7" w:tplc="08190003" w:tentative="1">
      <w:start w:val="1"/>
      <w:numFmt w:val="bullet"/>
      <w:lvlText w:val="o"/>
      <w:lvlJc w:val="left"/>
      <w:pPr>
        <w:ind w:left="6545" w:hanging="360"/>
      </w:pPr>
      <w:rPr>
        <w:rFonts w:ascii="Courier New" w:hAnsi="Courier New" w:cs="Courier New" w:hint="default"/>
      </w:rPr>
    </w:lvl>
    <w:lvl w:ilvl="8" w:tplc="08190005" w:tentative="1">
      <w:start w:val="1"/>
      <w:numFmt w:val="bullet"/>
      <w:lvlText w:val=""/>
      <w:lvlJc w:val="left"/>
      <w:pPr>
        <w:ind w:left="7265" w:hanging="360"/>
      </w:pPr>
      <w:rPr>
        <w:rFonts w:ascii="Wingdings" w:hAnsi="Wingdings" w:hint="default"/>
      </w:rPr>
    </w:lvl>
  </w:abstractNum>
  <w:abstractNum w:abstractNumId="272">
    <w:nsid w:val="72EB77FB"/>
    <w:multiLevelType w:val="hybridMultilevel"/>
    <w:tmpl w:val="5E7AE0E2"/>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73">
    <w:nsid w:val="73055D5F"/>
    <w:multiLevelType w:val="hybridMultilevel"/>
    <w:tmpl w:val="634268CA"/>
    <w:lvl w:ilvl="0" w:tplc="08190003">
      <w:start w:val="1"/>
      <w:numFmt w:val="bullet"/>
      <w:lvlText w:val="o"/>
      <w:lvlJc w:val="left"/>
      <w:pPr>
        <w:ind w:left="640" w:hanging="360"/>
      </w:pPr>
      <w:rPr>
        <w:rFonts w:ascii="Courier New" w:hAnsi="Courier New" w:cs="Courier New" w:hint="default"/>
      </w:rPr>
    </w:lvl>
    <w:lvl w:ilvl="1" w:tplc="08190003" w:tentative="1">
      <w:start w:val="1"/>
      <w:numFmt w:val="bullet"/>
      <w:lvlText w:val="o"/>
      <w:lvlJc w:val="left"/>
      <w:pPr>
        <w:ind w:left="1360" w:hanging="360"/>
      </w:pPr>
      <w:rPr>
        <w:rFonts w:ascii="Courier New" w:hAnsi="Courier New" w:cs="Courier New" w:hint="default"/>
      </w:rPr>
    </w:lvl>
    <w:lvl w:ilvl="2" w:tplc="08190005" w:tentative="1">
      <w:start w:val="1"/>
      <w:numFmt w:val="bullet"/>
      <w:lvlText w:val=""/>
      <w:lvlJc w:val="left"/>
      <w:pPr>
        <w:ind w:left="2080" w:hanging="360"/>
      </w:pPr>
      <w:rPr>
        <w:rFonts w:ascii="Wingdings" w:hAnsi="Wingdings" w:hint="default"/>
      </w:rPr>
    </w:lvl>
    <w:lvl w:ilvl="3" w:tplc="08190001" w:tentative="1">
      <w:start w:val="1"/>
      <w:numFmt w:val="bullet"/>
      <w:lvlText w:val=""/>
      <w:lvlJc w:val="left"/>
      <w:pPr>
        <w:ind w:left="2800" w:hanging="360"/>
      </w:pPr>
      <w:rPr>
        <w:rFonts w:ascii="Symbol" w:hAnsi="Symbol" w:hint="default"/>
      </w:rPr>
    </w:lvl>
    <w:lvl w:ilvl="4" w:tplc="08190003" w:tentative="1">
      <w:start w:val="1"/>
      <w:numFmt w:val="bullet"/>
      <w:lvlText w:val="o"/>
      <w:lvlJc w:val="left"/>
      <w:pPr>
        <w:ind w:left="3520" w:hanging="360"/>
      </w:pPr>
      <w:rPr>
        <w:rFonts w:ascii="Courier New" w:hAnsi="Courier New" w:cs="Courier New" w:hint="default"/>
      </w:rPr>
    </w:lvl>
    <w:lvl w:ilvl="5" w:tplc="08190005" w:tentative="1">
      <w:start w:val="1"/>
      <w:numFmt w:val="bullet"/>
      <w:lvlText w:val=""/>
      <w:lvlJc w:val="left"/>
      <w:pPr>
        <w:ind w:left="4240" w:hanging="360"/>
      </w:pPr>
      <w:rPr>
        <w:rFonts w:ascii="Wingdings" w:hAnsi="Wingdings" w:hint="default"/>
      </w:rPr>
    </w:lvl>
    <w:lvl w:ilvl="6" w:tplc="08190001" w:tentative="1">
      <w:start w:val="1"/>
      <w:numFmt w:val="bullet"/>
      <w:lvlText w:val=""/>
      <w:lvlJc w:val="left"/>
      <w:pPr>
        <w:ind w:left="4960" w:hanging="360"/>
      </w:pPr>
      <w:rPr>
        <w:rFonts w:ascii="Symbol" w:hAnsi="Symbol" w:hint="default"/>
      </w:rPr>
    </w:lvl>
    <w:lvl w:ilvl="7" w:tplc="08190003" w:tentative="1">
      <w:start w:val="1"/>
      <w:numFmt w:val="bullet"/>
      <w:lvlText w:val="o"/>
      <w:lvlJc w:val="left"/>
      <w:pPr>
        <w:ind w:left="5680" w:hanging="360"/>
      </w:pPr>
      <w:rPr>
        <w:rFonts w:ascii="Courier New" w:hAnsi="Courier New" w:cs="Courier New" w:hint="default"/>
      </w:rPr>
    </w:lvl>
    <w:lvl w:ilvl="8" w:tplc="08190005" w:tentative="1">
      <w:start w:val="1"/>
      <w:numFmt w:val="bullet"/>
      <w:lvlText w:val=""/>
      <w:lvlJc w:val="left"/>
      <w:pPr>
        <w:ind w:left="6400" w:hanging="360"/>
      </w:pPr>
      <w:rPr>
        <w:rFonts w:ascii="Wingdings" w:hAnsi="Wingdings" w:hint="default"/>
      </w:rPr>
    </w:lvl>
  </w:abstractNum>
  <w:abstractNum w:abstractNumId="274">
    <w:nsid w:val="73456F44"/>
    <w:multiLevelType w:val="hybridMultilevel"/>
    <w:tmpl w:val="6FB60A1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5">
    <w:nsid w:val="73555C50"/>
    <w:multiLevelType w:val="hybridMultilevel"/>
    <w:tmpl w:val="178CD33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6">
    <w:nsid w:val="73723B0E"/>
    <w:multiLevelType w:val="hybridMultilevel"/>
    <w:tmpl w:val="B1F203E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7">
    <w:nsid w:val="73777FA3"/>
    <w:multiLevelType w:val="hybridMultilevel"/>
    <w:tmpl w:val="BC70CDE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8">
    <w:nsid w:val="73DB5F2A"/>
    <w:multiLevelType w:val="hybridMultilevel"/>
    <w:tmpl w:val="30DCCF8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9">
    <w:nsid w:val="73EA2142"/>
    <w:multiLevelType w:val="hybridMultilevel"/>
    <w:tmpl w:val="157A4DC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0">
    <w:nsid w:val="73FC4CAA"/>
    <w:multiLevelType w:val="hybridMultilevel"/>
    <w:tmpl w:val="97A875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1">
    <w:nsid w:val="742872AF"/>
    <w:multiLevelType w:val="hybridMultilevel"/>
    <w:tmpl w:val="FDC62E1E"/>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2">
    <w:nsid w:val="74AA5E91"/>
    <w:multiLevelType w:val="hybridMultilevel"/>
    <w:tmpl w:val="62C826F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3">
    <w:nsid w:val="752B37F7"/>
    <w:multiLevelType w:val="hybridMultilevel"/>
    <w:tmpl w:val="7BDC2A8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4">
    <w:nsid w:val="75341DD6"/>
    <w:multiLevelType w:val="hybridMultilevel"/>
    <w:tmpl w:val="91480B7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5">
    <w:nsid w:val="75F16B95"/>
    <w:multiLevelType w:val="hybridMultilevel"/>
    <w:tmpl w:val="1B8E878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6">
    <w:nsid w:val="76D34848"/>
    <w:multiLevelType w:val="hybridMultilevel"/>
    <w:tmpl w:val="802CBEF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7">
    <w:nsid w:val="7790210F"/>
    <w:multiLevelType w:val="hybridMultilevel"/>
    <w:tmpl w:val="D3FE3B9C"/>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288">
    <w:nsid w:val="788547BA"/>
    <w:multiLevelType w:val="hybridMultilevel"/>
    <w:tmpl w:val="E9FCFB4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9">
    <w:nsid w:val="7A65579B"/>
    <w:multiLevelType w:val="hybridMultilevel"/>
    <w:tmpl w:val="406251D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0">
    <w:nsid w:val="7B0E18A9"/>
    <w:multiLevelType w:val="hybridMultilevel"/>
    <w:tmpl w:val="9FD0574A"/>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91">
    <w:nsid w:val="7B746071"/>
    <w:multiLevelType w:val="hybridMultilevel"/>
    <w:tmpl w:val="0186A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B9D0A80"/>
    <w:multiLevelType w:val="hybridMultilevel"/>
    <w:tmpl w:val="EC0AD31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3">
    <w:nsid w:val="7BA53994"/>
    <w:multiLevelType w:val="hybridMultilevel"/>
    <w:tmpl w:val="5136063A"/>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294">
    <w:nsid w:val="7BD02603"/>
    <w:multiLevelType w:val="hybridMultilevel"/>
    <w:tmpl w:val="DF26739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5">
    <w:nsid w:val="7C0F1C8F"/>
    <w:multiLevelType w:val="hybridMultilevel"/>
    <w:tmpl w:val="C01A3202"/>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96">
    <w:nsid w:val="7C1F17CA"/>
    <w:multiLevelType w:val="hybridMultilevel"/>
    <w:tmpl w:val="B0D697F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7">
    <w:nsid w:val="7C4C3813"/>
    <w:multiLevelType w:val="hybridMultilevel"/>
    <w:tmpl w:val="E0DCF1C8"/>
    <w:lvl w:ilvl="0" w:tplc="081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7C6F7122"/>
    <w:multiLevelType w:val="hybridMultilevel"/>
    <w:tmpl w:val="DAA6D172"/>
    <w:lvl w:ilvl="0" w:tplc="0819000D">
      <w:start w:val="1"/>
      <w:numFmt w:val="bullet"/>
      <w:lvlText w:val=""/>
      <w:lvlJc w:val="left"/>
      <w:pPr>
        <w:ind w:left="1505" w:hanging="360"/>
      </w:pPr>
      <w:rPr>
        <w:rFonts w:ascii="Wingdings" w:hAnsi="Wingdings" w:hint="default"/>
      </w:rPr>
    </w:lvl>
    <w:lvl w:ilvl="1" w:tplc="08190003" w:tentative="1">
      <w:start w:val="1"/>
      <w:numFmt w:val="bullet"/>
      <w:lvlText w:val="o"/>
      <w:lvlJc w:val="left"/>
      <w:pPr>
        <w:ind w:left="2225" w:hanging="360"/>
      </w:pPr>
      <w:rPr>
        <w:rFonts w:ascii="Courier New" w:hAnsi="Courier New" w:cs="Courier New" w:hint="default"/>
      </w:rPr>
    </w:lvl>
    <w:lvl w:ilvl="2" w:tplc="08190005" w:tentative="1">
      <w:start w:val="1"/>
      <w:numFmt w:val="bullet"/>
      <w:lvlText w:val=""/>
      <w:lvlJc w:val="left"/>
      <w:pPr>
        <w:ind w:left="2945" w:hanging="360"/>
      </w:pPr>
      <w:rPr>
        <w:rFonts w:ascii="Wingdings" w:hAnsi="Wingdings" w:hint="default"/>
      </w:rPr>
    </w:lvl>
    <w:lvl w:ilvl="3" w:tplc="08190001" w:tentative="1">
      <w:start w:val="1"/>
      <w:numFmt w:val="bullet"/>
      <w:lvlText w:val=""/>
      <w:lvlJc w:val="left"/>
      <w:pPr>
        <w:ind w:left="3665" w:hanging="360"/>
      </w:pPr>
      <w:rPr>
        <w:rFonts w:ascii="Symbol" w:hAnsi="Symbol" w:hint="default"/>
      </w:rPr>
    </w:lvl>
    <w:lvl w:ilvl="4" w:tplc="08190003" w:tentative="1">
      <w:start w:val="1"/>
      <w:numFmt w:val="bullet"/>
      <w:lvlText w:val="o"/>
      <w:lvlJc w:val="left"/>
      <w:pPr>
        <w:ind w:left="4385" w:hanging="360"/>
      </w:pPr>
      <w:rPr>
        <w:rFonts w:ascii="Courier New" w:hAnsi="Courier New" w:cs="Courier New" w:hint="default"/>
      </w:rPr>
    </w:lvl>
    <w:lvl w:ilvl="5" w:tplc="08190005" w:tentative="1">
      <w:start w:val="1"/>
      <w:numFmt w:val="bullet"/>
      <w:lvlText w:val=""/>
      <w:lvlJc w:val="left"/>
      <w:pPr>
        <w:ind w:left="5105" w:hanging="360"/>
      </w:pPr>
      <w:rPr>
        <w:rFonts w:ascii="Wingdings" w:hAnsi="Wingdings" w:hint="default"/>
      </w:rPr>
    </w:lvl>
    <w:lvl w:ilvl="6" w:tplc="08190001" w:tentative="1">
      <w:start w:val="1"/>
      <w:numFmt w:val="bullet"/>
      <w:lvlText w:val=""/>
      <w:lvlJc w:val="left"/>
      <w:pPr>
        <w:ind w:left="5825" w:hanging="360"/>
      </w:pPr>
      <w:rPr>
        <w:rFonts w:ascii="Symbol" w:hAnsi="Symbol" w:hint="default"/>
      </w:rPr>
    </w:lvl>
    <w:lvl w:ilvl="7" w:tplc="08190003" w:tentative="1">
      <w:start w:val="1"/>
      <w:numFmt w:val="bullet"/>
      <w:lvlText w:val="o"/>
      <w:lvlJc w:val="left"/>
      <w:pPr>
        <w:ind w:left="6545" w:hanging="360"/>
      </w:pPr>
      <w:rPr>
        <w:rFonts w:ascii="Courier New" w:hAnsi="Courier New" w:cs="Courier New" w:hint="default"/>
      </w:rPr>
    </w:lvl>
    <w:lvl w:ilvl="8" w:tplc="08190005" w:tentative="1">
      <w:start w:val="1"/>
      <w:numFmt w:val="bullet"/>
      <w:lvlText w:val=""/>
      <w:lvlJc w:val="left"/>
      <w:pPr>
        <w:ind w:left="7265" w:hanging="360"/>
      </w:pPr>
      <w:rPr>
        <w:rFonts w:ascii="Wingdings" w:hAnsi="Wingdings" w:hint="default"/>
      </w:rPr>
    </w:lvl>
  </w:abstractNum>
  <w:abstractNum w:abstractNumId="299">
    <w:nsid w:val="7D174085"/>
    <w:multiLevelType w:val="hybridMultilevel"/>
    <w:tmpl w:val="02E8C08A"/>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0">
    <w:nsid w:val="7DE34FAD"/>
    <w:multiLevelType w:val="hybridMultilevel"/>
    <w:tmpl w:val="E9DE9FE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01">
    <w:nsid w:val="7DFF728D"/>
    <w:multiLevelType w:val="hybridMultilevel"/>
    <w:tmpl w:val="D76A8C4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02">
    <w:nsid w:val="7E776AA7"/>
    <w:multiLevelType w:val="hybridMultilevel"/>
    <w:tmpl w:val="B4A812DA"/>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303">
    <w:nsid w:val="7EDA3B4C"/>
    <w:multiLevelType w:val="hybridMultilevel"/>
    <w:tmpl w:val="158AD6DE"/>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04">
    <w:nsid w:val="7F320712"/>
    <w:multiLevelType w:val="hybridMultilevel"/>
    <w:tmpl w:val="F1F61610"/>
    <w:lvl w:ilvl="0" w:tplc="08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F570AB8"/>
    <w:multiLevelType w:val="hybridMultilevel"/>
    <w:tmpl w:val="B34CDA5C"/>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306">
    <w:nsid w:val="7FA40647"/>
    <w:multiLevelType w:val="hybridMultilevel"/>
    <w:tmpl w:val="1654029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76"/>
  </w:num>
  <w:num w:numId="2">
    <w:abstractNumId w:val="20"/>
  </w:num>
  <w:num w:numId="3">
    <w:abstractNumId w:val="202"/>
  </w:num>
  <w:num w:numId="4">
    <w:abstractNumId w:val="252"/>
  </w:num>
  <w:num w:numId="5">
    <w:abstractNumId w:val="30"/>
  </w:num>
  <w:num w:numId="6">
    <w:abstractNumId w:val="74"/>
  </w:num>
  <w:num w:numId="7">
    <w:abstractNumId w:val="125"/>
  </w:num>
  <w:num w:numId="8">
    <w:abstractNumId w:val="107"/>
  </w:num>
  <w:num w:numId="9">
    <w:abstractNumId w:val="143"/>
  </w:num>
  <w:num w:numId="10">
    <w:abstractNumId w:val="162"/>
  </w:num>
  <w:num w:numId="11">
    <w:abstractNumId w:val="204"/>
  </w:num>
  <w:num w:numId="12">
    <w:abstractNumId w:val="161"/>
  </w:num>
  <w:num w:numId="13">
    <w:abstractNumId w:val="164"/>
  </w:num>
  <w:num w:numId="14">
    <w:abstractNumId w:val="29"/>
  </w:num>
  <w:num w:numId="15">
    <w:abstractNumId w:val="268"/>
  </w:num>
  <w:num w:numId="16">
    <w:abstractNumId w:val="181"/>
  </w:num>
  <w:num w:numId="17">
    <w:abstractNumId w:val="226"/>
  </w:num>
  <w:num w:numId="18">
    <w:abstractNumId w:val="152"/>
  </w:num>
  <w:num w:numId="19">
    <w:abstractNumId w:val="38"/>
  </w:num>
  <w:num w:numId="20">
    <w:abstractNumId w:val="201"/>
  </w:num>
  <w:num w:numId="21">
    <w:abstractNumId w:val="255"/>
  </w:num>
  <w:num w:numId="22">
    <w:abstractNumId w:val="142"/>
  </w:num>
  <w:num w:numId="23">
    <w:abstractNumId w:val="37"/>
  </w:num>
  <w:num w:numId="24">
    <w:abstractNumId w:val="9"/>
  </w:num>
  <w:num w:numId="25">
    <w:abstractNumId w:val="242"/>
  </w:num>
  <w:num w:numId="26">
    <w:abstractNumId w:val="96"/>
  </w:num>
  <w:num w:numId="27">
    <w:abstractNumId w:val="247"/>
  </w:num>
  <w:num w:numId="28">
    <w:abstractNumId w:val="87"/>
  </w:num>
  <w:num w:numId="29">
    <w:abstractNumId w:val="113"/>
  </w:num>
  <w:num w:numId="30">
    <w:abstractNumId w:val="110"/>
  </w:num>
  <w:num w:numId="31">
    <w:abstractNumId w:val="66"/>
  </w:num>
  <w:num w:numId="32">
    <w:abstractNumId w:val="211"/>
  </w:num>
  <w:num w:numId="33">
    <w:abstractNumId w:val="158"/>
  </w:num>
  <w:num w:numId="34">
    <w:abstractNumId w:val="185"/>
  </w:num>
  <w:num w:numId="35">
    <w:abstractNumId w:val="41"/>
  </w:num>
  <w:num w:numId="36">
    <w:abstractNumId w:val="219"/>
  </w:num>
  <w:num w:numId="37">
    <w:abstractNumId w:val="89"/>
  </w:num>
  <w:num w:numId="38">
    <w:abstractNumId w:val="275"/>
  </w:num>
  <w:num w:numId="39">
    <w:abstractNumId w:val="277"/>
  </w:num>
  <w:num w:numId="40">
    <w:abstractNumId w:val="306"/>
  </w:num>
  <w:num w:numId="41">
    <w:abstractNumId w:val="244"/>
  </w:num>
  <w:num w:numId="42">
    <w:abstractNumId w:val="134"/>
  </w:num>
  <w:num w:numId="43">
    <w:abstractNumId w:val="243"/>
  </w:num>
  <w:num w:numId="44">
    <w:abstractNumId w:val="31"/>
  </w:num>
  <w:num w:numId="45">
    <w:abstractNumId w:val="173"/>
  </w:num>
  <w:num w:numId="46">
    <w:abstractNumId w:val="227"/>
  </w:num>
  <w:num w:numId="47">
    <w:abstractNumId w:val="200"/>
  </w:num>
  <w:num w:numId="48">
    <w:abstractNumId w:val="127"/>
  </w:num>
  <w:num w:numId="49">
    <w:abstractNumId w:val="212"/>
  </w:num>
  <w:num w:numId="50">
    <w:abstractNumId w:val="146"/>
  </w:num>
  <w:num w:numId="51">
    <w:abstractNumId w:val="175"/>
  </w:num>
  <w:num w:numId="52">
    <w:abstractNumId w:val="223"/>
  </w:num>
  <w:num w:numId="53">
    <w:abstractNumId w:val="119"/>
  </w:num>
  <w:num w:numId="54">
    <w:abstractNumId w:val="53"/>
  </w:num>
  <w:num w:numId="55">
    <w:abstractNumId w:val="224"/>
  </w:num>
  <w:num w:numId="56">
    <w:abstractNumId w:val="257"/>
  </w:num>
  <w:num w:numId="57">
    <w:abstractNumId w:val="238"/>
  </w:num>
  <w:num w:numId="58">
    <w:abstractNumId w:val="147"/>
  </w:num>
  <w:num w:numId="59">
    <w:abstractNumId w:val="262"/>
  </w:num>
  <w:num w:numId="60">
    <w:abstractNumId w:val="297"/>
  </w:num>
  <w:num w:numId="61">
    <w:abstractNumId w:val="159"/>
  </w:num>
  <w:num w:numId="62">
    <w:abstractNumId w:val="263"/>
  </w:num>
  <w:num w:numId="63">
    <w:abstractNumId w:val="139"/>
  </w:num>
  <w:num w:numId="64">
    <w:abstractNumId w:val="0"/>
  </w:num>
  <w:num w:numId="65">
    <w:abstractNumId w:val="130"/>
  </w:num>
  <w:num w:numId="66">
    <w:abstractNumId w:val="217"/>
  </w:num>
  <w:num w:numId="67">
    <w:abstractNumId w:val="13"/>
  </w:num>
  <w:num w:numId="68">
    <w:abstractNumId w:val="281"/>
  </w:num>
  <w:num w:numId="69">
    <w:abstractNumId w:val="6"/>
  </w:num>
  <w:num w:numId="70">
    <w:abstractNumId w:val="90"/>
  </w:num>
  <w:num w:numId="71">
    <w:abstractNumId w:val="303"/>
  </w:num>
  <w:num w:numId="72">
    <w:abstractNumId w:val="34"/>
  </w:num>
  <w:num w:numId="73">
    <w:abstractNumId w:val="129"/>
  </w:num>
  <w:num w:numId="74">
    <w:abstractNumId w:val="150"/>
  </w:num>
  <w:num w:numId="75">
    <w:abstractNumId w:val="291"/>
  </w:num>
  <w:num w:numId="76">
    <w:abstractNumId w:val="42"/>
  </w:num>
  <w:num w:numId="77">
    <w:abstractNumId w:val="299"/>
  </w:num>
  <w:num w:numId="78">
    <w:abstractNumId w:val="81"/>
  </w:num>
  <w:num w:numId="79">
    <w:abstractNumId w:val="135"/>
  </w:num>
  <w:num w:numId="80">
    <w:abstractNumId w:val="209"/>
  </w:num>
  <w:num w:numId="81">
    <w:abstractNumId w:val="260"/>
  </w:num>
  <w:num w:numId="82">
    <w:abstractNumId w:val="27"/>
  </w:num>
  <w:num w:numId="83">
    <w:abstractNumId w:val="19"/>
  </w:num>
  <w:num w:numId="84">
    <w:abstractNumId w:val="188"/>
  </w:num>
  <w:num w:numId="85">
    <w:abstractNumId w:val="258"/>
  </w:num>
  <w:num w:numId="86">
    <w:abstractNumId w:val="221"/>
  </w:num>
  <w:num w:numId="87">
    <w:abstractNumId w:val="235"/>
  </w:num>
  <w:num w:numId="88">
    <w:abstractNumId w:val="63"/>
  </w:num>
  <w:num w:numId="89">
    <w:abstractNumId w:val="199"/>
  </w:num>
  <w:num w:numId="90">
    <w:abstractNumId w:val="153"/>
  </w:num>
  <w:num w:numId="91">
    <w:abstractNumId w:val="304"/>
  </w:num>
  <w:num w:numId="92">
    <w:abstractNumId w:val="230"/>
  </w:num>
  <w:num w:numId="93">
    <w:abstractNumId w:val="167"/>
  </w:num>
  <w:num w:numId="94">
    <w:abstractNumId w:val="251"/>
  </w:num>
  <w:num w:numId="95">
    <w:abstractNumId w:val="7"/>
  </w:num>
  <w:num w:numId="96">
    <w:abstractNumId w:val="58"/>
  </w:num>
  <w:num w:numId="97">
    <w:abstractNumId w:val="138"/>
  </w:num>
  <w:num w:numId="98">
    <w:abstractNumId w:val="218"/>
  </w:num>
  <w:num w:numId="99">
    <w:abstractNumId w:val="222"/>
  </w:num>
  <w:num w:numId="100">
    <w:abstractNumId w:val="10"/>
  </w:num>
  <w:num w:numId="101">
    <w:abstractNumId w:val="206"/>
  </w:num>
  <w:num w:numId="102">
    <w:abstractNumId w:val="155"/>
  </w:num>
  <w:num w:numId="103">
    <w:abstractNumId w:val="85"/>
  </w:num>
  <w:num w:numId="104">
    <w:abstractNumId w:val="21"/>
  </w:num>
  <w:num w:numId="105">
    <w:abstractNumId w:val="25"/>
  </w:num>
  <w:num w:numId="106">
    <w:abstractNumId w:val="302"/>
  </w:num>
  <w:num w:numId="107">
    <w:abstractNumId w:val="49"/>
  </w:num>
  <w:num w:numId="108">
    <w:abstractNumId w:val="51"/>
  </w:num>
  <w:num w:numId="109">
    <w:abstractNumId w:val="54"/>
  </w:num>
  <w:num w:numId="110">
    <w:abstractNumId w:val="256"/>
  </w:num>
  <w:num w:numId="111">
    <w:abstractNumId w:val="253"/>
  </w:num>
  <w:num w:numId="112">
    <w:abstractNumId w:val="3"/>
  </w:num>
  <w:num w:numId="113">
    <w:abstractNumId w:val="128"/>
  </w:num>
  <w:num w:numId="114">
    <w:abstractNumId w:val="182"/>
  </w:num>
  <w:num w:numId="115">
    <w:abstractNumId w:val="88"/>
  </w:num>
  <w:num w:numId="116">
    <w:abstractNumId w:val="35"/>
  </w:num>
  <w:num w:numId="117">
    <w:abstractNumId w:val="193"/>
  </w:num>
  <w:num w:numId="118">
    <w:abstractNumId w:val="165"/>
  </w:num>
  <w:num w:numId="119">
    <w:abstractNumId w:val="70"/>
  </w:num>
  <w:num w:numId="120">
    <w:abstractNumId w:val="26"/>
  </w:num>
  <w:num w:numId="121">
    <w:abstractNumId w:val="105"/>
  </w:num>
  <w:num w:numId="122">
    <w:abstractNumId w:val="208"/>
  </w:num>
  <w:num w:numId="123">
    <w:abstractNumId w:val="205"/>
  </w:num>
  <w:num w:numId="124">
    <w:abstractNumId w:val="61"/>
  </w:num>
  <w:num w:numId="125">
    <w:abstractNumId w:val="172"/>
  </w:num>
  <w:num w:numId="126">
    <w:abstractNumId w:val="269"/>
  </w:num>
  <w:num w:numId="127">
    <w:abstractNumId w:val="57"/>
  </w:num>
  <w:num w:numId="128">
    <w:abstractNumId w:val="22"/>
  </w:num>
  <w:num w:numId="129">
    <w:abstractNumId w:val="203"/>
  </w:num>
  <w:num w:numId="130">
    <w:abstractNumId w:val="24"/>
  </w:num>
  <w:num w:numId="131">
    <w:abstractNumId w:val="273"/>
  </w:num>
  <w:num w:numId="132">
    <w:abstractNumId w:val="65"/>
  </w:num>
  <w:num w:numId="133">
    <w:abstractNumId w:val="99"/>
  </w:num>
  <w:num w:numId="134">
    <w:abstractNumId w:val="11"/>
  </w:num>
  <w:num w:numId="135">
    <w:abstractNumId w:val="266"/>
  </w:num>
  <w:num w:numId="136">
    <w:abstractNumId w:val="60"/>
  </w:num>
  <w:num w:numId="137">
    <w:abstractNumId w:val="104"/>
  </w:num>
  <w:num w:numId="138">
    <w:abstractNumId w:val="154"/>
  </w:num>
  <w:num w:numId="139">
    <w:abstractNumId w:val="16"/>
  </w:num>
  <w:num w:numId="140">
    <w:abstractNumId w:val="144"/>
  </w:num>
  <w:num w:numId="141">
    <w:abstractNumId w:val="189"/>
  </w:num>
  <w:num w:numId="142">
    <w:abstractNumId w:val="75"/>
  </w:num>
  <w:num w:numId="143">
    <w:abstractNumId w:val="123"/>
  </w:num>
  <w:num w:numId="144">
    <w:abstractNumId w:val="56"/>
  </w:num>
  <w:num w:numId="145">
    <w:abstractNumId w:val="292"/>
  </w:num>
  <w:num w:numId="146">
    <w:abstractNumId w:val="157"/>
  </w:num>
  <w:num w:numId="147">
    <w:abstractNumId w:val="168"/>
  </w:num>
  <w:num w:numId="148">
    <w:abstractNumId w:val="62"/>
  </w:num>
  <w:num w:numId="149">
    <w:abstractNumId w:val="131"/>
  </w:num>
  <w:num w:numId="150">
    <w:abstractNumId w:val="183"/>
  </w:num>
  <w:num w:numId="151">
    <w:abstractNumId w:val="294"/>
  </w:num>
  <w:num w:numId="152">
    <w:abstractNumId w:val="174"/>
  </w:num>
  <w:num w:numId="153">
    <w:abstractNumId w:val="233"/>
  </w:num>
  <w:num w:numId="154">
    <w:abstractNumId w:val="207"/>
  </w:num>
  <w:num w:numId="155">
    <w:abstractNumId w:val="229"/>
  </w:num>
  <w:num w:numId="156">
    <w:abstractNumId w:val="265"/>
  </w:num>
  <w:num w:numId="157">
    <w:abstractNumId w:val="33"/>
  </w:num>
  <w:num w:numId="158">
    <w:abstractNumId w:val="176"/>
  </w:num>
  <w:num w:numId="159">
    <w:abstractNumId w:val="133"/>
  </w:num>
  <w:num w:numId="160">
    <w:abstractNumId w:val="12"/>
  </w:num>
  <w:num w:numId="161">
    <w:abstractNumId w:val="84"/>
  </w:num>
  <w:num w:numId="162">
    <w:abstractNumId w:val="213"/>
  </w:num>
  <w:num w:numId="163">
    <w:abstractNumId w:val="214"/>
  </w:num>
  <w:num w:numId="164">
    <w:abstractNumId w:val="117"/>
  </w:num>
  <w:num w:numId="165">
    <w:abstractNumId w:val="289"/>
  </w:num>
  <w:num w:numId="166">
    <w:abstractNumId w:val="101"/>
  </w:num>
  <w:num w:numId="167">
    <w:abstractNumId w:val="286"/>
  </w:num>
  <w:num w:numId="168">
    <w:abstractNumId w:val="111"/>
  </w:num>
  <w:num w:numId="169">
    <w:abstractNumId w:val="239"/>
  </w:num>
  <w:num w:numId="170">
    <w:abstractNumId w:val="45"/>
  </w:num>
  <w:num w:numId="171">
    <w:abstractNumId w:val="278"/>
  </w:num>
  <w:num w:numId="172">
    <w:abstractNumId w:val="67"/>
  </w:num>
  <w:num w:numId="173">
    <w:abstractNumId w:val="46"/>
  </w:num>
  <w:num w:numId="174">
    <w:abstractNumId w:val="163"/>
  </w:num>
  <w:num w:numId="175">
    <w:abstractNumId w:val="126"/>
  </w:num>
  <w:num w:numId="176">
    <w:abstractNumId w:val="228"/>
  </w:num>
  <w:num w:numId="177">
    <w:abstractNumId w:val="264"/>
  </w:num>
  <w:num w:numId="178">
    <w:abstractNumId w:val="116"/>
  </w:num>
  <w:num w:numId="179">
    <w:abstractNumId w:val="93"/>
  </w:num>
  <w:num w:numId="180">
    <w:abstractNumId w:val="68"/>
  </w:num>
  <w:num w:numId="181">
    <w:abstractNumId w:val="5"/>
  </w:num>
  <w:num w:numId="182">
    <w:abstractNumId w:val="274"/>
  </w:num>
  <w:num w:numId="183">
    <w:abstractNumId w:val="267"/>
  </w:num>
  <w:num w:numId="184">
    <w:abstractNumId w:val="156"/>
  </w:num>
  <w:num w:numId="185">
    <w:abstractNumId w:val="280"/>
  </w:num>
  <w:num w:numId="186">
    <w:abstractNumId w:val="246"/>
  </w:num>
  <w:num w:numId="187">
    <w:abstractNumId w:val="86"/>
  </w:num>
  <w:num w:numId="188">
    <w:abstractNumId w:val="259"/>
  </w:num>
  <w:num w:numId="189">
    <w:abstractNumId w:val="240"/>
  </w:num>
  <w:num w:numId="190">
    <w:abstractNumId w:val="216"/>
  </w:num>
  <w:num w:numId="191">
    <w:abstractNumId w:val="282"/>
  </w:num>
  <w:num w:numId="192">
    <w:abstractNumId w:val="195"/>
  </w:num>
  <w:num w:numId="193">
    <w:abstractNumId w:val="249"/>
  </w:num>
  <w:num w:numId="194">
    <w:abstractNumId w:val="102"/>
  </w:num>
  <w:num w:numId="195">
    <w:abstractNumId w:val="136"/>
  </w:num>
  <w:num w:numId="196">
    <w:abstractNumId w:val="114"/>
  </w:num>
  <w:num w:numId="197">
    <w:abstractNumId w:val="44"/>
  </w:num>
  <w:num w:numId="198">
    <w:abstractNumId w:val="298"/>
  </w:num>
  <w:num w:numId="199">
    <w:abstractNumId w:val="122"/>
  </w:num>
  <w:num w:numId="200">
    <w:abstractNumId w:val="279"/>
  </w:num>
  <w:num w:numId="201">
    <w:abstractNumId w:val="40"/>
  </w:num>
  <w:num w:numId="202">
    <w:abstractNumId w:val="271"/>
  </w:num>
  <w:num w:numId="203">
    <w:abstractNumId w:val="100"/>
  </w:num>
  <w:num w:numId="204">
    <w:abstractNumId w:val="1"/>
  </w:num>
  <w:num w:numId="205">
    <w:abstractNumId w:val="198"/>
  </w:num>
  <w:num w:numId="206">
    <w:abstractNumId w:val="192"/>
  </w:num>
  <w:num w:numId="207">
    <w:abstractNumId w:val="234"/>
  </w:num>
  <w:num w:numId="208">
    <w:abstractNumId w:val="287"/>
  </w:num>
  <w:num w:numId="209">
    <w:abstractNumId w:val="115"/>
  </w:num>
  <w:num w:numId="210">
    <w:abstractNumId w:val="305"/>
  </w:num>
  <w:num w:numId="211">
    <w:abstractNumId w:val="14"/>
  </w:num>
  <w:num w:numId="212">
    <w:abstractNumId w:val="290"/>
  </w:num>
  <w:num w:numId="213">
    <w:abstractNumId w:val="295"/>
  </w:num>
  <w:num w:numId="214">
    <w:abstractNumId w:val="55"/>
  </w:num>
  <w:num w:numId="215">
    <w:abstractNumId w:val="272"/>
  </w:num>
  <w:num w:numId="216">
    <w:abstractNumId w:val="4"/>
  </w:num>
  <w:num w:numId="217">
    <w:abstractNumId w:val="248"/>
  </w:num>
  <w:num w:numId="218">
    <w:abstractNumId w:val="59"/>
  </w:num>
  <w:num w:numId="219">
    <w:abstractNumId w:val="118"/>
  </w:num>
  <w:num w:numId="220">
    <w:abstractNumId w:val="124"/>
  </w:num>
  <w:num w:numId="221">
    <w:abstractNumId w:val="241"/>
  </w:num>
  <w:num w:numId="222">
    <w:abstractNumId w:val="83"/>
  </w:num>
  <w:num w:numId="223">
    <w:abstractNumId w:val="2"/>
  </w:num>
  <w:num w:numId="224">
    <w:abstractNumId w:val="106"/>
  </w:num>
  <w:num w:numId="225">
    <w:abstractNumId w:val="23"/>
  </w:num>
  <w:num w:numId="226">
    <w:abstractNumId w:val="140"/>
  </w:num>
  <w:num w:numId="227">
    <w:abstractNumId w:val="39"/>
  </w:num>
  <w:num w:numId="228">
    <w:abstractNumId w:val="121"/>
  </w:num>
  <w:num w:numId="229">
    <w:abstractNumId w:val="94"/>
  </w:num>
  <w:num w:numId="230">
    <w:abstractNumId w:val="197"/>
  </w:num>
  <w:num w:numId="231">
    <w:abstractNumId w:val="210"/>
  </w:num>
  <w:num w:numId="232">
    <w:abstractNumId w:val="288"/>
  </w:num>
  <w:num w:numId="233">
    <w:abstractNumId w:val="79"/>
  </w:num>
  <w:num w:numId="234">
    <w:abstractNumId w:val="91"/>
  </w:num>
  <w:num w:numId="235">
    <w:abstractNumId w:val="47"/>
  </w:num>
  <w:num w:numId="236">
    <w:abstractNumId w:val="36"/>
  </w:num>
  <w:num w:numId="237">
    <w:abstractNumId w:val="8"/>
  </w:num>
  <w:num w:numId="238">
    <w:abstractNumId w:val="72"/>
  </w:num>
  <w:num w:numId="239">
    <w:abstractNumId w:val="137"/>
  </w:num>
  <w:num w:numId="240">
    <w:abstractNumId w:val="97"/>
  </w:num>
  <w:num w:numId="241">
    <w:abstractNumId w:val="170"/>
  </w:num>
  <w:num w:numId="242">
    <w:abstractNumId w:val="148"/>
  </w:num>
  <w:num w:numId="243">
    <w:abstractNumId w:val="103"/>
  </w:num>
  <w:num w:numId="244">
    <w:abstractNumId w:val="169"/>
  </w:num>
  <w:num w:numId="245">
    <w:abstractNumId w:val="276"/>
  </w:num>
  <w:num w:numId="246">
    <w:abstractNumId w:val="98"/>
  </w:num>
  <w:num w:numId="247">
    <w:abstractNumId w:val="236"/>
  </w:num>
  <w:num w:numId="248">
    <w:abstractNumId w:val="48"/>
  </w:num>
  <w:num w:numId="249">
    <w:abstractNumId w:val="186"/>
  </w:num>
  <w:num w:numId="250">
    <w:abstractNumId w:val="177"/>
  </w:num>
  <w:num w:numId="251">
    <w:abstractNumId w:val="179"/>
  </w:num>
  <w:num w:numId="252">
    <w:abstractNumId w:val="296"/>
  </w:num>
  <w:num w:numId="253">
    <w:abstractNumId w:val="254"/>
  </w:num>
  <w:num w:numId="254">
    <w:abstractNumId w:val="184"/>
  </w:num>
  <w:num w:numId="255">
    <w:abstractNumId w:val="285"/>
  </w:num>
  <w:num w:numId="256">
    <w:abstractNumId w:val="109"/>
  </w:num>
  <w:num w:numId="257">
    <w:abstractNumId w:val="73"/>
  </w:num>
  <w:num w:numId="258">
    <w:abstractNumId w:val="82"/>
  </w:num>
  <w:num w:numId="259">
    <w:abstractNumId w:val="77"/>
  </w:num>
  <w:num w:numId="260">
    <w:abstractNumId w:val="301"/>
  </w:num>
  <w:num w:numId="261">
    <w:abstractNumId w:val="300"/>
  </w:num>
  <w:num w:numId="262">
    <w:abstractNumId w:val="283"/>
  </w:num>
  <w:num w:numId="263">
    <w:abstractNumId w:val="64"/>
  </w:num>
  <w:num w:numId="264">
    <w:abstractNumId w:val="190"/>
  </w:num>
  <w:num w:numId="265">
    <w:abstractNumId w:val="112"/>
  </w:num>
  <w:num w:numId="266">
    <w:abstractNumId w:val="284"/>
  </w:num>
  <w:num w:numId="267">
    <w:abstractNumId w:val="69"/>
  </w:num>
  <w:num w:numId="268">
    <w:abstractNumId w:val="43"/>
  </w:num>
  <w:num w:numId="269">
    <w:abstractNumId w:val="71"/>
  </w:num>
  <w:num w:numId="270">
    <w:abstractNumId w:val="180"/>
  </w:num>
  <w:num w:numId="271">
    <w:abstractNumId w:val="196"/>
  </w:num>
  <w:num w:numId="272">
    <w:abstractNumId w:val="250"/>
  </w:num>
  <w:num w:numId="273">
    <w:abstractNumId w:val="149"/>
  </w:num>
  <w:num w:numId="274">
    <w:abstractNumId w:val="191"/>
  </w:num>
  <w:num w:numId="275">
    <w:abstractNumId w:val="95"/>
  </w:num>
  <w:num w:numId="276">
    <w:abstractNumId w:val="108"/>
  </w:num>
  <w:num w:numId="277">
    <w:abstractNumId w:val="166"/>
  </w:num>
  <w:num w:numId="278">
    <w:abstractNumId w:val="50"/>
  </w:num>
  <w:num w:numId="279">
    <w:abstractNumId w:val="18"/>
  </w:num>
  <w:num w:numId="280">
    <w:abstractNumId w:val="141"/>
  </w:num>
  <w:num w:numId="281">
    <w:abstractNumId w:val="78"/>
  </w:num>
  <w:num w:numId="282">
    <w:abstractNumId w:val="28"/>
  </w:num>
  <w:num w:numId="283">
    <w:abstractNumId w:val="270"/>
  </w:num>
  <w:num w:numId="284">
    <w:abstractNumId w:val="231"/>
  </w:num>
  <w:num w:numId="285">
    <w:abstractNumId w:val="52"/>
  </w:num>
  <w:num w:numId="286">
    <w:abstractNumId w:val="232"/>
  </w:num>
  <w:num w:numId="287">
    <w:abstractNumId w:val="15"/>
  </w:num>
  <w:num w:numId="288">
    <w:abstractNumId w:val="145"/>
  </w:num>
  <w:num w:numId="289">
    <w:abstractNumId w:val="17"/>
  </w:num>
  <w:num w:numId="290">
    <w:abstractNumId w:val="178"/>
  </w:num>
  <w:num w:numId="291">
    <w:abstractNumId w:val="194"/>
  </w:num>
  <w:num w:numId="292">
    <w:abstractNumId w:val="120"/>
  </w:num>
  <w:num w:numId="293">
    <w:abstractNumId w:val="32"/>
  </w:num>
  <w:num w:numId="294">
    <w:abstractNumId w:val="245"/>
  </w:num>
  <w:num w:numId="295">
    <w:abstractNumId w:val="215"/>
  </w:num>
  <w:num w:numId="296">
    <w:abstractNumId w:val="261"/>
  </w:num>
  <w:num w:numId="297">
    <w:abstractNumId w:val="160"/>
  </w:num>
  <w:num w:numId="298">
    <w:abstractNumId w:val="132"/>
  </w:num>
  <w:num w:numId="299">
    <w:abstractNumId w:val="237"/>
  </w:num>
  <w:num w:numId="300">
    <w:abstractNumId w:val="80"/>
  </w:num>
  <w:num w:numId="301">
    <w:abstractNumId w:val="92"/>
  </w:num>
  <w:num w:numId="302">
    <w:abstractNumId w:val="151"/>
  </w:num>
  <w:num w:numId="303">
    <w:abstractNumId w:val="171"/>
  </w:num>
  <w:num w:numId="304">
    <w:abstractNumId w:val="187"/>
  </w:num>
  <w:num w:numId="305">
    <w:abstractNumId w:val="293"/>
  </w:num>
  <w:num w:numId="306">
    <w:abstractNumId w:val="220"/>
  </w:num>
  <w:num w:numId="307">
    <w:abstractNumId w:val="225"/>
  </w:num>
  <w:numIdMacAtCleanup w:val="3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767E43"/>
    <w:rsid w:val="000012C6"/>
    <w:rsid w:val="00001F84"/>
    <w:rsid w:val="000022DA"/>
    <w:rsid w:val="0000231A"/>
    <w:rsid w:val="00004029"/>
    <w:rsid w:val="0001040C"/>
    <w:rsid w:val="0001142D"/>
    <w:rsid w:val="00011C14"/>
    <w:rsid w:val="0001693A"/>
    <w:rsid w:val="000219C6"/>
    <w:rsid w:val="00023452"/>
    <w:rsid w:val="00026142"/>
    <w:rsid w:val="00027DFC"/>
    <w:rsid w:val="00030F8F"/>
    <w:rsid w:val="000325C3"/>
    <w:rsid w:val="000325E6"/>
    <w:rsid w:val="00032DB4"/>
    <w:rsid w:val="0003323E"/>
    <w:rsid w:val="00033C87"/>
    <w:rsid w:val="0003527B"/>
    <w:rsid w:val="000353A3"/>
    <w:rsid w:val="000428A9"/>
    <w:rsid w:val="0004370B"/>
    <w:rsid w:val="000467F3"/>
    <w:rsid w:val="00046AE1"/>
    <w:rsid w:val="0005011B"/>
    <w:rsid w:val="00055668"/>
    <w:rsid w:val="00062733"/>
    <w:rsid w:val="0006357A"/>
    <w:rsid w:val="00063D01"/>
    <w:rsid w:val="00066DB9"/>
    <w:rsid w:val="000704CF"/>
    <w:rsid w:val="000762ED"/>
    <w:rsid w:val="0007674F"/>
    <w:rsid w:val="00081563"/>
    <w:rsid w:val="000917C1"/>
    <w:rsid w:val="00091812"/>
    <w:rsid w:val="00094D6B"/>
    <w:rsid w:val="000956C1"/>
    <w:rsid w:val="00095E0F"/>
    <w:rsid w:val="00095FA3"/>
    <w:rsid w:val="00096348"/>
    <w:rsid w:val="00096B34"/>
    <w:rsid w:val="000A02B7"/>
    <w:rsid w:val="000A0958"/>
    <w:rsid w:val="000A2327"/>
    <w:rsid w:val="000A3FCC"/>
    <w:rsid w:val="000A5A56"/>
    <w:rsid w:val="000B2692"/>
    <w:rsid w:val="000C6A5F"/>
    <w:rsid w:val="000C6FC4"/>
    <w:rsid w:val="000C70E4"/>
    <w:rsid w:val="000E4F3A"/>
    <w:rsid w:val="000E59BF"/>
    <w:rsid w:val="000E5D04"/>
    <w:rsid w:val="000E626F"/>
    <w:rsid w:val="000E669D"/>
    <w:rsid w:val="000F2061"/>
    <w:rsid w:val="000F776C"/>
    <w:rsid w:val="001001B3"/>
    <w:rsid w:val="00100836"/>
    <w:rsid w:val="00103E06"/>
    <w:rsid w:val="00104643"/>
    <w:rsid w:val="0010466B"/>
    <w:rsid w:val="0010575A"/>
    <w:rsid w:val="00106AAF"/>
    <w:rsid w:val="0011274C"/>
    <w:rsid w:val="00114241"/>
    <w:rsid w:val="00114286"/>
    <w:rsid w:val="001144BE"/>
    <w:rsid w:val="00114F4E"/>
    <w:rsid w:val="00120AA0"/>
    <w:rsid w:val="001219B7"/>
    <w:rsid w:val="00123381"/>
    <w:rsid w:val="00132021"/>
    <w:rsid w:val="00133648"/>
    <w:rsid w:val="001336B7"/>
    <w:rsid w:val="00134D89"/>
    <w:rsid w:val="00136311"/>
    <w:rsid w:val="00136E1C"/>
    <w:rsid w:val="00140198"/>
    <w:rsid w:val="00141275"/>
    <w:rsid w:val="00143895"/>
    <w:rsid w:val="0014439A"/>
    <w:rsid w:val="001512BA"/>
    <w:rsid w:val="0016264B"/>
    <w:rsid w:val="00164494"/>
    <w:rsid w:val="0016696A"/>
    <w:rsid w:val="0016738D"/>
    <w:rsid w:val="00170423"/>
    <w:rsid w:val="00177220"/>
    <w:rsid w:val="00177434"/>
    <w:rsid w:val="00185E3C"/>
    <w:rsid w:val="00186267"/>
    <w:rsid w:val="00187CE0"/>
    <w:rsid w:val="001945B7"/>
    <w:rsid w:val="001A187F"/>
    <w:rsid w:val="001A1B7A"/>
    <w:rsid w:val="001A3624"/>
    <w:rsid w:val="001A4745"/>
    <w:rsid w:val="001A48BE"/>
    <w:rsid w:val="001A4F49"/>
    <w:rsid w:val="001A78AB"/>
    <w:rsid w:val="001B0CC5"/>
    <w:rsid w:val="001B3627"/>
    <w:rsid w:val="001B5B22"/>
    <w:rsid w:val="001C0A4F"/>
    <w:rsid w:val="001C45D7"/>
    <w:rsid w:val="001C4CFA"/>
    <w:rsid w:val="001C503D"/>
    <w:rsid w:val="001C7218"/>
    <w:rsid w:val="001D1F92"/>
    <w:rsid w:val="001D3BD1"/>
    <w:rsid w:val="001D3CFC"/>
    <w:rsid w:val="001D5E27"/>
    <w:rsid w:val="001E0329"/>
    <w:rsid w:val="001E2F61"/>
    <w:rsid w:val="001E5356"/>
    <w:rsid w:val="001E53C2"/>
    <w:rsid w:val="001E6D9D"/>
    <w:rsid w:val="001F0965"/>
    <w:rsid w:val="001F106A"/>
    <w:rsid w:val="001F1322"/>
    <w:rsid w:val="001F3847"/>
    <w:rsid w:val="001F49BA"/>
    <w:rsid w:val="001F59C9"/>
    <w:rsid w:val="002024E0"/>
    <w:rsid w:val="002027C6"/>
    <w:rsid w:val="00205596"/>
    <w:rsid w:val="002106B7"/>
    <w:rsid w:val="00217CDC"/>
    <w:rsid w:val="0022126C"/>
    <w:rsid w:val="00224E14"/>
    <w:rsid w:val="00225461"/>
    <w:rsid w:val="00227318"/>
    <w:rsid w:val="002319D3"/>
    <w:rsid w:val="00234C5F"/>
    <w:rsid w:val="00242D31"/>
    <w:rsid w:val="0024593D"/>
    <w:rsid w:val="00245A34"/>
    <w:rsid w:val="002473BD"/>
    <w:rsid w:val="00256CAC"/>
    <w:rsid w:val="002661A1"/>
    <w:rsid w:val="00266C80"/>
    <w:rsid w:val="00270DAF"/>
    <w:rsid w:val="00271F41"/>
    <w:rsid w:val="002747A9"/>
    <w:rsid w:val="00287F9C"/>
    <w:rsid w:val="00290299"/>
    <w:rsid w:val="00293644"/>
    <w:rsid w:val="00293B55"/>
    <w:rsid w:val="002941B0"/>
    <w:rsid w:val="00294783"/>
    <w:rsid w:val="00297A96"/>
    <w:rsid w:val="002A010E"/>
    <w:rsid w:val="002A3167"/>
    <w:rsid w:val="002A7D04"/>
    <w:rsid w:val="002B437C"/>
    <w:rsid w:val="002B5C10"/>
    <w:rsid w:val="002B711D"/>
    <w:rsid w:val="002C221C"/>
    <w:rsid w:val="002C71F1"/>
    <w:rsid w:val="002C7E6A"/>
    <w:rsid w:val="002D04EB"/>
    <w:rsid w:val="002D29FF"/>
    <w:rsid w:val="002D516C"/>
    <w:rsid w:val="002D585C"/>
    <w:rsid w:val="002D59E6"/>
    <w:rsid w:val="002E1304"/>
    <w:rsid w:val="002E163F"/>
    <w:rsid w:val="002F57F8"/>
    <w:rsid w:val="0030451F"/>
    <w:rsid w:val="003050AE"/>
    <w:rsid w:val="003100DA"/>
    <w:rsid w:val="00317C95"/>
    <w:rsid w:val="003221F1"/>
    <w:rsid w:val="00322ADE"/>
    <w:rsid w:val="00326AAC"/>
    <w:rsid w:val="00333BAF"/>
    <w:rsid w:val="00335FA0"/>
    <w:rsid w:val="00344EFA"/>
    <w:rsid w:val="00346234"/>
    <w:rsid w:val="00352C06"/>
    <w:rsid w:val="00353321"/>
    <w:rsid w:val="00356B7D"/>
    <w:rsid w:val="00362ADC"/>
    <w:rsid w:val="00363159"/>
    <w:rsid w:val="003653FA"/>
    <w:rsid w:val="00370149"/>
    <w:rsid w:val="003713C5"/>
    <w:rsid w:val="00376046"/>
    <w:rsid w:val="0038211B"/>
    <w:rsid w:val="0038220D"/>
    <w:rsid w:val="003822F1"/>
    <w:rsid w:val="00394DA0"/>
    <w:rsid w:val="00395F50"/>
    <w:rsid w:val="003A02A9"/>
    <w:rsid w:val="003A2ECE"/>
    <w:rsid w:val="003A3FE6"/>
    <w:rsid w:val="003A5404"/>
    <w:rsid w:val="003A60C9"/>
    <w:rsid w:val="003B03F4"/>
    <w:rsid w:val="003B04AB"/>
    <w:rsid w:val="003B3065"/>
    <w:rsid w:val="003C1A66"/>
    <w:rsid w:val="003C6133"/>
    <w:rsid w:val="003C7C35"/>
    <w:rsid w:val="003D063B"/>
    <w:rsid w:val="003D24BA"/>
    <w:rsid w:val="003D4490"/>
    <w:rsid w:val="003D5BC8"/>
    <w:rsid w:val="003D6B03"/>
    <w:rsid w:val="003E1C04"/>
    <w:rsid w:val="003E6C71"/>
    <w:rsid w:val="003E7602"/>
    <w:rsid w:val="003F32E0"/>
    <w:rsid w:val="003F3403"/>
    <w:rsid w:val="003F35B4"/>
    <w:rsid w:val="003F3E9A"/>
    <w:rsid w:val="00405E78"/>
    <w:rsid w:val="00407408"/>
    <w:rsid w:val="00407714"/>
    <w:rsid w:val="00407AB2"/>
    <w:rsid w:val="004145CE"/>
    <w:rsid w:val="00415756"/>
    <w:rsid w:val="00417EDA"/>
    <w:rsid w:val="00422DAC"/>
    <w:rsid w:val="00423AB8"/>
    <w:rsid w:val="0042407D"/>
    <w:rsid w:val="00424B5A"/>
    <w:rsid w:val="00425DA2"/>
    <w:rsid w:val="00426857"/>
    <w:rsid w:val="00427DEC"/>
    <w:rsid w:val="00430BE9"/>
    <w:rsid w:val="004315E9"/>
    <w:rsid w:val="004336B9"/>
    <w:rsid w:val="00434C74"/>
    <w:rsid w:val="00436388"/>
    <w:rsid w:val="00445046"/>
    <w:rsid w:val="00446DFE"/>
    <w:rsid w:val="004523D0"/>
    <w:rsid w:val="0045339F"/>
    <w:rsid w:val="004553B0"/>
    <w:rsid w:val="004573D6"/>
    <w:rsid w:val="0046638F"/>
    <w:rsid w:val="00475401"/>
    <w:rsid w:val="004811EE"/>
    <w:rsid w:val="00484F21"/>
    <w:rsid w:val="0049232D"/>
    <w:rsid w:val="004942EC"/>
    <w:rsid w:val="00495D93"/>
    <w:rsid w:val="004A09DD"/>
    <w:rsid w:val="004A0F96"/>
    <w:rsid w:val="004B7C58"/>
    <w:rsid w:val="004C06A3"/>
    <w:rsid w:val="004C079E"/>
    <w:rsid w:val="004C113C"/>
    <w:rsid w:val="004C4E99"/>
    <w:rsid w:val="004D0DAB"/>
    <w:rsid w:val="004D279A"/>
    <w:rsid w:val="004D6FAB"/>
    <w:rsid w:val="004D794B"/>
    <w:rsid w:val="004F0A67"/>
    <w:rsid w:val="004F1C2A"/>
    <w:rsid w:val="004F45EB"/>
    <w:rsid w:val="004F5D21"/>
    <w:rsid w:val="005012B5"/>
    <w:rsid w:val="005062C2"/>
    <w:rsid w:val="00506F77"/>
    <w:rsid w:val="005078C0"/>
    <w:rsid w:val="00510B78"/>
    <w:rsid w:val="005115A0"/>
    <w:rsid w:val="00514146"/>
    <w:rsid w:val="00516E71"/>
    <w:rsid w:val="00521714"/>
    <w:rsid w:val="005239AF"/>
    <w:rsid w:val="00525D92"/>
    <w:rsid w:val="00527B2A"/>
    <w:rsid w:val="005319BB"/>
    <w:rsid w:val="00531CB4"/>
    <w:rsid w:val="00532CD3"/>
    <w:rsid w:val="00533628"/>
    <w:rsid w:val="005358FB"/>
    <w:rsid w:val="00536FC6"/>
    <w:rsid w:val="00541AEB"/>
    <w:rsid w:val="00542381"/>
    <w:rsid w:val="00552904"/>
    <w:rsid w:val="005573D3"/>
    <w:rsid w:val="00561162"/>
    <w:rsid w:val="00566639"/>
    <w:rsid w:val="00570B30"/>
    <w:rsid w:val="00570FCF"/>
    <w:rsid w:val="00573E84"/>
    <w:rsid w:val="005742AD"/>
    <w:rsid w:val="005757B9"/>
    <w:rsid w:val="00577794"/>
    <w:rsid w:val="00582543"/>
    <w:rsid w:val="00584C28"/>
    <w:rsid w:val="005858DD"/>
    <w:rsid w:val="00587CBA"/>
    <w:rsid w:val="00590D8C"/>
    <w:rsid w:val="00592607"/>
    <w:rsid w:val="005935E4"/>
    <w:rsid w:val="00593FB8"/>
    <w:rsid w:val="005976C2"/>
    <w:rsid w:val="005A1F76"/>
    <w:rsid w:val="005A2AEF"/>
    <w:rsid w:val="005A5197"/>
    <w:rsid w:val="005A6F18"/>
    <w:rsid w:val="005B07C2"/>
    <w:rsid w:val="005B3E90"/>
    <w:rsid w:val="005C0C5A"/>
    <w:rsid w:val="005C2FE1"/>
    <w:rsid w:val="005C5BED"/>
    <w:rsid w:val="005D5038"/>
    <w:rsid w:val="005D5C14"/>
    <w:rsid w:val="005D6A6E"/>
    <w:rsid w:val="005E417B"/>
    <w:rsid w:val="005E5E61"/>
    <w:rsid w:val="005F7321"/>
    <w:rsid w:val="005F7563"/>
    <w:rsid w:val="0060073C"/>
    <w:rsid w:val="00600918"/>
    <w:rsid w:val="00601934"/>
    <w:rsid w:val="0060475D"/>
    <w:rsid w:val="0060521A"/>
    <w:rsid w:val="00606DBB"/>
    <w:rsid w:val="00616525"/>
    <w:rsid w:val="00624B48"/>
    <w:rsid w:val="0062629E"/>
    <w:rsid w:val="00632A5C"/>
    <w:rsid w:val="00633CD0"/>
    <w:rsid w:val="00634B98"/>
    <w:rsid w:val="006364E1"/>
    <w:rsid w:val="00643668"/>
    <w:rsid w:val="00654F05"/>
    <w:rsid w:val="00664162"/>
    <w:rsid w:val="00664704"/>
    <w:rsid w:val="00665A0B"/>
    <w:rsid w:val="00671053"/>
    <w:rsid w:val="00671E77"/>
    <w:rsid w:val="00671E99"/>
    <w:rsid w:val="006722BD"/>
    <w:rsid w:val="006726DC"/>
    <w:rsid w:val="00673F48"/>
    <w:rsid w:val="00681866"/>
    <w:rsid w:val="00681BCA"/>
    <w:rsid w:val="00681D59"/>
    <w:rsid w:val="006829A3"/>
    <w:rsid w:val="00682AA8"/>
    <w:rsid w:val="006841E8"/>
    <w:rsid w:val="00685E6E"/>
    <w:rsid w:val="00695982"/>
    <w:rsid w:val="006970A0"/>
    <w:rsid w:val="006A00E3"/>
    <w:rsid w:val="006A4175"/>
    <w:rsid w:val="006B13AE"/>
    <w:rsid w:val="006B2195"/>
    <w:rsid w:val="006B4E91"/>
    <w:rsid w:val="006B7DEB"/>
    <w:rsid w:val="006C033C"/>
    <w:rsid w:val="006C769D"/>
    <w:rsid w:val="006D2AF3"/>
    <w:rsid w:val="006D62D7"/>
    <w:rsid w:val="006E0296"/>
    <w:rsid w:val="006E2094"/>
    <w:rsid w:val="006E43E5"/>
    <w:rsid w:val="006E7F8F"/>
    <w:rsid w:val="006F17E4"/>
    <w:rsid w:val="006F4992"/>
    <w:rsid w:val="006F6913"/>
    <w:rsid w:val="006F78AC"/>
    <w:rsid w:val="00700053"/>
    <w:rsid w:val="007003B0"/>
    <w:rsid w:val="0070081F"/>
    <w:rsid w:val="00700BCE"/>
    <w:rsid w:val="00701BAD"/>
    <w:rsid w:val="00702F01"/>
    <w:rsid w:val="007063AE"/>
    <w:rsid w:val="0070683F"/>
    <w:rsid w:val="00706E26"/>
    <w:rsid w:val="00714963"/>
    <w:rsid w:val="00715625"/>
    <w:rsid w:val="00717006"/>
    <w:rsid w:val="007178AB"/>
    <w:rsid w:val="0072069F"/>
    <w:rsid w:val="007251A6"/>
    <w:rsid w:val="00726340"/>
    <w:rsid w:val="0073101B"/>
    <w:rsid w:val="00732A29"/>
    <w:rsid w:val="00733614"/>
    <w:rsid w:val="00734B19"/>
    <w:rsid w:val="007351E2"/>
    <w:rsid w:val="007367FA"/>
    <w:rsid w:val="00737CD2"/>
    <w:rsid w:val="00741636"/>
    <w:rsid w:val="00750AC4"/>
    <w:rsid w:val="0075354B"/>
    <w:rsid w:val="00763473"/>
    <w:rsid w:val="00766036"/>
    <w:rsid w:val="0076745F"/>
    <w:rsid w:val="00767E43"/>
    <w:rsid w:val="007728F9"/>
    <w:rsid w:val="007732AE"/>
    <w:rsid w:val="00776662"/>
    <w:rsid w:val="00777246"/>
    <w:rsid w:val="007833ED"/>
    <w:rsid w:val="007840F6"/>
    <w:rsid w:val="00785AF6"/>
    <w:rsid w:val="007909C0"/>
    <w:rsid w:val="0079525B"/>
    <w:rsid w:val="00795B2F"/>
    <w:rsid w:val="00796086"/>
    <w:rsid w:val="00796A36"/>
    <w:rsid w:val="007A5D95"/>
    <w:rsid w:val="007A7A3D"/>
    <w:rsid w:val="007B57CF"/>
    <w:rsid w:val="007B6F67"/>
    <w:rsid w:val="007C3294"/>
    <w:rsid w:val="007C4905"/>
    <w:rsid w:val="007D242D"/>
    <w:rsid w:val="007D5D71"/>
    <w:rsid w:val="007D66E9"/>
    <w:rsid w:val="007D6819"/>
    <w:rsid w:val="007E07A0"/>
    <w:rsid w:val="007E6A58"/>
    <w:rsid w:val="007F2546"/>
    <w:rsid w:val="007F3714"/>
    <w:rsid w:val="007F5035"/>
    <w:rsid w:val="00801A19"/>
    <w:rsid w:val="00802F63"/>
    <w:rsid w:val="00803A18"/>
    <w:rsid w:val="00805D98"/>
    <w:rsid w:val="00806FC0"/>
    <w:rsid w:val="0081610F"/>
    <w:rsid w:val="00816B09"/>
    <w:rsid w:val="00816E6A"/>
    <w:rsid w:val="00822AED"/>
    <w:rsid w:val="00824B57"/>
    <w:rsid w:val="008261B9"/>
    <w:rsid w:val="00827D43"/>
    <w:rsid w:val="00830E5D"/>
    <w:rsid w:val="008341DA"/>
    <w:rsid w:val="008361F2"/>
    <w:rsid w:val="00837A07"/>
    <w:rsid w:val="00840492"/>
    <w:rsid w:val="00841CF8"/>
    <w:rsid w:val="00843D20"/>
    <w:rsid w:val="00843FF1"/>
    <w:rsid w:val="00845CC1"/>
    <w:rsid w:val="008474D6"/>
    <w:rsid w:val="00850C76"/>
    <w:rsid w:val="008515B8"/>
    <w:rsid w:val="00852123"/>
    <w:rsid w:val="00853688"/>
    <w:rsid w:val="00855AE8"/>
    <w:rsid w:val="008609A6"/>
    <w:rsid w:val="0086114E"/>
    <w:rsid w:val="0086360E"/>
    <w:rsid w:val="008652CE"/>
    <w:rsid w:val="00865986"/>
    <w:rsid w:val="008705F6"/>
    <w:rsid w:val="008716FF"/>
    <w:rsid w:val="00871A14"/>
    <w:rsid w:val="00874236"/>
    <w:rsid w:val="00882585"/>
    <w:rsid w:val="00891DCA"/>
    <w:rsid w:val="00894E57"/>
    <w:rsid w:val="008957CB"/>
    <w:rsid w:val="008977E8"/>
    <w:rsid w:val="008A1E56"/>
    <w:rsid w:val="008A2451"/>
    <w:rsid w:val="008A2E4A"/>
    <w:rsid w:val="008B3EDB"/>
    <w:rsid w:val="008B60C3"/>
    <w:rsid w:val="008C11C7"/>
    <w:rsid w:val="008C4BFB"/>
    <w:rsid w:val="008C672A"/>
    <w:rsid w:val="008C67AA"/>
    <w:rsid w:val="008D1397"/>
    <w:rsid w:val="008D4577"/>
    <w:rsid w:val="008D65C6"/>
    <w:rsid w:val="008D7459"/>
    <w:rsid w:val="008E02F8"/>
    <w:rsid w:val="008E339F"/>
    <w:rsid w:val="008E35E8"/>
    <w:rsid w:val="008E42AC"/>
    <w:rsid w:val="008E548D"/>
    <w:rsid w:val="008E620B"/>
    <w:rsid w:val="008F0F32"/>
    <w:rsid w:val="008F3BB7"/>
    <w:rsid w:val="008F77B6"/>
    <w:rsid w:val="0090159B"/>
    <w:rsid w:val="0090321D"/>
    <w:rsid w:val="00904C90"/>
    <w:rsid w:val="0091285C"/>
    <w:rsid w:val="0091292F"/>
    <w:rsid w:val="009140D7"/>
    <w:rsid w:val="00915C3C"/>
    <w:rsid w:val="00921076"/>
    <w:rsid w:val="009210DC"/>
    <w:rsid w:val="0092226D"/>
    <w:rsid w:val="00922DD2"/>
    <w:rsid w:val="0092380A"/>
    <w:rsid w:val="00930300"/>
    <w:rsid w:val="00931749"/>
    <w:rsid w:val="009338DD"/>
    <w:rsid w:val="00933D8E"/>
    <w:rsid w:val="009343D3"/>
    <w:rsid w:val="0093712C"/>
    <w:rsid w:val="0094251D"/>
    <w:rsid w:val="00946C2C"/>
    <w:rsid w:val="00952778"/>
    <w:rsid w:val="00954B15"/>
    <w:rsid w:val="0095609A"/>
    <w:rsid w:val="00956116"/>
    <w:rsid w:val="00963FCD"/>
    <w:rsid w:val="00964EA4"/>
    <w:rsid w:val="00966798"/>
    <w:rsid w:val="00966F06"/>
    <w:rsid w:val="00967BF0"/>
    <w:rsid w:val="009707A5"/>
    <w:rsid w:val="00971534"/>
    <w:rsid w:val="00973ED7"/>
    <w:rsid w:val="00974718"/>
    <w:rsid w:val="00974AAC"/>
    <w:rsid w:val="00974B38"/>
    <w:rsid w:val="00985385"/>
    <w:rsid w:val="0098555C"/>
    <w:rsid w:val="009868AC"/>
    <w:rsid w:val="00987816"/>
    <w:rsid w:val="00990B0D"/>
    <w:rsid w:val="009924FD"/>
    <w:rsid w:val="00993312"/>
    <w:rsid w:val="009955D3"/>
    <w:rsid w:val="00996767"/>
    <w:rsid w:val="009A054B"/>
    <w:rsid w:val="009A234E"/>
    <w:rsid w:val="009A27AF"/>
    <w:rsid w:val="009A4060"/>
    <w:rsid w:val="009A4910"/>
    <w:rsid w:val="009A67A7"/>
    <w:rsid w:val="009B34F4"/>
    <w:rsid w:val="009B41A5"/>
    <w:rsid w:val="009B562E"/>
    <w:rsid w:val="009B59BB"/>
    <w:rsid w:val="009B5A73"/>
    <w:rsid w:val="009B6F8E"/>
    <w:rsid w:val="009B7EF7"/>
    <w:rsid w:val="009D1940"/>
    <w:rsid w:val="009D19A1"/>
    <w:rsid w:val="009D23A0"/>
    <w:rsid w:val="009D272D"/>
    <w:rsid w:val="009D42EB"/>
    <w:rsid w:val="009D7FEF"/>
    <w:rsid w:val="009E0CB8"/>
    <w:rsid w:val="009E4BC2"/>
    <w:rsid w:val="009E5924"/>
    <w:rsid w:val="009E636E"/>
    <w:rsid w:val="009E6397"/>
    <w:rsid w:val="009E709D"/>
    <w:rsid w:val="009F1695"/>
    <w:rsid w:val="009F1FAF"/>
    <w:rsid w:val="009F2E57"/>
    <w:rsid w:val="009F3901"/>
    <w:rsid w:val="009F5596"/>
    <w:rsid w:val="009F6C1A"/>
    <w:rsid w:val="009F7CB8"/>
    <w:rsid w:val="00A0122F"/>
    <w:rsid w:val="00A018F3"/>
    <w:rsid w:val="00A04329"/>
    <w:rsid w:val="00A1163A"/>
    <w:rsid w:val="00A11CF8"/>
    <w:rsid w:val="00A12953"/>
    <w:rsid w:val="00A1383F"/>
    <w:rsid w:val="00A14F8A"/>
    <w:rsid w:val="00A1509C"/>
    <w:rsid w:val="00A23DB3"/>
    <w:rsid w:val="00A23EE1"/>
    <w:rsid w:val="00A24303"/>
    <w:rsid w:val="00A24C45"/>
    <w:rsid w:val="00A25079"/>
    <w:rsid w:val="00A267AB"/>
    <w:rsid w:val="00A26E96"/>
    <w:rsid w:val="00A35820"/>
    <w:rsid w:val="00A36A9A"/>
    <w:rsid w:val="00A42570"/>
    <w:rsid w:val="00A467B2"/>
    <w:rsid w:val="00A55A83"/>
    <w:rsid w:val="00A56ECC"/>
    <w:rsid w:val="00A63817"/>
    <w:rsid w:val="00A66A56"/>
    <w:rsid w:val="00A70011"/>
    <w:rsid w:val="00A72159"/>
    <w:rsid w:val="00A80919"/>
    <w:rsid w:val="00A857FF"/>
    <w:rsid w:val="00A8675B"/>
    <w:rsid w:val="00A86CD5"/>
    <w:rsid w:val="00A905B6"/>
    <w:rsid w:val="00AA08DE"/>
    <w:rsid w:val="00AA1F73"/>
    <w:rsid w:val="00AA3E0B"/>
    <w:rsid w:val="00AA47C5"/>
    <w:rsid w:val="00AA7E2D"/>
    <w:rsid w:val="00AA7EE2"/>
    <w:rsid w:val="00AB062C"/>
    <w:rsid w:val="00AB2855"/>
    <w:rsid w:val="00AB2FAC"/>
    <w:rsid w:val="00AB51BA"/>
    <w:rsid w:val="00AB57E6"/>
    <w:rsid w:val="00AC1C6A"/>
    <w:rsid w:val="00AC1FA0"/>
    <w:rsid w:val="00AC2169"/>
    <w:rsid w:val="00AC4E3F"/>
    <w:rsid w:val="00AC58A3"/>
    <w:rsid w:val="00AC67E1"/>
    <w:rsid w:val="00AC6911"/>
    <w:rsid w:val="00AC7AF6"/>
    <w:rsid w:val="00AD060E"/>
    <w:rsid w:val="00AD06D5"/>
    <w:rsid w:val="00AD3146"/>
    <w:rsid w:val="00AD3C96"/>
    <w:rsid w:val="00AD5844"/>
    <w:rsid w:val="00AD7384"/>
    <w:rsid w:val="00AE13D5"/>
    <w:rsid w:val="00AE282B"/>
    <w:rsid w:val="00AE47D4"/>
    <w:rsid w:val="00AE6736"/>
    <w:rsid w:val="00AE6D4F"/>
    <w:rsid w:val="00AF05E2"/>
    <w:rsid w:val="00AF1293"/>
    <w:rsid w:val="00AF2190"/>
    <w:rsid w:val="00AF3C7D"/>
    <w:rsid w:val="00AF542E"/>
    <w:rsid w:val="00AF7D95"/>
    <w:rsid w:val="00B0381E"/>
    <w:rsid w:val="00B043BB"/>
    <w:rsid w:val="00B05AB6"/>
    <w:rsid w:val="00B138B2"/>
    <w:rsid w:val="00B14E28"/>
    <w:rsid w:val="00B173AB"/>
    <w:rsid w:val="00B22824"/>
    <w:rsid w:val="00B24A5C"/>
    <w:rsid w:val="00B24B6D"/>
    <w:rsid w:val="00B24FC3"/>
    <w:rsid w:val="00B339CD"/>
    <w:rsid w:val="00B353B1"/>
    <w:rsid w:val="00B36ED9"/>
    <w:rsid w:val="00B406CA"/>
    <w:rsid w:val="00B41E73"/>
    <w:rsid w:val="00B46D9C"/>
    <w:rsid w:val="00B506A5"/>
    <w:rsid w:val="00B52073"/>
    <w:rsid w:val="00B520FC"/>
    <w:rsid w:val="00B540FF"/>
    <w:rsid w:val="00B54CAE"/>
    <w:rsid w:val="00B610EF"/>
    <w:rsid w:val="00B65DA8"/>
    <w:rsid w:val="00B673F5"/>
    <w:rsid w:val="00B70870"/>
    <w:rsid w:val="00B723FE"/>
    <w:rsid w:val="00B72B20"/>
    <w:rsid w:val="00B8494D"/>
    <w:rsid w:val="00B857CD"/>
    <w:rsid w:val="00B86229"/>
    <w:rsid w:val="00B87537"/>
    <w:rsid w:val="00B90FD5"/>
    <w:rsid w:val="00B93298"/>
    <w:rsid w:val="00B950DA"/>
    <w:rsid w:val="00B9753A"/>
    <w:rsid w:val="00BA0C3E"/>
    <w:rsid w:val="00BA4C1D"/>
    <w:rsid w:val="00BA67D1"/>
    <w:rsid w:val="00BB04F6"/>
    <w:rsid w:val="00BB0C14"/>
    <w:rsid w:val="00BB1791"/>
    <w:rsid w:val="00BB2648"/>
    <w:rsid w:val="00BB39CE"/>
    <w:rsid w:val="00BB403F"/>
    <w:rsid w:val="00BB5D0C"/>
    <w:rsid w:val="00BC13D7"/>
    <w:rsid w:val="00BC263A"/>
    <w:rsid w:val="00BC5F3E"/>
    <w:rsid w:val="00BC7AC0"/>
    <w:rsid w:val="00BE199F"/>
    <w:rsid w:val="00BE1D7E"/>
    <w:rsid w:val="00BE4A0F"/>
    <w:rsid w:val="00BE4F5D"/>
    <w:rsid w:val="00BE610C"/>
    <w:rsid w:val="00BF29E1"/>
    <w:rsid w:val="00BF45C6"/>
    <w:rsid w:val="00BF6E5F"/>
    <w:rsid w:val="00BF7263"/>
    <w:rsid w:val="00C0160E"/>
    <w:rsid w:val="00C01D1B"/>
    <w:rsid w:val="00C02EC8"/>
    <w:rsid w:val="00C05AB9"/>
    <w:rsid w:val="00C06717"/>
    <w:rsid w:val="00C07576"/>
    <w:rsid w:val="00C14C76"/>
    <w:rsid w:val="00C20D4E"/>
    <w:rsid w:val="00C21327"/>
    <w:rsid w:val="00C214C2"/>
    <w:rsid w:val="00C2730D"/>
    <w:rsid w:val="00C27505"/>
    <w:rsid w:val="00C32BF1"/>
    <w:rsid w:val="00C355EC"/>
    <w:rsid w:val="00C375B0"/>
    <w:rsid w:val="00C4264F"/>
    <w:rsid w:val="00C44B81"/>
    <w:rsid w:val="00C44CAF"/>
    <w:rsid w:val="00C507C8"/>
    <w:rsid w:val="00C52FA1"/>
    <w:rsid w:val="00C57FBA"/>
    <w:rsid w:val="00C66DA1"/>
    <w:rsid w:val="00C741EB"/>
    <w:rsid w:val="00C743CF"/>
    <w:rsid w:val="00C74990"/>
    <w:rsid w:val="00C825E4"/>
    <w:rsid w:val="00C83EDC"/>
    <w:rsid w:val="00C84BE0"/>
    <w:rsid w:val="00C91D00"/>
    <w:rsid w:val="00C92684"/>
    <w:rsid w:val="00C95436"/>
    <w:rsid w:val="00CA169F"/>
    <w:rsid w:val="00CA4B84"/>
    <w:rsid w:val="00CA4E57"/>
    <w:rsid w:val="00CA5C51"/>
    <w:rsid w:val="00CB17DD"/>
    <w:rsid w:val="00CB2912"/>
    <w:rsid w:val="00CD0713"/>
    <w:rsid w:val="00CD17DD"/>
    <w:rsid w:val="00CD1BB5"/>
    <w:rsid w:val="00CD34C3"/>
    <w:rsid w:val="00CD61EC"/>
    <w:rsid w:val="00CD69BD"/>
    <w:rsid w:val="00CE4AB4"/>
    <w:rsid w:val="00CE4B0E"/>
    <w:rsid w:val="00CF01B2"/>
    <w:rsid w:val="00CF2CDE"/>
    <w:rsid w:val="00CF3835"/>
    <w:rsid w:val="00D074AA"/>
    <w:rsid w:val="00D078AA"/>
    <w:rsid w:val="00D07EF1"/>
    <w:rsid w:val="00D117A1"/>
    <w:rsid w:val="00D12351"/>
    <w:rsid w:val="00D136EA"/>
    <w:rsid w:val="00D13BEF"/>
    <w:rsid w:val="00D20BD8"/>
    <w:rsid w:val="00D22358"/>
    <w:rsid w:val="00D24428"/>
    <w:rsid w:val="00D244D1"/>
    <w:rsid w:val="00D25D21"/>
    <w:rsid w:val="00D2759F"/>
    <w:rsid w:val="00D34F66"/>
    <w:rsid w:val="00D36A8B"/>
    <w:rsid w:val="00D3709A"/>
    <w:rsid w:val="00D37D6A"/>
    <w:rsid w:val="00D43FA4"/>
    <w:rsid w:val="00D45987"/>
    <w:rsid w:val="00D46157"/>
    <w:rsid w:val="00D4773F"/>
    <w:rsid w:val="00D51AA9"/>
    <w:rsid w:val="00D54F25"/>
    <w:rsid w:val="00D555FC"/>
    <w:rsid w:val="00D55930"/>
    <w:rsid w:val="00D605F1"/>
    <w:rsid w:val="00D627D3"/>
    <w:rsid w:val="00D6356A"/>
    <w:rsid w:val="00D638DD"/>
    <w:rsid w:val="00D6613F"/>
    <w:rsid w:val="00D70E1E"/>
    <w:rsid w:val="00D7153C"/>
    <w:rsid w:val="00D74233"/>
    <w:rsid w:val="00D744BE"/>
    <w:rsid w:val="00D75626"/>
    <w:rsid w:val="00D75773"/>
    <w:rsid w:val="00D806DE"/>
    <w:rsid w:val="00D820FB"/>
    <w:rsid w:val="00D82A87"/>
    <w:rsid w:val="00D82EE9"/>
    <w:rsid w:val="00D836BF"/>
    <w:rsid w:val="00D878D8"/>
    <w:rsid w:val="00D91C8A"/>
    <w:rsid w:val="00D91F83"/>
    <w:rsid w:val="00D9372A"/>
    <w:rsid w:val="00D9557F"/>
    <w:rsid w:val="00D96770"/>
    <w:rsid w:val="00DA05E3"/>
    <w:rsid w:val="00DA6193"/>
    <w:rsid w:val="00DA6842"/>
    <w:rsid w:val="00DB1408"/>
    <w:rsid w:val="00DB206B"/>
    <w:rsid w:val="00DC1911"/>
    <w:rsid w:val="00DC2F0B"/>
    <w:rsid w:val="00DC344B"/>
    <w:rsid w:val="00DC436A"/>
    <w:rsid w:val="00DC7231"/>
    <w:rsid w:val="00DD12CC"/>
    <w:rsid w:val="00DD1EDC"/>
    <w:rsid w:val="00DD2E4D"/>
    <w:rsid w:val="00DD44CE"/>
    <w:rsid w:val="00DE41E4"/>
    <w:rsid w:val="00DE799A"/>
    <w:rsid w:val="00DE7A77"/>
    <w:rsid w:val="00DF0673"/>
    <w:rsid w:val="00DF49DF"/>
    <w:rsid w:val="00E005E5"/>
    <w:rsid w:val="00E01CBF"/>
    <w:rsid w:val="00E02E00"/>
    <w:rsid w:val="00E04B95"/>
    <w:rsid w:val="00E06767"/>
    <w:rsid w:val="00E10393"/>
    <w:rsid w:val="00E10DF1"/>
    <w:rsid w:val="00E111E6"/>
    <w:rsid w:val="00E11E18"/>
    <w:rsid w:val="00E1314A"/>
    <w:rsid w:val="00E142AF"/>
    <w:rsid w:val="00E148E7"/>
    <w:rsid w:val="00E170FA"/>
    <w:rsid w:val="00E177F2"/>
    <w:rsid w:val="00E205A3"/>
    <w:rsid w:val="00E2214F"/>
    <w:rsid w:val="00E26B0F"/>
    <w:rsid w:val="00E26DD8"/>
    <w:rsid w:val="00E27FE1"/>
    <w:rsid w:val="00E34860"/>
    <w:rsid w:val="00E430FF"/>
    <w:rsid w:val="00E44488"/>
    <w:rsid w:val="00E558D8"/>
    <w:rsid w:val="00E571AF"/>
    <w:rsid w:val="00E614AE"/>
    <w:rsid w:val="00E6161D"/>
    <w:rsid w:val="00E61A97"/>
    <w:rsid w:val="00E66001"/>
    <w:rsid w:val="00E72A70"/>
    <w:rsid w:val="00E72C9B"/>
    <w:rsid w:val="00E8032F"/>
    <w:rsid w:val="00E81BAB"/>
    <w:rsid w:val="00E8321B"/>
    <w:rsid w:val="00E83AE4"/>
    <w:rsid w:val="00E844A3"/>
    <w:rsid w:val="00E85F97"/>
    <w:rsid w:val="00E8710A"/>
    <w:rsid w:val="00E903F3"/>
    <w:rsid w:val="00E908A2"/>
    <w:rsid w:val="00E945F9"/>
    <w:rsid w:val="00E95FF5"/>
    <w:rsid w:val="00E96C63"/>
    <w:rsid w:val="00EA22F8"/>
    <w:rsid w:val="00EA47F8"/>
    <w:rsid w:val="00EA4B3D"/>
    <w:rsid w:val="00EA4C60"/>
    <w:rsid w:val="00EB2749"/>
    <w:rsid w:val="00EB5157"/>
    <w:rsid w:val="00EB7364"/>
    <w:rsid w:val="00EC2F4B"/>
    <w:rsid w:val="00EC4AC6"/>
    <w:rsid w:val="00ED28F1"/>
    <w:rsid w:val="00ED2DA2"/>
    <w:rsid w:val="00EE19A0"/>
    <w:rsid w:val="00EE4E07"/>
    <w:rsid w:val="00EE568A"/>
    <w:rsid w:val="00EE60EA"/>
    <w:rsid w:val="00EE7E35"/>
    <w:rsid w:val="00EF1E10"/>
    <w:rsid w:val="00EF2464"/>
    <w:rsid w:val="00EF6B39"/>
    <w:rsid w:val="00F00328"/>
    <w:rsid w:val="00F0443C"/>
    <w:rsid w:val="00F066D5"/>
    <w:rsid w:val="00F10F87"/>
    <w:rsid w:val="00F116EA"/>
    <w:rsid w:val="00F11D0E"/>
    <w:rsid w:val="00F1326F"/>
    <w:rsid w:val="00F20810"/>
    <w:rsid w:val="00F2125C"/>
    <w:rsid w:val="00F21F21"/>
    <w:rsid w:val="00F24AB0"/>
    <w:rsid w:val="00F250EE"/>
    <w:rsid w:val="00F2602F"/>
    <w:rsid w:val="00F301E1"/>
    <w:rsid w:val="00F3241D"/>
    <w:rsid w:val="00F32B51"/>
    <w:rsid w:val="00F36368"/>
    <w:rsid w:val="00F37DE4"/>
    <w:rsid w:val="00F43E1E"/>
    <w:rsid w:val="00F4411B"/>
    <w:rsid w:val="00F468D3"/>
    <w:rsid w:val="00F46943"/>
    <w:rsid w:val="00F46CA6"/>
    <w:rsid w:val="00F51AA7"/>
    <w:rsid w:val="00F575E9"/>
    <w:rsid w:val="00F60870"/>
    <w:rsid w:val="00F620A0"/>
    <w:rsid w:val="00F624E0"/>
    <w:rsid w:val="00F646D3"/>
    <w:rsid w:val="00F64D71"/>
    <w:rsid w:val="00F67668"/>
    <w:rsid w:val="00F72961"/>
    <w:rsid w:val="00F73AE3"/>
    <w:rsid w:val="00F76855"/>
    <w:rsid w:val="00F82232"/>
    <w:rsid w:val="00F826C1"/>
    <w:rsid w:val="00F83313"/>
    <w:rsid w:val="00F8586F"/>
    <w:rsid w:val="00F86910"/>
    <w:rsid w:val="00F87ADD"/>
    <w:rsid w:val="00F91A2E"/>
    <w:rsid w:val="00F94733"/>
    <w:rsid w:val="00F976AA"/>
    <w:rsid w:val="00F97B21"/>
    <w:rsid w:val="00FA2F01"/>
    <w:rsid w:val="00FA6A16"/>
    <w:rsid w:val="00FB371E"/>
    <w:rsid w:val="00FB47A8"/>
    <w:rsid w:val="00FB5365"/>
    <w:rsid w:val="00FB777C"/>
    <w:rsid w:val="00FB7AD7"/>
    <w:rsid w:val="00FC0A45"/>
    <w:rsid w:val="00FC0CC8"/>
    <w:rsid w:val="00FC0F82"/>
    <w:rsid w:val="00FC1002"/>
    <w:rsid w:val="00FC1D4B"/>
    <w:rsid w:val="00FC6C39"/>
    <w:rsid w:val="00FC6D0F"/>
    <w:rsid w:val="00FD0EDF"/>
    <w:rsid w:val="00FD32C2"/>
    <w:rsid w:val="00FD32D2"/>
    <w:rsid w:val="00FD5775"/>
    <w:rsid w:val="00FD7946"/>
    <w:rsid w:val="00FE40DB"/>
    <w:rsid w:val="00FE7300"/>
    <w:rsid w:val="00FE7EB7"/>
    <w:rsid w:val="00FF2D4E"/>
    <w:rsid w:val="00FF3E3D"/>
    <w:rsid w:val="00FF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4E"/>
  </w:style>
  <w:style w:type="paragraph" w:styleId="1">
    <w:name w:val="heading 1"/>
    <w:basedOn w:val="a"/>
    <w:next w:val="a"/>
    <w:link w:val="10"/>
    <w:qFormat/>
    <w:rsid w:val="000C6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23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3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0353A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uiPriority w:val="9"/>
    <w:qFormat/>
    <w:rsid w:val="00A23E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61652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791"/>
    <w:pPr>
      <w:ind w:left="720"/>
      <w:contextualSpacing/>
    </w:pPr>
  </w:style>
  <w:style w:type="character" w:styleId="a4">
    <w:name w:val="Strong"/>
    <w:basedOn w:val="a0"/>
    <w:uiPriority w:val="22"/>
    <w:qFormat/>
    <w:rsid w:val="009868AC"/>
    <w:rPr>
      <w:b/>
      <w:bCs/>
    </w:rPr>
  </w:style>
  <w:style w:type="character" w:styleId="a5">
    <w:name w:val="Hyperlink"/>
    <w:basedOn w:val="a0"/>
    <w:uiPriority w:val="99"/>
    <w:unhideWhenUsed/>
    <w:rsid w:val="003A5404"/>
    <w:rPr>
      <w:color w:val="0563C1" w:themeColor="hyperlink"/>
      <w:u w:val="single"/>
    </w:rPr>
  </w:style>
  <w:style w:type="character" w:customStyle="1" w:styleId="11">
    <w:name w:val="Неразрешенное упоминание1"/>
    <w:basedOn w:val="a0"/>
    <w:uiPriority w:val="99"/>
    <w:semiHidden/>
    <w:unhideWhenUsed/>
    <w:rsid w:val="003A5404"/>
    <w:rPr>
      <w:color w:val="605E5C"/>
      <w:shd w:val="clear" w:color="auto" w:fill="E1DFDD"/>
    </w:rPr>
  </w:style>
  <w:style w:type="table" w:styleId="a6">
    <w:name w:val="Table Grid"/>
    <w:basedOn w:val="a1"/>
    <w:uiPriority w:val="39"/>
    <w:rsid w:val="009E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941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638DD"/>
    <w:rPr>
      <w:i/>
      <w:iCs/>
    </w:rPr>
  </w:style>
  <w:style w:type="character" w:customStyle="1" w:styleId="a9">
    <w:name w:val="a"/>
    <w:basedOn w:val="a0"/>
    <w:rsid w:val="00D70E1E"/>
  </w:style>
  <w:style w:type="character" w:customStyle="1" w:styleId="l7">
    <w:name w:val="l7"/>
    <w:basedOn w:val="a0"/>
    <w:rsid w:val="00D70E1E"/>
  </w:style>
  <w:style w:type="character" w:customStyle="1" w:styleId="l6">
    <w:name w:val="l6"/>
    <w:basedOn w:val="a0"/>
    <w:rsid w:val="00D70E1E"/>
  </w:style>
  <w:style w:type="character" w:customStyle="1" w:styleId="l8">
    <w:name w:val="l8"/>
    <w:basedOn w:val="a0"/>
    <w:rsid w:val="001C0A4F"/>
  </w:style>
  <w:style w:type="character" w:customStyle="1" w:styleId="l9">
    <w:name w:val="l9"/>
    <w:basedOn w:val="a0"/>
    <w:rsid w:val="001C0A4F"/>
  </w:style>
  <w:style w:type="character" w:customStyle="1" w:styleId="l10">
    <w:name w:val="l10"/>
    <w:basedOn w:val="a0"/>
    <w:rsid w:val="001C0A4F"/>
  </w:style>
  <w:style w:type="character" w:customStyle="1" w:styleId="l11">
    <w:name w:val="l11"/>
    <w:basedOn w:val="a0"/>
    <w:rsid w:val="001C0A4F"/>
  </w:style>
  <w:style w:type="character" w:customStyle="1" w:styleId="l">
    <w:name w:val="l"/>
    <w:basedOn w:val="a0"/>
    <w:rsid w:val="001C0A4F"/>
  </w:style>
  <w:style w:type="character" w:customStyle="1" w:styleId="20">
    <w:name w:val="Заголовок 2 Знак"/>
    <w:basedOn w:val="a0"/>
    <w:link w:val="2"/>
    <w:uiPriority w:val="9"/>
    <w:rsid w:val="00A23E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23EE1"/>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23EE1"/>
    <w:rPr>
      <w:rFonts w:ascii="Times New Roman" w:eastAsia="Times New Roman" w:hAnsi="Times New Roman" w:cs="Times New Roman"/>
      <w:b/>
      <w:bCs/>
      <w:sz w:val="20"/>
      <w:szCs w:val="20"/>
    </w:rPr>
  </w:style>
  <w:style w:type="character" w:customStyle="1" w:styleId="fn">
    <w:name w:val="fn"/>
    <w:basedOn w:val="a0"/>
    <w:rsid w:val="00A23EE1"/>
  </w:style>
  <w:style w:type="character" w:customStyle="1" w:styleId="screen-reader-text">
    <w:name w:val="screen-reader-text"/>
    <w:basedOn w:val="a0"/>
    <w:rsid w:val="00A23EE1"/>
  </w:style>
  <w:style w:type="paragraph" w:styleId="z-">
    <w:name w:val="HTML Top of Form"/>
    <w:basedOn w:val="a"/>
    <w:next w:val="a"/>
    <w:link w:val="z-0"/>
    <w:hidden/>
    <w:uiPriority w:val="99"/>
    <w:semiHidden/>
    <w:unhideWhenUsed/>
    <w:rsid w:val="00A23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3EE1"/>
    <w:rPr>
      <w:rFonts w:ascii="Arial" w:eastAsia="Times New Roman" w:hAnsi="Arial" w:cs="Arial"/>
      <w:vanish/>
      <w:sz w:val="16"/>
      <w:szCs w:val="16"/>
    </w:rPr>
  </w:style>
  <w:style w:type="paragraph" w:customStyle="1" w:styleId="comment-notes">
    <w:name w:val="comment-notes"/>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A23EE1"/>
  </w:style>
  <w:style w:type="paragraph" w:customStyle="1" w:styleId="comment-form-comment">
    <w:name w:val="comment-form-commen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A23E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23EE1"/>
    <w:rPr>
      <w:rFonts w:ascii="Arial" w:eastAsia="Times New Roman" w:hAnsi="Arial" w:cs="Arial"/>
      <w:vanish/>
      <w:sz w:val="16"/>
      <w:szCs w:val="16"/>
    </w:rPr>
  </w:style>
  <w:style w:type="paragraph" w:customStyle="1" w:styleId="akismetcommentformprivacynotice">
    <w:name w:val="akismet_comment_form_privacy_notice"/>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C6A5F"/>
    <w:rPr>
      <w:rFonts w:asciiTheme="majorHAnsi" w:eastAsiaTheme="majorEastAsia" w:hAnsiTheme="majorHAnsi" w:cstheme="majorBidi"/>
      <w:color w:val="2F5496" w:themeColor="accent1" w:themeShade="BF"/>
      <w:sz w:val="32"/>
      <w:szCs w:val="32"/>
    </w:rPr>
  </w:style>
  <w:style w:type="paragraph" w:styleId="aa">
    <w:name w:val="Body Text"/>
    <w:basedOn w:val="a"/>
    <w:link w:val="ab"/>
    <w:uiPriority w:val="1"/>
    <w:qFormat/>
    <w:rsid w:val="0042685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ab">
    <w:name w:val="Основной текст Знак"/>
    <w:basedOn w:val="a0"/>
    <w:link w:val="aa"/>
    <w:uiPriority w:val="1"/>
    <w:rsid w:val="00426857"/>
    <w:rPr>
      <w:rFonts w:ascii="Times New Roman" w:eastAsia="Times New Roman" w:hAnsi="Times New Roman" w:cs="Times New Roman"/>
      <w:sz w:val="24"/>
      <w:szCs w:val="24"/>
      <w:lang w:val="en-US" w:bidi="en-US"/>
    </w:rPr>
  </w:style>
  <w:style w:type="paragraph" w:styleId="HTML">
    <w:name w:val="HTML Preformatted"/>
    <w:basedOn w:val="a"/>
    <w:link w:val="HTML0"/>
    <w:uiPriority w:val="99"/>
    <w:semiHidden/>
    <w:unhideWhenUsed/>
    <w:rsid w:val="007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6A58"/>
    <w:rPr>
      <w:rFonts w:ascii="Courier New" w:eastAsia="Times New Roman" w:hAnsi="Courier New" w:cs="Courier New"/>
      <w:sz w:val="20"/>
      <w:szCs w:val="20"/>
    </w:rPr>
  </w:style>
  <w:style w:type="character" w:customStyle="1" w:styleId="21">
    <w:name w:val="Основной текст (2)_"/>
    <w:basedOn w:val="a0"/>
    <w:link w:val="22"/>
    <w:rsid w:val="007E6A58"/>
    <w:rPr>
      <w:rFonts w:ascii="Times New Roman" w:eastAsia="Times New Roman" w:hAnsi="Times New Roman" w:cs="Times New Roman"/>
      <w:sz w:val="19"/>
      <w:szCs w:val="19"/>
      <w:shd w:val="clear" w:color="auto" w:fill="FFFFFF"/>
    </w:rPr>
  </w:style>
  <w:style w:type="character" w:customStyle="1" w:styleId="23">
    <w:name w:val="Основной текст (2) + Полужирный"/>
    <w:basedOn w:val="2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22">
    <w:name w:val="Основной текст (2)"/>
    <w:basedOn w:val="a"/>
    <w:link w:val="21"/>
    <w:rsid w:val="007E6A58"/>
    <w:pPr>
      <w:widowControl w:val="0"/>
      <w:shd w:val="clear" w:color="auto" w:fill="FFFFFF"/>
      <w:spacing w:before="300" w:after="0" w:line="235" w:lineRule="exact"/>
      <w:ind w:hanging="280"/>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7E6A58"/>
    <w:rPr>
      <w:rFonts w:ascii="Times New Roman" w:eastAsia="Times New Roman" w:hAnsi="Times New Roman" w:cs="Times New Roman"/>
      <w:b/>
      <w:bCs/>
      <w:sz w:val="19"/>
      <w:szCs w:val="19"/>
      <w:shd w:val="clear" w:color="auto" w:fill="FFFFFF"/>
    </w:rPr>
  </w:style>
  <w:style w:type="character" w:customStyle="1" w:styleId="33">
    <w:name w:val="Основной текст (3) + Не полужирный"/>
    <w:basedOn w:val="3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32">
    <w:name w:val="Основной текст (3)"/>
    <w:basedOn w:val="a"/>
    <w:link w:val="31"/>
    <w:rsid w:val="007E6A58"/>
    <w:pPr>
      <w:widowControl w:val="0"/>
      <w:shd w:val="clear" w:color="auto" w:fill="FFFFFF"/>
      <w:spacing w:after="0" w:line="235" w:lineRule="exact"/>
      <w:ind w:hanging="280"/>
      <w:jc w:val="both"/>
    </w:pPr>
    <w:rPr>
      <w:rFonts w:ascii="Times New Roman" w:eastAsia="Times New Roman" w:hAnsi="Times New Roman" w:cs="Times New Roman"/>
      <w:b/>
      <w:bCs/>
      <w:sz w:val="19"/>
      <w:szCs w:val="19"/>
    </w:rPr>
  </w:style>
  <w:style w:type="character" w:customStyle="1" w:styleId="51">
    <w:name w:val="Заголовок №5_"/>
    <w:basedOn w:val="a0"/>
    <w:link w:val="52"/>
    <w:rsid w:val="007E6A58"/>
    <w:rPr>
      <w:rFonts w:ascii="Times New Roman" w:eastAsia="Times New Roman" w:hAnsi="Times New Roman" w:cs="Times New Roman"/>
      <w:b/>
      <w:bCs/>
      <w:sz w:val="19"/>
      <w:szCs w:val="19"/>
      <w:shd w:val="clear" w:color="auto" w:fill="FFFFFF"/>
    </w:rPr>
  </w:style>
  <w:style w:type="paragraph" w:customStyle="1" w:styleId="52">
    <w:name w:val="Заголовок №5"/>
    <w:basedOn w:val="a"/>
    <w:link w:val="51"/>
    <w:rsid w:val="007E6A58"/>
    <w:pPr>
      <w:widowControl w:val="0"/>
      <w:shd w:val="clear" w:color="auto" w:fill="FFFFFF"/>
      <w:spacing w:before="180" w:after="300" w:line="0" w:lineRule="atLeast"/>
      <w:ind w:firstLine="440"/>
      <w:jc w:val="both"/>
      <w:outlineLvl w:val="4"/>
    </w:pPr>
    <w:rPr>
      <w:rFonts w:ascii="Times New Roman" w:eastAsia="Times New Roman" w:hAnsi="Times New Roman" w:cs="Times New Roman"/>
      <w:b/>
      <w:bCs/>
      <w:sz w:val="19"/>
      <w:szCs w:val="19"/>
    </w:rPr>
  </w:style>
  <w:style w:type="character" w:customStyle="1" w:styleId="Exact">
    <w:name w:val="Подпись к картинке Exact"/>
    <w:basedOn w:val="a0"/>
    <w:link w:val="ac"/>
    <w:rsid w:val="007E6A58"/>
    <w:rPr>
      <w:rFonts w:ascii="Trebuchet MS" w:eastAsia="Trebuchet MS" w:hAnsi="Trebuchet MS" w:cs="Trebuchet MS"/>
      <w:sz w:val="12"/>
      <w:szCs w:val="12"/>
      <w:shd w:val="clear" w:color="auto" w:fill="FFFFFF"/>
    </w:rPr>
  </w:style>
  <w:style w:type="character" w:customStyle="1" w:styleId="6Exact">
    <w:name w:val="Основной текст (6) Exact"/>
    <w:basedOn w:val="a0"/>
    <w:link w:val="61"/>
    <w:rsid w:val="007E6A58"/>
    <w:rPr>
      <w:rFonts w:ascii="Trebuchet MS" w:eastAsia="Trebuchet MS" w:hAnsi="Trebuchet MS" w:cs="Trebuchet MS"/>
      <w:shd w:val="clear" w:color="auto" w:fill="FFFFFF"/>
    </w:rPr>
  </w:style>
  <w:style w:type="character" w:customStyle="1" w:styleId="53">
    <w:name w:val="Основной текст (5)_"/>
    <w:basedOn w:val="a0"/>
    <w:link w:val="54"/>
    <w:rsid w:val="007E6A58"/>
    <w:rPr>
      <w:rFonts w:ascii="Times New Roman" w:eastAsia="Times New Roman" w:hAnsi="Times New Roman" w:cs="Times New Roman"/>
      <w:b/>
      <w:bCs/>
      <w:shd w:val="clear" w:color="auto" w:fill="FFFFFF"/>
    </w:rPr>
  </w:style>
  <w:style w:type="paragraph" w:customStyle="1" w:styleId="ac">
    <w:name w:val="Подпись к картинке"/>
    <w:basedOn w:val="a"/>
    <w:link w:val="Exact"/>
    <w:rsid w:val="007E6A58"/>
    <w:pPr>
      <w:widowControl w:val="0"/>
      <w:shd w:val="clear" w:color="auto" w:fill="FFFFFF"/>
      <w:spacing w:after="0" w:line="0" w:lineRule="atLeast"/>
    </w:pPr>
    <w:rPr>
      <w:rFonts w:ascii="Trebuchet MS" w:eastAsia="Trebuchet MS" w:hAnsi="Trebuchet MS" w:cs="Trebuchet MS"/>
      <w:sz w:val="12"/>
      <w:szCs w:val="12"/>
    </w:rPr>
  </w:style>
  <w:style w:type="paragraph" w:customStyle="1" w:styleId="61">
    <w:name w:val="Основной текст (6)"/>
    <w:basedOn w:val="a"/>
    <w:link w:val="6Exact"/>
    <w:rsid w:val="007E6A58"/>
    <w:pPr>
      <w:widowControl w:val="0"/>
      <w:shd w:val="clear" w:color="auto" w:fill="FFFFFF"/>
      <w:spacing w:after="0" w:line="0" w:lineRule="atLeast"/>
    </w:pPr>
    <w:rPr>
      <w:rFonts w:ascii="Trebuchet MS" w:eastAsia="Trebuchet MS" w:hAnsi="Trebuchet MS" w:cs="Trebuchet MS"/>
    </w:rPr>
  </w:style>
  <w:style w:type="paragraph" w:customStyle="1" w:styleId="54">
    <w:name w:val="Основной текст (5)"/>
    <w:basedOn w:val="a"/>
    <w:link w:val="53"/>
    <w:rsid w:val="007E6A58"/>
    <w:pPr>
      <w:widowControl w:val="0"/>
      <w:shd w:val="clear" w:color="auto" w:fill="FFFFFF"/>
      <w:spacing w:after="300" w:line="0" w:lineRule="atLeast"/>
      <w:ind w:firstLine="500"/>
      <w:jc w:val="both"/>
    </w:pPr>
    <w:rPr>
      <w:rFonts w:ascii="Times New Roman" w:eastAsia="Times New Roman" w:hAnsi="Times New Roman" w:cs="Times New Roman"/>
      <w:b/>
      <w:bCs/>
    </w:rPr>
  </w:style>
  <w:style w:type="paragraph" w:customStyle="1" w:styleId="Default">
    <w:name w:val="Default"/>
    <w:rsid w:val="000917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basedOn w:val="a"/>
    <w:next w:val="a7"/>
    <w:uiPriority w:val="99"/>
    <w:rsid w:val="00DA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E3D"/>
  </w:style>
  <w:style w:type="character" w:customStyle="1" w:styleId="60">
    <w:name w:val="Заголовок 6 Знак"/>
    <w:basedOn w:val="a0"/>
    <w:link w:val="6"/>
    <w:rsid w:val="00616525"/>
    <w:rPr>
      <w:rFonts w:ascii="Calibri" w:eastAsia="Times New Roman" w:hAnsi="Calibri" w:cs="Times New Roman"/>
      <w:b/>
      <w:bCs/>
      <w:lang w:val="ru-RU" w:eastAsia="ru-RU"/>
    </w:rPr>
  </w:style>
  <w:style w:type="paragraph" w:customStyle="1" w:styleId="textcontinut">
    <w:name w:val="text_continut"/>
    <w:basedOn w:val="a"/>
    <w:rsid w:val="007206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0">
    <w:name w:val="Заголовок 4 Знак"/>
    <w:basedOn w:val="a0"/>
    <w:link w:val="4"/>
    <w:rsid w:val="000353A3"/>
    <w:rPr>
      <w:rFonts w:ascii="Calibri" w:eastAsia="Times New Roman" w:hAnsi="Calibri" w:cs="Times New Roman"/>
      <w:b/>
      <w:bCs/>
      <w:sz w:val="28"/>
      <w:szCs w:val="28"/>
      <w:lang w:val="ru-RU" w:eastAsia="ru-RU"/>
    </w:rPr>
  </w:style>
  <w:style w:type="paragraph" w:customStyle="1" w:styleId="Pa2">
    <w:name w:val="Pa2"/>
    <w:basedOn w:val="a"/>
    <w:next w:val="a"/>
    <w:rsid w:val="00DA6842"/>
    <w:pPr>
      <w:autoSpaceDE w:val="0"/>
      <w:autoSpaceDN w:val="0"/>
      <w:adjustRightInd w:val="0"/>
      <w:spacing w:after="0" w:line="241" w:lineRule="atLeast"/>
    </w:pPr>
    <w:rPr>
      <w:rFonts w:ascii="Times New Roman" w:eastAsia="Times New Roman" w:hAnsi="Times New Roman" w:cs="Angsana New"/>
      <w:sz w:val="24"/>
      <w:szCs w:val="24"/>
      <w:lang w:eastAsia="ru-RU" w:bidi="th-TH"/>
    </w:rPr>
  </w:style>
  <w:style w:type="paragraph" w:styleId="ae">
    <w:name w:val="header"/>
    <w:basedOn w:val="a"/>
    <w:link w:val="af"/>
    <w:uiPriority w:val="99"/>
    <w:unhideWhenUsed/>
    <w:rsid w:val="009343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343D3"/>
  </w:style>
  <w:style w:type="paragraph" w:styleId="af0">
    <w:name w:val="footer"/>
    <w:basedOn w:val="a"/>
    <w:link w:val="af1"/>
    <w:uiPriority w:val="99"/>
    <w:unhideWhenUsed/>
    <w:rsid w:val="009343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343D3"/>
  </w:style>
  <w:style w:type="paragraph" w:customStyle="1" w:styleId="halfrhythm">
    <w:name w:val="half_rhythm"/>
    <w:basedOn w:val="a"/>
    <w:rsid w:val="00210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op">
    <w:name w:val="in-top"/>
    <w:basedOn w:val="a0"/>
    <w:rsid w:val="00C01D1B"/>
  </w:style>
  <w:style w:type="paragraph" w:styleId="24">
    <w:name w:val="Body Text 2"/>
    <w:basedOn w:val="a"/>
    <w:link w:val="25"/>
    <w:uiPriority w:val="99"/>
    <w:unhideWhenUsed/>
    <w:rsid w:val="002319D3"/>
    <w:pPr>
      <w:spacing w:after="120" w:line="480" w:lineRule="auto"/>
    </w:pPr>
  </w:style>
  <w:style w:type="character" w:customStyle="1" w:styleId="25">
    <w:name w:val="Основной текст 2 Знак"/>
    <w:basedOn w:val="a0"/>
    <w:link w:val="24"/>
    <w:uiPriority w:val="99"/>
    <w:rsid w:val="002319D3"/>
  </w:style>
  <w:style w:type="paragraph" w:styleId="26">
    <w:name w:val="Body Text Indent 2"/>
    <w:basedOn w:val="a"/>
    <w:link w:val="27"/>
    <w:uiPriority w:val="99"/>
    <w:semiHidden/>
    <w:unhideWhenUsed/>
    <w:rsid w:val="002319D3"/>
    <w:pPr>
      <w:spacing w:after="120" w:line="480" w:lineRule="auto"/>
      <w:ind w:left="283"/>
    </w:pPr>
  </w:style>
  <w:style w:type="character" w:customStyle="1" w:styleId="27">
    <w:name w:val="Основной текст с отступом 2 Знак"/>
    <w:basedOn w:val="a0"/>
    <w:link w:val="26"/>
    <w:uiPriority w:val="99"/>
    <w:semiHidden/>
    <w:rsid w:val="002319D3"/>
  </w:style>
  <w:style w:type="character" w:customStyle="1" w:styleId="slinbdy">
    <w:name w:val="s_lin_bdy"/>
    <w:basedOn w:val="a0"/>
    <w:rsid w:val="00CD61EC"/>
  </w:style>
  <w:style w:type="character" w:customStyle="1" w:styleId="slinttl">
    <w:name w:val="s_lin_ttl"/>
    <w:basedOn w:val="a0"/>
    <w:rsid w:val="00CD61EC"/>
  </w:style>
  <w:style w:type="character" w:customStyle="1" w:styleId="spar">
    <w:name w:val="s_par"/>
    <w:basedOn w:val="a0"/>
    <w:rsid w:val="00CD61EC"/>
  </w:style>
  <w:style w:type="character" w:customStyle="1" w:styleId="UnresolvedMention">
    <w:name w:val="Unresolved Mention"/>
    <w:basedOn w:val="a0"/>
    <w:uiPriority w:val="99"/>
    <w:semiHidden/>
    <w:unhideWhenUsed/>
    <w:rsid w:val="00AA3E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08634">
      <w:bodyDiv w:val="1"/>
      <w:marLeft w:val="0"/>
      <w:marRight w:val="0"/>
      <w:marTop w:val="0"/>
      <w:marBottom w:val="0"/>
      <w:divBdr>
        <w:top w:val="none" w:sz="0" w:space="0" w:color="auto"/>
        <w:left w:val="none" w:sz="0" w:space="0" w:color="auto"/>
        <w:bottom w:val="none" w:sz="0" w:space="0" w:color="auto"/>
        <w:right w:val="none" w:sz="0" w:space="0" w:color="auto"/>
      </w:divBdr>
      <w:divsChild>
        <w:div w:id="126097011">
          <w:marLeft w:val="547"/>
          <w:marRight w:val="0"/>
          <w:marTop w:val="0"/>
          <w:marBottom w:val="240"/>
          <w:divBdr>
            <w:top w:val="none" w:sz="0" w:space="0" w:color="auto"/>
            <w:left w:val="none" w:sz="0" w:space="0" w:color="auto"/>
            <w:bottom w:val="none" w:sz="0" w:space="0" w:color="auto"/>
            <w:right w:val="none" w:sz="0" w:space="0" w:color="auto"/>
          </w:divBdr>
        </w:div>
        <w:div w:id="1742092937">
          <w:marLeft w:val="547"/>
          <w:marRight w:val="0"/>
          <w:marTop w:val="0"/>
          <w:marBottom w:val="240"/>
          <w:divBdr>
            <w:top w:val="none" w:sz="0" w:space="0" w:color="auto"/>
            <w:left w:val="none" w:sz="0" w:space="0" w:color="auto"/>
            <w:bottom w:val="none" w:sz="0" w:space="0" w:color="auto"/>
            <w:right w:val="none" w:sz="0" w:space="0" w:color="auto"/>
          </w:divBdr>
        </w:div>
        <w:div w:id="337462637">
          <w:marLeft w:val="547"/>
          <w:marRight w:val="0"/>
          <w:marTop w:val="0"/>
          <w:marBottom w:val="240"/>
          <w:divBdr>
            <w:top w:val="none" w:sz="0" w:space="0" w:color="auto"/>
            <w:left w:val="none" w:sz="0" w:space="0" w:color="auto"/>
            <w:bottom w:val="none" w:sz="0" w:space="0" w:color="auto"/>
            <w:right w:val="none" w:sz="0" w:space="0" w:color="auto"/>
          </w:divBdr>
        </w:div>
        <w:div w:id="991375058">
          <w:marLeft w:val="547"/>
          <w:marRight w:val="0"/>
          <w:marTop w:val="0"/>
          <w:marBottom w:val="240"/>
          <w:divBdr>
            <w:top w:val="none" w:sz="0" w:space="0" w:color="auto"/>
            <w:left w:val="none" w:sz="0" w:space="0" w:color="auto"/>
            <w:bottom w:val="none" w:sz="0" w:space="0" w:color="auto"/>
            <w:right w:val="none" w:sz="0" w:space="0" w:color="auto"/>
          </w:divBdr>
        </w:div>
        <w:div w:id="1208253576">
          <w:marLeft w:val="547"/>
          <w:marRight w:val="0"/>
          <w:marTop w:val="0"/>
          <w:marBottom w:val="240"/>
          <w:divBdr>
            <w:top w:val="none" w:sz="0" w:space="0" w:color="auto"/>
            <w:left w:val="none" w:sz="0" w:space="0" w:color="auto"/>
            <w:bottom w:val="none" w:sz="0" w:space="0" w:color="auto"/>
            <w:right w:val="none" w:sz="0" w:space="0" w:color="auto"/>
          </w:divBdr>
        </w:div>
        <w:div w:id="556358111">
          <w:marLeft w:val="547"/>
          <w:marRight w:val="0"/>
          <w:marTop w:val="0"/>
          <w:marBottom w:val="240"/>
          <w:divBdr>
            <w:top w:val="none" w:sz="0" w:space="0" w:color="auto"/>
            <w:left w:val="none" w:sz="0" w:space="0" w:color="auto"/>
            <w:bottom w:val="none" w:sz="0" w:space="0" w:color="auto"/>
            <w:right w:val="none" w:sz="0" w:space="0" w:color="auto"/>
          </w:divBdr>
        </w:div>
        <w:div w:id="739865404">
          <w:marLeft w:val="547"/>
          <w:marRight w:val="0"/>
          <w:marTop w:val="0"/>
          <w:marBottom w:val="240"/>
          <w:divBdr>
            <w:top w:val="none" w:sz="0" w:space="0" w:color="auto"/>
            <w:left w:val="none" w:sz="0" w:space="0" w:color="auto"/>
            <w:bottom w:val="none" w:sz="0" w:space="0" w:color="auto"/>
            <w:right w:val="none" w:sz="0" w:space="0" w:color="auto"/>
          </w:divBdr>
        </w:div>
      </w:divsChild>
    </w:div>
    <w:div w:id="12809856">
      <w:bodyDiv w:val="1"/>
      <w:marLeft w:val="0"/>
      <w:marRight w:val="0"/>
      <w:marTop w:val="0"/>
      <w:marBottom w:val="0"/>
      <w:divBdr>
        <w:top w:val="none" w:sz="0" w:space="0" w:color="auto"/>
        <w:left w:val="none" w:sz="0" w:space="0" w:color="auto"/>
        <w:bottom w:val="none" w:sz="0" w:space="0" w:color="auto"/>
        <w:right w:val="none" w:sz="0" w:space="0" w:color="auto"/>
      </w:divBdr>
      <w:divsChild>
        <w:div w:id="950163391">
          <w:marLeft w:val="504"/>
          <w:marRight w:val="0"/>
          <w:marTop w:val="140"/>
          <w:marBottom w:val="0"/>
          <w:divBdr>
            <w:top w:val="none" w:sz="0" w:space="0" w:color="auto"/>
            <w:left w:val="none" w:sz="0" w:space="0" w:color="auto"/>
            <w:bottom w:val="none" w:sz="0" w:space="0" w:color="auto"/>
            <w:right w:val="none" w:sz="0" w:space="0" w:color="auto"/>
          </w:divBdr>
        </w:div>
        <w:div w:id="1853377718">
          <w:marLeft w:val="504"/>
          <w:marRight w:val="0"/>
          <w:marTop w:val="140"/>
          <w:marBottom w:val="0"/>
          <w:divBdr>
            <w:top w:val="none" w:sz="0" w:space="0" w:color="auto"/>
            <w:left w:val="none" w:sz="0" w:space="0" w:color="auto"/>
            <w:bottom w:val="none" w:sz="0" w:space="0" w:color="auto"/>
            <w:right w:val="none" w:sz="0" w:space="0" w:color="auto"/>
          </w:divBdr>
        </w:div>
      </w:divsChild>
    </w:div>
    <w:div w:id="16080633">
      <w:bodyDiv w:val="1"/>
      <w:marLeft w:val="0"/>
      <w:marRight w:val="0"/>
      <w:marTop w:val="0"/>
      <w:marBottom w:val="0"/>
      <w:divBdr>
        <w:top w:val="none" w:sz="0" w:space="0" w:color="auto"/>
        <w:left w:val="none" w:sz="0" w:space="0" w:color="auto"/>
        <w:bottom w:val="none" w:sz="0" w:space="0" w:color="auto"/>
        <w:right w:val="none" w:sz="0" w:space="0" w:color="auto"/>
      </w:divBdr>
    </w:div>
    <w:div w:id="18623175">
      <w:bodyDiv w:val="1"/>
      <w:marLeft w:val="0"/>
      <w:marRight w:val="0"/>
      <w:marTop w:val="0"/>
      <w:marBottom w:val="0"/>
      <w:divBdr>
        <w:top w:val="none" w:sz="0" w:space="0" w:color="auto"/>
        <w:left w:val="none" w:sz="0" w:space="0" w:color="auto"/>
        <w:bottom w:val="none" w:sz="0" w:space="0" w:color="auto"/>
        <w:right w:val="none" w:sz="0" w:space="0" w:color="auto"/>
      </w:divBdr>
    </w:div>
    <w:div w:id="19745238">
      <w:bodyDiv w:val="1"/>
      <w:marLeft w:val="0"/>
      <w:marRight w:val="0"/>
      <w:marTop w:val="0"/>
      <w:marBottom w:val="0"/>
      <w:divBdr>
        <w:top w:val="none" w:sz="0" w:space="0" w:color="auto"/>
        <w:left w:val="none" w:sz="0" w:space="0" w:color="auto"/>
        <w:bottom w:val="none" w:sz="0" w:space="0" w:color="auto"/>
        <w:right w:val="none" w:sz="0" w:space="0" w:color="auto"/>
      </w:divBdr>
      <w:divsChild>
        <w:div w:id="1958170329">
          <w:marLeft w:val="806"/>
          <w:marRight w:val="0"/>
          <w:marTop w:val="140"/>
          <w:marBottom w:val="0"/>
          <w:divBdr>
            <w:top w:val="none" w:sz="0" w:space="0" w:color="auto"/>
            <w:left w:val="none" w:sz="0" w:space="0" w:color="auto"/>
            <w:bottom w:val="none" w:sz="0" w:space="0" w:color="auto"/>
            <w:right w:val="none" w:sz="0" w:space="0" w:color="auto"/>
          </w:divBdr>
        </w:div>
      </w:divsChild>
    </w:div>
    <w:div w:id="32078471">
      <w:bodyDiv w:val="1"/>
      <w:marLeft w:val="0"/>
      <w:marRight w:val="0"/>
      <w:marTop w:val="0"/>
      <w:marBottom w:val="0"/>
      <w:divBdr>
        <w:top w:val="none" w:sz="0" w:space="0" w:color="auto"/>
        <w:left w:val="none" w:sz="0" w:space="0" w:color="auto"/>
        <w:bottom w:val="none" w:sz="0" w:space="0" w:color="auto"/>
        <w:right w:val="none" w:sz="0" w:space="0" w:color="auto"/>
      </w:divBdr>
    </w:div>
    <w:div w:id="44259492">
      <w:bodyDiv w:val="1"/>
      <w:marLeft w:val="0"/>
      <w:marRight w:val="0"/>
      <w:marTop w:val="0"/>
      <w:marBottom w:val="0"/>
      <w:divBdr>
        <w:top w:val="none" w:sz="0" w:space="0" w:color="auto"/>
        <w:left w:val="none" w:sz="0" w:space="0" w:color="auto"/>
        <w:bottom w:val="none" w:sz="0" w:space="0" w:color="auto"/>
        <w:right w:val="none" w:sz="0" w:space="0" w:color="auto"/>
      </w:divBdr>
    </w:div>
    <w:div w:id="54819848">
      <w:bodyDiv w:val="1"/>
      <w:marLeft w:val="0"/>
      <w:marRight w:val="0"/>
      <w:marTop w:val="0"/>
      <w:marBottom w:val="0"/>
      <w:divBdr>
        <w:top w:val="none" w:sz="0" w:space="0" w:color="auto"/>
        <w:left w:val="none" w:sz="0" w:space="0" w:color="auto"/>
        <w:bottom w:val="none" w:sz="0" w:space="0" w:color="auto"/>
        <w:right w:val="none" w:sz="0" w:space="0" w:color="auto"/>
      </w:divBdr>
    </w:div>
    <w:div w:id="56245003">
      <w:bodyDiv w:val="1"/>
      <w:marLeft w:val="0"/>
      <w:marRight w:val="0"/>
      <w:marTop w:val="0"/>
      <w:marBottom w:val="0"/>
      <w:divBdr>
        <w:top w:val="none" w:sz="0" w:space="0" w:color="auto"/>
        <w:left w:val="none" w:sz="0" w:space="0" w:color="auto"/>
        <w:bottom w:val="none" w:sz="0" w:space="0" w:color="auto"/>
        <w:right w:val="none" w:sz="0" w:space="0" w:color="auto"/>
      </w:divBdr>
    </w:div>
    <w:div w:id="74212849">
      <w:bodyDiv w:val="1"/>
      <w:marLeft w:val="0"/>
      <w:marRight w:val="0"/>
      <w:marTop w:val="0"/>
      <w:marBottom w:val="0"/>
      <w:divBdr>
        <w:top w:val="none" w:sz="0" w:space="0" w:color="auto"/>
        <w:left w:val="none" w:sz="0" w:space="0" w:color="auto"/>
        <w:bottom w:val="none" w:sz="0" w:space="0" w:color="auto"/>
        <w:right w:val="none" w:sz="0" w:space="0" w:color="auto"/>
      </w:divBdr>
    </w:div>
    <w:div w:id="89665356">
      <w:bodyDiv w:val="1"/>
      <w:marLeft w:val="0"/>
      <w:marRight w:val="0"/>
      <w:marTop w:val="0"/>
      <w:marBottom w:val="0"/>
      <w:divBdr>
        <w:top w:val="none" w:sz="0" w:space="0" w:color="auto"/>
        <w:left w:val="none" w:sz="0" w:space="0" w:color="auto"/>
        <w:bottom w:val="none" w:sz="0" w:space="0" w:color="auto"/>
        <w:right w:val="none" w:sz="0" w:space="0" w:color="auto"/>
      </w:divBdr>
      <w:divsChild>
        <w:div w:id="659119274">
          <w:marLeft w:val="547"/>
          <w:marRight w:val="0"/>
          <w:marTop w:val="0"/>
          <w:marBottom w:val="0"/>
          <w:divBdr>
            <w:top w:val="none" w:sz="0" w:space="0" w:color="auto"/>
            <w:left w:val="none" w:sz="0" w:space="0" w:color="auto"/>
            <w:bottom w:val="none" w:sz="0" w:space="0" w:color="auto"/>
            <w:right w:val="none" w:sz="0" w:space="0" w:color="auto"/>
          </w:divBdr>
        </w:div>
      </w:divsChild>
    </w:div>
    <w:div w:id="93210055">
      <w:bodyDiv w:val="1"/>
      <w:marLeft w:val="0"/>
      <w:marRight w:val="0"/>
      <w:marTop w:val="0"/>
      <w:marBottom w:val="0"/>
      <w:divBdr>
        <w:top w:val="none" w:sz="0" w:space="0" w:color="auto"/>
        <w:left w:val="none" w:sz="0" w:space="0" w:color="auto"/>
        <w:bottom w:val="none" w:sz="0" w:space="0" w:color="auto"/>
        <w:right w:val="none" w:sz="0" w:space="0" w:color="auto"/>
      </w:divBdr>
    </w:div>
    <w:div w:id="111636960">
      <w:bodyDiv w:val="1"/>
      <w:marLeft w:val="0"/>
      <w:marRight w:val="0"/>
      <w:marTop w:val="0"/>
      <w:marBottom w:val="0"/>
      <w:divBdr>
        <w:top w:val="none" w:sz="0" w:space="0" w:color="auto"/>
        <w:left w:val="none" w:sz="0" w:space="0" w:color="auto"/>
        <w:bottom w:val="none" w:sz="0" w:space="0" w:color="auto"/>
        <w:right w:val="none" w:sz="0" w:space="0" w:color="auto"/>
      </w:divBdr>
    </w:div>
    <w:div w:id="114377345">
      <w:bodyDiv w:val="1"/>
      <w:marLeft w:val="0"/>
      <w:marRight w:val="0"/>
      <w:marTop w:val="0"/>
      <w:marBottom w:val="0"/>
      <w:divBdr>
        <w:top w:val="none" w:sz="0" w:space="0" w:color="auto"/>
        <w:left w:val="none" w:sz="0" w:space="0" w:color="auto"/>
        <w:bottom w:val="none" w:sz="0" w:space="0" w:color="auto"/>
        <w:right w:val="none" w:sz="0" w:space="0" w:color="auto"/>
      </w:divBdr>
    </w:div>
    <w:div w:id="120652984">
      <w:bodyDiv w:val="1"/>
      <w:marLeft w:val="0"/>
      <w:marRight w:val="0"/>
      <w:marTop w:val="0"/>
      <w:marBottom w:val="0"/>
      <w:divBdr>
        <w:top w:val="none" w:sz="0" w:space="0" w:color="auto"/>
        <w:left w:val="none" w:sz="0" w:space="0" w:color="auto"/>
        <w:bottom w:val="none" w:sz="0" w:space="0" w:color="auto"/>
        <w:right w:val="none" w:sz="0" w:space="0" w:color="auto"/>
      </w:divBdr>
    </w:div>
    <w:div w:id="136656628">
      <w:bodyDiv w:val="1"/>
      <w:marLeft w:val="0"/>
      <w:marRight w:val="0"/>
      <w:marTop w:val="0"/>
      <w:marBottom w:val="0"/>
      <w:divBdr>
        <w:top w:val="none" w:sz="0" w:space="0" w:color="auto"/>
        <w:left w:val="none" w:sz="0" w:space="0" w:color="auto"/>
        <w:bottom w:val="none" w:sz="0" w:space="0" w:color="auto"/>
        <w:right w:val="none" w:sz="0" w:space="0" w:color="auto"/>
      </w:divBdr>
    </w:div>
    <w:div w:id="139082524">
      <w:bodyDiv w:val="1"/>
      <w:marLeft w:val="0"/>
      <w:marRight w:val="0"/>
      <w:marTop w:val="0"/>
      <w:marBottom w:val="0"/>
      <w:divBdr>
        <w:top w:val="none" w:sz="0" w:space="0" w:color="auto"/>
        <w:left w:val="none" w:sz="0" w:space="0" w:color="auto"/>
        <w:bottom w:val="none" w:sz="0" w:space="0" w:color="auto"/>
        <w:right w:val="none" w:sz="0" w:space="0" w:color="auto"/>
      </w:divBdr>
      <w:divsChild>
        <w:div w:id="345206799">
          <w:marLeft w:val="504"/>
          <w:marRight w:val="0"/>
          <w:marTop w:val="140"/>
          <w:marBottom w:val="0"/>
          <w:divBdr>
            <w:top w:val="none" w:sz="0" w:space="0" w:color="auto"/>
            <w:left w:val="none" w:sz="0" w:space="0" w:color="auto"/>
            <w:bottom w:val="none" w:sz="0" w:space="0" w:color="auto"/>
            <w:right w:val="none" w:sz="0" w:space="0" w:color="auto"/>
          </w:divBdr>
        </w:div>
      </w:divsChild>
    </w:div>
    <w:div w:id="142544962">
      <w:bodyDiv w:val="1"/>
      <w:marLeft w:val="0"/>
      <w:marRight w:val="0"/>
      <w:marTop w:val="0"/>
      <w:marBottom w:val="0"/>
      <w:divBdr>
        <w:top w:val="none" w:sz="0" w:space="0" w:color="auto"/>
        <w:left w:val="none" w:sz="0" w:space="0" w:color="auto"/>
        <w:bottom w:val="none" w:sz="0" w:space="0" w:color="auto"/>
        <w:right w:val="none" w:sz="0" w:space="0" w:color="auto"/>
      </w:divBdr>
    </w:div>
    <w:div w:id="143934378">
      <w:bodyDiv w:val="1"/>
      <w:marLeft w:val="0"/>
      <w:marRight w:val="0"/>
      <w:marTop w:val="0"/>
      <w:marBottom w:val="0"/>
      <w:divBdr>
        <w:top w:val="none" w:sz="0" w:space="0" w:color="auto"/>
        <w:left w:val="none" w:sz="0" w:space="0" w:color="auto"/>
        <w:bottom w:val="none" w:sz="0" w:space="0" w:color="auto"/>
        <w:right w:val="none" w:sz="0" w:space="0" w:color="auto"/>
      </w:divBdr>
      <w:divsChild>
        <w:div w:id="232282826">
          <w:marLeft w:val="547"/>
          <w:marRight w:val="0"/>
          <w:marTop w:val="0"/>
          <w:marBottom w:val="0"/>
          <w:divBdr>
            <w:top w:val="none" w:sz="0" w:space="0" w:color="auto"/>
            <w:left w:val="none" w:sz="0" w:space="0" w:color="auto"/>
            <w:bottom w:val="none" w:sz="0" w:space="0" w:color="auto"/>
            <w:right w:val="none" w:sz="0" w:space="0" w:color="auto"/>
          </w:divBdr>
        </w:div>
        <w:div w:id="550651085">
          <w:marLeft w:val="547"/>
          <w:marRight w:val="0"/>
          <w:marTop w:val="0"/>
          <w:marBottom w:val="0"/>
          <w:divBdr>
            <w:top w:val="none" w:sz="0" w:space="0" w:color="auto"/>
            <w:left w:val="none" w:sz="0" w:space="0" w:color="auto"/>
            <w:bottom w:val="none" w:sz="0" w:space="0" w:color="auto"/>
            <w:right w:val="none" w:sz="0" w:space="0" w:color="auto"/>
          </w:divBdr>
        </w:div>
      </w:divsChild>
    </w:div>
    <w:div w:id="146242820">
      <w:bodyDiv w:val="1"/>
      <w:marLeft w:val="0"/>
      <w:marRight w:val="0"/>
      <w:marTop w:val="0"/>
      <w:marBottom w:val="0"/>
      <w:divBdr>
        <w:top w:val="none" w:sz="0" w:space="0" w:color="auto"/>
        <w:left w:val="none" w:sz="0" w:space="0" w:color="auto"/>
        <w:bottom w:val="none" w:sz="0" w:space="0" w:color="auto"/>
        <w:right w:val="none" w:sz="0" w:space="0" w:color="auto"/>
      </w:divBdr>
    </w:div>
    <w:div w:id="152795848">
      <w:bodyDiv w:val="1"/>
      <w:marLeft w:val="0"/>
      <w:marRight w:val="0"/>
      <w:marTop w:val="0"/>
      <w:marBottom w:val="0"/>
      <w:divBdr>
        <w:top w:val="none" w:sz="0" w:space="0" w:color="auto"/>
        <w:left w:val="none" w:sz="0" w:space="0" w:color="auto"/>
        <w:bottom w:val="none" w:sz="0" w:space="0" w:color="auto"/>
        <w:right w:val="none" w:sz="0" w:space="0" w:color="auto"/>
      </w:divBdr>
      <w:divsChild>
        <w:div w:id="1970667903">
          <w:marLeft w:val="504"/>
          <w:marRight w:val="0"/>
          <w:marTop w:val="0"/>
          <w:marBottom w:val="240"/>
          <w:divBdr>
            <w:top w:val="none" w:sz="0" w:space="0" w:color="auto"/>
            <w:left w:val="none" w:sz="0" w:space="0" w:color="auto"/>
            <w:bottom w:val="none" w:sz="0" w:space="0" w:color="auto"/>
            <w:right w:val="none" w:sz="0" w:space="0" w:color="auto"/>
          </w:divBdr>
        </w:div>
        <w:div w:id="86390868">
          <w:marLeft w:val="504"/>
          <w:marRight w:val="0"/>
          <w:marTop w:val="0"/>
          <w:marBottom w:val="240"/>
          <w:divBdr>
            <w:top w:val="none" w:sz="0" w:space="0" w:color="auto"/>
            <w:left w:val="none" w:sz="0" w:space="0" w:color="auto"/>
            <w:bottom w:val="none" w:sz="0" w:space="0" w:color="auto"/>
            <w:right w:val="none" w:sz="0" w:space="0" w:color="auto"/>
          </w:divBdr>
        </w:div>
        <w:div w:id="1158158312">
          <w:marLeft w:val="504"/>
          <w:marRight w:val="0"/>
          <w:marTop w:val="0"/>
          <w:marBottom w:val="240"/>
          <w:divBdr>
            <w:top w:val="none" w:sz="0" w:space="0" w:color="auto"/>
            <w:left w:val="none" w:sz="0" w:space="0" w:color="auto"/>
            <w:bottom w:val="none" w:sz="0" w:space="0" w:color="auto"/>
            <w:right w:val="none" w:sz="0" w:space="0" w:color="auto"/>
          </w:divBdr>
        </w:div>
        <w:div w:id="535121334">
          <w:marLeft w:val="504"/>
          <w:marRight w:val="0"/>
          <w:marTop w:val="0"/>
          <w:marBottom w:val="240"/>
          <w:divBdr>
            <w:top w:val="none" w:sz="0" w:space="0" w:color="auto"/>
            <w:left w:val="none" w:sz="0" w:space="0" w:color="auto"/>
            <w:bottom w:val="none" w:sz="0" w:space="0" w:color="auto"/>
            <w:right w:val="none" w:sz="0" w:space="0" w:color="auto"/>
          </w:divBdr>
        </w:div>
        <w:div w:id="1255357958">
          <w:marLeft w:val="504"/>
          <w:marRight w:val="0"/>
          <w:marTop w:val="0"/>
          <w:marBottom w:val="240"/>
          <w:divBdr>
            <w:top w:val="none" w:sz="0" w:space="0" w:color="auto"/>
            <w:left w:val="none" w:sz="0" w:space="0" w:color="auto"/>
            <w:bottom w:val="none" w:sz="0" w:space="0" w:color="auto"/>
            <w:right w:val="none" w:sz="0" w:space="0" w:color="auto"/>
          </w:divBdr>
        </w:div>
        <w:div w:id="892353033">
          <w:marLeft w:val="504"/>
          <w:marRight w:val="0"/>
          <w:marTop w:val="0"/>
          <w:marBottom w:val="240"/>
          <w:divBdr>
            <w:top w:val="none" w:sz="0" w:space="0" w:color="auto"/>
            <w:left w:val="none" w:sz="0" w:space="0" w:color="auto"/>
            <w:bottom w:val="none" w:sz="0" w:space="0" w:color="auto"/>
            <w:right w:val="none" w:sz="0" w:space="0" w:color="auto"/>
          </w:divBdr>
        </w:div>
        <w:div w:id="2091080489">
          <w:marLeft w:val="504"/>
          <w:marRight w:val="0"/>
          <w:marTop w:val="0"/>
          <w:marBottom w:val="240"/>
          <w:divBdr>
            <w:top w:val="none" w:sz="0" w:space="0" w:color="auto"/>
            <w:left w:val="none" w:sz="0" w:space="0" w:color="auto"/>
            <w:bottom w:val="none" w:sz="0" w:space="0" w:color="auto"/>
            <w:right w:val="none" w:sz="0" w:space="0" w:color="auto"/>
          </w:divBdr>
        </w:div>
        <w:div w:id="1679842385">
          <w:marLeft w:val="504"/>
          <w:marRight w:val="0"/>
          <w:marTop w:val="0"/>
          <w:marBottom w:val="240"/>
          <w:divBdr>
            <w:top w:val="none" w:sz="0" w:space="0" w:color="auto"/>
            <w:left w:val="none" w:sz="0" w:space="0" w:color="auto"/>
            <w:bottom w:val="none" w:sz="0" w:space="0" w:color="auto"/>
            <w:right w:val="none" w:sz="0" w:space="0" w:color="auto"/>
          </w:divBdr>
        </w:div>
        <w:div w:id="1887178648">
          <w:marLeft w:val="504"/>
          <w:marRight w:val="0"/>
          <w:marTop w:val="0"/>
          <w:marBottom w:val="240"/>
          <w:divBdr>
            <w:top w:val="none" w:sz="0" w:space="0" w:color="auto"/>
            <w:left w:val="none" w:sz="0" w:space="0" w:color="auto"/>
            <w:bottom w:val="none" w:sz="0" w:space="0" w:color="auto"/>
            <w:right w:val="none" w:sz="0" w:space="0" w:color="auto"/>
          </w:divBdr>
        </w:div>
        <w:div w:id="917443038">
          <w:marLeft w:val="504"/>
          <w:marRight w:val="0"/>
          <w:marTop w:val="0"/>
          <w:marBottom w:val="240"/>
          <w:divBdr>
            <w:top w:val="none" w:sz="0" w:space="0" w:color="auto"/>
            <w:left w:val="none" w:sz="0" w:space="0" w:color="auto"/>
            <w:bottom w:val="none" w:sz="0" w:space="0" w:color="auto"/>
            <w:right w:val="none" w:sz="0" w:space="0" w:color="auto"/>
          </w:divBdr>
        </w:div>
      </w:divsChild>
    </w:div>
    <w:div w:id="153497903">
      <w:bodyDiv w:val="1"/>
      <w:marLeft w:val="0"/>
      <w:marRight w:val="0"/>
      <w:marTop w:val="0"/>
      <w:marBottom w:val="0"/>
      <w:divBdr>
        <w:top w:val="none" w:sz="0" w:space="0" w:color="auto"/>
        <w:left w:val="none" w:sz="0" w:space="0" w:color="auto"/>
        <w:bottom w:val="none" w:sz="0" w:space="0" w:color="auto"/>
        <w:right w:val="none" w:sz="0" w:space="0" w:color="auto"/>
      </w:divBdr>
    </w:div>
    <w:div w:id="155386039">
      <w:bodyDiv w:val="1"/>
      <w:marLeft w:val="0"/>
      <w:marRight w:val="0"/>
      <w:marTop w:val="0"/>
      <w:marBottom w:val="0"/>
      <w:divBdr>
        <w:top w:val="none" w:sz="0" w:space="0" w:color="auto"/>
        <w:left w:val="none" w:sz="0" w:space="0" w:color="auto"/>
        <w:bottom w:val="none" w:sz="0" w:space="0" w:color="auto"/>
        <w:right w:val="none" w:sz="0" w:space="0" w:color="auto"/>
      </w:divBdr>
      <w:divsChild>
        <w:div w:id="198593583">
          <w:marLeft w:val="418"/>
          <w:marRight w:val="0"/>
          <w:marTop w:val="50"/>
          <w:marBottom w:val="0"/>
          <w:divBdr>
            <w:top w:val="none" w:sz="0" w:space="0" w:color="auto"/>
            <w:left w:val="none" w:sz="0" w:space="0" w:color="auto"/>
            <w:bottom w:val="none" w:sz="0" w:space="0" w:color="auto"/>
            <w:right w:val="none" w:sz="0" w:space="0" w:color="auto"/>
          </w:divBdr>
        </w:div>
        <w:div w:id="1752578650">
          <w:marLeft w:val="418"/>
          <w:marRight w:val="0"/>
          <w:marTop w:val="50"/>
          <w:marBottom w:val="0"/>
          <w:divBdr>
            <w:top w:val="none" w:sz="0" w:space="0" w:color="auto"/>
            <w:left w:val="none" w:sz="0" w:space="0" w:color="auto"/>
            <w:bottom w:val="none" w:sz="0" w:space="0" w:color="auto"/>
            <w:right w:val="none" w:sz="0" w:space="0" w:color="auto"/>
          </w:divBdr>
        </w:div>
        <w:div w:id="857545310">
          <w:marLeft w:val="418"/>
          <w:marRight w:val="0"/>
          <w:marTop w:val="50"/>
          <w:marBottom w:val="0"/>
          <w:divBdr>
            <w:top w:val="none" w:sz="0" w:space="0" w:color="auto"/>
            <w:left w:val="none" w:sz="0" w:space="0" w:color="auto"/>
            <w:bottom w:val="none" w:sz="0" w:space="0" w:color="auto"/>
            <w:right w:val="none" w:sz="0" w:space="0" w:color="auto"/>
          </w:divBdr>
        </w:div>
      </w:divsChild>
    </w:div>
    <w:div w:id="155614863">
      <w:bodyDiv w:val="1"/>
      <w:marLeft w:val="0"/>
      <w:marRight w:val="0"/>
      <w:marTop w:val="0"/>
      <w:marBottom w:val="0"/>
      <w:divBdr>
        <w:top w:val="none" w:sz="0" w:space="0" w:color="auto"/>
        <w:left w:val="none" w:sz="0" w:space="0" w:color="auto"/>
        <w:bottom w:val="none" w:sz="0" w:space="0" w:color="auto"/>
        <w:right w:val="none" w:sz="0" w:space="0" w:color="auto"/>
      </w:divBdr>
      <w:divsChild>
        <w:div w:id="520969140">
          <w:marLeft w:val="533"/>
          <w:marRight w:val="0"/>
          <w:marTop w:val="0"/>
          <w:marBottom w:val="0"/>
          <w:divBdr>
            <w:top w:val="none" w:sz="0" w:space="0" w:color="auto"/>
            <w:left w:val="none" w:sz="0" w:space="0" w:color="auto"/>
            <w:bottom w:val="none" w:sz="0" w:space="0" w:color="auto"/>
            <w:right w:val="none" w:sz="0" w:space="0" w:color="auto"/>
          </w:divBdr>
        </w:div>
        <w:div w:id="1111432605">
          <w:marLeft w:val="533"/>
          <w:marRight w:val="0"/>
          <w:marTop w:val="0"/>
          <w:marBottom w:val="0"/>
          <w:divBdr>
            <w:top w:val="none" w:sz="0" w:space="0" w:color="auto"/>
            <w:left w:val="none" w:sz="0" w:space="0" w:color="auto"/>
            <w:bottom w:val="none" w:sz="0" w:space="0" w:color="auto"/>
            <w:right w:val="none" w:sz="0" w:space="0" w:color="auto"/>
          </w:divBdr>
        </w:div>
        <w:div w:id="1884512158">
          <w:marLeft w:val="533"/>
          <w:marRight w:val="0"/>
          <w:marTop w:val="0"/>
          <w:marBottom w:val="0"/>
          <w:divBdr>
            <w:top w:val="none" w:sz="0" w:space="0" w:color="auto"/>
            <w:left w:val="none" w:sz="0" w:space="0" w:color="auto"/>
            <w:bottom w:val="none" w:sz="0" w:space="0" w:color="auto"/>
            <w:right w:val="none" w:sz="0" w:space="0" w:color="auto"/>
          </w:divBdr>
        </w:div>
        <w:div w:id="101268204">
          <w:marLeft w:val="533"/>
          <w:marRight w:val="0"/>
          <w:marTop w:val="0"/>
          <w:marBottom w:val="0"/>
          <w:divBdr>
            <w:top w:val="none" w:sz="0" w:space="0" w:color="auto"/>
            <w:left w:val="none" w:sz="0" w:space="0" w:color="auto"/>
            <w:bottom w:val="none" w:sz="0" w:space="0" w:color="auto"/>
            <w:right w:val="none" w:sz="0" w:space="0" w:color="auto"/>
          </w:divBdr>
        </w:div>
      </w:divsChild>
    </w:div>
    <w:div w:id="156073688">
      <w:bodyDiv w:val="1"/>
      <w:marLeft w:val="0"/>
      <w:marRight w:val="0"/>
      <w:marTop w:val="0"/>
      <w:marBottom w:val="0"/>
      <w:divBdr>
        <w:top w:val="none" w:sz="0" w:space="0" w:color="auto"/>
        <w:left w:val="none" w:sz="0" w:space="0" w:color="auto"/>
        <w:bottom w:val="none" w:sz="0" w:space="0" w:color="auto"/>
        <w:right w:val="none" w:sz="0" w:space="0" w:color="auto"/>
      </w:divBdr>
      <w:divsChild>
        <w:div w:id="2100248576">
          <w:marLeft w:val="547"/>
          <w:marRight w:val="0"/>
          <w:marTop w:val="115"/>
          <w:marBottom w:val="0"/>
          <w:divBdr>
            <w:top w:val="none" w:sz="0" w:space="0" w:color="auto"/>
            <w:left w:val="none" w:sz="0" w:space="0" w:color="auto"/>
            <w:bottom w:val="none" w:sz="0" w:space="0" w:color="auto"/>
            <w:right w:val="none" w:sz="0" w:space="0" w:color="auto"/>
          </w:divBdr>
        </w:div>
        <w:div w:id="1458599421">
          <w:marLeft w:val="547"/>
          <w:marRight w:val="0"/>
          <w:marTop w:val="134"/>
          <w:marBottom w:val="0"/>
          <w:divBdr>
            <w:top w:val="none" w:sz="0" w:space="0" w:color="auto"/>
            <w:left w:val="none" w:sz="0" w:space="0" w:color="auto"/>
            <w:bottom w:val="none" w:sz="0" w:space="0" w:color="auto"/>
            <w:right w:val="none" w:sz="0" w:space="0" w:color="auto"/>
          </w:divBdr>
        </w:div>
        <w:div w:id="1485509168">
          <w:marLeft w:val="806"/>
          <w:marRight w:val="0"/>
          <w:marTop w:val="0"/>
          <w:marBottom w:val="120"/>
          <w:divBdr>
            <w:top w:val="none" w:sz="0" w:space="0" w:color="auto"/>
            <w:left w:val="none" w:sz="0" w:space="0" w:color="auto"/>
            <w:bottom w:val="none" w:sz="0" w:space="0" w:color="auto"/>
            <w:right w:val="none" w:sz="0" w:space="0" w:color="auto"/>
          </w:divBdr>
        </w:div>
        <w:div w:id="1914119622">
          <w:marLeft w:val="806"/>
          <w:marRight w:val="0"/>
          <w:marTop w:val="0"/>
          <w:marBottom w:val="120"/>
          <w:divBdr>
            <w:top w:val="none" w:sz="0" w:space="0" w:color="auto"/>
            <w:left w:val="none" w:sz="0" w:space="0" w:color="auto"/>
            <w:bottom w:val="none" w:sz="0" w:space="0" w:color="auto"/>
            <w:right w:val="none" w:sz="0" w:space="0" w:color="auto"/>
          </w:divBdr>
        </w:div>
        <w:div w:id="281618797">
          <w:marLeft w:val="806"/>
          <w:marRight w:val="0"/>
          <w:marTop w:val="0"/>
          <w:marBottom w:val="120"/>
          <w:divBdr>
            <w:top w:val="none" w:sz="0" w:space="0" w:color="auto"/>
            <w:left w:val="none" w:sz="0" w:space="0" w:color="auto"/>
            <w:bottom w:val="none" w:sz="0" w:space="0" w:color="auto"/>
            <w:right w:val="none" w:sz="0" w:space="0" w:color="auto"/>
          </w:divBdr>
        </w:div>
        <w:div w:id="1132022254">
          <w:marLeft w:val="806"/>
          <w:marRight w:val="0"/>
          <w:marTop w:val="0"/>
          <w:marBottom w:val="120"/>
          <w:divBdr>
            <w:top w:val="none" w:sz="0" w:space="0" w:color="auto"/>
            <w:left w:val="none" w:sz="0" w:space="0" w:color="auto"/>
            <w:bottom w:val="none" w:sz="0" w:space="0" w:color="auto"/>
            <w:right w:val="none" w:sz="0" w:space="0" w:color="auto"/>
          </w:divBdr>
        </w:div>
        <w:div w:id="929656308">
          <w:marLeft w:val="806"/>
          <w:marRight w:val="0"/>
          <w:marTop w:val="0"/>
          <w:marBottom w:val="120"/>
          <w:divBdr>
            <w:top w:val="none" w:sz="0" w:space="0" w:color="auto"/>
            <w:left w:val="none" w:sz="0" w:space="0" w:color="auto"/>
            <w:bottom w:val="none" w:sz="0" w:space="0" w:color="auto"/>
            <w:right w:val="none" w:sz="0" w:space="0" w:color="auto"/>
          </w:divBdr>
        </w:div>
        <w:div w:id="2032534569">
          <w:marLeft w:val="806"/>
          <w:marRight w:val="0"/>
          <w:marTop w:val="0"/>
          <w:marBottom w:val="120"/>
          <w:divBdr>
            <w:top w:val="none" w:sz="0" w:space="0" w:color="auto"/>
            <w:left w:val="none" w:sz="0" w:space="0" w:color="auto"/>
            <w:bottom w:val="none" w:sz="0" w:space="0" w:color="auto"/>
            <w:right w:val="none" w:sz="0" w:space="0" w:color="auto"/>
          </w:divBdr>
        </w:div>
        <w:div w:id="1353994055">
          <w:marLeft w:val="806"/>
          <w:marRight w:val="0"/>
          <w:marTop w:val="0"/>
          <w:marBottom w:val="120"/>
          <w:divBdr>
            <w:top w:val="none" w:sz="0" w:space="0" w:color="auto"/>
            <w:left w:val="none" w:sz="0" w:space="0" w:color="auto"/>
            <w:bottom w:val="none" w:sz="0" w:space="0" w:color="auto"/>
            <w:right w:val="none" w:sz="0" w:space="0" w:color="auto"/>
          </w:divBdr>
        </w:div>
      </w:divsChild>
    </w:div>
    <w:div w:id="156917688">
      <w:bodyDiv w:val="1"/>
      <w:marLeft w:val="0"/>
      <w:marRight w:val="0"/>
      <w:marTop w:val="0"/>
      <w:marBottom w:val="0"/>
      <w:divBdr>
        <w:top w:val="none" w:sz="0" w:space="0" w:color="auto"/>
        <w:left w:val="none" w:sz="0" w:space="0" w:color="auto"/>
        <w:bottom w:val="none" w:sz="0" w:space="0" w:color="auto"/>
        <w:right w:val="none" w:sz="0" w:space="0" w:color="auto"/>
      </w:divBdr>
    </w:div>
    <w:div w:id="160900607">
      <w:bodyDiv w:val="1"/>
      <w:marLeft w:val="0"/>
      <w:marRight w:val="0"/>
      <w:marTop w:val="0"/>
      <w:marBottom w:val="0"/>
      <w:divBdr>
        <w:top w:val="none" w:sz="0" w:space="0" w:color="auto"/>
        <w:left w:val="none" w:sz="0" w:space="0" w:color="auto"/>
        <w:bottom w:val="none" w:sz="0" w:space="0" w:color="auto"/>
        <w:right w:val="none" w:sz="0" w:space="0" w:color="auto"/>
      </w:divBdr>
      <w:divsChild>
        <w:div w:id="167793856">
          <w:marLeft w:val="504"/>
          <w:marRight w:val="0"/>
          <w:marTop w:val="140"/>
          <w:marBottom w:val="0"/>
          <w:divBdr>
            <w:top w:val="none" w:sz="0" w:space="0" w:color="auto"/>
            <w:left w:val="none" w:sz="0" w:space="0" w:color="auto"/>
            <w:bottom w:val="none" w:sz="0" w:space="0" w:color="auto"/>
            <w:right w:val="none" w:sz="0" w:space="0" w:color="auto"/>
          </w:divBdr>
        </w:div>
        <w:div w:id="551817906">
          <w:marLeft w:val="504"/>
          <w:marRight w:val="0"/>
          <w:marTop w:val="140"/>
          <w:marBottom w:val="0"/>
          <w:divBdr>
            <w:top w:val="none" w:sz="0" w:space="0" w:color="auto"/>
            <w:left w:val="none" w:sz="0" w:space="0" w:color="auto"/>
            <w:bottom w:val="none" w:sz="0" w:space="0" w:color="auto"/>
            <w:right w:val="none" w:sz="0" w:space="0" w:color="auto"/>
          </w:divBdr>
        </w:div>
        <w:div w:id="1028600299">
          <w:marLeft w:val="504"/>
          <w:marRight w:val="0"/>
          <w:marTop w:val="140"/>
          <w:marBottom w:val="0"/>
          <w:divBdr>
            <w:top w:val="none" w:sz="0" w:space="0" w:color="auto"/>
            <w:left w:val="none" w:sz="0" w:space="0" w:color="auto"/>
            <w:bottom w:val="none" w:sz="0" w:space="0" w:color="auto"/>
            <w:right w:val="none" w:sz="0" w:space="0" w:color="auto"/>
          </w:divBdr>
        </w:div>
      </w:divsChild>
    </w:div>
    <w:div w:id="167139261">
      <w:bodyDiv w:val="1"/>
      <w:marLeft w:val="0"/>
      <w:marRight w:val="0"/>
      <w:marTop w:val="0"/>
      <w:marBottom w:val="0"/>
      <w:divBdr>
        <w:top w:val="none" w:sz="0" w:space="0" w:color="auto"/>
        <w:left w:val="none" w:sz="0" w:space="0" w:color="auto"/>
        <w:bottom w:val="none" w:sz="0" w:space="0" w:color="auto"/>
        <w:right w:val="none" w:sz="0" w:space="0" w:color="auto"/>
      </w:divBdr>
    </w:div>
    <w:div w:id="171993536">
      <w:bodyDiv w:val="1"/>
      <w:marLeft w:val="0"/>
      <w:marRight w:val="0"/>
      <w:marTop w:val="0"/>
      <w:marBottom w:val="0"/>
      <w:divBdr>
        <w:top w:val="none" w:sz="0" w:space="0" w:color="auto"/>
        <w:left w:val="none" w:sz="0" w:space="0" w:color="auto"/>
        <w:bottom w:val="none" w:sz="0" w:space="0" w:color="auto"/>
        <w:right w:val="none" w:sz="0" w:space="0" w:color="auto"/>
      </w:divBdr>
      <w:divsChild>
        <w:div w:id="869413174">
          <w:marLeft w:val="547"/>
          <w:marRight w:val="0"/>
          <w:marTop w:val="0"/>
          <w:marBottom w:val="0"/>
          <w:divBdr>
            <w:top w:val="none" w:sz="0" w:space="0" w:color="auto"/>
            <w:left w:val="none" w:sz="0" w:space="0" w:color="auto"/>
            <w:bottom w:val="none" w:sz="0" w:space="0" w:color="auto"/>
            <w:right w:val="none" w:sz="0" w:space="0" w:color="auto"/>
          </w:divBdr>
        </w:div>
      </w:divsChild>
    </w:div>
    <w:div w:id="195393131">
      <w:bodyDiv w:val="1"/>
      <w:marLeft w:val="0"/>
      <w:marRight w:val="0"/>
      <w:marTop w:val="0"/>
      <w:marBottom w:val="0"/>
      <w:divBdr>
        <w:top w:val="none" w:sz="0" w:space="0" w:color="auto"/>
        <w:left w:val="none" w:sz="0" w:space="0" w:color="auto"/>
        <w:bottom w:val="none" w:sz="0" w:space="0" w:color="auto"/>
        <w:right w:val="none" w:sz="0" w:space="0" w:color="auto"/>
      </w:divBdr>
    </w:div>
    <w:div w:id="200746734">
      <w:bodyDiv w:val="1"/>
      <w:marLeft w:val="0"/>
      <w:marRight w:val="0"/>
      <w:marTop w:val="0"/>
      <w:marBottom w:val="0"/>
      <w:divBdr>
        <w:top w:val="none" w:sz="0" w:space="0" w:color="auto"/>
        <w:left w:val="none" w:sz="0" w:space="0" w:color="auto"/>
        <w:bottom w:val="none" w:sz="0" w:space="0" w:color="auto"/>
        <w:right w:val="none" w:sz="0" w:space="0" w:color="auto"/>
      </w:divBdr>
      <w:divsChild>
        <w:div w:id="4938845">
          <w:marLeft w:val="504"/>
          <w:marRight w:val="0"/>
          <w:marTop w:val="140"/>
          <w:marBottom w:val="0"/>
          <w:divBdr>
            <w:top w:val="none" w:sz="0" w:space="0" w:color="auto"/>
            <w:left w:val="none" w:sz="0" w:space="0" w:color="auto"/>
            <w:bottom w:val="none" w:sz="0" w:space="0" w:color="auto"/>
            <w:right w:val="none" w:sz="0" w:space="0" w:color="auto"/>
          </w:divBdr>
        </w:div>
        <w:div w:id="936521919">
          <w:marLeft w:val="504"/>
          <w:marRight w:val="0"/>
          <w:marTop w:val="140"/>
          <w:marBottom w:val="0"/>
          <w:divBdr>
            <w:top w:val="none" w:sz="0" w:space="0" w:color="auto"/>
            <w:left w:val="none" w:sz="0" w:space="0" w:color="auto"/>
            <w:bottom w:val="none" w:sz="0" w:space="0" w:color="auto"/>
            <w:right w:val="none" w:sz="0" w:space="0" w:color="auto"/>
          </w:divBdr>
        </w:div>
        <w:div w:id="112942841">
          <w:marLeft w:val="504"/>
          <w:marRight w:val="0"/>
          <w:marTop w:val="140"/>
          <w:marBottom w:val="0"/>
          <w:divBdr>
            <w:top w:val="none" w:sz="0" w:space="0" w:color="auto"/>
            <w:left w:val="none" w:sz="0" w:space="0" w:color="auto"/>
            <w:bottom w:val="none" w:sz="0" w:space="0" w:color="auto"/>
            <w:right w:val="none" w:sz="0" w:space="0" w:color="auto"/>
          </w:divBdr>
        </w:div>
      </w:divsChild>
    </w:div>
    <w:div w:id="204414448">
      <w:bodyDiv w:val="1"/>
      <w:marLeft w:val="0"/>
      <w:marRight w:val="0"/>
      <w:marTop w:val="0"/>
      <w:marBottom w:val="0"/>
      <w:divBdr>
        <w:top w:val="none" w:sz="0" w:space="0" w:color="auto"/>
        <w:left w:val="none" w:sz="0" w:space="0" w:color="auto"/>
        <w:bottom w:val="none" w:sz="0" w:space="0" w:color="auto"/>
        <w:right w:val="none" w:sz="0" w:space="0" w:color="auto"/>
      </w:divBdr>
    </w:div>
    <w:div w:id="209919155">
      <w:bodyDiv w:val="1"/>
      <w:marLeft w:val="0"/>
      <w:marRight w:val="0"/>
      <w:marTop w:val="0"/>
      <w:marBottom w:val="0"/>
      <w:divBdr>
        <w:top w:val="none" w:sz="0" w:space="0" w:color="auto"/>
        <w:left w:val="none" w:sz="0" w:space="0" w:color="auto"/>
        <w:bottom w:val="none" w:sz="0" w:space="0" w:color="auto"/>
        <w:right w:val="none" w:sz="0" w:space="0" w:color="auto"/>
      </w:divBdr>
    </w:div>
    <w:div w:id="213859053">
      <w:bodyDiv w:val="1"/>
      <w:marLeft w:val="0"/>
      <w:marRight w:val="0"/>
      <w:marTop w:val="0"/>
      <w:marBottom w:val="0"/>
      <w:divBdr>
        <w:top w:val="none" w:sz="0" w:space="0" w:color="auto"/>
        <w:left w:val="none" w:sz="0" w:space="0" w:color="auto"/>
        <w:bottom w:val="none" w:sz="0" w:space="0" w:color="auto"/>
        <w:right w:val="none" w:sz="0" w:space="0" w:color="auto"/>
      </w:divBdr>
    </w:div>
    <w:div w:id="216669574">
      <w:bodyDiv w:val="1"/>
      <w:marLeft w:val="0"/>
      <w:marRight w:val="0"/>
      <w:marTop w:val="0"/>
      <w:marBottom w:val="0"/>
      <w:divBdr>
        <w:top w:val="none" w:sz="0" w:space="0" w:color="auto"/>
        <w:left w:val="none" w:sz="0" w:space="0" w:color="auto"/>
        <w:bottom w:val="none" w:sz="0" w:space="0" w:color="auto"/>
        <w:right w:val="none" w:sz="0" w:space="0" w:color="auto"/>
      </w:divBdr>
    </w:div>
    <w:div w:id="219022579">
      <w:bodyDiv w:val="1"/>
      <w:marLeft w:val="0"/>
      <w:marRight w:val="0"/>
      <w:marTop w:val="0"/>
      <w:marBottom w:val="0"/>
      <w:divBdr>
        <w:top w:val="none" w:sz="0" w:space="0" w:color="auto"/>
        <w:left w:val="none" w:sz="0" w:space="0" w:color="auto"/>
        <w:bottom w:val="none" w:sz="0" w:space="0" w:color="auto"/>
        <w:right w:val="none" w:sz="0" w:space="0" w:color="auto"/>
      </w:divBdr>
    </w:div>
    <w:div w:id="219095669">
      <w:bodyDiv w:val="1"/>
      <w:marLeft w:val="0"/>
      <w:marRight w:val="0"/>
      <w:marTop w:val="0"/>
      <w:marBottom w:val="0"/>
      <w:divBdr>
        <w:top w:val="none" w:sz="0" w:space="0" w:color="auto"/>
        <w:left w:val="none" w:sz="0" w:space="0" w:color="auto"/>
        <w:bottom w:val="none" w:sz="0" w:space="0" w:color="auto"/>
        <w:right w:val="none" w:sz="0" w:space="0" w:color="auto"/>
      </w:divBdr>
      <w:divsChild>
        <w:div w:id="1069689004">
          <w:marLeft w:val="432"/>
          <w:marRight w:val="0"/>
          <w:marTop w:val="360"/>
          <w:marBottom w:val="0"/>
          <w:divBdr>
            <w:top w:val="none" w:sz="0" w:space="0" w:color="auto"/>
            <w:left w:val="none" w:sz="0" w:space="0" w:color="auto"/>
            <w:bottom w:val="none" w:sz="0" w:space="0" w:color="auto"/>
            <w:right w:val="none" w:sz="0" w:space="0" w:color="auto"/>
          </w:divBdr>
        </w:div>
        <w:div w:id="735517599">
          <w:marLeft w:val="432"/>
          <w:marRight w:val="0"/>
          <w:marTop w:val="360"/>
          <w:marBottom w:val="0"/>
          <w:divBdr>
            <w:top w:val="none" w:sz="0" w:space="0" w:color="auto"/>
            <w:left w:val="none" w:sz="0" w:space="0" w:color="auto"/>
            <w:bottom w:val="none" w:sz="0" w:space="0" w:color="auto"/>
            <w:right w:val="none" w:sz="0" w:space="0" w:color="auto"/>
          </w:divBdr>
        </w:div>
        <w:div w:id="1369643138">
          <w:marLeft w:val="432"/>
          <w:marRight w:val="0"/>
          <w:marTop w:val="360"/>
          <w:marBottom w:val="0"/>
          <w:divBdr>
            <w:top w:val="none" w:sz="0" w:space="0" w:color="auto"/>
            <w:left w:val="none" w:sz="0" w:space="0" w:color="auto"/>
            <w:bottom w:val="none" w:sz="0" w:space="0" w:color="auto"/>
            <w:right w:val="none" w:sz="0" w:space="0" w:color="auto"/>
          </w:divBdr>
        </w:div>
        <w:div w:id="2052605561">
          <w:marLeft w:val="432"/>
          <w:marRight w:val="0"/>
          <w:marTop w:val="360"/>
          <w:marBottom w:val="0"/>
          <w:divBdr>
            <w:top w:val="none" w:sz="0" w:space="0" w:color="auto"/>
            <w:left w:val="none" w:sz="0" w:space="0" w:color="auto"/>
            <w:bottom w:val="none" w:sz="0" w:space="0" w:color="auto"/>
            <w:right w:val="none" w:sz="0" w:space="0" w:color="auto"/>
          </w:divBdr>
        </w:div>
        <w:div w:id="1890918376">
          <w:marLeft w:val="432"/>
          <w:marRight w:val="0"/>
          <w:marTop w:val="360"/>
          <w:marBottom w:val="0"/>
          <w:divBdr>
            <w:top w:val="none" w:sz="0" w:space="0" w:color="auto"/>
            <w:left w:val="none" w:sz="0" w:space="0" w:color="auto"/>
            <w:bottom w:val="none" w:sz="0" w:space="0" w:color="auto"/>
            <w:right w:val="none" w:sz="0" w:space="0" w:color="auto"/>
          </w:divBdr>
        </w:div>
      </w:divsChild>
    </w:div>
    <w:div w:id="225190136">
      <w:bodyDiv w:val="1"/>
      <w:marLeft w:val="0"/>
      <w:marRight w:val="0"/>
      <w:marTop w:val="0"/>
      <w:marBottom w:val="0"/>
      <w:divBdr>
        <w:top w:val="none" w:sz="0" w:space="0" w:color="auto"/>
        <w:left w:val="none" w:sz="0" w:space="0" w:color="auto"/>
        <w:bottom w:val="none" w:sz="0" w:space="0" w:color="auto"/>
        <w:right w:val="none" w:sz="0" w:space="0" w:color="auto"/>
      </w:divBdr>
    </w:div>
    <w:div w:id="226721671">
      <w:bodyDiv w:val="1"/>
      <w:marLeft w:val="0"/>
      <w:marRight w:val="0"/>
      <w:marTop w:val="0"/>
      <w:marBottom w:val="0"/>
      <w:divBdr>
        <w:top w:val="none" w:sz="0" w:space="0" w:color="auto"/>
        <w:left w:val="none" w:sz="0" w:space="0" w:color="auto"/>
        <w:bottom w:val="none" w:sz="0" w:space="0" w:color="auto"/>
        <w:right w:val="none" w:sz="0" w:space="0" w:color="auto"/>
      </w:divBdr>
    </w:div>
    <w:div w:id="236286925">
      <w:bodyDiv w:val="1"/>
      <w:marLeft w:val="0"/>
      <w:marRight w:val="0"/>
      <w:marTop w:val="0"/>
      <w:marBottom w:val="0"/>
      <w:divBdr>
        <w:top w:val="none" w:sz="0" w:space="0" w:color="auto"/>
        <w:left w:val="none" w:sz="0" w:space="0" w:color="auto"/>
        <w:bottom w:val="none" w:sz="0" w:space="0" w:color="auto"/>
        <w:right w:val="none" w:sz="0" w:space="0" w:color="auto"/>
      </w:divBdr>
      <w:divsChild>
        <w:div w:id="1194881866">
          <w:marLeft w:val="547"/>
          <w:marRight w:val="0"/>
          <w:marTop w:val="96"/>
          <w:marBottom w:val="0"/>
          <w:divBdr>
            <w:top w:val="none" w:sz="0" w:space="0" w:color="auto"/>
            <w:left w:val="none" w:sz="0" w:space="0" w:color="auto"/>
            <w:bottom w:val="none" w:sz="0" w:space="0" w:color="auto"/>
            <w:right w:val="none" w:sz="0" w:space="0" w:color="auto"/>
          </w:divBdr>
        </w:div>
        <w:div w:id="1217356832">
          <w:marLeft w:val="547"/>
          <w:marRight w:val="0"/>
          <w:marTop w:val="96"/>
          <w:marBottom w:val="0"/>
          <w:divBdr>
            <w:top w:val="none" w:sz="0" w:space="0" w:color="auto"/>
            <w:left w:val="none" w:sz="0" w:space="0" w:color="auto"/>
            <w:bottom w:val="none" w:sz="0" w:space="0" w:color="auto"/>
            <w:right w:val="none" w:sz="0" w:space="0" w:color="auto"/>
          </w:divBdr>
        </w:div>
        <w:div w:id="33311409">
          <w:marLeft w:val="547"/>
          <w:marRight w:val="0"/>
          <w:marTop w:val="96"/>
          <w:marBottom w:val="0"/>
          <w:divBdr>
            <w:top w:val="none" w:sz="0" w:space="0" w:color="auto"/>
            <w:left w:val="none" w:sz="0" w:space="0" w:color="auto"/>
            <w:bottom w:val="none" w:sz="0" w:space="0" w:color="auto"/>
            <w:right w:val="none" w:sz="0" w:space="0" w:color="auto"/>
          </w:divBdr>
        </w:div>
      </w:divsChild>
    </w:div>
    <w:div w:id="240335472">
      <w:bodyDiv w:val="1"/>
      <w:marLeft w:val="0"/>
      <w:marRight w:val="0"/>
      <w:marTop w:val="0"/>
      <w:marBottom w:val="0"/>
      <w:divBdr>
        <w:top w:val="none" w:sz="0" w:space="0" w:color="auto"/>
        <w:left w:val="none" w:sz="0" w:space="0" w:color="auto"/>
        <w:bottom w:val="none" w:sz="0" w:space="0" w:color="auto"/>
        <w:right w:val="none" w:sz="0" w:space="0" w:color="auto"/>
      </w:divBdr>
      <w:divsChild>
        <w:div w:id="554390581">
          <w:marLeft w:val="504"/>
          <w:marRight w:val="0"/>
          <w:marTop w:val="140"/>
          <w:marBottom w:val="0"/>
          <w:divBdr>
            <w:top w:val="none" w:sz="0" w:space="0" w:color="auto"/>
            <w:left w:val="none" w:sz="0" w:space="0" w:color="auto"/>
            <w:bottom w:val="none" w:sz="0" w:space="0" w:color="auto"/>
            <w:right w:val="none" w:sz="0" w:space="0" w:color="auto"/>
          </w:divBdr>
        </w:div>
        <w:div w:id="1726293762">
          <w:marLeft w:val="806"/>
          <w:marRight w:val="0"/>
          <w:marTop w:val="140"/>
          <w:marBottom w:val="0"/>
          <w:divBdr>
            <w:top w:val="none" w:sz="0" w:space="0" w:color="auto"/>
            <w:left w:val="none" w:sz="0" w:space="0" w:color="auto"/>
            <w:bottom w:val="none" w:sz="0" w:space="0" w:color="auto"/>
            <w:right w:val="none" w:sz="0" w:space="0" w:color="auto"/>
          </w:divBdr>
        </w:div>
        <w:div w:id="825172359">
          <w:marLeft w:val="806"/>
          <w:marRight w:val="0"/>
          <w:marTop w:val="140"/>
          <w:marBottom w:val="0"/>
          <w:divBdr>
            <w:top w:val="none" w:sz="0" w:space="0" w:color="auto"/>
            <w:left w:val="none" w:sz="0" w:space="0" w:color="auto"/>
            <w:bottom w:val="none" w:sz="0" w:space="0" w:color="auto"/>
            <w:right w:val="none" w:sz="0" w:space="0" w:color="auto"/>
          </w:divBdr>
        </w:div>
        <w:div w:id="1279992597">
          <w:marLeft w:val="806"/>
          <w:marRight w:val="0"/>
          <w:marTop w:val="140"/>
          <w:marBottom w:val="0"/>
          <w:divBdr>
            <w:top w:val="none" w:sz="0" w:space="0" w:color="auto"/>
            <w:left w:val="none" w:sz="0" w:space="0" w:color="auto"/>
            <w:bottom w:val="none" w:sz="0" w:space="0" w:color="auto"/>
            <w:right w:val="none" w:sz="0" w:space="0" w:color="auto"/>
          </w:divBdr>
        </w:div>
        <w:div w:id="58404957">
          <w:marLeft w:val="806"/>
          <w:marRight w:val="0"/>
          <w:marTop w:val="140"/>
          <w:marBottom w:val="0"/>
          <w:divBdr>
            <w:top w:val="none" w:sz="0" w:space="0" w:color="auto"/>
            <w:left w:val="none" w:sz="0" w:space="0" w:color="auto"/>
            <w:bottom w:val="none" w:sz="0" w:space="0" w:color="auto"/>
            <w:right w:val="none" w:sz="0" w:space="0" w:color="auto"/>
          </w:divBdr>
        </w:div>
        <w:div w:id="1281449793">
          <w:marLeft w:val="806"/>
          <w:marRight w:val="0"/>
          <w:marTop w:val="140"/>
          <w:marBottom w:val="0"/>
          <w:divBdr>
            <w:top w:val="none" w:sz="0" w:space="0" w:color="auto"/>
            <w:left w:val="none" w:sz="0" w:space="0" w:color="auto"/>
            <w:bottom w:val="none" w:sz="0" w:space="0" w:color="auto"/>
            <w:right w:val="none" w:sz="0" w:space="0" w:color="auto"/>
          </w:divBdr>
        </w:div>
        <w:div w:id="2092970428">
          <w:marLeft w:val="806"/>
          <w:marRight w:val="0"/>
          <w:marTop w:val="140"/>
          <w:marBottom w:val="0"/>
          <w:divBdr>
            <w:top w:val="none" w:sz="0" w:space="0" w:color="auto"/>
            <w:left w:val="none" w:sz="0" w:space="0" w:color="auto"/>
            <w:bottom w:val="none" w:sz="0" w:space="0" w:color="auto"/>
            <w:right w:val="none" w:sz="0" w:space="0" w:color="auto"/>
          </w:divBdr>
        </w:div>
        <w:div w:id="2123722807">
          <w:marLeft w:val="806"/>
          <w:marRight w:val="0"/>
          <w:marTop w:val="140"/>
          <w:marBottom w:val="0"/>
          <w:divBdr>
            <w:top w:val="none" w:sz="0" w:space="0" w:color="auto"/>
            <w:left w:val="none" w:sz="0" w:space="0" w:color="auto"/>
            <w:bottom w:val="none" w:sz="0" w:space="0" w:color="auto"/>
            <w:right w:val="none" w:sz="0" w:space="0" w:color="auto"/>
          </w:divBdr>
        </w:div>
      </w:divsChild>
    </w:div>
    <w:div w:id="240525405">
      <w:bodyDiv w:val="1"/>
      <w:marLeft w:val="0"/>
      <w:marRight w:val="0"/>
      <w:marTop w:val="0"/>
      <w:marBottom w:val="0"/>
      <w:divBdr>
        <w:top w:val="none" w:sz="0" w:space="0" w:color="auto"/>
        <w:left w:val="none" w:sz="0" w:space="0" w:color="auto"/>
        <w:bottom w:val="none" w:sz="0" w:space="0" w:color="auto"/>
        <w:right w:val="none" w:sz="0" w:space="0" w:color="auto"/>
      </w:divBdr>
    </w:div>
    <w:div w:id="240792953">
      <w:bodyDiv w:val="1"/>
      <w:marLeft w:val="0"/>
      <w:marRight w:val="0"/>
      <w:marTop w:val="0"/>
      <w:marBottom w:val="0"/>
      <w:divBdr>
        <w:top w:val="none" w:sz="0" w:space="0" w:color="auto"/>
        <w:left w:val="none" w:sz="0" w:space="0" w:color="auto"/>
        <w:bottom w:val="none" w:sz="0" w:space="0" w:color="auto"/>
        <w:right w:val="none" w:sz="0" w:space="0" w:color="auto"/>
      </w:divBdr>
    </w:div>
    <w:div w:id="244194036">
      <w:bodyDiv w:val="1"/>
      <w:marLeft w:val="0"/>
      <w:marRight w:val="0"/>
      <w:marTop w:val="0"/>
      <w:marBottom w:val="0"/>
      <w:divBdr>
        <w:top w:val="none" w:sz="0" w:space="0" w:color="auto"/>
        <w:left w:val="none" w:sz="0" w:space="0" w:color="auto"/>
        <w:bottom w:val="none" w:sz="0" w:space="0" w:color="auto"/>
        <w:right w:val="none" w:sz="0" w:space="0" w:color="auto"/>
      </w:divBdr>
      <w:divsChild>
        <w:div w:id="992413875">
          <w:marLeft w:val="0"/>
          <w:marRight w:val="0"/>
          <w:marTop w:val="0"/>
          <w:marBottom w:val="0"/>
          <w:divBdr>
            <w:top w:val="none" w:sz="0" w:space="0" w:color="auto"/>
            <w:left w:val="none" w:sz="0" w:space="0" w:color="auto"/>
            <w:bottom w:val="none" w:sz="0" w:space="0" w:color="auto"/>
            <w:right w:val="none" w:sz="0" w:space="0" w:color="auto"/>
          </w:divBdr>
          <w:divsChild>
            <w:div w:id="254365009">
              <w:marLeft w:val="0"/>
              <w:marRight w:val="0"/>
              <w:marTop w:val="0"/>
              <w:marBottom w:val="0"/>
              <w:divBdr>
                <w:top w:val="none" w:sz="0" w:space="0" w:color="auto"/>
                <w:left w:val="none" w:sz="0" w:space="0" w:color="auto"/>
                <w:bottom w:val="none" w:sz="0" w:space="0" w:color="auto"/>
                <w:right w:val="none" w:sz="0" w:space="0" w:color="auto"/>
              </w:divBdr>
              <w:divsChild>
                <w:div w:id="1327514243">
                  <w:marLeft w:val="0"/>
                  <w:marRight w:val="0"/>
                  <w:marTop w:val="0"/>
                  <w:marBottom w:val="0"/>
                  <w:divBdr>
                    <w:top w:val="none" w:sz="0" w:space="0" w:color="auto"/>
                    <w:left w:val="none" w:sz="0" w:space="0" w:color="auto"/>
                    <w:bottom w:val="none" w:sz="0" w:space="0" w:color="auto"/>
                    <w:right w:val="none" w:sz="0" w:space="0" w:color="auto"/>
                  </w:divBdr>
                </w:div>
                <w:div w:id="658730278">
                  <w:marLeft w:val="0"/>
                  <w:marRight w:val="0"/>
                  <w:marTop w:val="0"/>
                  <w:marBottom w:val="0"/>
                  <w:divBdr>
                    <w:top w:val="none" w:sz="0" w:space="0" w:color="auto"/>
                    <w:left w:val="none" w:sz="0" w:space="0" w:color="auto"/>
                    <w:bottom w:val="none" w:sz="0" w:space="0" w:color="auto"/>
                    <w:right w:val="none" w:sz="0" w:space="0" w:color="auto"/>
                  </w:divBdr>
                </w:div>
                <w:div w:id="1829515471">
                  <w:marLeft w:val="0"/>
                  <w:marRight w:val="0"/>
                  <w:marTop w:val="0"/>
                  <w:marBottom w:val="0"/>
                  <w:divBdr>
                    <w:top w:val="none" w:sz="0" w:space="0" w:color="auto"/>
                    <w:left w:val="none" w:sz="0" w:space="0" w:color="auto"/>
                    <w:bottom w:val="none" w:sz="0" w:space="0" w:color="auto"/>
                    <w:right w:val="none" w:sz="0" w:space="0" w:color="auto"/>
                  </w:divBdr>
                </w:div>
                <w:div w:id="435443584">
                  <w:marLeft w:val="0"/>
                  <w:marRight w:val="0"/>
                  <w:marTop w:val="0"/>
                  <w:marBottom w:val="0"/>
                  <w:divBdr>
                    <w:top w:val="none" w:sz="0" w:space="0" w:color="auto"/>
                    <w:left w:val="none" w:sz="0" w:space="0" w:color="auto"/>
                    <w:bottom w:val="none" w:sz="0" w:space="0" w:color="auto"/>
                    <w:right w:val="none" w:sz="0" w:space="0" w:color="auto"/>
                  </w:divBdr>
                </w:div>
                <w:div w:id="1824815767">
                  <w:marLeft w:val="0"/>
                  <w:marRight w:val="0"/>
                  <w:marTop w:val="0"/>
                  <w:marBottom w:val="0"/>
                  <w:divBdr>
                    <w:top w:val="none" w:sz="0" w:space="0" w:color="auto"/>
                    <w:left w:val="none" w:sz="0" w:space="0" w:color="auto"/>
                    <w:bottom w:val="none" w:sz="0" w:space="0" w:color="auto"/>
                    <w:right w:val="none" w:sz="0" w:space="0" w:color="auto"/>
                  </w:divBdr>
                </w:div>
                <w:div w:id="568075323">
                  <w:marLeft w:val="0"/>
                  <w:marRight w:val="0"/>
                  <w:marTop w:val="0"/>
                  <w:marBottom w:val="0"/>
                  <w:divBdr>
                    <w:top w:val="none" w:sz="0" w:space="0" w:color="auto"/>
                    <w:left w:val="none" w:sz="0" w:space="0" w:color="auto"/>
                    <w:bottom w:val="none" w:sz="0" w:space="0" w:color="auto"/>
                    <w:right w:val="none" w:sz="0" w:space="0" w:color="auto"/>
                  </w:divBdr>
                </w:div>
                <w:div w:id="2138840216">
                  <w:marLeft w:val="0"/>
                  <w:marRight w:val="0"/>
                  <w:marTop w:val="0"/>
                  <w:marBottom w:val="0"/>
                  <w:divBdr>
                    <w:top w:val="none" w:sz="0" w:space="0" w:color="auto"/>
                    <w:left w:val="none" w:sz="0" w:space="0" w:color="auto"/>
                    <w:bottom w:val="none" w:sz="0" w:space="0" w:color="auto"/>
                    <w:right w:val="none" w:sz="0" w:space="0" w:color="auto"/>
                  </w:divBdr>
                </w:div>
                <w:div w:id="184564965">
                  <w:marLeft w:val="0"/>
                  <w:marRight w:val="0"/>
                  <w:marTop w:val="0"/>
                  <w:marBottom w:val="0"/>
                  <w:divBdr>
                    <w:top w:val="none" w:sz="0" w:space="0" w:color="auto"/>
                    <w:left w:val="none" w:sz="0" w:space="0" w:color="auto"/>
                    <w:bottom w:val="none" w:sz="0" w:space="0" w:color="auto"/>
                    <w:right w:val="none" w:sz="0" w:space="0" w:color="auto"/>
                  </w:divBdr>
                </w:div>
                <w:div w:id="913510223">
                  <w:marLeft w:val="0"/>
                  <w:marRight w:val="0"/>
                  <w:marTop w:val="0"/>
                  <w:marBottom w:val="0"/>
                  <w:divBdr>
                    <w:top w:val="none" w:sz="0" w:space="0" w:color="auto"/>
                    <w:left w:val="none" w:sz="0" w:space="0" w:color="auto"/>
                    <w:bottom w:val="none" w:sz="0" w:space="0" w:color="auto"/>
                    <w:right w:val="none" w:sz="0" w:space="0" w:color="auto"/>
                  </w:divBdr>
                </w:div>
                <w:div w:id="1467163707">
                  <w:marLeft w:val="0"/>
                  <w:marRight w:val="0"/>
                  <w:marTop w:val="0"/>
                  <w:marBottom w:val="0"/>
                  <w:divBdr>
                    <w:top w:val="none" w:sz="0" w:space="0" w:color="auto"/>
                    <w:left w:val="none" w:sz="0" w:space="0" w:color="auto"/>
                    <w:bottom w:val="none" w:sz="0" w:space="0" w:color="auto"/>
                    <w:right w:val="none" w:sz="0" w:space="0" w:color="auto"/>
                  </w:divBdr>
                </w:div>
                <w:div w:id="179123381">
                  <w:marLeft w:val="0"/>
                  <w:marRight w:val="0"/>
                  <w:marTop w:val="0"/>
                  <w:marBottom w:val="0"/>
                  <w:divBdr>
                    <w:top w:val="none" w:sz="0" w:space="0" w:color="auto"/>
                    <w:left w:val="none" w:sz="0" w:space="0" w:color="auto"/>
                    <w:bottom w:val="none" w:sz="0" w:space="0" w:color="auto"/>
                    <w:right w:val="none" w:sz="0" w:space="0" w:color="auto"/>
                  </w:divBdr>
                </w:div>
                <w:div w:id="281036175">
                  <w:marLeft w:val="0"/>
                  <w:marRight w:val="0"/>
                  <w:marTop w:val="0"/>
                  <w:marBottom w:val="0"/>
                  <w:divBdr>
                    <w:top w:val="none" w:sz="0" w:space="0" w:color="auto"/>
                    <w:left w:val="none" w:sz="0" w:space="0" w:color="auto"/>
                    <w:bottom w:val="none" w:sz="0" w:space="0" w:color="auto"/>
                    <w:right w:val="none" w:sz="0" w:space="0" w:color="auto"/>
                  </w:divBdr>
                </w:div>
                <w:div w:id="474876022">
                  <w:marLeft w:val="0"/>
                  <w:marRight w:val="0"/>
                  <w:marTop w:val="0"/>
                  <w:marBottom w:val="0"/>
                  <w:divBdr>
                    <w:top w:val="none" w:sz="0" w:space="0" w:color="auto"/>
                    <w:left w:val="none" w:sz="0" w:space="0" w:color="auto"/>
                    <w:bottom w:val="none" w:sz="0" w:space="0" w:color="auto"/>
                    <w:right w:val="none" w:sz="0" w:space="0" w:color="auto"/>
                  </w:divBdr>
                </w:div>
                <w:div w:id="520511865">
                  <w:marLeft w:val="0"/>
                  <w:marRight w:val="0"/>
                  <w:marTop w:val="0"/>
                  <w:marBottom w:val="0"/>
                  <w:divBdr>
                    <w:top w:val="none" w:sz="0" w:space="0" w:color="auto"/>
                    <w:left w:val="none" w:sz="0" w:space="0" w:color="auto"/>
                    <w:bottom w:val="none" w:sz="0" w:space="0" w:color="auto"/>
                    <w:right w:val="none" w:sz="0" w:space="0" w:color="auto"/>
                  </w:divBdr>
                </w:div>
                <w:div w:id="341249818">
                  <w:marLeft w:val="0"/>
                  <w:marRight w:val="0"/>
                  <w:marTop w:val="0"/>
                  <w:marBottom w:val="0"/>
                  <w:divBdr>
                    <w:top w:val="none" w:sz="0" w:space="0" w:color="auto"/>
                    <w:left w:val="none" w:sz="0" w:space="0" w:color="auto"/>
                    <w:bottom w:val="none" w:sz="0" w:space="0" w:color="auto"/>
                    <w:right w:val="none" w:sz="0" w:space="0" w:color="auto"/>
                  </w:divBdr>
                </w:div>
                <w:div w:id="1582911168">
                  <w:marLeft w:val="0"/>
                  <w:marRight w:val="0"/>
                  <w:marTop w:val="0"/>
                  <w:marBottom w:val="0"/>
                  <w:divBdr>
                    <w:top w:val="none" w:sz="0" w:space="0" w:color="auto"/>
                    <w:left w:val="none" w:sz="0" w:space="0" w:color="auto"/>
                    <w:bottom w:val="none" w:sz="0" w:space="0" w:color="auto"/>
                    <w:right w:val="none" w:sz="0" w:space="0" w:color="auto"/>
                  </w:divBdr>
                </w:div>
                <w:div w:id="861751029">
                  <w:marLeft w:val="0"/>
                  <w:marRight w:val="0"/>
                  <w:marTop w:val="0"/>
                  <w:marBottom w:val="0"/>
                  <w:divBdr>
                    <w:top w:val="none" w:sz="0" w:space="0" w:color="auto"/>
                    <w:left w:val="none" w:sz="0" w:space="0" w:color="auto"/>
                    <w:bottom w:val="none" w:sz="0" w:space="0" w:color="auto"/>
                    <w:right w:val="none" w:sz="0" w:space="0" w:color="auto"/>
                  </w:divBdr>
                </w:div>
                <w:div w:id="1138186849">
                  <w:marLeft w:val="0"/>
                  <w:marRight w:val="0"/>
                  <w:marTop w:val="0"/>
                  <w:marBottom w:val="0"/>
                  <w:divBdr>
                    <w:top w:val="none" w:sz="0" w:space="0" w:color="auto"/>
                    <w:left w:val="none" w:sz="0" w:space="0" w:color="auto"/>
                    <w:bottom w:val="none" w:sz="0" w:space="0" w:color="auto"/>
                    <w:right w:val="none" w:sz="0" w:space="0" w:color="auto"/>
                  </w:divBdr>
                </w:div>
                <w:div w:id="1900553836">
                  <w:marLeft w:val="0"/>
                  <w:marRight w:val="0"/>
                  <w:marTop w:val="0"/>
                  <w:marBottom w:val="0"/>
                  <w:divBdr>
                    <w:top w:val="none" w:sz="0" w:space="0" w:color="auto"/>
                    <w:left w:val="none" w:sz="0" w:space="0" w:color="auto"/>
                    <w:bottom w:val="none" w:sz="0" w:space="0" w:color="auto"/>
                    <w:right w:val="none" w:sz="0" w:space="0" w:color="auto"/>
                  </w:divBdr>
                </w:div>
                <w:div w:id="494960046">
                  <w:marLeft w:val="0"/>
                  <w:marRight w:val="0"/>
                  <w:marTop w:val="0"/>
                  <w:marBottom w:val="0"/>
                  <w:divBdr>
                    <w:top w:val="none" w:sz="0" w:space="0" w:color="auto"/>
                    <w:left w:val="none" w:sz="0" w:space="0" w:color="auto"/>
                    <w:bottom w:val="none" w:sz="0" w:space="0" w:color="auto"/>
                    <w:right w:val="none" w:sz="0" w:space="0" w:color="auto"/>
                  </w:divBdr>
                </w:div>
                <w:div w:id="691879841">
                  <w:marLeft w:val="0"/>
                  <w:marRight w:val="0"/>
                  <w:marTop w:val="0"/>
                  <w:marBottom w:val="0"/>
                  <w:divBdr>
                    <w:top w:val="none" w:sz="0" w:space="0" w:color="auto"/>
                    <w:left w:val="none" w:sz="0" w:space="0" w:color="auto"/>
                    <w:bottom w:val="none" w:sz="0" w:space="0" w:color="auto"/>
                    <w:right w:val="none" w:sz="0" w:space="0" w:color="auto"/>
                  </w:divBdr>
                </w:div>
                <w:div w:id="576135772">
                  <w:marLeft w:val="0"/>
                  <w:marRight w:val="0"/>
                  <w:marTop w:val="0"/>
                  <w:marBottom w:val="0"/>
                  <w:divBdr>
                    <w:top w:val="none" w:sz="0" w:space="0" w:color="auto"/>
                    <w:left w:val="none" w:sz="0" w:space="0" w:color="auto"/>
                    <w:bottom w:val="none" w:sz="0" w:space="0" w:color="auto"/>
                    <w:right w:val="none" w:sz="0" w:space="0" w:color="auto"/>
                  </w:divBdr>
                </w:div>
                <w:div w:id="718672201">
                  <w:marLeft w:val="0"/>
                  <w:marRight w:val="0"/>
                  <w:marTop w:val="0"/>
                  <w:marBottom w:val="0"/>
                  <w:divBdr>
                    <w:top w:val="none" w:sz="0" w:space="0" w:color="auto"/>
                    <w:left w:val="none" w:sz="0" w:space="0" w:color="auto"/>
                    <w:bottom w:val="none" w:sz="0" w:space="0" w:color="auto"/>
                    <w:right w:val="none" w:sz="0" w:space="0" w:color="auto"/>
                  </w:divBdr>
                </w:div>
                <w:div w:id="475730959">
                  <w:marLeft w:val="0"/>
                  <w:marRight w:val="0"/>
                  <w:marTop w:val="0"/>
                  <w:marBottom w:val="0"/>
                  <w:divBdr>
                    <w:top w:val="none" w:sz="0" w:space="0" w:color="auto"/>
                    <w:left w:val="none" w:sz="0" w:space="0" w:color="auto"/>
                    <w:bottom w:val="none" w:sz="0" w:space="0" w:color="auto"/>
                    <w:right w:val="none" w:sz="0" w:space="0" w:color="auto"/>
                  </w:divBdr>
                </w:div>
                <w:div w:id="488983227">
                  <w:marLeft w:val="0"/>
                  <w:marRight w:val="0"/>
                  <w:marTop w:val="0"/>
                  <w:marBottom w:val="0"/>
                  <w:divBdr>
                    <w:top w:val="none" w:sz="0" w:space="0" w:color="auto"/>
                    <w:left w:val="none" w:sz="0" w:space="0" w:color="auto"/>
                    <w:bottom w:val="none" w:sz="0" w:space="0" w:color="auto"/>
                    <w:right w:val="none" w:sz="0" w:space="0" w:color="auto"/>
                  </w:divBdr>
                </w:div>
                <w:div w:id="328561402">
                  <w:marLeft w:val="0"/>
                  <w:marRight w:val="0"/>
                  <w:marTop w:val="0"/>
                  <w:marBottom w:val="0"/>
                  <w:divBdr>
                    <w:top w:val="none" w:sz="0" w:space="0" w:color="auto"/>
                    <w:left w:val="none" w:sz="0" w:space="0" w:color="auto"/>
                    <w:bottom w:val="none" w:sz="0" w:space="0" w:color="auto"/>
                    <w:right w:val="none" w:sz="0" w:space="0" w:color="auto"/>
                  </w:divBdr>
                </w:div>
                <w:div w:id="212665172">
                  <w:marLeft w:val="0"/>
                  <w:marRight w:val="0"/>
                  <w:marTop w:val="0"/>
                  <w:marBottom w:val="0"/>
                  <w:divBdr>
                    <w:top w:val="none" w:sz="0" w:space="0" w:color="auto"/>
                    <w:left w:val="none" w:sz="0" w:space="0" w:color="auto"/>
                    <w:bottom w:val="none" w:sz="0" w:space="0" w:color="auto"/>
                    <w:right w:val="none" w:sz="0" w:space="0" w:color="auto"/>
                  </w:divBdr>
                </w:div>
                <w:div w:id="955284427">
                  <w:marLeft w:val="0"/>
                  <w:marRight w:val="0"/>
                  <w:marTop w:val="0"/>
                  <w:marBottom w:val="0"/>
                  <w:divBdr>
                    <w:top w:val="none" w:sz="0" w:space="0" w:color="auto"/>
                    <w:left w:val="none" w:sz="0" w:space="0" w:color="auto"/>
                    <w:bottom w:val="none" w:sz="0" w:space="0" w:color="auto"/>
                    <w:right w:val="none" w:sz="0" w:space="0" w:color="auto"/>
                  </w:divBdr>
                </w:div>
                <w:div w:id="1324239233">
                  <w:marLeft w:val="0"/>
                  <w:marRight w:val="0"/>
                  <w:marTop w:val="0"/>
                  <w:marBottom w:val="0"/>
                  <w:divBdr>
                    <w:top w:val="none" w:sz="0" w:space="0" w:color="auto"/>
                    <w:left w:val="none" w:sz="0" w:space="0" w:color="auto"/>
                    <w:bottom w:val="none" w:sz="0" w:space="0" w:color="auto"/>
                    <w:right w:val="none" w:sz="0" w:space="0" w:color="auto"/>
                  </w:divBdr>
                </w:div>
                <w:div w:id="1955020200">
                  <w:marLeft w:val="0"/>
                  <w:marRight w:val="0"/>
                  <w:marTop w:val="0"/>
                  <w:marBottom w:val="0"/>
                  <w:divBdr>
                    <w:top w:val="none" w:sz="0" w:space="0" w:color="auto"/>
                    <w:left w:val="none" w:sz="0" w:space="0" w:color="auto"/>
                    <w:bottom w:val="none" w:sz="0" w:space="0" w:color="auto"/>
                    <w:right w:val="none" w:sz="0" w:space="0" w:color="auto"/>
                  </w:divBdr>
                </w:div>
                <w:div w:id="1943297462">
                  <w:marLeft w:val="0"/>
                  <w:marRight w:val="0"/>
                  <w:marTop w:val="0"/>
                  <w:marBottom w:val="0"/>
                  <w:divBdr>
                    <w:top w:val="none" w:sz="0" w:space="0" w:color="auto"/>
                    <w:left w:val="none" w:sz="0" w:space="0" w:color="auto"/>
                    <w:bottom w:val="none" w:sz="0" w:space="0" w:color="auto"/>
                    <w:right w:val="none" w:sz="0" w:space="0" w:color="auto"/>
                  </w:divBdr>
                </w:div>
                <w:div w:id="726564125">
                  <w:marLeft w:val="0"/>
                  <w:marRight w:val="0"/>
                  <w:marTop w:val="0"/>
                  <w:marBottom w:val="0"/>
                  <w:divBdr>
                    <w:top w:val="none" w:sz="0" w:space="0" w:color="auto"/>
                    <w:left w:val="none" w:sz="0" w:space="0" w:color="auto"/>
                    <w:bottom w:val="none" w:sz="0" w:space="0" w:color="auto"/>
                    <w:right w:val="none" w:sz="0" w:space="0" w:color="auto"/>
                  </w:divBdr>
                </w:div>
                <w:div w:id="1878732655">
                  <w:marLeft w:val="0"/>
                  <w:marRight w:val="0"/>
                  <w:marTop w:val="0"/>
                  <w:marBottom w:val="0"/>
                  <w:divBdr>
                    <w:top w:val="none" w:sz="0" w:space="0" w:color="auto"/>
                    <w:left w:val="none" w:sz="0" w:space="0" w:color="auto"/>
                    <w:bottom w:val="none" w:sz="0" w:space="0" w:color="auto"/>
                    <w:right w:val="none" w:sz="0" w:space="0" w:color="auto"/>
                  </w:divBdr>
                </w:div>
                <w:div w:id="1456438267">
                  <w:marLeft w:val="0"/>
                  <w:marRight w:val="0"/>
                  <w:marTop w:val="0"/>
                  <w:marBottom w:val="0"/>
                  <w:divBdr>
                    <w:top w:val="none" w:sz="0" w:space="0" w:color="auto"/>
                    <w:left w:val="none" w:sz="0" w:space="0" w:color="auto"/>
                    <w:bottom w:val="none" w:sz="0" w:space="0" w:color="auto"/>
                    <w:right w:val="none" w:sz="0" w:space="0" w:color="auto"/>
                  </w:divBdr>
                </w:div>
                <w:div w:id="1932077441">
                  <w:marLeft w:val="0"/>
                  <w:marRight w:val="0"/>
                  <w:marTop w:val="0"/>
                  <w:marBottom w:val="0"/>
                  <w:divBdr>
                    <w:top w:val="none" w:sz="0" w:space="0" w:color="auto"/>
                    <w:left w:val="none" w:sz="0" w:space="0" w:color="auto"/>
                    <w:bottom w:val="none" w:sz="0" w:space="0" w:color="auto"/>
                    <w:right w:val="none" w:sz="0" w:space="0" w:color="auto"/>
                  </w:divBdr>
                </w:div>
                <w:div w:id="1485471074">
                  <w:marLeft w:val="0"/>
                  <w:marRight w:val="0"/>
                  <w:marTop w:val="0"/>
                  <w:marBottom w:val="0"/>
                  <w:divBdr>
                    <w:top w:val="none" w:sz="0" w:space="0" w:color="auto"/>
                    <w:left w:val="none" w:sz="0" w:space="0" w:color="auto"/>
                    <w:bottom w:val="none" w:sz="0" w:space="0" w:color="auto"/>
                    <w:right w:val="none" w:sz="0" w:space="0" w:color="auto"/>
                  </w:divBdr>
                </w:div>
                <w:div w:id="1304657104">
                  <w:marLeft w:val="0"/>
                  <w:marRight w:val="0"/>
                  <w:marTop w:val="0"/>
                  <w:marBottom w:val="0"/>
                  <w:divBdr>
                    <w:top w:val="none" w:sz="0" w:space="0" w:color="auto"/>
                    <w:left w:val="none" w:sz="0" w:space="0" w:color="auto"/>
                    <w:bottom w:val="none" w:sz="0" w:space="0" w:color="auto"/>
                    <w:right w:val="none" w:sz="0" w:space="0" w:color="auto"/>
                  </w:divBdr>
                </w:div>
                <w:div w:id="1485320523">
                  <w:marLeft w:val="0"/>
                  <w:marRight w:val="0"/>
                  <w:marTop w:val="0"/>
                  <w:marBottom w:val="0"/>
                  <w:divBdr>
                    <w:top w:val="none" w:sz="0" w:space="0" w:color="auto"/>
                    <w:left w:val="none" w:sz="0" w:space="0" w:color="auto"/>
                    <w:bottom w:val="none" w:sz="0" w:space="0" w:color="auto"/>
                    <w:right w:val="none" w:sz="0" w:space="0" w:color="auto"/>
                  </w:divBdr>
                </w:div>
                <w:div w:id="862476174">
                  <w:marLeft w:val="0"/>
                  <w:marRight w:val="0"/>
                  <w:marTop w:val="0"/>
                  <w:marBottom w:val="0"/>
                  <w:divBdr>
                    <w:top w:val="none" w:sz="0" w:space="0" w:color="auto"/>
                    <w:left w:val="none" w:sz="0" w:space="0" w:color="auto"/>
                    <w:bottom w:val="none" w:sz="0" w:space="0" w:color="auto"/>
                    <w:right w:val="none" w:sz="0" w:space="0" w:color="auto"/>
                  </w:divBdr>
                </w:div>
                <w:div w:id="2117820396">
                  <w:marLeft w:val="0"/>
                  <w:marRight w:val="0"/>
                  <w:marTop w:val="0"/>
                  <w:marBottom w:val="0"/>
                  <w:divBdr>
                    <w:top w:val="none" w:sz="0" w:space="0" w:color="auto"/>
                    <w:left w:val="none" w:sz="0" w:space="0" w:color="auto"/>
                    <w:bottom w:val="none" w:sz="0" w:space="0" w:color="auto"/>
                    <w:right w:val="none" w:sz="0" w:space="0" w:color="auto"/>
                  </w:divBdr>
                </w:div>
                <w:div w:id="162398280">
                  <w:marLeft w:val="0"/>
                  <w:marRight w:val="0"/>
                  <w:marTop w:val="0"/>
                  <w:marBottom w:val="0"/>
                  <w:divBdr>
                    <w:top w:val="none" w:sz="0" w:space="0" w:color="auto"/>
                    <w:left w:val="none" w:sz="0" w:space="0" w:color="auto"/>
                    <w:bottom w:val="none" w:sz="0" w:space="0" w:color="auto"/>
                    <w:right w:val="none" w:sz="0" w:space="0" w:color="auto"/>
                  </w:divBdr>
                </w:div>
                <w:div w:id="1158501912">
                  <w:marLeft w:val="0"/>
                  <w:marRight w:val="0"/>
                  <w:marTop w:val="0"/>
                  <w:marBottom w:val="0"/>
                  <w:divBdr>
                    <w:top w:val="none" w:sz="0" w:space="0" w:color="auto"/>
                    <w:left w:val="none" w:sz="0" w:space="0" w:color="auto"/>
                    <w:bottom w:val="none" w:sz="0" w:space="0" w:color="auto"/>
                    <w:right w:val="none" w:sz="0" w:space="0" w:color="auto"/>
                  </w:divBdr>
                </w:div>
                <w:div w:id="1759016760">
                  <w:marLeft w:val="0"/>
                  <w:marRight w:val="0"/>
                  <w:marTop w:val="0"/>
                  <w:marBottom w:val="0"/>
                  <w:divBdr>
                    <w:top w:val="none" w:sz="0" w:space="0" w:color="auto"/>
                    <w:left w:val="none" w:sz="0" w:space="0" w:color="auto"/>
                    <w:bottom w:val="none" w:sz="0" w:space="0" w:color="auto"/>
                    <w:right w:val="none" w:sz="0" w:space="0" w:color="auto"/>
                  </w:divBdr>
                </w:div>
                <w:div w:id="1041589738">
                  <w:marLeft w:val="0"/>
                  <w:marRight w:val="0"/>
                  <w:marTop w:val="0"/>
                  <w:marBottom w:val="0"/>
                  <w:divBdr>
                    <w:top w:val="none" w:sz="0" w:space="0" w:color="auto"/>
                    <w:left w:val="none" w:sz="0" w:space="0" w:color="auto"/>
                    <w:bottom w:val="none" w:sz="0" w:space="0" w:color="auto"/>
                    <w:right w:val="none" w:sz="0" w:space="0" w:color="auto"/>
                  </w:divBdr>
                </w:div>
                <w:div w:id="1959069508">
                  <w:marLeft w:val="0"/>
                  <w:marRight w:val="0"/>
                  <w:marTop w:val="0"/>
                  <w:marBottom w:val="0"/>
                  <w:divBdr>
                    <w:top w:val="none" w:sz="0" w:space="0" w:color="auto"/>
                    <w:left w:val="none" w:sz="0" w:space="0" w:color="auto"/>
                    <w:bottom w:val="none" w:sz="0" w:space="0" w:color="auto"/>
                    <w:right w:val="none" w:sz="0" w:space="0" w:color="auto"/>
                  </w:divBdr>
                </w:div>
                <w:div w:id="1260914361">
                  <w:marLeft w:val="0"/>
                  <w:marRight w:val="0"/>
                  <w:marTop w:val="0"/>
                  <w:marBottom w:val="0"/>
                  <w:divBdr>
                    <w:top w:val="none" w:sz="0" w:space="0" w:color="auto"/>
                    <w:left w:val="none" w:sz="0" w:space="0" w:color="auto"/>
                    <w:bottom w:val="none" w:sz="0" w:space="0" w:color="auto"/>
                    <w:right w:val="none" w:sz="0" w:space="0" w:color="auto"/>
                  </w:divBdr>
                </w:div>
                <w:div w:id="1874534079">
                  <w:marLeft w:val="0"/>
                  <w:marRight w:val="0"/>
                  <w:marTop w:val="0"/>
                  <w:marBottom w:val="0"/>
                  <w:divBdr>
                    <w:top w:val="none" w:sz="0" w:space="0" w:color="auto"/>
                    <w:left w:val="none" w:sz="0" w:space="0" w:color="auto"/>
                    <w:bottom w:val="none" w:sz="0" w:space="0" w:color="auto"/>
                    <w:right w:val="none" w:sz="0" w:space="0" w:color="auto"/>
                  </w:divBdr>
                </w:div>
                <w:div w:id="116141343">
                  <w:marLeft w:val="0"/>
                  <w:marRight w:val="0"/>
                  <w:marTop w:val="0"/>
                  <w:marBottom w:val="0"/>
                  <w:divBdr>
                    <w:top w:val="none" w:sz="0" w:space="0" w:color="auto"/>
                    <w:left w:val="none" w:sz="0" w:space="0" w:color="auto"/>
                    <w:bottom w:val="none" w:sz="0" w:space="0" w:color="auto"/>
                    <w:right w:val="none" w:sz="0" w:space="0" w:color="auto"/>
                  </w:divBdr>
                </w:div>
                <w:div w:id="121730637">
                  <w:marLeft w:val="0"/>
                  <w:marRight w:val="0"/>
                  <w:marTop w:val="0"/>
                  <w:marBottom w:val="0"/>
                  <w:divBdr>
                    <w:top w:val="none" w:sz="0" w:space="0" w:color="auto"/>
                    <w:left w:val="none" w:sz="0" w:space="0" w:color="auto"/>
                    <w:bottom w:val="none" w:sz="0" w:space="0" w:color="auto"/>
                    <w:right w:val="none" w:sz="0" w:space="0" w:color="auto"/>
                  </w:divBdr>
                </w:div>
                <w:div w:id="565995059">
                  <w:marLeft w:val="0"/>
                  <w:marRight w:val="0"/>
                  <w:marTop w:val="0"/>
                  <w:marBottom w:val="0"/>
                  <w:divBdr>
                    <w:top w:val="none" w:sz="0" w:space="0" w:color="auto"/>
                    <w:left w:val="none" w:sz="0" w:space="0" w:color="auto"/>
                    <w:bottom w:val="none" w:sz="0" w:space="0" w:color="auto"/>
                    <w:right w:val="none" w:sz="0" w:space="0" w:color="auto"/>
                  </w:divBdr>
                </w:div>
                <w:div w:id="1182402882">
                  <w:marLeft w:val="0"/>
                  <w:marRight w:val="0"/>
                  <w:marTop w:val="0"/>
                  <w:marBottom w:val="0"/>
                  <w:divBdr>
                    <w:top w:val="none" w:sz="0" w:space="0" w:color="auto"/>
                    <w:left w:val="none" w:sz="0" w:space="0" w:color="auto"/>
                    <w:bottom w:val="none" w:sz="0" w:space="0" w:color="auto"/>
                    <w:right w:val="none" w:sz="0" w:space="0" w:color="auto"/>
                  </w:divBdr>
                </w:div>
                <w:div w:id="872889401">
                  <w:marLeft w:val="0"/>
                  <w:marRight w:val="0"/>
                  <w:marTop w:val="0"/>
                  <w:marBottom w:val="0"/>
                  <w:divBdr>
                    <w:top w:val="none" w:sz="0" w:space="0" w:color="auto"/>
                    <w:left w:val="none" w:sz="0" w:space="0" w:color="auto"/>
                    <w:bottom w:val="none" w:sz="0" w:space="0" w:color="auto"/>
                    <w:right w:val="none" w:sz="0" w:space="0" w:color="auto"/>
                  </w:divBdr>
                </w:div>
                <w:div w:id="1571843632">
                  <w:marLeft w:val="0"/>
                  <w:marRight w:val="0"/>
                  <w:marTop w:val="0"/>
                  <w:marBottom w:val="0"/>
                  <w:divBdr>
                    <w:top w:val="none" w:sz="0" w:space="0" w:color="auto"/>
                    <w:left w:val="none" w:sz="0" w:space="0" w:color="auto"/>
                    <w:bottom w:val="none" w:sz="0" w:space="0" w:color="auto"/>
                    <w:right w:val="none" w:sz="0" w:space="0" w:color="auto"/>
                  </w:divBdr>
                </w:div>
                <w:div w:id="1117526374">
                  <w:marLeft w:val="0"/>
                  <w:marRight w:val="0"/>
                  <w:marTop w:val="0"/>
                  <w:marBottom w:val="0"/>
                  <w:divBdr>
                    <w:top w:val="none" w:sz="0" w:space="0" w:color="auto"/>
                    <w:left w:val="none" w:sz="0" w:space="0" w:color="auto"/>
                    <w:bottom w:val="none" w:sz="0" w:space="0" w:color="auto"/>
                    <w:right w:val="none" w:sz="0" w:space="0" w:color="auto"/>
                  </w:divBdr>
                </w:div>
                <w:div w:id="1630818287">
                  <w:marLeft w:val="0"/>
                  <w:marRight w:val="0"/>
                  <w:marTop w:val="0"/>
                  <w:marBottom w:val="0"/>
                  <w:divBdr>
                    <w:top w:val="none" w:sz="0" w:space="0" w:color="auto"/>
                    <w:left w:val="none" w:sz="0" w:space="0" w:color="auto"/>
                    <w:bottom w:val="none" w:sz="0" w:space="0" w:color="auto"/>
                    <w:right w:val="none" w:sz="0" w:space="0" w:color="auto"/>
                  </w:divBdr>
                </w:div>
                <w:div w:id="890507032">
                  <w:marLeft w:val="0"/>
                  <w:marRight w:val="0"/>
                  <w:marTop w:val="0"/>
                  <w:marBottom w:val="0"/>
                  <w:divBdr>
                    <w:top w:val="none" w:sz="0" w:space="0" w:color="auto"/>
                    <w:left w:val="none" w:sz="0" w:space="0" w:color="auto"/>
                    <w:bottom w:val="none" w:sz="0" w:space="0" w:color="auto"/>
                    <w:right w:val="none" w:sz="0" w:space="0" w:color="auto"/>
                  </w:divBdr>
                </w:div>
                <w:div w:id="715395592">
                  <w:marLeft w:val="0"/>
                  <w:marRight w:val="0"/>
                  <w:marTop w:val="0"/>
                  <w:marBottom w:val="0"/>
                  <w:divBdr>
                    <w:top w:val="none" w:sz="0" w:space="0" w:color="auto"/>
                    <w:left w:val="none" w:sz="0" w:space="0" w:color="auto"/>
                    <w:bottom w:val="none" w:sz="0" w:space="0" w:color="auto"/>
                    <w:right w:val="none" w:sz="0" w:space="0" w:color="auto"/>
                  </w:divBdr>
                </w:div>
                <w:div w:id="1330019354">
                  <w:marLeft w:val="0"/>
                  <w:marRight w:val="0"/>
                  <w:marTop w:val="0"/>
                  <w:marBottom w:val="0"/>
                  <w:divBdr>
                    <w:top w:val="none" w:sz="0" w:space="0" w:color="auto"/>
                    <w:left w:val="none" w:sz="0" w:space="0" w:color="auto"/>
                    <w:bottom w:val="none" w:sz="0" w:space="0" w:color="auto"/>
                    <w:right w:val="none" w:sz="0" w:space="0" w:color="auto"/>
                  </w:divBdr>
                </w:div>
                <w:div w:id="330570518">
                  <w:marLeft w:val="0"/>
                  <w:marRight w:val="0"/>
                  <w:marTop w:val="0"/>
                  <w:marBottom w:val="0"/>
                  <w:divBdr>
                    <w:top w:val="none" w:sz="0" w:space="0" w:color="auto"/>
                    <w:left w:val="none" w:sz="0" w:space="0" w:color="auto"/>
                    <w:bottom w:val="none" w:sz="0" w:space="0" w:color="auto"/>
                    <w:right w:val="none" w:sz="0" w:space="0" w:color="auto"/>
                  </w:divBdr>
                </w:div>
                <w:div w:id="490564684">
                  <w:marLeft w:val="0"/>
                  <w:marRight w:val="0"/>
                  <w:marTop w:val="0"/>
                  <w:marBottom w:val="0"/>
                  <w:divBdr>
                    <w:top w:val="none" w:sz="0" w:space="0" w:color="auto"/>
                    <w:left w:val="none" w:sz="0" w:space="0" w:color="auto"/>
                    <w:bottom w:val="none" w:sz="0" w:space="0" w:color="auto"/>
                    <w:right w:val="none" w:sz="0" w:space="0" w:color="auto"/>
                  </w:divBdr>
                </w:div>
                <w:div w:id="1102915939">
                  <w:marLeft w:val="0"/>
                  <w:marRight w:val="0"/>
                  <w:marTop w:val="0"/>
                  <w:marBottom w:val="0"/>
                  <w:divBdr>
                    <w:top w:val="none" w:sz="0" w:space="0" w:color="auto"/>
                    <w:left w:val="none" w:sz="0" w:space="0" w:color="auto"/>
                    <w:bottom w:val="none" w:sz="0" w:space="0" w:color="auto"/>
                    <w:right w:val="none" w:sz="0" w:space="0" w:color="auto"/>
                  </w:divBdr>
                </w:div>
                <w:div w:id="1188371684">
                  <w:marLeft w:val="0"/>
                  <w:marRight w:val="0"/>
                  <w:marTop w:val="0"/>
                  <w:marBottom w:val="0"/>
                  <w:divBdr>
                    <w:top w:val="none" w:sz="0" w:space="0" w:color="auto"/>
                    <w:left w:val="none" w:sz="0" w:space="0" w:color="auto"/>
                    <w:bottom w:val="none" w:sz="0" w:space="0" w:color="auto"/>
                    <w:right w:val="none" w:sz="0" w:space="0" w:color="auto"/>
                  </w:divBdr>
                </w:div>
                <w:div w:id="1499467910">
                  <w:marLeft w:val="0"/>
                  <w:marRight w:val="0"/>
                  <w:marTop w:val="0"/>
                  <w:marBottom w:val="0"/>
                  <w:divBdr>
                    <w:top w:val="none" w:sz="0" w:space="0" w:color="auto"/>
                    <w:left w:val="none" w:sz="0" w:space="0" w:color="auto"/>
                    <w:bottom w:val="none" w:sz="0" w:space="0" w:color="auto"/>
                    <w:right w:val="none" w:sz="0" w:space="0" w:color="auto"/>
                  </w:divBdr>
                </w:div>
                <w:div w:id="1747260181">
                  <w:marLeft w:val="0"/>
                  <w:marRight w:val="0"/>
                  <w:marTop w:val="0"/>
                  <w:marBottom w:val="0"/>
                  <w:divBdr>
                    <w:top w:val="none" w:sz="0" w:space="0" w:color="auto"/>
                    <w:left w:val="none" w:sz="0" w:space="0" w:color="auto"/>
                    <w:bottom w:val="none" w:sz="0" w:space="0" w:color="auto"/>
                    <w:right w:val="none" w:sz="0" w:space="0" w:color="auto"/>
                  </w:divBdr>
                </w:div>
                <w:div w:id="441345611">
                  <w:marLeft w:val="0"/>
                  <w:marRight w:val="0"/>
                  <w:marTop w:val="0"/>
                  <w:marBottom w:val="0"/>
                  <w:divBdr>
                    <w:top w:val="none" w:sz="0" w:space="0" w:color="auto"/>
                    <w:left w:val="none" w:sz="0" w:space="0" w:color="auto"/>
                    <w:bottom w:val="none" w:sz="0" w:space="0" w:color="auto"/>
                    <w:right w:val="none" w:sz="0" w:space="0" w:color="auto"/>
                  </w:divBdr>
                </w:div>
                <w:div w:id="2009283860">
                  <w:marLeft w:val="0"/>
                  <w:marRight w:val="0"/>
                  <w:marTop w:val="0"/>
                  <w:marBottom w:val="0"/>
                  <w:divBdr>
                    <w:top w:val="none" w:sz="0" w:space="0" w:color="auto"/>
                    <w:left w:val="none" w:sz="0" w:space="0" w:color="auto"/>
                    <w:bottom w:val="none" w:sz="0" w:space="0" w:color="auto"/>
                    <w:right w:val="none" w:sz="0" w:space="0" w:color="auto"/>
                  </w:divBdr>
                </w:div>
                <w:div w:id="1280450335">
                  <w:marLeft w:val="0"/>
                  <w:marRight w:val="0"/>
                  <w:marTop w:val="0"/>
                  <w:marBottom w:val="0"/>
                  <w:divBdr>
                    <w:top w:val="none" w:sz="0" w:space="0" w:color="auto"/>
                    <w:left w:val="none" w:sz="0" w:space="0" w:color="auto"/>
                    <w:bottom w:val="none" w:sz="0" w:space="0" w:color="auto"/>
                    <w:right w:val="none" w:sz="0" w:space="0" w:color="auto"/>
                  </w:divBdr>
                </w:div>
                <w:div w:id="107894164">
                  <w:marLeft w:val="0"/>
                  <w:marRight w:val="0"/>
                  <w:marTop w:val="0"/>
                  <w:marBottom w:val="0"/>
                  <w:divBdr>
                    <w:top w:val="none" w:sz="0" w:space="0" w:color="auto"/>
                    <w:left w:val="none" w:sz="0" w:space="0" w:color="auto"/>
                    <w:bottom w:val="none" w:sz="0" w:space="0" w:color="auto"/>
                    <w:right w:val="none" w:sz="0" w:space="0" w:color="auto"/>
                  </w:divBdr>
                </w:div>
                <w:div w:id="1038243693">
                  <w:marLeft w:val="0"/>
                  <w:marRight w:val="0"/>
                  <w:marTop w:val="0"/>
                  <w:marBottom w:val="0"/>
                  <w:divBdr>
                    <w:top w:val="none" w:sz="0" w:space="0" w:color="auto"/>
                    <w:left w:val="none" w:sz="0" w:space="0" w:color="auto"/>
                    <w:bottom w:val="none" w:sz="0" w:space="0" w:color="auto"/>
                    <w:right w:val="none" w:sz="0" w:space="0" w:color="auto"/>
                  </w:divBdr>
                </w:div>
                <w:div w:id="535240833">
                  <w:marLeft w:val="0"/>
                  <w:marRight w:val="0"/>
                  <w:marTop w:val="0"/>
                  <w:marBottom w:val="0"/>
                  <w:divBdr>
                    <w:top w:val="none" w:sz="0" w:space="0" w:color="auto"/>
                    <w:left w:val="none" w:sz="0" w:space="0" w:color="auto"/>
                    <w:bottom w:val="none" w:sz="0" w:space="0" w:color="auto"/>
                    <w:right w:val="none" w:sz="0" w:space="0" w:color="auto"/>
                  </w:divBdr>
                </w:div>
                <w:div w:id="385026690">
                  <w:marLeft w:val="0"/>
                  <w:marRight w:val="0"/>
                  <w:marTop w:val="0"/>
                  <w:marBottom w:val="0"/>
                  <w:divBdr>
                    <w:top w:val="none" w:sz="0" w:space="0" w:color="auto"/>
                    <w:left w:val="none" w:sz="0" w:space="0" w:color="auto"/>
                    <w:bottom w:val="none" w:sz="0" w:space="0" w:color="auto"/>
                    <w:right w:val="none" w:sz="0" w:space="0" w:color="auto"/>
                  </w:divBdr>
                </w:div>
                <w:div w:id="958491414">
                  <w:marLeft w:val="0"/>
                  <w:marRight w:val="0"/>
                  <w:marTop w:val="0"/>
                  <w:marBottom w:val="0"/>
                  <w:divBdr>
                    <w:top w:val="none" w:sz="0" w:space="0" w:color="auto"/>
                    <w:left w:val="none" w:sz="0" w:space="0" w:color="auto"/>
                    <w:bottom w:val="none" w:sz="0" w:space="0" w:color="auto"/>
                    <w:right w:val="none" w:sz="0" w:space="0" w:color="auto"/>
                  </w:divBdr>
                </w:div>
                <w:div w:id="1496267055">
                  <w:marLeft w:val="0"/>
                  <w:marRight w:val="0"/>
                  <w:marTop w:val="0"/>
                  <w:marBottom w:val="0"/>
                  <w:divBdr>
                    <w:top w:val="none" w:sz="0" w:space="0" w:color="auto"/>
                    <w:left w:val="none" w:sz="0" w:space="0" w:color="auto"/>
                    <w:bottom w:val="none" w:sz="0" w:space="0" w:color="auto"/>
                    <w:right w:val="none" w:sz="0" w:space="0" w:color="auto"/>
                  </w:divBdr>
                </w:div>
                <w:div w:id="1653606476">
                  <w:marLeft w:val="0"/>
                  <w:marRight w:val="0"/>
                  <w:marTop w:val="0"/>
                  <w:marBottom w:val="0"/>
                  <w:divBdr>
                    <w:top w:val="none" w:sz="0" w:space="0" w:color="auto"/>
                    <w:left w:val="none" w:sz="0" w:space="0" w:color="auto"/>
                    <w:bottom w:val="none" w:sz="0" w:space="0" w:color="auto"/>
                    <w:right w:val="none" w:sz="0" w:space="0" w:color="auto"/>
                  </w:divBdr>
                </w:div>
                <w:div w:id="1311327271">
                  <w:marLeft w:val="0"/>
                  <w:marRight w:val="0"/>
                  <w:marTop w:val="0"/>
                  <w:marBottom w:val="0"/>
                  <w:divBdr>
                    <w:top w:val="none" w:sz="0" w:space="0" w:color="auto"/>
                    <w:left w:val="none" w:sz="0" w:space="0" w:color="auto"/>
                    <w:bottom w:val="none" w:sz="0" w:space="0" w:color="auto"/>
                    <w:right w:val="none" w:sz="0" w:space="0" w:color="auto"/>
                  </w:divBdr>
                </w:div>
                <w:div w:id="401635045">
                  <w:marLeft w:val="0"/>
                  <w:marRight w:val="0"/>
                  <w:marTop w:val="0"/>
                  <w:marBottom w:val="0"/>
                  <w:divBdr>
                    <w:top w:val="none" w:sz="0" w:space="0" w:color="auto"/>
                    <w:left w:val="none" w:sz="0" w:space="0" w:color="auto"/>
                    <w:bottom w:val="none" w:sz="0" w:space="0" w:color="auto"/>
                    <w:right w:val="none" w:sz="0" w:space="0" w:color="auto"/>
                  </w:divBdr>
                </w:div>
                <w:div w:id="16619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489">
          <w:marLeft w:val="0"/>
          <w:marRight w:val="0"/>
          <w:marTop w:val="0"/>
          <w:marBottom w:val="0"/>
          <w:divBdr>
            <w:top w:val="none" w:sz="0" w:space="0" w:color="auto"/>
            <w:left w:val="none" w:sz="0" w:space="0" w:color="auto"/>
            <w:bottom w:val="none" w:sz="0" w:space="0" w:color="auto"/>
            <w:right w:val="none" w:sz="0" w:space="0" w:color="auto"/>
          </w:divBdr>
          <w:divsChild>
            <w:div w:id="8617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2126">
      <w:bodyDiv w:val="1"/>
      <w:marLeft w:val="0"/>
      <w:marRight w:val="0"/>
      <w:marTop w:val="0"/>
      <w:marBottom w:val="0"/>
      <w:divBdr>
        <w:top w:val="none" w:sz="0" w:space="0" w:color="auto"/>
        <w:left w:val="none" w:sz="0" w:space="0" w:color="auto"/>
        <w:bottom w:val="none" w:sz="0" w:space="0" w:color="auto"/>
        <w:right w:val="none" w:sz="0" w:space="0" w:color="auto"/>
      </w:divBdr>
    </w:div>
    <w:div w:id="253054676">
      <w:bodyDiv w:val="1"/>
      <w:marLeft w:val="0"/>
      <w:marRight w:val="0"/>
      <w:marTop w:val="0"/>
      <w:marBottom w:val="0"/>
      <w:divBdr>
        <w:top w:val="none" w:sz="0" w:space="0" w:color="auto"/>
        <w:left w:val="none" w:sz="0" w:space="0" w:color="auto"/>
        <w:bottom w:val="none" w:sz="0" w:space="0" w:color="auto"/>
        <w:right w:val="none" w:sz="0" w:space="0" w:color="auto"/>
      </w:divBdr>
    </w:div>
    <w:div w:id="255020245">
      <w:bodyDiv w:val="1"/>
      <w:marLeft w:val="0"/>
      <w:marRight w:val="0"/>
      <w:marTop w:val="0"/>
      <w:marBottom w:val="0"/>
      <w:divBdr>
        <w:top w:val="none" w:sz="0" w:space="0" w:color="auto"/>
        <w:left w:val="none" w:sz="0" w:space="0" w:color="auto"/>
        <w:bottom w:val="none" w:sz="0" w:space="0" w:color="auto"/>
        <w:right w:val="none" w:sz="0" w:space="0" w:color="auto"/>
      </w:divBdr>
    </w:div>
    <w:div w:id="259803613">
      <w:bodyDiv w:val="1"/>
      <w:marLeft w:val="0"/>
      <w:marRight w:val="0"/>
      <w:marTop w:val="0"/>
      <w:marBottom w:val="0"/>
      <w:divBdr>
        <w:top w:val="none" w:sz="0" w:space="0" w:color="auto"/>
        <w:left w:val="none" w:sz="0" w:space="0" w:color="auto"/>
        <w:bottom w:val="none" w:sz="0" w:space="0" w:color="auto"/>
        <w:right w:val="none" w:sz="0" w:space="0" w:color="auto"/>
      </w:divBdr>
      <w:divsChild>
        <w:div w:id="1309359696">
          <w:marLeft w:val="547"/>
          <w:marRight w:val="0"/>
          <w:marTop w:val="86"/>
          <w:marBottom w:val="0"/>
          <w:divBdr>
            <w:top w:val="none" w:sz="0" w:space="0" w:color="auto"/>
            <w:left w:val="none" w:sz="0" w:space="0" w:color="auto"/>
            <w:bottom w:val="none" w:sz="0" w:space="0" w:color="auto"/>
            <w:right w:val="none" w:sz="0" w:space="0" w:color="auto"/>
          </w:divBdr>
        </w:div>
        <w:div w:id="1594624002">
          <w:marLeft w:val="547"/>
          <w:marRight w:val="0"/>
          <w:marTop w:val="86"/>
          <w:marBottom w:val="0"/>
          <w:divBdr>
            <w:top w:val="none" w:sz="0" w:space="0" w:color="auto"/>
            <w:left w:val="none" w:sz="0" w:space="0" w:color="auto"/>
            <w:bottom w:val="none" w:sz="0" w:space="0" w:color="auto"/>
            <w:right w:val="none" w:sz="0" w:space="0" w:color="auto"/>
          </w:divBdr>
        </w:div>
        <w:div w:id="787967071">
          <w:marLeft w:val="547"/>
          <w:marRight w:val="0"/>
          <w:marTop w:val="86"/>
          <w:marBottom w:val="0"/>
          <w:divBdr>
            <w:top w:val="none" w:sz="0" w:space="0" w:color="auto"/>
            <w:left w:val="none" w:sz="0" w:space="0" w:color="auto"/>
            <w:bottom w:val="none" w:sz="0" w:space="0" w:color="auto"/>
            <w:right w:val="none" w:sz="0" w:space="0" w:color="auto"/>
          </w:divBdr>
        </w:div>
      </w:divsChild>
    </w:div>
    <w:div w:id="262614712">
      <w:bodyDiv w:val="1"/>
      <w:marLeft w:val="0"/>
      <w:marRight w:val="0"/>
      <w:marTop w:val="0"/>
      <w:marBottom w:val="0"/>
      <w:divBdr>
        <w:top w:val="none" w:sz="0" w:space="0" w:color="auto"/>
        <w:left w:val="none" w:sz="0" w:space="0" w:color="auto"/>
        <w:bottom w:val="none" w:sz="0" w:space="0" w:color="auto"/>
        <w:right w:val="none" w:sz="0" w:space="0" w:color="auto"/>
      </w:divBdr>
      <w:divsChild>
        <w:div w:id="1165781494">
          <w:marLeft w:val="504"/>
          <w:marRight w:val="0"/>
          <w:marTop w:val="140"/>
          <w:marBottom w:val="0"/>
          <w:divBdr>
            <w:top w:val="none" w:sz="0" w:space="0" w:color="auto"/>
            <w:left w:val="none" w:sz="0" w:space="0" w:color="auto"/>
            <w:bottom w:val="none" w:sz="0" w:space="0" w:color="auto"/>
            <w:right w:val="none" w:sz="0" w:space="0" w:color="auto"/>
          </w:divBdr>
        </w:div>
        <w:div w:id="1596785104">
          <w:marLeft w:val="504"/>
          <w:marRight w:val="0"/>
          <w:marTop w:val="140"/>
          <w:marBottom w:val="0"/>
          <w:divBdr>
            <w:top w:val="none" w:sz="0" w:space="0" w:color="auto"/>
            <w:left w:val="none" w:sz="0" w:space="0" w:color="auto"/>
            <w:bottom w:val="none" w:sz="0" w:space="0" w:color="auto"/>
            <w:right w:val="none" w:sz="0" w:space="0" w:color="auto"/>
          </w:divBdr>
        </w:div>
      </w:divsChild>
    </w:div>
    <w:div w:id="264387232">
      <w:bodyDiv w:val="1"/>
      <w:marLeft w:val="0"/>
      <w:marRight w:val="0"/>
      <w:marTop w:val="0"/>
      <w:marBottom w:val="0"/>
      <w:divBdr>
        <w:top w:val="none" w:sz="0" w:space="0" w:color="auto"/>
        <w:left w:val="none" w:sz="0" w:space="0" w:color="auto"/>
        <w:bottom w:val="none" w:sz="0" w:space="0" w:color="auto"/>
        <w:right w:val="none" w:sz="0" w:space="0" w:color="auto"/>
      </w:divBdr>
    </w:div>
    <w:div w:id="269969819">
      <w:bodyDiv w:val="1"/>
      <w:marLeft w:val="0"/>
      <w:marRight w:val="0"/>
      <w:marTop w:val="0"/>
      <w:marBottom w:val="0"/>
      <w:divBdr>
        <w:top w:val="none" w:sz="0" w:space="0" w:color="auto"/>
        <w:left w:val="none" w:sz="0" w:space="0" w:color="auto"/>
        <w:bottom w:val="none" w:sz="0" w:space="0" w:color="auto"/>
        <w:right w:val="none" w:sz="0" w:space="0" w:color="auto"/>
      </w:divBdr>
      <w:divsChild>
        <w:div w:id="740980744">
          <w:marLeft w:val="547"/>
          <w:marRight w:val="0"/>
          <w:marTop w:val="0"/>
          <w:marBottom w:val="0"/>
          <w:divBdr>
            <w:top w:val="none" w:sz="0" w:space="0" w:color="auto"/>
            <w:left w:val="none" w:sz="0" w:space="0" w:color="auto"/>
            <w:bottom w:val="none" w:sz="0" w:space="0" w:color="auto"/>
            <w:right w:val="none" w:sz="0" w:space="0" w:color="auto"/>
          </w:divBdr>
        </w:div>
        <w:div w:id="425465873">
          <w:marLeft w:val="547"/>
          <w:marRight w:val="0"/>
          <w:marTop w:val="0"/>
          <w:marBottom w:val="0"/>
          <w:divBdr>
            <w:top w:val="none" w:sz="0" w:space="0" w:color="auto"/>
            <w:left w:val="none" w:sz="0" w:space="0" w:color="auto"/>
            <w:bottom w:val="none" w:sz="0" w:space="0" w:color="auto"/>
            <w:right w:val="none" w:sz="0" w:space="0" w:color="auto"/>
          </w:divBdr>
        </w:div>
        <w:div w:id="1377243280">
          <w:marLeft w:val="547"/>
          <w:marRight w:val="0"/>
          <w:marTop w:val="0"/>
          <w:marBottom w:val="0"/>
          <w:divBdr>
            <w:top w:val="none" w:sz="0" w:space="0" w:color="auto"/>
            <w:left w:val="none" w:sz="0" w:space="0" w:color="auto"/>
            <w:bottom w:val="none" w:sz="0" w:space="0" w:color="auto"/>
            <w:right w:val="none" w:sz="0" w:space="0" w:color="auto"/>
          </w:divBdr>
        </w:div>
        <w:div w:id="1085342648">
          <w:marLeft w:val="547"/>
          <w:marRight w:val="0"/>
          <w:marTop w:val="0"/>
          <w:marBottom w:val="0"/>
          <w:divBdr>
            <w:top w:val="none" w:sz="0" w:space="0" w:color="auto"/>
            <w:left w:val="none" w:sz="0" w:space="0" w:color="auto"/>
            <w:bottom w:val="none" w:sz="0" w:space="0" w:color="auto"/>
            <w:right w:val="none" w:sz="0" w:space="0" w:color="auto"/>
          </w:divBdr>
        </w:div>
        <w:div w:id="846022567">
          <w:marLeft w:val="547"/>
          <w:marRight w:val="0"/>
          <w:marTop w:val="0"/>
          <w:marBottom w:val="0"/>
          <w:divBdr>
            <w:top w:val="none" w:sz="0" w:space="0" w:color="auto"/>
            <w:left w:val="none" w:sz="0" w:space="0" w:color="auto"/>
            <w:bottom w:val="none" w:sz="0" w:space="0" w:color="auto"/>
            <w:right w:val="none" w:sz="0" w:space="0" w:color="auto"/>
          </w:divBdr>
        </w:div>
        <w:div w:id="164905500">
          <w:marLeft w:val="547"/>
          <w:marRight w:val="0"/>
          <w:marTop w:val="0"/>
          <w:marBottom w:val="0"/>
          <w:divBdr>
            <w:top w:val="none" w:sz="0" w:space="0" w:color="auto"/>
            <w:left w:val="none" w:sz="0" w:space="0" w:color="auto"/>
            <w:bottom w:val="none" w:sz="0" w:space="0" w:color="auto"/>
            <w:right w:val="none" w:sz="0" w:space="0" w:color="auto"/>
          </w:divBdr>
        </w:div>
        <w:div w:id="197010162">
          <w:marLeft w:val="547"/>
          <w:marRight w:val="0"/>
          <w:marTop w:val="0"/>
          <w:marBottom w:val="0"/>
          <w:divBdr>
            <w:top w:val="none" w:sz="0" w:space="0" w:color="auto"/>
            <w:left w:val="none" w:sz="0" w:space="0" w:color="auto"/>
            <w:bottom w:val="none" w:sz="0" w:space="0" w:color="auto"/>
            <w:right w:val="none" w:sz="0" w:space="0" w:color="auto"/>
          </w:divBdr>
        </w:div>
        <w:div w:id="868687684">
          <w:marLeft w:val="547"/>
          <w:marRight w:val="0"/>
          <w:marTop w:val="0"/>
          <w:marBottom w:val="0"/>
          <w:divBdr>
            <w:top w:val="none" w:sz="0" w:space="0" w:color="auto"/>
            <w:left w:val="none" w:sz="0" w:space="0" w:color="auto"/>
            <w:bottom w:val="none" w:sz="0" w:space="0" w:color="auto"/>
            <w:right w:val="none" w:sz="0" w:space="0" w:color="auto"/>
          </w:divBdr>
        </w:div>
        <w:div w:id="833227117">
          <w:marLeft w:val="547"/>
          <w:marRight w:val="0"/>
          <w:marTop w:val="0"/>
          <w:marBottom w:val="0"/>
          <w:divBdr>
            <w:top w:val="none" w:sz="0" w:space="0" w:color="auto"/>
            <w:left w:val="none" w:sz="0" w:space="0" w:color="auto"/>
            <w:bottom w:val="none" w:sz="0" w:space="0" w:color="auto"/>
            <w:right w:val="none" w:sz="0" w:space="0" w:color="auto"/>
          </w:divBdr>
        </w:div>
        <w:div w:id="525951669">
          <w:marLeft w:val="547"/>
          <w:marRight w:val="0"/>
          <w:marTop w:val="0"/>
          <w:marBottom w:val="0"/>
          <w:divBdr>
            <w:top w:val="none" w:sz="0" w:space="0" w:color="auto"/>
            <w:left w:val="none" w:sz="0" w:space="0" w:color="auto"/>
            <w:bottom w:val="none" w:sz="0" w:space="0" w:color="auto"/>
            <w:right w:val="none" w:sz="0" w:space="0" w:color="auto"/>
          </w:divBdr>
        </w:div>
      </w:divsChild>
    </w:div>
    <w:div w:id="277176263">
      <w:bodyDiv w:val="1"/>
      <w:marLeft w:val="0"/>
      <w:marRight w:val="0"/>
      <w:marTop w:val="0"/>
      <w:marBottom w:val="0"/>
      <w:divBdr>
        <w:top w:val="none" w:sz="0" w:space="0" w:color="auto"/>
        <w:left w:val="none" w:sz="0" w:space="0" w:color="auto"/>
        <w:bottom w:val="none" w:sz="0" w:space="0" w:color="auto"/>
        <w:right w:val="none" w:sz="0" w:space="0" w:color="auto"/>
      </w:divBdr>
      <w:divsChild>
        <w:div w:id="248731618">
          <w:marLeft w:val="0"/>
          <w:marRight w:val="0"/>
          <w:marTop w:val="0"/>
          <w:marBottom w:val="150"/>
          <w:divBdr>
            <w:top w:val="none" w:sz="0" w:space="0" w:color="auto"/>
            <w:left w:val="none" w:sz="0" w:space="0" w:color="auto"/>
            <w:bottom w:val="none" w:sz="0" w:space="0" w:color="auto"/>
            <w:right w:val="none" w:sz="0" w:space="0" w:color="auto"/>
          </w:divBdr>
          <w:divsChild>
            <w:div w:id="2053772937">
              <w:marLeft w:val="0"/>
              <w:marRight w:val="0"/>
              <w:marTop w:val="0"/>
              <w:marBottom w:val="0"/>
              <w:divBdr>
                <w:top w:val="none" w:sz="0" w:space="0" w:color="auto"/>
                <w:left w:val="none" w:sz="0" w:space="0" w:color="auto"/>
                <w:bottom w:val="none" w:sz="0" w:space="0" w:color="auto"/>
                <w:right w:val="none" w:sz="0" w:space="0" w:color="auto"/>
              </w:divBdr>
              <w:divsChild>
                <w:div w:id="1868638464">
                  <w:marLeft w:val="0"/>
                  <w:marRight w:val="0"/>
                  <w:marTop w:val="0"/>
                  <w:marBottom w:val="0"/>
                  <w:divBdr>
                    <w:top w:val="none" w:sz="0" w:space="0" w:color="auto"/>
                    <w:left w:val="none" w:sz="0" w:space="0" w:color="auto"/>
                    <w:bottom w:val="none" w:sz="0" w:space="0" w:color="auto"/>
                    <w:right w:val="none" w:sz="0" w:space="0" w:color="auto"/>
                  </w:divBdr>
                  <w:divsChild>
                    <w:div w:id="268856217">
                      <w:marLeft w:val="0"/>
                      <w:marRight w:val="0"/>
                      <w:marTop w:val="0"/>
                      <w:marBottom w:val="0"/>
                      <w:divBdr>
                        <w:top w:val="none" w:sz="0" w:space="0" w:color="auto"/>
                        <w:left w:val="none" w:sz="0" w:space="0" w:color="auto"/>
                        <w:bottom w:val="none" w:sz="0" w:space="0" w:color="auto"/>
                        <w:right w:val="none" w:sz="0" w:space="0" w:color="auto"/>
                      </w:divBdr>
                      <w:divsChild>
                        <w:div w:id="867910476">
                          <w:marLeft w:val="0"/>
                          <w:marRight w:val="0"/>
                          <w:marTop w:val="0"/>
                          <w:marBottom w:val="0"/>
                          <w:divBdr>
                            <w:top w:val="none" w:sz="0" w:space="0" w:color="auto"/>
                            <w:left w:val="none" w:sz="0" w:space="0" w:color="auto"/>
                            <w:bottom w:val="none" w:sz="0" w:space="0" w:color="auto"/>
                            <w:right w:val="none" w:sz="0" w:space="0" w:color="auto"/>
                          </w:divBdr>
                        </w:div>
                        <w:div w:id="1154301851">
                          <w:marLeft w:val="0"/>
                          <w:marRight w:val="0"/>
                          <w:marTop w:val="0"/>
                          <w:marBottom w:val="0"/>
                          <w:divBdr>
                            <w:top w:val="none" w:sz="0" w:space="0" w:color="auto"/>
                            <w:left w:val="none" w:sz="0" w:space="0" w:color="auto"/>
                            <w:bottom w:val="none" w:sz="0" w:space="0" w:color="auto"/>
                            <w:right w:val="none" w:sz="0" w:space="0" w:color="auto"/>
                          </w:divBdr>
                        </w:div>
                        <w:div w:id="1177499068">
                          <w:marLeft w:val="0"/>
                          <w:marRight w:val="0"/>
                          <w:marTop w:val="0"/>
                          <w:marBottom w:val="0"/>
                          <w:divBdr>
                            <w:top w:val="none" w:sz="0" w:space="0" w:color="auto"/>
                            <w:left w:val="none" w:sz="0" w:space="0" w:color="auto"/>
                            <w:bottom w:val="none" w:sz="0" w:space="0" w:color="auto"/>
                            <w:right w:val="none" w:sz="0" w:space="0" w:color="auto"/>
                          </w:divBdr>
                        </w:div>
                        <w:div w:id="1919561702">
                          <w:marLeft w:val="0"/>
                          <w:marRight w:val="0"/>
                          <w:marTop w:val="0"/>
                          <w:marBottom w:val="0"/>
                          <w:divBdr>
                            <w:top w:val="none" w:sz="0" w:space="0" w:color="auto"/>
                            <w:left w:val="none" w:sz="0" w:space="0" w:color="auto"/>
                            <w:bottom w:val="none" w:sz="0" w:space="0" w:color="auto"/>
                            <w:right w:val="none" w:sz="0" w:space="0" w:color="auto"/>
                          </w:divBdr>
                        </w:div>
                        <w:div w:id="757603195">
                          <w:marLeft w:val="0"/>
                          <w:marRight w:val="0"/>
                          <w:marTop w:val="0"/>
                          <w:marBottom w:val="0"/>
                          <w:divBdr>
                            <w:top w:val="none" w:sz="0" w:space="0" w:color="auto"/>
                            <w:left w:val="none" w:sz="0" w:space="0" w:color="auto"/>
                            <w:bottom w:val="none" w:sz="0" w:space="0" w:color="auto"/>
                            <w:right w:val="none" w:sz="0" w:space="0" w:color="auto"/>
                          </w:divBdr>
                        </w:div>
                        <w:div w:id="1117914269">
                          <w:marLeft w:val="0"/>
                          <w:marRight w:val="0"/>
                          <w:marTop w:val="0"/>
                          <w:marBottom w:val="0"/>
                          <w:divBdr>
                            <w:top w:val="none" w:sz="0" w:space="0" w:color="auto"/>
                            <w:left w:val="none" w:sz="0" w:space="0" w:color="auto"/>
                            <w:bottom w:val="none" w:sz="0" w:space="0" w:color="auto"/>
                            <w:right w:val="none" w:sz="0" w:space="0" w:color="auto"/>
                          </w:divBdr>
                        </w:div>
                        <w:div w:id="2011365830">
                          <w:marLeft w:val="0"/>
                          <w:marRight w:val="0"/>
                          <w:marTop w:val="0"/>
                          <w:marBottom w:val="0"/>
                          <w:divBdr>
                            <w:top w:val="none" w:sz="0" w:space="0" w:color="auto"/>
                            <w:left w:val="none" w:sz="0" w:space="0" w:color="auto"/>
                            <w:bottom w:val="none" w:sz="0" w:space="0" w:color="auto"/>
                            <w:right w:val="none" w:sz="0" w:space="0" w:color="auto"/>
                          </w:divBdr>
                        </w:div>
                        <w:div w:id="2118133166">
                          <w:marLeft w:val="0"/>
                          <w:marRight w:val="0"/>
                          <w:marTop w:val="0"/>
                          <w:marBottom w:val="0"/>
                          <w:divBdr>
                            <w:top w:val="none" w:sz="0" w:space="0" w:color="auto"/>
                            <w:left w:val="none" w:sz="0" w:space="0" w:color="auto"/>
                            <w:bottom w:val="none" w:sz="0" w:space="0" w:color="auto"/>
                            <w:right w:val="none" w:sz="0" w:space="0" w:color="auto"/>
                          </w:divBdr>
                        </w:div>
                        <w:div w:id="498734891">
                          <w:marLeft w:val="0"/>
                          <w:marRight w:val="0"/>
                          <w:marTop w:val="0"/>
                          <w:marBottom w:val="0"/>
                          <w:divBdr>
                            <w:top w:val="none" w:sz="0" w:space="0" w:color="auto"/>
                            <w:left w:val="none" w:sz="0" w:space="0" w:color="auto"/>
                            <w:bottom w:val="none" w:sz="0" w:space="0" w:color="auto"/>
                            <w:right w:val="none" w:sz="0" w:space="0" w:color="auto"/>
                          </w:divBdr>
                        </w:div>
                        <w:div w:id="1288582449">
                          <w:marLeft w:val="0"/>
                          <w:marRight w:val="0"/>
                          <w:marTop w:val="0"/>
                          <w:marBottom w:val="0"/>
                          <w:divBdr>
                            <w:top w:val="none" w:sz="0" w:space="0" w:color="auto"/>
                            <w:left w:val="none" w:sz="0" w:space="0" w:color="auto"/>
                            <w:bottom w:val="none" w:sz="0" w:space="0" w:color="auto"/>
                            <w:right w:val="none" w:sz="0" w:space="0" w:color="auto"/>
                          </w:divBdr>
                        </w:div>
                        <w:div w:id="612636095">
                          <w:marLeft w:val="0"/>
                          <w:marRight w:val="0"/>
                          <w:marTop w:val="0"/>
                          <w:marBottom w:val="0"/>
                          <w:divBdr>
                            <w:top w:val="none" w:sz="0" w:space="0" w:color="auto"/>
                            <w:left w:val="none" w:sz="0" w:space="0" w:color="auto"/>
                            <w:bottom w:val="none" w:sz="0" w:space="0" w:color="auto"/>
                            <w:right w:val="none" w:sz="0" w:space="0" w:color="auto"/>
                          </w:divBdr>
                        </w:div>
                        <w:div w:id="1043285959">
                          <w:marLeft w:val="0"/>
                          <w:marRight w:val="0"/>
                          <w:marTop w:val="0"/>
                          <w:marBottom w:val="0"/>
                          <w:divBdr>
                            <w:top w:val="none" w:sz="0" w:space="0" w:color="auto"/>
                            <w:left w:val="none" w:sz="0" w:space="0" w:color="auto"/>
                            <w:bottom w:val="none" w:sz="0" w:space="0" w:color="auto"/>
                            <w:right w:val="none" w:sz="0" w:space="0" w:color="auto"/>
                          </w:divBdr>
                        </w:div>
                        <w:div w:id="847252898">
                          <w:marLeft w:val="0"/>
                          <w:marRight w:val="0"/>
                          <w:marTop w:val="0"/>
                          <w:marBottom w:val="0"/>
                          <w:divBdr>
                            <w:top w:val="none" w:sz="0" w:space="0" w:color="auto"/>
                            <w:left w:val="none" w:sz="0" w:space="0" w:color="auto"/>
                            <w:bottom w:val="none" w:sz="0" w:space="0" w:color="auto"/>
                            <w:right w:val="none" w:sz="0" w:space="0" w:color="auto"/>
                          </w:divBdr>
                        </w:div>
                        <w:div w:id="308749260">
                          <w:marLeft w:val="0"/>
                          <w:marRight w:val="0"/>
                          <w:marTop w:val="0"/>
                          <w:marBottom w:val="0"/>
                          <w:divBdr>
                            <w:top w:val="none" w:sz="0" w:space="0" w:color="auto"/>
                            <w:left w:val="none" w:sz="0" w:space="0" w:color="auto"/>
                            <w:bottom w:val="none" w:sz="0" w:space="0" w:color="auto"/>
                            <w:right w:val="none" w:sz="0" w:space="0" w:color="auto"/>
                          </w:divBdr>
                        </w:div>
                        <w:div w:id="1480265639">
                          <w:marLeft w:val="0"/>
                          <w:marRight w:val="0"/>
                          <w:marTop w:val="0"/>
                          <w:marBottom w:val="0"/>
                          <w:divBdr>
                            <w:top w:val="none" w:sz="0" w:space="0" w:color="auto"/>
                            <w:left w:val="none" w:sz="0" w:space="0" w:color="auto"/>
                            <w:bottom w:val="none" w:sz="0" w:space="0" w:color="auto"/>
                            <w:right w:val="none" w:sz="0" w:space="0" w:color="auto"/>
                          </w:divBdr>
                        </w:div>
                        <w:div w:id="270625388">
                          <w:marLeft w:val="0"/>
                          <w:marRight w:val="0"/>
                          <w:marTop w:val="0"/>
                          <w:marBottom w:val="0"/>
                          <w:divBdr>
                            <w:top w:val="none" w:sz="0" w:space="0" w:color="auto"/>
                            <w:left w:val="none" w:sz="0" w:space="0" w:color="auto"/>
                            <w:bottom w:val="none" w:sz="0" w:space="0" w:color="auto"/>
                            <w:right w:val="none" w:sz="0" w:space="0" w:color="auto"/>
                          </w:divBdr>
                        </w:div>
                        <w:div w:id="1637105694">
                          <w:marLeft w:val="0"/>
                          <w:marRight w:val="0"/>
                          <w:marTop w:val="0"/>
                          <w:marBottom w:val="0"/>
                          <w:divBdr>
                            <w:top w:val="none" w:sz="0" w:space="0" w:color="auto"/>
                            <w:left w:val="none" w:sz="0" w:space="0" w:color="auto"/>
                            <w:bottom w:val="none" w:sz="0" w:space="0" w:color="auto"/>
                            <w:right w:val="none" w:sz="0" w:space="0" w:color="auto"/>
                          </w:divBdr>
                        </w:div>
                        <w:div w:id="1405686365">
                          <w:marLeft w:val="0"/>
                          <w:marRight w:val="0"/>
                          <w:marTop w:val="0"/>
                          <w:marBottom w:val="0"/>
                          <w:divBdr>
                            <w:top w:val="none" w:sz="0" w:space="0" w:color="auto"/>
                            <w:left w:val="none" w:sz="0" w:space="0" w:color="auto"/>
                            <w:bottom w:val="none" w:sz="0" w:space="0" w:color="auto"/>
                            <w:right w:val="none" w:sz="0" w:space="0" w:color="auto"/>
                          </w:divBdr>
                        </w:div>
                        <w:div w:id="359671382">
                          <w:marLeft w:val="0"/>
                          <w:marRight w:val="0"/>
                          <w:marTop w:val="0"/>
                          <w:marBottom w:val="0"/>
                          <w:divBdr>
                            <w:top w:val="none" w:sz="0" w:space="0" w:color="auto"/>
                            <w:left w:val="none" w:sz="0" w:space="0" w:color="auto"/>
                            <w:bottom w:val="none" w:sz="0" w:space="0" w:color="auto"/>
                            <w:right w:val="none" w:sz="0" w:space="0" w:color="auto"/>
                          </w:divBdr>
                        </w:div>
                        <w:div w:id="1310859561">
                          <w:marLeft w:val="0"/>
                          <w:marRight w:val="0"/>
                          <w:marTop w:val="0"/>
                          <w:marBottom w:val="0"/>
                          <w:divBdr>
                            <w:top w:val="none" w:sz="0" w:space="0" w:color="auto"/>
                            <w:left w:val="none" w:sz="0" w:space="0" w:color="auto"/>
                            <w:bottom w:val="none" w:sz="0" w:space="0" w:color="auto"/>
                            <w:right w:val="none" w:sz="0" w:space="0" w:color="auto"/>
                          </w:divBdr>
                        </w:div>
                        <w:div w:id="1086923467">
                          <w:marLeft w:val="0"/>
                          <w:marRight w:val="0"/>
                          <w:marTop w:val="0"/>
                          <w:marBottom w:val="0"/>
                          <w:divBdr>
                            <w:top w:val="none" w:sz="0" w:space="0" w:color="auto"/>
                            <w:left w:val="none" w:sz="0" w:space="0" w:color="auto"/>
                            <w:bottom w:val="none" w:sz="0" w:space="0" w:color="auto"/>
                            <w:right w:val="none" w:sz="0" w:space="0" w:color="auto"/>
                          </w:divBdr>
                        </w:div>
                        <w:div w:id="1223251560">
                          <w:marLeft w:val="0"/>
                          <w:marRight w:val="0"/>
                          <w:marTop w:val="0"/>
                          <w:marBottom w:val="0"/>
                          <w:divBdr>
                            <w:top w:val="none" w:sz="0" w:space="0" w:color="auto"/>
                            <w:left w:val="none" w:sz="0" w:space="0" w:color="auto"/>
                            <w:bottom w:val="none" w:sz="0" w:space="0" w:color="auto"/>
                            <w:right w:val="none" w:sz="0" w:space="0" w:color="auto"/>
                          </w:divBdr>
                        </w:div>
                        <w:div w:id="2015495372">
                          <w:marLeft w:val="0"/>
                          <w:marRight w:val="0"/>
                          <w:marTop w:val="0"/>
                          <w:marBottom w:val="0"/>
                          <w:divBdr>
                            <w:top w:val="none" w:sz="0" w:space="0" w:color="auto"/>
                            <w:left w:val="none" w:sz="0" w:space="0" w:color="auto"/>
                            <w:bottom w:val="none" w:sz="0" w:space="0" w:color="auto"/>
                            <w:right w:val="none" w:sz="0" w:space="0" w:color="auto"/>
                          </w:divBdr>
                        </w:div>
                        <w:div w:id="32386995">
                          <w:marLeft w:val="0"/>
                          <w:marRight w:val="0"/>
                          <w:marTop w:val="0"/>
                          <w:marBottom w:val="0"/>
                          <w:divBdr>
                            <w:top w:val="none" w:sz="0" w:space="0" w:color="auto"/>
                            <w:left w:val="none" w:sz="0" w:space="0" w:color="auto"/>
                            <w:bottom w:val="none" w:sz="0" w:space="0" w:color="auto"/>
                            <w:right w:val="none" w:sz="0" w:space="0" w:color="auto"/>
                          </w:divBdr>
                        </w:div>
                        <w:div w:id="2070372632">
                          <w:marLeft w:val="0"/>
                          <w:marRight w:val="0"/>
                          <w:marTop w:val="0"/>
                          <w:marBottom w:val="0"/>
                          <w:divBdr>
                            <w:top w:val="none" w:sz="0" w:space="0" w:color="auto"/>
                            <w:left w:val="none" w:sz="0" w:space="0" w:color="auto"/>
                            <w:bottom w:val="none" w:sz="0" w:space="0" w:color="auto"/>
                            <w:right w:val="none" w:sz="0" w:space="0" w:color="auto"/>
                          </w:divBdr>
                        </w:div>
                        <w:div w:id="1918398544">
                          <w:marLeft w:val="0"/>
                          <w:marRight w:val="0"/>
                          <w:marTop w:val="0"/>
                          <w:marBottom w:val="0"/>
                          <w:divBdr>
                            <w:top w:val="none" w:sz="0" w:space="0" w:color="auto"/>
                            <w:left w:val="none" w:sz="0" w:space="0" w:color="auto"/>
                            <w:bottom w:val="none" w:sz="0" w:space="0" w:color="auto"/>
                            <w:right w:val="none" w:sz="0" w:space="0" w:color="auto"/>
                          </w:divBdr>
                        </w:div>
                        <w:div w:id="1447381935">
                          <w:marLeft w:val="0"/>
                          <w:marRight w:val="0"/>
                          <w:marTop w:val="0"/>
                          <w:marBottom w:val="0"/>
                          <w:divBdr>
                            <w:top w:val="none" w:sz="0" w:space="0" w:color="auto"/>
                            <w:left w:val="none" w:sz="0" w:space="0" w:color="auto"/>
                            <w:bottom w:val="none" w:sz="0" w:space="0" w:color="auto"/>
                            <w:right w:val="none" w:sz="0" w:space="0" w:color="auto"/>
                          </w:divBdr>
                        </w:div>
                        <w:div w:id="242954941">
                          <w:marLeft w:val="0"/>
                          <w:marRight w:val="0"/>
                          <w:marTop w:val="0"/>
                          <w:marBottom w:val="0"/>
                          <w:divBdr>
                            <w:top w:val="none" w:sz="0" w:space="0" w:color="auto"/>
                            <w:left w:val="none" w:sz="0" w:space="0" w:color="auto"/>
                            <w:bottom w:val="none" w:sz="0" w:space="0" w:color="auto"/>
                            <w:right w:val="none" w:sz="0" w:space="0" w:color="auto"/>
                          </w:divBdr>
                        </w:div>
                        <w:div w:id="88083451">
                          <w:marLeft w:val="0"/>
                          <w:marRight w:val="0"/>
                          <w:marTop w:val="0"/>
                          <w:marBottom w:val="0"/>
                          <w:divBdr>
                            <w:top w:val="none" w:sz="0" w:space="0" w:color="auto"/>
                            <w:left w:val="none" w:sz="0" w:space="0" w:color="auto"/>
                            <w:bottom w:val="none" w:sz="0" w:space="0" w:color="auto"/>
                            <w:right w:val="none" w:sz="0" w:space="0" w:color="auto"/>
                          </w:divBdr>
                        </w:div>
                        <w:div w:id="702244564">
                          <w:marLeft w:val="0"/>
                          <w:marRight w:val="0"/>
                          <w:marTop w:val="0"/>
                          <w:marBottom w:val="0"/>
                          <w:divBdr>
                            <w:top w:val="none" w:sz="0" w:space="0" w:color="auto"/>
                            <w:left w:val="none" w:sz="0" w:space="0" w:color="auto"/>
                            <w:bottom w:val="none" w:sz="0" w:space="0" w:color="auto"/>
                            <w:right w:val="none" w:sz="0" w:space="0" w:color="auto"/>
                          </w:divBdr>
                        </w:div>
                        <w:div w:id="2050645934">
                          <w:marLeft w:val="0"/>
                          <w:marRight w:val="0"/>
                          <w:marTop w:val="0"/>
                          <w:marBottom w:val="0"/>
                          <w:divBdr>
                            <w:top w:val="none" w:sz="0" w:space="0" w:color="auto"/>
                            <w:left w:val="none" w:sz="0" w:space="0" w:color="auto"/>
                            <w:bottom w:val="none" w:sz="0" w:space="0" w:color="auto"/>
                            <w:right w:val="none" w:sz="0" w:space="0" w:color="auto"/>
                          </w:divBdr>
                        </w:div>
                        <w:div w:id="1157770338">
                          <w:marLeft w:val="0"/>
                          <w:marRight w:val="0"/>
                          <w:marTop w:val="0"/>
                          <w:marBottom w:val="0"/>
                          <w:divBdr>
                            <w:top w:val="none" w:sz="0" w:space="0" w:color="auto"/>
                            <w:left w:val="none" w:sz="0" w:space="0" w:color="auto"/>
                            <w:bottom w:val="none" w:sz="0" w:space="0" w:color="auto"/>
                            <w:right w:val="none" w:sz="0" w:space="0" w:color="auto"/>
                          </w:divBdr>
                        </w:div>
                        <w:div w:id="111116586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539629415">
                          <w:marLeft w:val="0"/>
                          <w:marRight w:val="0"/>
                          <w:marTop w:val="0"/>
                          <w:marBottom w:val="0"/>
                          <w:divBdr>
                            <w:top w:val="none" w:sz="0" w:space="0" w:color="auto"/>
                            <w:left w:val="none" w:sz="0" w:space="0" w:color="auto"/>
                            <w:bottom w:val="none" w:sz="0" w:space="0" w:color="auto"/>
                            <w:right w:val="none" w:sz="0" w:space="0" w:color="auto"/>
                          </w:divBdr>
                        </w:div>
                        <w:div w:id="1352026835">
                          <w:marLeft w:val="0"/>
                          <w:marRight w:val="0"/>
                          <w:marTop w:val="0"/>
                          <w:marBottom w:val="0"/>
                          <w:divBdr>
                            <w:top w:val="none" w:sz="0" w:space="0" w:color="auto"/>
                            <w:left w:val="none" w:sz="0" w:space="0" w:color="auto"/>
                            <w:bottom w:val="none" w:sz="0" w:space="0" w:color="auto"/>
                            <w:right w:val="none" w:sz="0" w:space="0" w:color="auto"/>
                          </w:divBdr>
                        </w:div>
                        <w:div w:id="211577748">
                          <w:marLeft w:val="0"/>
                          <w:marRight w:val="0"/>
                          <w:marTop w:val="0"/>
                          <w:marBottom w:val="0"/>
                          <w:divBdr>
                            <w:top w:val="none" w:sz="0" w:space="0" w:color="auto"/>
                            <w:left w:val="none" w:sz="0" w:space="0" w:color="auto"/>
                            <w:bottom w:val="none" w:sz="0" w:space="0" w:color="auto"/>
                            <w:right w:val="none" w:sz="0" w:space="0" w:color="auto"/>
                          </w:divBdr>
                        </w:div>
                        <w:div w:id="806628390">
                          <w:marLeft w:val="0"/>
                          <w:marRight w:val="0"/>
                          <w:marTop w:val="0"/>
                          <w:marBottom w:val="0"/>
                          <w:divBdr>
                            <w:top w:val="none" w:sz="0" w:space="0" w:color="auto"/>
                            <w:left w:val="none" w:sz="0" w:space="0" w:color="auto"/>
                            <w:bottom w:val="none" w:sz="0" w:space="0" w:color="auto"/>
                            <w:right w:val="none" w:sz="0" w:space="0" w:color="auto"/>
                          </w:divBdr>
                        </w:div>
                        <w:div w:id="971906695">
                          <w:marLeft w:val="0"/>
                          <w:marRight w:val="0"/>
                          <w:marTop w:val="0"/>
                          <w:marBottom w:val="0"/>
                          <w:divBdr>
                            <w:top w:val="none" w:sz="0" w:space="0" w:color="auto"/>
                            <w:left w:val="none" w:sz="0" w:space="0" w:color="auto"/>
                            <w:bottom w:val="none" w:sz="0" w:space="0" w:color="auto"/>
                            <w:right w:val="none" w:sz="0" w:space="0" w:color="auto"/>
                          </w:divBdr>
                        </w:div>
                        <w:div w:id="1101875394">
                          <w:marLeft w:val="0"/>
                          <w:marRight w:val="0"/>
                          <w:marTop w:val="0"/>
                          <w:marBottom w:val="0"/>
                          <w:divBdr>
                            <w:top w:val="none" w:sz="0" w:space="0" w:color="auto"/>
                            <w:left w:val="none" w:sz="0" w:space="0" w:color="auto"/>
                            <w:bottom w:val="none" w:sz="0" w:space="0" w:color="auto"/>
                            <w:right w:val="none" w:sz="0" w:space="0" w:color="auto"/>
                          </w:divBdr>
                        </w:div>
                        <w:div w:id="1709794870">
                          <w:marLeft w:val="0"/>
                          <w:marRight w:val="0"/>
                          <w:marTop w:val="0"/>
                          <w:marBottom w:val="0"/>
                          <w:divBdr>
                            <w:top w:val="none" w:sz="0" w:space="0" w:color="auto"/>
                            <w:left w:val="none" w:sz="0" w:space="0" w:color="auto"/>
                            <w:bottom w:val="none" w:sz="0" w:space="0" w:color="auto"/>
                            <w:right w:val="none" w:sz="0" w:space="0" w:color="auto"/>
                          </w:divBdr>
                        </w:div>
                        <w:div w:id="1262372437">
                          <w:marLeft w:val="0"/>
                          <w:marRight w:val="0"/>
                          <w:marTop w:val="0"/>
                          <w:marBottom w:val="0"/>
                          <w:divBdr>
                            <w:top w:val="none" w:sz="0" w:space="0" w:color="auto"/>
                            <w:left w:val="none" w:sz="0" w:space="0" w:color="auto"/>
                            <w:bottom w:val="none" w:sz="0" w:space="0" w:color="auto"/>
                            <w:right w:val="none" w:sz="0" w:space="0" w:color="auto"/>
                          </w:divBdr>
                        </w:div>
                        <w:div w:id="1301762150">
                          <w:marLeft w:val="0"/>
                          <w:marRight w:val="0"/>
                          <w:marTop w:val="0"/>
                          <w:marBottom w:val="0"/>
                          <w:divBdr>
                            <w:top w:val="none" w:sz="0" w:space="0" w:color="auto"/>
                            <w:left w:val="none" w:sz="0" w:space="0" w:color="auto"/>
                            <w:bottom w:val="none" w:sz="0" w:space="0" w:color="auto"/>
                            <w:right w:val="none" w:sz="0" w:space="0" w:color="auto"/>
                          </w:divBdr>
                        </w:div>
                        <w:div w:id="1834685677">
                          <w:marLeft w:val="0"/>
                          <w:marRight w:val="0"/>
                          <w:marTop w:val="0"/>
                          <w:marBottom w:val="0"/>
                          <w:divBdr>
                            <w:top w:val="none" w:sz="0" w:space="0" w:color="auto"/>
                            <w:left w:val="none" w:sz="0" w:space="0" w:color="auto"/>
                            <w:bottom w:val="none" w:sz="0" w:space="0" w:color="auto"/>
                            <w:right w:val="none" w:sz="0" w:space="0" w:color="auto"/>
                          </w:divBdr>
                        </w:div>
                        <w:div w:id="1165706203">
                          <w:marLeft w:val="0"/>
                          <w:marRight w:val="0"/>
                          <w:marTop w:val="0"/>
                          <w:marBottom w:val="0"/>
                          <w:divBdr>
                            <w:top w:val="none" w:sz="0" w:space="0" w:color="auto"/>
                            <w:left w:val="none" w:sz="0" w:space="0" w:color="auto"/>
                            <w:bottom w:val="none" w:sz="0" w:space="0" w:color="auto"/>
                            <w:right w:val="none" w:sz="0" w:space="0" w:color="auto"/>
                          </w:divBdr>
                        </w:div>
                        <w:div w:id="1261179506">
                          <w:marLeft w:val="0"/>
                          <w:marRight w:val="0"/>
                          <w:marTop w:val="0"/>
                          <w:marBottom w:val="0"/>
                          <w:divBdr>
                            <w:top w:val="none" w:sz="0" w:space="0" w:color="auto"/>
                            <w:left w:val="none" w:sz="0" w:space="0" w:color="auto"/>
                            <w:bottom w:val="none" w:sz="0" w:space="0" w:color="auto"/>
                            <w:right w:val="none" w:sz="0" w:space="0" w:color="auto"/>
                          </w:divBdr>
                        </w:div>
                        <w:div w:id="902181576">
                          <w:marLeft w:val="0"/>
                          <w:marRight w:val="0"/>
                          <w:marTop w:val="0"/>
                          <w:marBottom w:val="0"/>
                          <w:divBdr>
                            <w:top w:val="none" w:sz="0" w:space="0" w:color="auto"/>
                            <w:left w:val="none" w:sz="0" w:space="0" w:color="auto"/>
                            <w:bottom w:val="none" w:sz="0" w:space="0" w:color="auto"/>
                            <w:right w:val="none" w:sz="0" w:space="0" w:color="auto"/>
                          </w:divBdr>
                        </w:div>
                        <w:div w:id="782697768">
                          <w:marLeft w:val="0"/>
                          <w:marRight w:val="0"/>
                          <w:marTop w:val="0"/>
                          <w:marBottom w:val="0"/>
                          <w:divBdr>
                            <w:top w:val="none" w:sz="0" w:space="0" w:color="auto"/>
                            <w:left w:val="none" w:sz="0" w:space="0" w:color="auto"/>
                            <w:bottom w:val="none" w:sz="0" w:space="0" w:color="auto"/>
                            <w:right w:val="none" w:sz="0" w:space="0" w:color="auto"/>
                          </w:divBdr>
                        </w:div>
                        <w:div w:id="1340547604">
                          <w:marLeft w:val="0"/>
                          <w:marRight w:val="0"/>
                          <w:marTop w:val="0"/>
                          <w:marBottom w:val="0"/>
                          <w:divBdr>
                            <w:top w:val="none" w:sz="0" w:space="0" w:color="auto"/>
                            <w:left w:val="none" w:sz="0" w:space="0" w:color="auto"/>
                            <w:bottom w:val="none" w:sz="0" w:space="0" w:color="auto"/>
                            <w:right w:val="none" w:sz="0" w:space="0" w:color="auto"/>
                          </w:divBdr>
                        </w:div>
                        <w:div w:id="2097095947">
                          <w:marLeft w:val="0"/>
                          <w:marRight w:val="0"/>
                          <w:marTop w:val="0"/>
                          <w:marBottom w:val="0"/>
                          <w:divBdr>
                            <w:top w:val="none" w:sz="0" w:space="0" w:color="auto"/>
                            <w:left w:val="none" w:sz="0" w:space="0" w:color="auto"/>
                            <w:bottom w:val="none" w:sz="0" w:space="0" w:color="auto"/>
                            <w:right w:val="none" w:sz="0" w:space="0" w:color="auto"/>
                          </w:divBdr>
                        </w:div>
                        <w:div w:id="512034500">
                          <w:marLeft w:val="0"/>
                          <w:marRight w:val="0"/>
                          <w:marTop w:val="0"/>
                          <w:marBottom w:val="0"/>
                          <w:divBdr>
                            <w:top w:val="none" w:sz="0" w:space="0" w:color="auto"/>
                            <w:left w:val="none" w:sz="0" w:space="0" w:color="auto"/>
                            <w:bottom w:val="none" w:sz="0" w:space="0" w:color="auto"/>
                            <w:right w:val="none" w:sz="0" w:space="0" w:color="auto"/>
                          </w:divBdr>
                        </w:div>
                        <w:div w:id="553544711">
                          <w:marLeft w:val="0"/>
                          <w:marRight w:val="0"/>
                          <w:marTop w:val="0"/>
                          <w:marBottom w:val="0"/>
                          <w:divBdr>
                            <w:top w:val="none" w:sz="0" w:space="0" w:color="auto"/>
                            <w:left w:val="none" w:sz="0" w:space="0" w:color="auto"/>
                            <w:bottom w:val="none" w:sz="0" w:space="0" w:color="auto"/>
                            <w:right w:val="none" w:sz="0" w:space="0" w:color="auto"/>
                          </w:divBdr>
                        </w:div>
                        <w:div w:id="2003460440">
                          <w:marLeft w:val="0"/>
                          <w:marRight w:val="0"/>
                          <w:marTop w:val="0"/>
                          <w:marBottom w:val="0"/>
                          <w:divBdr>
                            <w:top w:val="none" w:sz="0" w:space="0" w:color="auto"/>
                            <w:left w:val="none" w:sz="0" w:space="0" w:color="auto"/>
                            <w:bottom w:val="none" w:sz="0" w:space="0" w:color="auto"/>
                            <w:right w:val="none" w:sz="0" w:space="0" w:color="auto"/>
                          </w:divBdr>
                        </w:div>
                        <w:div w:id="506480030">
                          <w:marLeft w:val="0"/>
                          <w:marRight w:val="0"/>
                          <w:marTop w:val="0"/>
                          <w:marBottom w:val="0"/>
                          <w:divBdr>
                            <w:top w:val="none" w:sz="0" w:space="0" w:color="auto"/>
                            <w:left w:val="none" w:sz="0" w:space="0" w:color="auto"/>
                            <w:bottom w:val="none" w:sz="0" w:space="0" w:color="auto"/>
                            <w:right w:val="none" w:sz="0" w:space="0" w:color="auto"/>
                          </w:divBdr>
                        </w:div>
                        <w:div w:id="1647930276">
                          <w:marLeft w:val="0"/>
                          <w:marRight w:val="0"/>
                          <w:marTop w:val="0"/>
                          <w:marBottom w:val="0"/>
                          <w:divBdr>
                            <w:top w:val="none" w:sz="0" w:space="0" w:color="auto"/>
                            <w:left w:val="none" w:sz="0" w:space="0" w:color="auto"/>
                            <w:bottom w:val="none" w:sz="0" w:space="0" w:color="auto"/>
                            <w:right w:val="none" w:sz="0" w:space="0" w:color="auto"/>
                          </w:divBdr>
                        </w:div>
                        <w:div w:id="423654088">
                          <w:marLeft w:val="0"/>
                          <w:marRight w:val="0"/>
                          <w:marTop w:val="0"/>
                          <w:marBottom w:val="0"/>
                          <w:divBdr>
                            <w:top w:val="none" w:sz="0" w:space="0" w:color="auto"/>
                            <w:left w:val="none" w:sz="0" w:space="0" w:color="auto"/>
                            <w:bottom w:val="none" w:sz="0" w:space="0" w:color="auto"/>
                            <w:right w:val="none" w:sz="0" w:space="0" w:color="auto"/>
                          </w:divBdr>
                        </w:div>
                        <w:div w:id="489755775">
                          <w:marLeft w:val="0"/>
                          <w:marRight w:val="0"/>
                          <w:marTop w:val="0"/>
                          <w:marBottom w:val="0"/>
                          <w:divBdr>
                            <w:top w:val="none" w:sz="0" w:space="0" w:color="auto"/>
                            <w:left w:val="none" w:sz="0" w:space="0" w:color="auto"/>
                            <w:bottom w:val="none" w:sz="0" w:space="0" w:color="auto"/>
                            <w:right w:val="none" w:sz="0" w:space="0" w:color="auto"/>
                          </w:divBdr>
                        </w:div>
                        <w:div w:id="1800295800">
                          <w:marLeft w:val="0"/>
                          <w:marRight w:val="0"/>
                          <w:marTop w:val="0"/>
                          <w:marBottom w:val="0"/>
                          <w:divBdr>
                            <w:top w:val="none" w:sz="0" w:space="0" w:color="auto"/>
                            <w:left w:val="none" w:sz="0" w:space="0" w:color="auto"/>
                            <w:bottom w:val="none" w:sz="0" w:space="0" w:color="auto"/>
                            <w:right w:val="none" w:sz="0" w:space="0" w:color="auto"/>
                          </w:divBdr>
                        </w:div>
                        <w:div w:id="2071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79444">
      <w:bodyDiv w:val="1"/>
      <w:marLeft w:val="0"/>
      <w:marRight w:val="0"/>
      <w:marTop w:val="0"/>
      <w:marBottom w:val="0"/>
      <w:divBdr>
        <w:top w:val="none" w:sz="0" w:space="0" w:color="auto"/>
        <w:left w:val="none" w:sz="0" w:space="0" w:color="auto"/>
        <w:bottom w:val="none" w:sz="0" w:space="0" w:color="auto"/>
        <w:right w:val="none" w:sz="0" w:space="0" w:color="auto"/>
      </w:divBdr>
    </w:div>
    <w:div w:id="282882605">
      <w:bodyDiv w:val="1"/>
      <w:marLeft w:val="0"/>
      <w:marRight w:val="0"/>
      <w:marTop w:val="0"/>
      <w:marBottom w:val="0"/>
      <w:divBdr>
        <w:top w:val="none" w:sz="0" w:space="0" w:color="auto"/>
        <w:left w:val="none" w:sz="0" w:space="0" w:color="auto"/>
        <w:bottom w:val="none" w:sz="0" w:space="0" w:color="auto"/>
        <w:right w:val="none" w:sz="0" w:space="0" w:color="auto"/>
      </w:divBdr>
    </w:div>
    <w:div w:id="283003325">
      <w:bodyDiv w:val="1"/>
      <w:marLeft w:val="0"/>
      <w:marRight w:val="0"/>
      <w:marTop w:val="0"/>
      <w:marBottom w:val="0"/>
      <w:divBdr>
        <w:top w:val="none" w:sz="0" w:space="0" w:color="auto"/>
        <w:left w:val="none" w:sz="0" w:space="0" w:color="auto"/>
        <w:bottom w:val="none" w:sz="0" w:space="0" w:color="auto"/>
        <w:right w:val="none" w:sz="0" w:space="0" w:color="auto"/>
      </w:divBdr>
    </w:div>
    <w:div w:id="290324679">
      <w:bodyDiv w:val="1"/>
      <w:marLeft w:val="0"/>
      <w:marRight w:val="0"/>
      <w:marTop w:val="0"/>
      <w:marBottom w:val="0"/>
      <w:divBdr>
        <w:top w:val="none" w:sz="0" w:space="0" w:color="auto"/>
        <w:left w:val="none" w:sz="0" w:space="0" w:color="auto"/>
        <w:bottom w:val="none" w:sz="0" w:space="0" w:color="auto"/>
        <w:right w:val="none" w:sz="0" w:space="0" w:color="auto"/>
      </w:divBdr>
    </w:div>
    <w:div w:id="293754235">
      <w:bodyDiv w:val="1"/>
      <w:marLeft w:val="0"/>
      <w:marRight w:val="0"/>
      <w:marTop w:val="0"/>
      <w:marBottom w:val="0"/>
      <w:divBdr>
        <w:top w:val="none" w:sz="0" w:space="0" w:color="auto"/>
        <w:left w:val="none" w:sz="0" w:space="0" w:color="auto"/>
        <w:bottom w:val="none" w:sz="0" w:space="0" w:color="auto"/>
        <w:right w:val="none" w:sz="0" w:space="0" w:color="auto"/>
      </w:divBdr>
    </w:div>
    <w:div w:id="299382433">
      <w:bodyDiv w:val="1"/>
      <w:marLeft w:val="0"/>
      <w:marRight w:val="0"/>
      <w:marTop w:val="0"/>
      <w:marBottom w:val="0"/>
      <w:divBdr>
        <w:top w:val="none" w:sz="0" w:space="0" w:color="auto"/>
        <w:left w:val="none" w:sz="0" w:space="0" w:color="auto"/>
        <w:bottom w:val="none" w:sz="0" w:space="0" w:color="auto"/>
        <w:right w:val="none" w:sz="0" w:space="0" w:color="auto"/>
      </w:divBdr>
      <w:divsChild>
        <w:div w:id="1827238796">
          <w:marLeft w:val="360"/>
          <w:marRight w:val="0"/>
          <w:marTop w:val="0"/>
          <w:marBottom w:val="0"/>
          <w:divBdr>
            <w:top w:val="none" w:sz="0" w:space="0" w:color="auto"/>
            <w:left w:val="none" w:sz="0" w:space="0" w:color="auto"/>
            <w:bottom w:val="none" w:sz="0" w:space="0" w:color="auto"/>
            <w:right w:val="none" w:sz="0" w:space="0" w:color="auto"/>
          </w:divBdr>
        </w:div>
        <w:div w:id="1917588241">
          <w:marLeft w:val="360"/>
          <w:marRight w:val="0"/>
          <w:marTop w:val="0"/>
          <w:marBottom w:val="0"/>
          <w:divBdr>
            <w:top w:val="none" w:sz="0" w:space="0" w:color="auto"/>
            <w:left w:val="none" w:sz="0" w:space="0" w:color="auto"/>
            <w:bottom w:val="none" w:sz="0" w:space="0" w:color="auto"/>
            <w:right w:val="none" w:sz="0" w:space="0" w:color="auto"/>
          </w:divBdr>
        </w:div>
      </w:divsChild>
    </w:div>
    <w:div w:id="300116813">
      <w:bodyDiv w:val="1"/>
      <w:marLeft w:val="0"/>
      <w:marRight w:val="0"/>
      <w:marTop w:val="0"/>
      <w:marBottom w:val="0"/>
      <w:divBdr>
        <w:top w:val="none" w:sz="0" w:space="0" w:color="auto"/>
        <w:left w:val="none" w:sz="0" w:space="0" w:color="auto"/>
        <w:bottom w:val="none" w:sz="0" w:space="0" w:color="auto"/>
        <w:right w:val="none" w:sz="0" w:space="0" w:color="auto"/>
      </w:divBdr>
      <w:divsChild>
        <w:div w:id="1183667780">
          <w:marLeft w:val="547"/>
          <w:marRight w:val="0"/>
          <w:marTop w:val="115"/>
          <w:marBottom w:val="0"/>
          <w:divBdr>
            <w:top w:val="none" w:sz="0" w:space="0" w:color="auto"/>
            <w:left w:val="none" w:sz="0" w:space="0" w:color="auto"/>
            <w:bottom w:val="none" w:sz="0" w:space="0" w:color="auto"/>
            <w:right w:val="none" w:sz="0" w:space="0" w:color="auto"/>
          </w:divBdr>
        </w:div>
      </w:divsChild>
    </w:div>
    <w:div w:id="302544827">
      <w:bodyDiv w:val="1"/>
      <w:marLeft w:val="0"/>
      <w:marRight w:val="0"/>
      <w:marTop w:val="0"/>
      <w:marBottom w:val="0"/>
      <w:divBdr>
        <w:top w:val="none" w:sz="0" w:space="0" w:color="auto"/>
        <w:left w:val="none" w:sz="0" w:space="0" w:color="auto"/>
        <w:bottom w:val="none" w:sz="0" w:space="0" w:color="auto"/>
        <w:right w:val="none" w:sz="0" w:space="0" w:color="auto"/>
      </w:divBdr>
    </w:div>
    <w:div w:id="303194218">
      <w:bodyDiv w:val="1"/>
      <w:marLeft w:val="0"/>
      <w:marRight w:val="0"/>
      <w:marTop w:val="0"/>
      <w:marBottom w:val="0"/>
      <w:divBdr>
        <w:top w:val="none" w:sz="0" w:space="0" w:color="auto"/>
        <w:left w:val="none" w:sz="0" w:space="0" w:color="auto"/>
        <w:bottom w:val="none" w:sz="0" w:space="0" w:color="auto"/>
        <w:right w:val="none" w:sz="0" w:space="0" w:color="auto"/>
      </w:divBdr>
      <w:divsChild>
        <w:div w:id="1483231922">
          <w:marLeft w:val="504"/>
          <w:marRight w:val="0"/>
          <w:marTop w:val="140"/>
          <w:marBottom w:val="0"/>
          <w:divBdr>
            <w:top w:val="none" w:sz="0" w:space="0" w:color="auto"/>
            <w:left w:val="none" w:sz="0" w:space="0" w:color="auto"/>
            <w:bottom w:val="none" w:sz="0" w:space="0" w:color="auto"/>
            <w:right w:val="none" w:sz="0" w:space="0" w:color="auto"/>
          </w:divBdr>
        </w:div>
      </w:divsChild>
    </w:div>
    <w:div w:id="305672806">
      <w:bodyDiv w:val="1"/>
      <w:marLeft w:val="0"/>
      <w:marRight w:val="0"/>
      <w:marTop w:val="0"/>
      <w:marBottom w:val="0"/>
      <w:divBdr>
        <w:top w:val="none" w:sz="0" w:space="0" w:color="auto"/>
        <w:left w:val="none" w:sz="0" w:space="0" w:color="auto"/>
        <w:bottom w:val="none" w:sz="0" w:space="0" w:color="auto"/>
        <w:right w:val="none" w:sz="0" w:space="0" w:color="auto"/>
      </w:divBdr>
      <w:divsChild>
        <w:div w:id="1275551512">
          <w:marLeft w:val="504"/>
          <w:marRight w:val="0"/>
          <w:marTop w:val="140"/>
          <w:marBottom w:val="0"/>
          <w:divBdr>
            <w:top w:val="none" w:sz="0" w:space="0" w:color="auto"/>
            <w:left w:val="none" w:sz="0" w:space="0" w:color="auto"/>
            <w:bottom w:val="none" w:sz="0" w:space="0" w:color="auto"/>
            <w:right w:val="none" w:sz="0" w:space="0" w:color="auto"/>
          </w:divBdr>
        </w:div>
        <w:div w:id="1595433060">
          <w:marLeft w:val="504"/>
          <w:marRight w:val="0"/>
          <w:marTop w:val="140"/>
          <w:marBottom w:val="0"/>
          <w:divBdr>
            <w:top w:val="none" w:sz="0" w:space="0" w:color="auto"/>
            <w:left w:val="none" w:sz="0" w:space="0" w:color="auto"/>
            <w:bottom w:val="none" w:sz="0" w:space="0" w:color="auto"/>
            <w:right w:val="none" w:sz="0" w:space="0" w:color="auto"/>
          </w:divBdr>
        </w:div>
        <w:div w:id="1263220252">
          <w:marLeft w:val="504"/>
          <w:marRight w:val="0"/>
          <w:marTop w:val="140"/>
          <w:marBottom w:val="0"/>
          <w:divBdr>
            <w:top w:val="none" w:sz="0" w:space="0" w:color="auto"/>
            <w:left w:val="none" w:sz="0" w:space="0" w:color="auto"/>
            <w:bottom w:val="none" w:sz="0" w:space="0" w:color="auto"/>
            <w:right w:val="none" w:sz="0" w:space="0" w:color="auto"/>
          </w:divBdr>
        </w:div>
        <w:div w:id="1454052677">
          <w:marLeft w:val="504"/>
          <w:marRight w:val="0"/>
          <w:marTop w:val="140"/>
          <w:marBottom w:val="0"/>
          <w:divBdr>
            <w:top w:val="none" w:sz="0" w:space="0" w:color="auto"/>
            <w:left w:val="none" w:sz="0" w:space="0" w:color="auto"/>
            <w:bottom w:val="none" w:sz="0" w:space="0" w:color="auto"/>
            <w:right w:val="none" w:sz="0" w:space="0" w:color="auto"/>
          </w:divBdr>
        </w:div>
      </w:divsChild>
    </w:div>
    <w:div w:id="312875636">
      <w:bodyDiv w:val="1"/>
      <w:marLeft w:val="0"/>
      <w:marRight w:val="0"/>
      <w:marTop w:val="0"/>
      <w:marBottom w:val="0"/>
      <w:divBdr>
        <w:top w:val="none" w:sz="0" w:space="0" w:color="auto"/>
        <w:left w:val="none" w:sz="0" w:space="0" w:color="auto"/>
        <w:bottom w:val="none" w:sz="0" w:space="0" w:color="auto"/>
        <w:right w:val="none" w:sz="0" w:space="0" w:color="auto"/>
      </w:divBdr>
      <w:divsChild>
        <w:div w:id="1575780237">
          <w:marLeft w:val="0"/>
          <w:marRight w:val="0"/>
          <w:marTop w:val="0"/>
          <w:marBottom w:val="0"/>
          <w:divBdr>
            <w:top w:val="none" w:sz="0" w:space="0" w:color="auto"/>
            <w:left w:val="none" w:sz="0" w:space="0" w:color="auto"/>
            <w:bottom w:val="none" w:sz="0" w:space="0" w:color="auto"/>
            <w:right w:val="none" w:sz="0" w:space="0" w:color="auto"/>
          </w:divBdr>
          <w:divsChild>
            <w:div w:id="1918663231">
              <w:marLeft w:val="0"/>
              <w:marRight w:val="0"/>
              <w:marTop w:val="0"/>
              <w:marBottom w:val="0"/>
              <w:divBdr>
                <w:top w:val="none" w:sz="0" w:space="0" w:color="auto"/>
                <w:left w:val="none" w:sz="0" w:space="0" w:color="auto"/>
                <w:bottom w:val="none" w:sz="0" w:space="0" w:color="auto"/>
                <w:right w:val="none" w:sz="0" w:space="0" w:color="auto"/>
              </w:divBdr>
              <w:divsChild>
                <w:div w:id="168519261">
                  <w:marLeft w:val="0"/>
                  <w:marRight w:val="0"/>
                  <w:marTop w:val="0"/>
                  <w:marBottom w:val="0"/>
                  <w:divBdr>
                    <w:top w:val="none" w:sz="0" w:space="0" w:color="auto"/>
                    <w:left w:val="none" w:sz="0" w:space="0" w:color="auto"/>
                    <w:bottom w:val="none" w:sz="0" w:space="0" w:color="auto"/>
                    <w:right w:val="none" w:sz="0" w:space="0" w:color="auto"/>
                  </w:divBdr>
                </w:div>
                <w:div w:id="294407991">
                  <w:marLeft w:val="0"/>
                  <w:marRight w:val="0"/>
                  <w:marTop w:val="0"/>
                  <w:marBottom w:val="0"/>
                  <w:divBdr>
                    <w:top w:val="none" w:sz="0" w:space="0" w:color="auto"/>
                    <w:left w:val="none" w:sz="0" w:space="0" w:color="auto"/>
                    <w:bottom w:val="none" w:sz="0" w:space="0" w:color="auto"/>
                    <w:right w:val="none" w:sz="0" w:space="0" w:color="auto"/>
                  </w:divBdr>
                </w:div>
                <w:div w:id="292910663">
                  <w:marLeft w:val="0"/>
                  <w:marRight w:val="0"/>
                  <w:marTop w:val="0"/>
                  <w:marBottom w:val="0"/>
                  <w:divBdr>
                    <w:top w:val="none" w:sz="0" w:space="0" w:color="auto"/>
                    <w:left w:val="none" w:sz="0" w:space="0" w:color="auto"/>
                    <w:bottom w:val="none" w:sz="0" w:space="0" w:color="auto"/>
                    <w:right w:val="none" w:sz="0" w:space="0" w:color="auto"/>
                  </w:divBdr>
                </w:div>
                <w:div w:id="8913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7764">
          <w:marLeft w:val="0"/>
          <w:marRight w:val="0"/>
          <w:marTop w:val="0"/>
          <w:marBottom w:val="0"/>
          <w:divBdr>
            <w:top w:val="none" w:sz="0" w:space="0" w:color="auto"/>
            <w:left w:val="none" w:sz="0" w:space="0" w:color="auto"/>
            <w:bottom w:val="none" w:sz="0" w:space="0" w:color="auto"/>
            <w:right w:val="none" w:sz="0" w:space="0" w:color="auto"/>
          </w:divBdr>
          <w:divsChild>
            <w:div w:id="2073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23">
      <w:bodyDiv w:val="1"/>
      <w:marLeft w:val="0"/>
      <w:marRight w:val="0"/>
      <w:marTop w:val="0"/>
      <w:marBottom w:val="0"/>
      <w:divBdr>
        <w:top w:val="none" w:sz="0" w:space="0" w:color="auto"/>
        <w:left w:val="none" w:sz="0" w:space="0" w:color="auto"/>
        <w:bottom w:val="none" w:sz="0" w:space="0" w:color="auto"/>
        <w:right w:val="none" w:sz="0" w:space="0" w:color="auto"/>
      </w:divBdr>
      <w:divsChild>
        <w:div w:id="2083290657">
          <w:marLeft w:val="504"/>
          <w:marRight w:val="0"/>
          <w:marTop w:val="140"/>
          <w:marBottom w:val="0"/>
          <w:divBdr>
            <w:top w:val="none" w:sz="0" w:space="0" w:color="auto"/>
            <w:left w:val="none" w:sz="0" w:space="0" w:color="auto"/>
            <w:bottom w:val="none" w:sz="0" w:space="0" w:color="auto"/>
            <w:right w:val="none" w:sz="0" w:space="0" w:color="auto"/>
          </w:divBdr>
        </w:div>
        <w:div w:id="1586455217">
          <w:marLeft w:val="504"/>
          <w:marRight w:val="0"/>
          <w:marTop w:val="140"/>
          <w:marBottom w:val="0"/>
          <w:divBdr>
            <w:top w:val="none" w:sz="0" w:space="0" w:color="auto"/>
            <w:left w:val="none" w:sz="0" w:space="0" w:color="auto"/>
            <w:bottom w:val="none" w:sz="0" w:space="0" w:color="auto"/>
            <w:right w:val="none" w:sz="0" w:space="0" w:color="auto"/>
          </w:divBdr>
        </w:div>
        <w:div w:id="75516827">
          <w:marLeft w:val="504"/>
          <w:marRight w:val="0"/>
          <w:marTop w:val="140"/>
          <w:marBottom w:val="0"/>
          <w:divBdr>
            <w:top w:val="none" w:sz="0" w:space="0" w:color="auto"/>
            <w:left w:val="none" w:sz="0" w:space="0" w:color="auto"/>
            <w:bottom w:val="none" w:sz="0" w:space="0" w:color="auto"/>
            <w:right w:val="none" w:sz="0" w:space="0" w:color="auto"/>
          </w:divBdr>
        </w:div>
      </w:divsChild>
    </w:div>
    <w:div w:id="318313743">
      <w:bodyDiv w:val="1"/>
      <w:marLeft w:val="0"/>
      <w:marRight w:val="0"/>
      <w:marTop w:val="0"/>
      <w:marBottom w:val="0"/>
      <w:divBdr>
        <w:top w:val="none" w:sz="0" w:space="0" w:color="auto"/>
        <w:left w:val="none" w:sz="0" w:space="0" w:color="auto"/>
        <w:bottom w:val="none" w:sz="0" w:space="0" w:color="auto"/>
        <w:right w:val="none" w:sz="0" w:space="0" w:color="auto"/>
      </w:divBdr>
    </w:div>
    <w:div w:id="321550168">
      <w:bodyDiv w:val="1"/>
      <w:marLeft w:val="0"/>
      <w:marRight w:val="0"/>
      <w:marTop w:val="0"/>
      <w:marBottom w:val="0"/>
      <w:divBdr>
        <w:top w:val="none" w:sz="0" w:space="0" w:color="auto"/>
        <w:left w:val="none" w:sz="0" w:space="0" w:color="auto"/>
        <w:bottom w:val="none" w:sz="0" w:space="0" w:color="auto"/>
        <w:right w:val="none" w:sz="0" w:space="0" w:color="auto"/>
      </w:divBdr>
    </w:div>
    <w:div w:id="325019519">
      <w:bodyDiv w:val="1"/>
      <w:marLeft w:val="0"/>
      <w:marRight w:val="0"/>
      <w:marTop w:val="0"/>
      <w:marBottom w:val="0"/>
      <w:divBdr>
        <w:top w:val="none" w:sz="0" w:space="0" w:color="auto"/>
        <w:left w:val="none" w:sz="0" w:space="0" w:color="auto"/>
        <w:bottom w:val="none" w:sz="0" w:space="0" w:color="auto"/>
        <w:right w:val="none" w:sz="0" w:space="0" w:color="auto"/>
      </w:divBdr>
    </w:div>
    <w:div w:id="335306766">
      <w:bodyDiv w:val="1"/>
      <w:marLeft w:val="0"/>
      <w:marRight w:val="0"/>
      <w:marTop w:val="0"/>
      <w:marBottom w:val="0"/>
      <w:divBdr>
        <w:top w:val="none" w:sz="0" w:space="0" w:color="auto"/>
        <w:left w:val="none" w:sz="0" w:space="0" w:color="auto"/>
        <w:bottom w:val="none" w:sz="0" w:space="0" w:color="auto"/>
        <w:right w:val="none" w:sz="0" w:space="0" w:color="auto"/>
      </w:divBdr>
      <w:divsChild>
        <w:div w:id="2103260835">
          <w:marLeft w:val="504"/>
          <w:marRight w:val="0"/>
          <w:marTop w:val="140"/>
          <w:marBottom w:val="0"/>
          <w:divBdr>
            <w:top w:val="none" w:sz="0" w:space="0" w:color="auto"/>
            <w:left w:val="none" w:sz="0" w:space="0" w:color="auto"/>
            <w:bottom w:val="none" w:sz="0" w:space="0" w:color="auto"/>
            <w:right w:val="none" w:sz="0" w:space="0" w:color="auto"/>
          </w:divBdr>
        </w:div>
      </w:divsChild>
    </w:div>
    <w:div w:id="337461835">
      <w:bodyDiv w:val="1"/>
      <w:marLeft w:val="0"/>
      <w:marRight w:val="0"/>
      <w:marTop w:val="0"/>
      <w:marBottom w:val="0"/>
      <w:divBdr>
        <w:top w:val="none" w:sz="0" w:space="0" w:color="auto"/>
        <w:left w:val="none" w:sz="0" w:space="0" w:color="auto"/>
        <w:bottom w:val="none" w:sz="0" w:space="0" w:color="auto"/>
        <w:right w:val="none" w:sz="0" w:space="0" w:color="auto"/>
      </w:divBdr>
    </w:div>
    <w:div w:id="339285224">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56081715">
      <w:bodyDiv w:val="1"/>
      <w:marLeft w:val="0"/>
      <w:marRight w:val="0"/>
      <w:marTop w:val="0"/>
      <w:marBottom w:val="0"/>
      <w:divBdr>
        <w:top w:val="none" w:sz="0" w:space="0" w:color="auto"/>
        <w:left w:val="none" w:sz="0" w:space="0" w:color="auto"/>
        <w:bottom w:val="none" w:sz="0" w:space="0" w:color="auto"/>
        <w:right w:val="none" w:sz="0" w:space="0" w:color="auto"/>
      </w:divBdr>
      <w:divsChild>
        <w:div w:id="67847971">
          <w:marLeft w:val="504"/>
          <w:marRight w:val="0"/>
          <w:marTop w:val="140"/>
          <w:marBottom w:val="0"/>
          <w:divBdr>
            <w:top w:val="none" w:sz="0" w:space="0" w:color="auto"/>
            <w:left w:val="none" w:sz="0" w:space="0" w:color="auto"/>
            <w:bottom w:val="none" w:sz="0" w:space="0" w:color="auto"/>
            <w:right w:val="none" w:sz="0" w:space="0" w:color="auto"/>
          </w:divBdr>
        </w:div>
        <w:div w:id="737674759">
          <w:marLeft w:val="504"/>
          <w:marRight w:val="0"/>
          <w:marTop w:val="140"/>
          <w:marBottom w:val="0"/>
          <w:divBdr>
            <w:top w:val="none" w:sz="0" w:space="0" w:color="auto"/>
            <w:left w:val="none" w:sz="0" w:space="0" w:color="auto"/>
            <w:bottom w:val="none" w:sz="0" w:space="0" w:color="auto"/>
            <w:right w:val="none" w:sz="0" w:space="0" w:color="auto"/>
          </w:divBdr>
        </w:div>
        <w:div w:id="269095341">
          <w:marLeft w:val="504"/>
          <w:marRight w:val="0"/>
          <w:marTop w:val="140"/>
          <w:marBottom w:val="0"/>
          <w:divBdr>
            <w:top w:val="none" w:sz="0" w:space="0" w:color="auto"/>
            <w:left w:val="none" w:sz="0" w:space="0" w:color="auto"/>
            <w:bottom w:val="none" w:sz="0" w:space="0" w:color="auto"/>
            <w:right w:val="none" w:sz="0" w:space="0" w:color="auto"/>
          </w:divBdr>
        </w:div>
        <w:div w:id="418408899">
          <w:marLeft w:val="504"/>
          <w:marRight w:val="0"/>
          <w:marTop w:val="140"/>
          <w:marBottom w:val="0"/>
          <w:divBdr>
            <w:top w:val="none" w:sz="0" w:space="0" w:color="auto"/>
            <w:left w:val="none" w:sz="0" w:space="0" w:color="auto"/>
            <w:bottom w:val="none" w:sz="0" w:space="0" w:color="auto"/>
            <w:right w:val="none" w:sz="0" w:space="0" w:color="auto"/>
          </w:divBdr>
        </w:div>
        <w:div w:id="1562129622">
          <w:marLeft w:val="504"/>
          <w:marRight w:val="0"/>
          <w:marTop w:val="140"/>
          <w:marBottom w:val="0"/>
          <w:divBdr>
            <w:top w:val="none" w:sz="0" w:space="0" w:color="auto"/>
            <w:left w:val="none" w:sz="0" w:space="0" w:color="auto"/>
            <w:bottom w:val="none" w:sz="0" w:space="0" w:color="auto"/>
            <w:right w:val="none" w:sz="0" w:space="0" w:color="auto"/>
          </w:divBdr>
        </w:div>
      </w:divsChild>
    </w:div>
    <w:div w:id="389304185">
      <w:bodyDiv w:val="1"/>
      <w:marLeft w:val="0"/>
      <w:marRight w:val="0"/>
      <w:marTop w:val="0"/>
      <w:marBottom w:val="0"/>
      <w:divBdr>
        <w:top w:val="none" w:sz="0" w:space="0" w:color="auto"/>
        <w:left w:val="none" w:sz="0" w:space="0" w:color="auto"/>
        <w:bottom w:val="none" w:sz="0" w:space="0" w:color="auto"/>
        <w:right w:val="none" w:sz="0" w:space="0" w:color="auto"/>
      </w:divBdr>
      <w:divsChild>
        <w:div w:id="2119375998">
          <w:marLeft w:val="547"/>
          <w:marRight w:val="0"/>
          <w:marTop w:val="200"/>
          <w:marBottom w:val="0"/>
          <w:divBdr>
            <w:top w:val="none" w:sz="0" w:space="0" w:color="auto"/>
            <w:left w:val="none" w:sz="0" w:space="0" w:color="auto"/>
            <w:bottom w:val="none" w:sz="0" w:space="0" w:color="auto"/>
            <w:right w:val="none" w:sz="0" w:space="0" w:color="auto"/>
          </w:divBdr>
        </w:div>
        <w:div w:id="2032803834">
          <w:marLeft w:val="547"/>
          <w:marRight w:val="0"/>
          <w:marTop w:val="200"/>
          <w:marBottom w:val="0"/>
          <w:divBdr>
            <w:top w:val="none" w:sz="0" w:space="0" w:color="auto"/>
            <w:left w:val="none" w:sz="0" w:space="0" w:color="auto"/>
            <w:bottom w:val="none" w:sz="0" w:space="0" w:color="auto"/>
            <w:right w:val="none" w:sz="0" w:space="0" w:color="auto"/>
          </w:divBdr>
        </w:div>
        <w:div w:id="582295973">
          <w:marLeft w:val="547"/>
          <w:marRight w:val="0"/>
          <w:marTop w:val="200"/>
          <w:marBottom w:val="0"/>
          <w:divBdr>
            <w:top w:val="none" w:sz="0" w:space="0" w:color="auto"/>
            <w:left w:val="none" w:sz="0" w:space="0" w:color="auto"/>
            <w:bottom w:val="none" w:sz="0" w:space="0" w:color="auto"/>
            <w:right w:val="none" w:sz="0" w:space="0" w:color="auto"/>
          </w:divBdr>
        </w:div>
        <w:div w:id="1622884282">
          <w:marLeft w:val="547"/>
          <w:marRight w:val="0"/>
          <w:marTop w:val="200"/>
          <w:marBottom w:val="0"/>
          <w:divBdr>
            <w:top w:val="none" w:sz="0" w:space="0" w:color="auto"/>
            <w:left w:val="none" w:sz="0" w:space="0" w:color="auto"/>
            <w:bottom w:val="none" w:sz="0" w:space="0" w:color="auto"/>
            <w:right w:val="none" w:sz="0" w:space="0" w:color="auto"/>
          </w:divBdr>
        </w:div>
        <w:div w:id="34694318">
          <w:marLeft w:val="547"/>
          <w:marRight w:val="0"/>
          <w:marTop w:val="200"/>
          <w:marBottom w:val="0"/>
          <w:divBdr>
            <w:top w:val="none" w:sz="0" w:space="0" w:color="auto"/>
            <w:left w:val="none" w:sz="0" w:space="0" w:color="auto"/>
            <w:bottom w:val="none" w:sz="0" w:space="0" w:color="auto"/>
            <w:right w:val="none" w:sz="0" w:space="0" w:color="auto"/>
          </w:divBdr>
        </w:div>
        <w:div w:id="1759978763">
          <w:marLeft w:val="547"/>
          <w:marRight w:val="0"/>
          <w:marTop w:val="200"/>
          <w:marBottom w:val="0"/>
          <w:divBdr>
            <w:top w:val="none" w:sz="0" w:space="0" w:color="auto"/>
            <w:left w:val="none" w:sz="0" w:space="0" w:color="auto"/>
            <w:bottom w:val="none" w:sz="0" w:space="0" w:color="auto"/>
            <w:right w:val="none" w:sz="0" w:space="0" w:color="auto"/>
          </w:divBdr>
        </w:div>
      </w:divsChild>
    </w:div>
    <w:div w:id="402870777">
      <w:bodyDiv w:val="1"/>
      <w:marLeft w:val="0"/>
      <w:marRight w:val="0"/>
      <w:marTop w:val="0"/>
      <w:marBottom w:val="0"/>
      <w:divBdr>
        <w:top w:val="none" w:sz="0" w:space="0" w:color="auto"/>
        <w:left w:val="none" w:sz="0" w:space="0" w:color="auto"/>
        <w:bottom w:val="none" w:sz="0" w:space="0" w:color="auto"/>
        <w:right w:val="none" w:sz="0" w:space="0" w:color="auto"/>
      </w:divBdr>
    </w:div>
    <w:div w:id="405811366">
      <w:bodyDiv w:val="1"/>
      <w:marLeft w:val="0"/>
      <w:marRight w:val="0"/>
      <w:marTop w:val="0"/>
      <w:marBottom w:val="0"/>
      <w:divBdr>
        <w:top w:val="none" w:sz="0" w:space="0" w:color="auto"/>
        <w:left w:val="none" w:sz="0" w:space="0" w:color="auto"/>
        <w:bottom w:val="none" w:sz="0" w:space="0" w:color="auto"/>
        <w:right w:val="none" w:sz="0" w:space="0" w:color="auto"/>
      </w:divBdr>
    </w:div>
    <w:div w:id="408232900">
      <w:bodyDiv w:val="1"/>
      <w:marLeft w:val="0"/>
      <w:marRight w:val="0"/>
      <w:marTop w:val="0"/>
      <w:marBottom w:val="0"/>
      <w:divBdr>
        <w:top w:val="none" w:sz="0" w:space="0" w:color="auto"/>
        <w:left w:val="none" w:sz="0" w:space="0" w:color="auto"/>
        <w:bottom w:val="none" w:sz="0" w:space="0" w:color="auto"/>
        <w:right w:val="none" w:sz="0" w:space="0" w:color="auto"/>
      </w:divBdr>
      <w:divsChild>
        <w:div w:id="1357536910">
          <w:marLeft w:val="547"/>
          <w:marRight w:val="0"/>
          <w:marTop w:val="0"/>
          <w:marBottom w:val="0"/>
          <w:divBdr>
            <w:top w:val="none" w:sz="0" w:space="0" w:color="auto"/>
            <w:left w:val="none" w:sz="0" w:space="0" w:color="auto"/>
            <w:bottom w:val="none" w:sz="0" w:space="0" w:color="auto"/>
            <w:right w:val="none" w:sz="0" w:space="0" w:color="auto"/>
          </w:divBdr>
        </w:div>
      </w:divsChild>
    </w:div>
    <w:div w:id="413891269">
      <w:bodyDiv w:val="1"/>
      <w:marLeft w:val="0"/>
      <w:marRight w:val="0"/>
      <w:marTop w:val="0"/>
      <w:marBottom w:val="0"/>
      <w:divBdr>
        <w:top w:val="none" w:sz="0" w:space="0" w:color="auto"/>
        <w:left w:val="none" w:sz="0" w:space="0" w:color="auto"/>
        <w:bottom w:val="none" w:sz="0" w:space="0" w:color="auto"/>
        <w:right w:val="none" w:sz="0" w:space="0" w:color="auto"/>
      </w:divBdr>
      <w:divsChild>
        <w:div w:id="514810994">
          <w:marLeft w:val="547"/>
          <w:marRight w:val="0"/>
          <w:marTop w:val="0"/>
          <w:marBottom w:val="0"/>
          <w:divBdr>
            <w:top w:val="none" w:sz="0" w:space="0" w:color="auto"/>
            <w:left w:val="none" w:sz="0" w:space="0" w:color="auto"/>
            <w:bottom w:val="none" w:sz="0" w:space="0" w:color="auto"/>
            <w:right w:val="none" w:sz="0" w:space="0" w:color="auto"/>
          </w:divBdr>
        </w:div>
      </w:divsChild>
    </w:div>
    <w:div w:id="419058673">
      <w:bodyDiv w:val="1"/>
      <w:marLeft w:val="0"/>
      <w:marRight w:val="0"/>
      <w:marTop w:val="0"/>
      <w:marBottom w:val="0"/>
      <w:divBdr>
        <w:top w:val="none" w:sz="0" w:space="0" w:color="auto"/>
        <w:left w:val="none" w:sz="0" w:space="0" w:color="auto"/>
        <w:bottom w:val="none" w:sz="0" w:space="0" w:color="auto"/>
        <w:right w:val="none" w:sz="0" w:space="0" w:color="auto"/>
      </w:divBdr>
      <w:divsChild>
        <w:div w:id="1396122903">
          <w:marLeft w:val="432"/>
          <w:marRight w:val="0"/>
          <w:marTop w:val="120"/>
          <w:marBottom w:val="0"/>
          <w:divBdr>
            <w:top w:val="none" w:sz="0" w:space="0" w:color="auto"/>
            <w:left w:val="none" w:sz="0" w:space="0" w:color="auto"/>
            <w:bottom w:val="none" w:sz="0" w:space="0" w:color="auto"/>
            <w:right w:val="none" w:sz="0" w:space="0" w:color="auto"/>
          </w:divBdr>
        </w:div>
        <w:div w:id="1381973681">
          <w:marLeft w:val="432"/>
          <w:marRight w:val="0"/>
          <w:marTop w:val="120"/>
          <w:marBottom w:val="0"/>
          <w:divBdr>
            <w:top w:val="none" w:sz="0" w:space="0" w:color="auto"/>
            <w:left w:val="none" w:sz="0" w:space="0" w:color="auto"/>
            <w:bottom w:val="none" w:sz="0" w:space="0" w:color="auto"/>
            <w:right w:val="none" w:sz="0" w:space="0" w:color="auto"/>
          </w:divBdr>
        </w:div>
      </w:divsChild>
    </w:div>
    <w:div w:id="429397478">
      <w:bodyDiv w:val="1"/>
      <w:marLeft w:val="0"/>
      <w:marRight w:val="0"/>
      <w:marTop w:val="0"/>
      <w:marBottom w:val="0"/>
      <w:divBdr>
        <w:top w:val="none" w:sz="0" w:space="0" w:color="auto"/>
        <w:left w:val="none" w:sz="0" w:space="0" w:color="auto"/>
        <w:bottom w:val="none" w:sz="0" w:space="0" w:color="auto"/>
        <w:right w:val="none" w:sz="0" w:space="0" w:color="auto"/>
      </w:divBdr>
      <w:divsChild>
        <w:div w:id="1516573199">
          <w:marLeft w:val="432"/>
          <w:marRight w:val="0"/>
          <w:marTop w:val="96"/>
          <w:marBottom w:val="0"/>
          <w:divBdr>
            <w:top w:val="none" w:sz="0" w:space="0" w:color="auto"/>
            <w:left w:val="none" w:sz="0" w:space="0" w:color="auto"/>
            <w:bottom w:val="none" w:sz="0" w:space="0" w:color="auto"/>
            <w:right w:val="none" w:sz="0" w:space="0" w:color="auto"/>
          </w:divBdr>
        </w:div>
        <w:div w:id="337469116">
          <w:marLeft w:val="864"/>
          <w:marRight w:val="0"/>
          <w:marTop w:val="86"/>
          <w:marBottom w:val="0"/>
          <w:divBdr>
            <w:top w:val="none" w:sz="0" w:space="0" w:color="auto"/>
            <w:left w:val="none" w:sz="0" w:space="0" w:color="auto"/>
            <w:bottom w:val="none" w:sz="0" w:space="0" w:color="auto"/>
            <w:right w:val="none" w:sz="0" w:space="0" w:color="auto"/>
          </w:divBdr>
        </w:div>
        <w:div w:id="662709439">
          <w:marLeft w:val="864"/>
          <w:marRight w:val="0"/>
          <w:marTop w:val="86"/>
          <w:marBottom w:val="0"/>
          <w:divBdr>
            <w:top w:val="none" w:sz="0" w:space="0" w:color="auto"/>
            <w:left w:val="none" w:sz="0" w:space="0" w:color="auto"/>
            <w:bottom w:val="none" w:sz="0" w:space="0" w:color="auto"/>
            <w:right w:val="none" w:sz="0" w:space="0" w:color="auto"/>
          </w:divBdr>
        </w:div>
        <w:div w:id="714813688">
          <w:marLeft w:val="864"/>
          <w:marRight w:val="0"/>
          <w:marTop w:val="86"/>
          <w:marBottom w:val="0"/>
          <w:divBdr>
            <w:top w:val="none" w:sz="0" w:space="0" w:color="auto"/>
            <w:left w:val="none" w:sz="0" w:space="0" w:color="auto"/>
            <w:bottom w:val="none" w:sz="0" w:space="0" w:color="auto"/>
            <w:right w:val="none" w:sz="0" w:space="0" w:color="auto"/>
          </w:divBdr>
        </w:div>
        <w:div w:id="28265273">
          <w:marLeft w:val="864"/>
          <w:marRight w:val="0"/>
          <w:marTop w:val="86"/>
          <w:marBottom w:val="0"/>
          <w:divBdr>
            <w:top w:val="none" w:sz="0" w:space="0" w:color="auto"/>
            <w:left w:val="none" w:sz="0" w:space="0" w:color="auto"/>
            <w:bottom w:val="none" w:sz="0" w:space="0" w:color="auto"/>
            <w:right w:val="none" w:sz="0" w:space="0" w:color="auto"/>
          </w:divBdr>
        </w:div>
        <w:div w:id="1153639604">
          <w:marLeft w:val="864"/>
          <w:marRight w:val="0"/>
          <w:marTop w:val="86"/>
          <w:marBottom w:val="0"/>
          <w:divBdr>
            <w:top w:val="none" w:sz="0" w:space="0" w:color="auto"/>
            <w:left w:val="none" w:sz="0" w:space="0" w:color="auto"/>
            <w:bottom w:val="none" w:sz="0" w:space="0" w:color="auto"/>
            <w:right w:val="none" w:sz="0" w:space="0" w:color="auto"/>
          </w:divBdr>
        </w:div>
        <w:div w:id="1754013078">
          <w:marLeft w:val="864"/>
          <w:marRight w:val="0"/>
          <w:marTop w:val="86"/>
          <w:marBottom w:val="0"/>
          <w:divBdr>
            <w:top w:val="none" w:sz="0" w:space="0" w:color="auto"/>
            <w:left w:val="none" w:sz="0" w:space="0" w:color="auto"/>
            <w:bottom w:val="none" w:sz="0" w:space="0" w:color="auto"/>
            <w:right w:val="none" w:sz="0" w:space="0" w:color="auto"/>
          </w:divBdr>
        </w:div>
        <w:div w:id="899751114">
          <w:marLeft w:val="864"/>
          <w:marRight w:val="0"/>
          <w:marTop w:val="86"/>
          <w:marBottom w:val="0"/>
          <w:divBdr>
            <w:top w:val="none" w:sz="0" w:space="0" w:color="auto"/>
            <w:left w:val="none" w:sz="0" w:space="0" w:color="auto"/>
            <w:bottom w:val="none" w:sz="0" w:space="0" w:color="auto"/>
            <w:right w:val="none" w:sz="0" w:space="0" w:color="auto"/>
          </w:divBdr>
        </w:div>
        <w:div w:id="1148478041">
          <w:marLeft w:val="864"/>
          <w:marRight w:val="0"/>
          <w:marTop w:val="86"/>
          <w:marBottom w:val="0"/>
          <w:divBdr>
            <w:top w:val="none" w:sz="0" w:space="0" w:color="auto"/>
            <w:left w:val="none" w:sz="0" w:space="0" w:color="auto"/>
            <w:bottom w:val="none" w:sz="0" w:space="0" w:color="auto"/>
            <w:right w:val="none" w:sz="0" w:space="0" w:color="auto"/>
          </w:divBdr>
        </w:div>
      </w:divsChild>
    </w:div>
    <w:div w:id="436024887">
      <w:bodyDiv w:val="1"/>
      <w:marLeft w:val="0"/>
      <w:marRight w:val="0"/>
      <w:marTop w:val="0"/>
      <w:marBottom w:val="0"/>
      <w:divBdr>
        <w:top w:val="none" w:sz="0" w:space="0" w:color="auto"/>
        <w:left w:val="none" w:sz="0" w:space="0" w:color="auto"/>
        <w:bottom w:val="none" w:sz="0" w:space="0" w:color="auto"/>
        <w:right w:val="none" w:sz="0" w:space="0" w:color="auto"/>
      </w:divBdr>
    </w:div>
    <w:div w:id="436491257">
      <w:bodyDiv w:val="1"/>
      <w:marLeft w:val="0"/>
      <w:marRight w:val="0"/>
      <w:marTop w:val="0"/>
      <w:marBottom w:val="0"/>
      <w:divBdr>
        <w:top w:val="none" w:sz="0" w:space="0" w:color="auto"/>
        <w:left w:val="none" w:sz="0" w:space="0" w:color="auto"/>
        <w:bottom w:val="none" w:sz="0" w:space="0" w:color="auto"/>
        <w:right w:val="none" w:sz="0" w:space="0" w:color="auto"/>
      </w:divBdr>
    </w:div>
    <w:div w:id="439615850">
      <w:bodyDiv w:val="1"/>
      <w:marLeft w:val="0"/>
      <w:marRight w:val="0"/>
      <w:marTop w:val="0"/>
      <w:marBottom w:val="0"/>
      <w:divBdr>
        <w:top w:val="none" w:sz="0" w:space="0" w:color="auto"/>
        <w:left w:val="none" w:sz="0" w:space="0" w:color="auto"/>
        <w:bottom w:val="none" w:sz="0" w:space="0" w:color="auto"/>
        <w:right w:val="none" w:sz="0" w:space="0" w:color="auto"/>
      </w:divBdr>
    </w:div>
    <w:div w:id="440608289">
      <w:bodyDiv w:val="1"/>
      <w:marLeft w:val="0"/>
      <w:marRight w:val="0"/>
      <w:marTop w:val="0"/>
      <w:marBottom w:val="0"/>
      <w:divBdr>
        <w:top w:val="none" w:sz="0" w:space="0" w:color="auto"/>
        <w:left w:val="none" w:sz="0" w:space="0" w:color="auto"/>
        <w:bottom w:val="none" w:sz="0" w:space="0" w:color="auto"/>
        <w:right w:val="none" w:sz="0" w:space="0" w:color="auto"/>
      </w:divBdr>
      <w:divsChild>
        <w:div w:id="138963437">
          <w:marLeft w:val="504"/>
          <w:marRight w:val="0"/>
          <w:marTop w:val="140"/>
          <w:marBottom w:val="0"/>
          <w:divBdr>
            <w:top w:val="none" w:sz="0" w:space="0" w:color="auto"/>
            <w:left w:val="none" w:sz="0" w:space="0" w:color="auto"/>
            <w:bottom w:val="none" w:sz="0" w:space="0" w:color="auto"/>
            <w:right w:val="none" w:sz="0" w:space="0" w:color="auto"/>
          </w:divBdr>
        </w:div>
        <w:div w:id="1102261729">
          <w:marLeft w:val="504"/>
          <w:marRight w:val="0"/>
          <w:marTop w:val="140"/>
          <w:marBottom w:val="0"/>
          <w:divBdr>
            <w:top w:val="none" w:sz="0" w:space="0" w:color="auto"/>
            <w:left w:val="none" w:sz="0" w:space="0" w:color="auto"/>
            <w:bottom w:val="none" w:sz="0" w:space="0" w:color="auto"/>
            <w:right w:val="none" w:sz="0" w:space="0" w:color="auto"/>
          </w:divBdr>
        </w:div>
      </w:divsChild>
    </w:div>
    <w:div w:id="442850590">
      <w:bodyDiv w:val="1"/>
      <w:marLeft w:val="0"/>
      <w:marRight w:val="0"/>
      <w:marTop w:val="0"/>
      <w:marBottom w:val="0"/>
      <w:divBdr>
        <w:top w:val="none" w:sz="0" w:space="0" w:color="auto"/>
        <w:left w:val="none" w:sz="0" w:space="0" w:color="auto"/>
        <w:bottom w:val="none" w:sz="0" w:space="0" w:color="auto"/>
        <w:right w:val="none" w:sz="0" w:space="0" w:color="auto"/>
      </w:divBdr>
      <w:divsChild>
        <w:div w:id="1059598086">
          <w:marLeft w:val="0"/>
          <w:marRight w:val="0"/>
          <w:marTop w:val="0"/>
          <w:marBottom w:val="0"/>
          <w:divBdr>
            <w:top w:val="none" w:sz="0" w:space="0" w:color="auto"/>
            <w:left w:val="none" w:sz="0" w:space="0" w:color="auto"/>
            <w:bottom w:val="none" w:sz="0" w:space="0" w:color="auto"/>
            <w:right w:val="none" w:sz="0" w:space="0" w:color="auto"/>
          </w:divBdr>
          <w:divsChild>
            <w:div w:id="1302030937">
              <w:marLeft w:val="0"/>
              <w:marRight w:val="0"/>
              <w:marTop w:val="0"/>
              <w:marBottom w:val="0"/>
              <w:divBdr>
                <w:top w:val="none" w:sz="0" w:space="0" w:color="auto"/>
                <w:left w:val="none" w:sz="0" w:space="0" w:color="auto"/>
                <w:bottom w:val="none" w:sz="0" w:space="0" w:color="auto"/>
                <w:right w:val="none" w:sz="0" w:space="0" w:color="auto"/>
              </w:divBdr>
              <w:divsChild>
                <w:div w:id="1896967941">
                  <w:marLeft w:val="0"/>
                  <w:marRight w:val="0"/>
                  <w:marTop w:val="0"/>
                  <w:marBottom w:val="0"/>
                  <w:divBdr>
                    <w:top w:val="none" w:sz="0" w:space="0" w:color="auto"/>
                    <w:left w:val="none" w:sz="0" w:space="0" w:color="auto"/>
                    <w:bottom w:val="none" w:sz="0" w:space="0" w:color="auto"/>
                    <w:right w:val="none" w:sz="0" w:space="0" w:color="auto"/>
                  </w:divBdr>
                  <w:divsChild>
                    <w:div w:id="517500275">
                      <w:marLeft w:val="0"/>
                      <w:marRight w:val="0"/>
                      <w:marTop w:val="0"/>
                      <w:marBottom w:val="0"/>
                      <w:divBdr>
                        <w:top w:val="none" w:sz="0" w:space="0" w:color="auto"/>
                        <w:left w:val="none" w:sz="0" w:space="0" w:color="auto"/>
                        <w:bottom w:val="none" w:sz="0" w:space="0" w:color="auto"/>
                        <w:right w:val="none" w:sz="0" w:space="0" w:color="auto"/>
                      </w:divBdr>
                      <w:divsChild>
                        <w:div w:id="1401439808">
                          <w:marLeft w:val="0"/>
                          <w:marRight w:val="0"/>
                          <w:marTop w:val="0"/>
                          <w:marBottom w:val="0"/>
                          <w:divBdr>
                            <w:top w:val="single" w:sz="6" w:space="0" w:color="EEEEEE"/>
                            <w:left w:val="single" w:sz="6" w:space="0" w:color="EEEEEE"/>
                            <w:bottom w:val="single" w:sz="6" w:space="0" w:color="EEEEEE"/>
                            <w:right w:val="single" w:sz="6" w:space="0" w:color="EEEEEE"/>
                          </w:divBdr>
                          <w:divsChild>
                            <w:div w:id="1811944533">
                              <w:marLeft w:val="0"/>
                              <w:marRight w:val="0"/>
                              <w:marTop w:val="0"/>
                              <w:marBottom w:val="0"/>
                              <w:divBdr>
                                <w:top w:val="none" w:sz="0" w:space="0" w:color="auto"/>
                                <w:left w:val="none" w:sz="0" w:space="0" w:color="auto"/>
                                <w:bottom w:val="none" w:sz="0" w:space="0" w:color="auto"/>
                                <w:right w:val="none" w:sz="0" w:space="0" w:color="auto"/>
                              </w:divBdr>
                            </w:div>
                            <w:div w:id="2079008845">
                              <w:marLeft w:val="300"/>
                              <w:marRight w:val="0"/>
                              <w:marTop w:val="300"/>
                              <w:marBottom w:val="0"/>
                              <w:divBdr>
                                <w:top w:val="none" w:sz="0" w:space="0" w:color="auto"/>
                                <w:left w:val="none" w:sz="0" w:space="0" w:color="auto"/>
                                <w:bottom w:val="none" w:sz="0" w:space="0" w:color="auto"/>
                                <w:right w:val="none" w:sz="0" w:space="0" w:color="auto"/>
                              </w:divBdr>
                            </w:div>
                            <w:div w:id="775561440">
                              <w:marLeft w:val="300"/>
                              <w:marRight w:val="300"/>
                              <w:marTop w:val="75"/>
                              <w:marBottom w:val="75"/>
                              <w:divBdr>
                                <w:top w:val="none" w:sz="0" w:space="0" w:color="auto"/>
                                <w:left w:val="none" w:sz="0" w:space="0" w:color="auto"/>
                                <w:bottom w:val="none" w:sz="0" w:space="0" w:color="auto"/>
                                <w:right w:val="none" w:sz="0" w:space="0" w:color="auto"/>
                              </w:divBdr>
                              <w:divsChild>
                                <w:div w:id="6879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7682">
              <w:marLeft w:val="0"/>
              <w:marRight w:val="0"/>
              <w:marTop w:val="900"/>
              <w:marBottom w:val="0"/>
              <w:divBdr>
                <w:top w:val="none" w:sz="0" w:space="0" w:color="auto"/>
                <w:left w:val="none" w:sz="0" w:space="0" w:color="auto"/>
                <w:bottom w:val="none" w:sz="0" w:space="0" w:color="auto"/>
                <w:right w:val="none" w:sz="0" w:space="0" w:color="auto"/>
              </w:divBdr>
              <w:divsChild>
                <w:div w:id="1223366039">
                  <w:marLeft w:val="0"/>
                  <w:marRight w:val="0"/>
                  <w:marTop w:val="0"/>
                  <w:marBottom w:val="0"/>
                  <w:divBdr>
                    <w:top w:val="none" w:sz="0" w:space="0" w:color="auto"/>
                    <w:left w:val="none" w:sz="0" w:space="0" w:color="auto"/>
                    <w:bottom w:val="none" w:sz="0" w:space="0" w:color="auto"/>
                    <w:right w:val="none" w:sz="0" w:space="0" w:color="auto"/>
                  </w:divBdr>
                  <w:divsChild>
                    <w:div w:id="20396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2639">
              <w:marLeft w:val="0"/>
              <w:marRight w:val="0"/>
              <w:marTop w:val="900"/>
              <w:marBottom w:val="0"/>
              <w:divBdr>
                <w:top w:val="none" w:sz="0" w:space="0" w:color="auto"/>
                <w:left w:val="none" w:sz="0" w:space="0" w:color="auto"/>
                <w:bottom w:val="none" w:sz="0" w:space="0" w:color="auto"/>
                <w:right w:val="none" w:sz="0" w:space="0" w:color="auto"/>
              </w:divBdr>
              <w:divsChild>
                <w:div w:id="144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0070">
      <w:bodyDiv w:val="1"/>
      <w:marLeft w:val="0"/>
      <w:marRight w:val="0"/>
      <w:marTop w:val="0"/>
      <w:marBottom w:val="0"/>
      <w:divBdr>
        <w:top w:val="none" w:sz="0" w:space="0" w:color="auto"/>
        <w:left w:val="none" w:sz="0" w:space="0" w:color="auto"/>
        <w:bottom w:val="none" w:sz="0" w:space="0" w:color="auto"/>
        <w:right w:val="none" w:sz="0" w:space="0" w:color="auto"/>
      </w:divBdr>
      <w:divsChild>
        <w:div w:id="754088436">
          <w:marLeft w:val="547"/>
          <w:marRight w:val="0"/>
          <w:marTop w:val="200"/>
          <w:marBottom w:val="0"/>
          <w:divBdr>
            <w:top w:val="none" w:sz="0" w:space="0" w:color="auto"/>
            <w:left w:val="none" w:sz="0" w:space="0" w:color="auto"/>
            <w:bottom w:val="none" w:sz="0" w:space="0" w:color="auto"/>
            <w:right w:val="none" w:sz="0" w:space="0" w:color="auto"/>
          </w:divBdr>
        </w:div>
        <w:div w:id="732313707">
          <w:marLeft w:val="547"/>
          <w:marRight w:val="0"/>
          <w:marTop w:val="200"/>
          <w:marBottom w:val="0"/>
          <w:divBdr>
            <w:top w:val="none" w:sz="0" w:space="0" w:color="auto"/>
            <w:left w:val="none" w:sz="0" w:space="0" w:color="auto"/>
            <w:bottom w:val="none" w:sz="0" w:space="0" w:color="auto"/>
            <w:right w:val="none" w:sz="0" w:space="0" w:color="auto"/>
          </w:divBdr>
        </w:div>
        <w:div w:id="1453136338">
          <w:marLeft w:val="547"/>
          <w:marRight w:val="0"/>
          <w:marTop w:val="200"/>
          <w:marBottom w:val="0"/>
          <w:divBdr>
            <w:top w:val="none" w:sz="0" w:space="0" w:color="auto"/>
            <w:left w:val="none" w:sz="0" w:space="0" w:color="auto"/>
            <w:bottom w:val="none" w:sz="0" w:space="0" w:color="auto"/>
            <w:right w:val="none" w:sz="0" w:space="0" w:color="auto"/>
          </w:divBdr>
        </w:div>
      </w:divsChild>
    </w:div>
    <w:div w:id="480852639">
      <w:bodyDiv w:val="1"/>
      <w:marLeft w:val="0"/>
      <w:marRight w:val="0"/>
      <w:marTop w:val="0"/>
      <w:marBottom w:val="0"/>
      <w:divBdr>
        <w:top w:val="none" w:sz="0" w:space="0" w:color="auto"/>
        <w:left w:val="none" w:sz="0" w:space="0" w:color="auto"/>
        <w:bottom w:val="none" w:sz="0" w:space="0" w:color="auto"/>
        <w:right w:val="none" w:sz="0" w:space="0" w:color="auto"/>
      </w:divBdr>
      <w:divsChild>
        <w:div w:id="571819601">
          <w:marLeft w:val="0"/>
          <w:marRight w:val="0"/>
          <w:marTop w:val="0"/>
          <w:marBottom w:val="0"/>
          <w:divBdr>
            <w:top w:val="none" w:sz="0" w:space="0" w:color="auto"/>
            <w:left w:val="none" w:sz="0" w:space="0" w:color="auto"/>
            <w:bottom w:val="none" w:sz="0" w:space="0" w:color="auto"/>
            <w:right w:val="none" w:sz="0" w:space="0" w:color="auto"/>
          </w:divBdr>
        </w:div>
        <w:div w:id="681011230">
          <w:marLeft w:val="0"/>
          <w:marRight w:val="0"/>
          <w:marTop w:val="0"/>
          <w:marBottom w:val="0"/>
          <w:divBdr>
            <w:top w:val="none" w:sz="0" w:space="0" w:color="auto"/>
            <w:left w:val="none" w:sz="0" w:space="0" w:color="auto"/>
            <w:bottom w:val="none" w:sz="0" w:space="0" w:color="auto"/>
            <w:right w:val="none" w:sz="0" w:space="0" w:color="auto"/>
          </w:divBdr>
        </w:div>
        <w:div w:id="1787460383">
          <w:marLeft w:val="0"/>
          <w:marRight w:val="0"/>
          <w:marTop w:val="0"/>
          <w:marBottom w:val="0"/>
          <w:divBdr>
            <w:top w:val="none" w:sz="0" w:space="0" w:color="auto"/>
            <w:left w:val="none" w:sz="0" w:space="0" w:color="auto"/>
            <w:bottom w:val="none" w:sz="0" w:space="0" w:color="auto"/>
            <w:right w:val="none" w:sz="0" w:space="0" w:color="auto"/>
          </w:divBdr>
        </w:div>
        <w:div w:id="117340977">
          <w:marLeft w:val="0"/>
          <w:marRight w:val="0"/>
          <w:marTop w:val="0"/>
          <w:marBottom w:val="0"/>
          <w:divBdr>
            <w:top w:val="none" w:sz="0" w:space="0" w:color="auto"/>
            <w:left w:val="none" w:sz="0" w:space="0" w:color="auto"/>
            <w:bottom w:val="none" w:sz="0" w:space="0" w:color="auto"/>
            <w:right w:val="none" w:sz="0" w:space="0" w:color="auto"/>
          </w:divBdr>
        </w:div>
        <w:div w:id="877161445">
          <w:marLeft w:val="0"/>
          <w:marRight w:val="0"/>
          <w:marTop w:val="0"/>
          <w:marBottom w:val="0"/>
          <w:divBdr>
            <w:top w:val="none" w:sz="0" w:space="0" w:color="auto"/>
            <w:left w:val="none" w:sz="0" w:space="0" w:color="auto"/>
            <w:bottom w:val="none" w:sz="0" w:space="0" w:color="auto"/>
            <w:right w:val="none" w:sz="0" w:space="0" w:color="auto"/>
          </w:divBdr>
        </w:div>
        <w:div w:id="1218512322">
          <w:marLeft w:val="0"/>
          <w:marRight w:val="0"/>
          <w:marTop w:val="0"/>
          <w:marBottom w:val="0"/>
          <w:divBdr>
            <w:top w:val="none" w:sz="0" w:space="0" w:color="auto"/>
            <w:left w:val="none" w:sz="0" w:space="0" w:color="auto"/>
            <w:bottom w:val="none" w:sz="0" w:space="0" w:color="auto"/>
            <w:right w:val="none" w:sz="0" w:space="0" w:color="auto"/>
          </w:divBdr>
        </w:div>
        <w:div w:id="1730034805">
          <w:marLeft w:val="0"/>
          <w:marRight w:val="0"/>
          <w:marTop w:val="0"/>
          <w:marBottom w:val="0"/>
          <w:divBdr>
            <w:top w:val="none" w:sz="0" w:space="0" w:color="auto"/>
            <w:left w:val="none" w:sz="0" w:space="0" w:color="auto"/>
            <w:bottom w:val="none" w:sz="0" w:space="0" w:color="auto"/>
            <w:right w:val="none" w:sz="0" w:space="0" w:color="auto"/>
          </w:divBdr>
        </w:div>
        <w:div w:id="1955477087">
          <w:marLeft w:val="0"/>
          <w:marRight w:val="0"/>
          <w:marTop w:val="0"/>
          <w:marBottom w:val="0"/>
          <w:divBdr>
            <w:top w:val="none" w:sz="0" w:space="0" w:color="auto"/>
            <w:left w:val="none" w:sz="0" w:space="0" w:color="auto"/>
            <w:bottom w:val="none" w:sz="0" w:space="0" w:color="auto"/>
            <w:right w:val="none" w:sz="0" w:space="0" w:color="auto"/>
          </w:divBdr>
        </w:div>
        <w:div w:id="2014918802">
          <w:marLeft w:val="0"/>
          <w:marRight w:val="0"/>
          <w:marTop w:val="0"/>
          <w:marBottom w:val="0"/>
          <w:divBdr>
            <w:top w:val="none" w:sz="0" w:space="0" w:color="auto"/>
            <w:left w:val="none" w:sz="0" w:space="0" w:color="auto"/>
            <w:bottom w:val="none" w:sz="0" w:space="0" w:color="auto"/>
            <w:right w:val="none" w:sz="0" w:space="0" w:color="auto"/>
          </w:divBdr>
        </w:div>
        <w:div w:id="1264607905">
          <w:marLeft w:val="0"/>
          <w:marRight w:val="0"/>
          <w:marTop w:val="0"/>
          <w:marBottom w:val="0"/>
          <w:divBdr>
            <w:top w:val="none" w:sz="0" w:space="0" w:color="auto"/>
            <w:left w:val="none" w:sz="0" w:space="0" w:color="auto"/>
            <w:bottom w:val="none" w:sz="0" w:space="0" w:color="auto"/>
            <w:right w:val="none" w:sz="0" w:space="0" w:color="auto"/>
          </w:divBdr>
        </w:div>
        <w:div w:id="1829007119">
          <w:marLeft w:val="0"/>
          <w:marRight w:val="0"/>
          <w:marTop w:val="0"/>
          <w:marBottom w:val="0"/>
          <w:divBdr>
            <w:top w:val="none" w:sz="0" w:space="0" w:color="auto"/>
            <w:left w:val="none" w:sz="0" w:space="0" w:color="auto"/>
            <w:bottom w:val="none" w:sz="0" w:space="0" w:color="auto"/>
            <w:right w:val="none" w:sz="0" w:space="0" w:color="auto"/>
          </w:divBdr>
        </w:div>
        <w:div w:id="1163198606">
          <w:marLeft w:val="0"/>
          <w:marRight w:val="0"/>
          <w:marTop w:val="0"/>
          <w:marBottom w:val="0"/>
          <w:divBdr>
            <w:top w:val="none" w:sz="0" w:space="0" w:color="auto"/>
            <w:left w:val="none" w:sz="0" w:space="0" w:color="auto"/>
            <w:bottom w:val="none" w:sz="0" w:space="0" w:color="auto"/>
            <w:right w:val="none" w:sz="0" w:space="0" w:color="auto"/>
          </w:divBdr>
        </w:div>
        <w:div w:id="1495758594">
          <w:marLeft w:val="0"/>
          <w:marRight w:val="0"/>
          <w:marTop w:val="0"/>
          <w:marBottom w:val="0"/>
          <w:divBdr>
            <w:top w:val="none" w:sz="0" w:space="0" w:color="auto"/>
            <w:left w:val="none" w:sz="0" w:space="0" w:color="auto"/>
            <w:bottom w:val="none" w:sz="0" w:space="0" w:color="auto"/>
            <w:right w:val="none" w:sz="0" w:space="0" w:color="auto"/>
          </w:divBdr>
        </w:div>
        <w:div w:id="1130052177">
          <w:marLeft w:val="0"/>
          <w:marRight w:val="0"/>
          <w:marTop w:val="0"/>
          <w:marBottom w:val="0"/>
          <w:divBdr>
            <w:top w:val="none" w:sz="0" w:space="0" w:color="auto"/>
            <w:left w:val="none" w:sz="0" w:space="0" w:color="auto"/>
            <w:bottom w:val="none" w:sz="0" w:space="0" w:color="auto"/>
            <w:right w:val="none" w:sz="0" w:space="0" w:color="auto"/>
          </w:divBdr>
        </w:div>
        <w:div w:id="1599949500">
          <w:marLeft w:val="0"/>
          <w:marRight w:val="0"/>
          <w:marTop w:val="0"/>
          <w:marBottom w:val="0"/>
          <w:divBdr>
            <w:top w:val="none" w:sz="0" w:space="0" w:color="auto"/>
            <w:left w:val="none" w:sz="0" w:space="0" w:color="auto"/>
            <w:bottom w:val="none" w:sz="0" w:space="0" w:color="auto"/>
            <w:right w:val="none" w:sz="0" w:space="0" w:color="auto"/>
          </w:divBdr>
        </w:div>
        <w:div w:id="1002469080">
          <w:marLeft w:val="0"/>
          <w:marRight w:val="0"/>
          <w:marTop w:val="0"/>
          <w:marBottom w:val="0"/>
          <w:divBdr>
            <w:top w:val="none" w:sz="0" w:space="0" w:color="auto"/>
            <w:left w:val="none" w:sz="0" w:space="0" w:color="auto"/>
            <w:bottom w:val="none" w:sz="0" w:space="0" w:color="auto"/>
            <w:right w:val="none" w:sz="0" w:space="0" w:color="auto"/>
          </w:divBdr>
        </w:div>
        <w:div w:id="1994287364">
          <w:marLeft w:val="0"/>
          <w:marRight w:val="0"/>
          <w:marTop w:val="0"/>
          <w:marBottom w:val="0"/>
          <w:divBdr>
            <w:top w:val="none" w:sz="0" w:space="0" w:color="auto"/>
            <w:left w:val="none" w:sz="0" w:space="0" w:color="auto"/>
            <w:bottom w:val="none" w:sz="0" w:space="0" w:color="auto"/>
            <w:right w:val="none" w:sz="0" w:space="0" w:color="auto"/>
          </w:divBdr>
        </w:div>
        <w:div w:id="1776095432">
          <w:marLeft w:val="0"/>
          <w:marRight w:val="0"/>
          <w:marTop w:val="0"/>
          <w:marBottom w:val="0"/>
          <w:divBdr>
            <w:top w:val="none" w:sz="0" w:space="0" w:color="auto"/>
            <w:left w:val="none" w:sz="0" w:space="0" w:color="auto"/>
            <w:bottom w:val="none" w:sz="0" w:space="0" w:color="auto"/>
            <w:right w:val="none" w:sz="0" w:space="0" w:color="auto"/>
          </w:divBdr>
        </w:div>
        <w:div w:id="1270508542">
          <w:marLeft w:val="0"/>
          <w:marRight w:val="0"/>
          <w:marTop w:val="0"/>
          <w:marBottom w:val="0"/>
          <w:divBdr>
            <w:top w:val="none" w:sz="0" w:space="0" w:color="auto"/>
            <w:left w:val="none" w:sz="0" w:space="0" w:color="auto"/>
            <w:bottom w:val="none" w:sz="0" w:space="0" w:color="auto"/>
            <w:right w:val="none" w:sz="0" w:space="0" w:color="auto"/>
          </w:divBdr>
        </w:div>
        <w:div w:id="483281460">
          <w:marLeft w:val="0"/>
          <w:marRight w:val="0"/>
          <w:marTop w:val="0"/>
          <w:marBottom w:val="0"/>
          <w:divBdr>
            <w:top w:val="none" w:sz="0" w:space="0" w:color="auto"/>
            <w:left w:val="none" w:sz="0" w:space="0" w:color="auto"/>
            <w:bottom w:val="none" w:sz="0" w:space="0" w:color="auto"/>
            <w:right w:val="none" w:sz="0" w:space="0" w:color="auto"/>
          </w:divBdr>
        </w:div>
        <w:div w:id="1397047405">
          <w:marLeft w:val="0"/>
          <w:marRight w:val="0"/>
          <w:marTop w:val="0"/>
          <w:marBottom w:val="0"/>
          <w:divBdr>
            <w:top w:val="none" w:sz="0" w:space="0" w:color="auto"/>
            <w:left w:val="none" w:sz="0" w:space="0" w:color="auto"/>
            <w:bottom w:val="none" w:sz="0" w:space="0" w:color="auto"/>
            <w:right w:val="none" w:sz="0" w:space="0" w:color="auto"/>
          </w:divBdr>
        </w:div>
        <w:div w:id="547765649">
          <w:marLeft w:val="0"/>
          <w:marRight w:val="0"/>
          <w:marTop w:val="0"/>
          <w:marBottom w:val="0"/>
          <w:divBdr>
            <w:top w:val="none" w:sz="0" w:space="0" w:color="auto"/>
            <w:left w:val="none" w:sz="0" w:space="0" w:color="auto"/>
            <w:bottom w:val="none" w:sz="0" w:space="0" w:color="auto"/>
            <w:right w:val="none" w:sz="0" w:space="0" w:color="auto"/>
          </w:divBdr>
        </w:div>
        <w:div w:id="1885092489">
          <w:marLeft w:val="0"/>
          <w:marRight w:val="0"/>
          <w:marTop w:val="0"/>
          <w:marBottom w:val="0"/>
          <w:divBdr>
            <w:top w:val="none" w:sz="0" w:space="0" w:color="auto"/>
            <w:left w:val="none" w:sz="0" w:space="0" w:color="auto"/>
            <w:bottom w:val="none" w:sz="0" w:space="0" w:color="auto"/>
            <w:right w:val="none" w:sz="0" w:space="0" w:color="auto"/>
          </w:divBdr>
        </w:div>
        <w:div w:id="716393396">
          <w:marLeft w:val="0"/>
          <w:marRight w:val="0"/>
          <w:marTop w:val="0"/>
          <w:marBottom w:val="0"/>
          <w:divBdr>
            <w:top w:val="none" w:sz="0" w:space="0" w:color="auto"/>
            <w:left w:val="none" w:sz="0" w:space="0" w:color="auto"/>
            <w:bottom w:val="none" w:sz="0" w:space="0" w:color="auto"/>
            <w:right w:val="none" w:sz="0" w:space="0" w:color="auto"/>
          </w:divBdr>
        </w:div>
        <w:div w:id="1190023847">
          <w:marLeft w:val="0"/>
          <w:marRight w:val="0"/>
          <w:marTop w:val="0"/>
          <w:marBottom w:val="0"/>
          <w:divBdr>
            <w:top w:val="none" w:sz="0" w:space="0" w:color="auto"/>
            <w:left w:val="none" w:sz="0" w:space="0" w:color="auto"/>
            <w:bottom w:val="none" w:sz="0" w:space="0" w:color="auto"/>
            <w:right w:val="none" w:sz="0" w:space="0" w:color="auto"/>
          </w:divBdr>
        </w:div>
        <w:div w:id="29650611">
          <w:marLeft w:val="0"/>
          <w:marRight w:val="0"/>
          <w:marTop w:val="0"/>
          <w:marBottom w:val="0"/>
          <w:divBdr>
            <w:top w:val="none" w:sz="0" w:space="0" w:color="auto"/>
            <w:left w:val="none" w:sz="0" w:space="0" w:color="auto"/>
            <w:bottom w:val="none" w:sz="0" w:space="0" w:color="auto"/>
            <w:right w:val="none" w:sz="0" w:space="0" w:color="auto"/>
          </w:divBdr>
        </w:div>
        <w:div w:id="40248774">
          <w:marLeft w:val="0"/>
          <w:marRight w:val="0"/>
          <w:marTop w:val="0"/>
          <w:marBottom w:val="0"/>
          <w:divBdr>
            <w:top w:val="none" w:sz="0" w:space="0" w:color="auto"/>
            <w:left w:val="none" w:sz="0" w:space="0" w:color="auto"/>
            <w:bottom w:val="none" w:sz="0" w:space="0" w:color="auto"/>
            <w:right w:val="none" w:sz="0" w:space="0" w:color="auto"/>
          </w:divBdr>
        </w:div>
        <w:div w:id="734623512">
          <w:marLeft w:val="0"/>
          <w:marRight w:val="0"/>
          <w:marTop w:val="0"/>
          <w:marBottom w:val="0"/>
          <w:divBdr>
            <w:top w:val="none" w:sz="0" w:space="0" w:color="auto"/>
            <w:left w:val="none" w:sz="0" w:space="0" w:color="auto"/>
            <w:bottom w:val="none" w:sz="0" w:space="0" w:color="auto"/>
            <w:right w:val="none" w:sz="0" w:space="0" w:color="auto"/>
          </w:divBdr>
        </w:div>
        <w:div w:id="2041316962">
          <w:marLeft w:val="0"/>
          <w:marRight w:val="0"/>
          <w:marTop w:val="0"/>
          <w:marBottom w:val="0"/>
          <w:divBdr>
            <w:top w:val="none" w:sz="0" w:space="0" w:color="auto"/>
            <w:left w:val="none" w:sz="0" w:space="0" w:color="auto"/>
            <w:bottom w:val="none" w:sz="0" w:space="0" w:color="auto"/>
            <w:right w:val="none" w:sz="0" w:space="0" w:color="auto"/>
          </w:divBdr>
        </w:div>
        <w:div w:id="1675036384">
          <w:marLeft w:val="0"/>
          <w:marRight w:val="0"/>
          <w:marTop w:val="0"/>
          <w:marBottom w:val="0"/>
          <w:divBdr>
            <w:top w:val="none" w:sz="0" w:space="0" w:color="auto"/>
            <w:left w:val="none" w:sz="0" w:space="0" w:color="auto"/>
            <w:bottom w:val="none" w:sz="0" w:space="0" w:color="auto"/>
            <w:right w:val="none" w:sz="0" w:space="0" w:color="auto"/>
          </w:divBdr>
        </w:div>
        <w:div w:id="1024210024">
          <w:marLeft w:val="0"/>
          <w:marRight w:val="0"/>
          <w:marTop w:val="0"/>
          <w:marBottom w:val="0"/>
          <w:divBdr>
            <w:top w:val="none" w:sz="0" w:space="0" w:color="auto"/>
            <w:left w:val="none" w:sz="0" w:space="0" w:color="auto"/>
            <w:bottom w:val="none" w:sz="0" w:space="0" w:color="auto"/>
            <w:right w:val="none" w:sz="0" w:space="0" w:color="auto"/>
          </w:divBdr>
        </w:div>
      </w:divsChild>
    </w:div>
    <w:div w:id="482551744">
      <w:bodyDiv w:val="1"/>
      <w:marLeft w:val="0"/>
      <w:marRight w:val="0"/>
      <w:marTop w:val="0"/>
      <w:marBottom w:val="0"/>
      <w:divBdr>
        <w:top w:val="none" w:sz="0" w:space="0" w:color="auto"/>
        <w:left w:val="none" w:sz="0" w:space="0" w:color="auto"/>
        <w:bottom w:val="none" w:sz="0" w:space="0" w:color="auto"/>
        <w:right w:val="none" w:sz="0" w:space="0" w:color="auto"/>
      </w:divBdr>
      <w:divsChild>
        <w:div w:id="1793399612">
          <w:marLeft w:val="547"/>
          <w:marRight w:val="0"/>
          <w:marTop w:val="200"/>
          <w:marBottom w:val="0"/>
          <w:divBdr>
            <w:top w:val="none" w:sz="0" w:space="0" w:color="auto"/>
            <w:left w:val="none" w:sz="0" w:space="0" w:color="auto"/>
            <w:bottom w:val="none" w:sz="0" w:space="0" w:color="auto"/>
            <w:right w:val="none" w:sz="0" w:space="0" w:color="auto"/>
          </w:divBdr>
        </w:div>
        <w:div w:id="157498710">
          <w:marLeft w:val="547"/>
          <w:marRight w:val="0"/>
          <w:marTop w:val="200"/>
          <w:marBottom w:val="0"/>
          <w:divBdr>
            <w:top w:val="none" w:sz="0" w:space="0" w:color="auto"/>
            <w:left w:val="none" w:sz="0" w:space="0" w:color="auto"/>
            <w:bottom w:val="none" w:sz="0" w:space="0" w:color="auto"/>
            <w:right w:val="none" w:sz="0" w:space="0" w:color="auto"/>
          </w:divBdr>
        </w:div>
        <w:div w:id="459421060">
          <w:marLeft w:val="547"/>
          <w:marRight w:val="0"/>
          <w:marTop w:val="200"/>
          <w:marBottom w:val="0"/>
          <w:divBdr>
            <w:top w:val="none" w:sz="0" w:space="0" w:color="auto"/>
            <w:left w:val="none" w:sz="0" w:space="0" w:color="auto"/>
            <w:bottom w:val="none" w:sz="0" w:space="0" w:color="auto"/>
            <w:right w:val="none" w:sz="0" w:space="0" w:color="auto"/>
          </w:divBdr>
        </w:div>
      </w:divsChild>
    </w:div>
    <w:div w:id="495611550">
      <w:bodyDiv w:val="1"/>
      <w:marLeft w:val="0"/>
      <w:marRight w:val="0"/>
      <w:marTop w:val="0"/>
      <w:marBottom w:val="0"/>
      <w:divBdr>
        <w:top w:val="none" w:sz="0" w:space="0" w:color="auto"/>
        <w:left w:val="none" w:sz="0" w:space="0" w:color="auto"/>
        <w:bottom w:val="none" w:sz="0" w:space="0" w:color="auto"/>
        <w:right w:val="none" w:sz="0" w:space="0" w:color="auto"/>
      </w:divBdr>
    </w:div>
    <w:div w:id="505094501">
      <w:bodyDiv w:val="1"/>
      <w:marLeft w:val="0"/>
      <w:marRight w:val="0"/>
      <w:marTop w:val="0"/>
      <w:marBottom w:val="0"/>
      <w:divBdr>
        <w:top w:val="none" w:sz="0" w:space="0" w:color="auto"/>
        <w:left w:val="none" w:sz="0" w:space="0" w:color="auto"/>
        <w:bottom w:val="none" w:sz="0" w:space="0" w:color="auto"/>
        <w:right w:val="none" w:sz="0" w:space="0" w:color="auto"/>
      </w:divBdr>
      <w:divsChild>
        <w:div w:id="176115903">
          <w:marLeft w:val="547"/>
          <w:marRight w:val="0"/>
          <w:marTop w:val="96"/>
          <w:marBottom w:val="0"/>
          <w:divBdr>
            <w:top w:val="none" w:sz="0" w:space="0" w:color="auto"/>
            <w:left w:val="none" w:sz="0" w:space="0" w:color="auto"/>
            <w:bottom w:val="none" w:sz="0" w:space="0" w:color="auto"/>
            <w:right w:val="none" w:sz="0" w:space="0" w:color="auto"/>
          </w:divBdr>
        </w:div>
        <w:div w:id="506019913">
          <w:marLeft w:val="547"/>
          <w:marRight w:val="0"/>
          <w:marTop w:val="96"/>
          <w:marBottom w:val="0"/>
          <w:divBdr>
            <w:top w:val="none" w:sz="0" w:space="0" w:color="auto"/>
            <w:left w:val="none" w:sz="0" w:space="0" w:color="auto"/>
            <w:bottom w:val="none" w:sz="0" w:space="0" w:color="auto"/>
            <w:right w:val="none" w:sz="0" w:space="0" w:color="auto"/>
          </w:divBdr>
        </w:div>
        <w:div w:id="363602183">
          <w:marLeft w:val="547"/>
          <w:marRight w:val="0"/>
          <w:marTop w:val="96"/>
          <w:marBottom w:val="0"/>
          <w:divBdr>
            <w:top w:val="none" w:sz="0" w:space="0" w:color="auto"/>
            <w:left w:val="none" w:sz="0" w:space="0" w:color="auto"/>
            <w:bottom w:val="none" w:sz="0" w:space="0" w:color="auto"/>
            <w:right w:val="none" w:sz="0" w:space="0" w:color="auto"/>
          </w:divBdr>
        </w:div>
      </w:divsChild>
    </w:div>
    <w:div w:id="513886051">
      <w:bodyDiv w:val="1"/>
      <w:marLeft w:val="0"/>
      <w:marRight w:val="0"/>
      <w:marTop w:val="0"/>
      <w:marBottom w:val="0"/>
      <w:divBdr>
        <w:top w:val="none" w:sz="0" w:space="0" w:color="auto"/>
        <w:left w:val="none" w:sz="0" w:space="0" w:color="auto"/>
        <w:bottom w:val="none" w:sz="0" w:space="0" w:color="auto"/>
        <w:right w:val="none" w:sz="0" w:space="0" w:color="auto"/>
      </w:divBdr>
      <w:divsChild>
        <w:div w:id="1748070675">
          <w:marLeft w:val="446"/>
          <w:marRight w:val="0"/>
          <w:marTop w:val="0"/>
          <w:marBottom w:val="0"/>
          <w:divBdr>
            <w:top w:val="none" w:sz="0" w:space="0" w:color="auto"/>
            <w:left w:val="none" w:sz="0" w:space="0" w:color="auto"/>
            <w:bottom w:val="none" w:sz="0" w:space="0" w:color="auto"/>
            <w:right w:val="none" w:sz="0" w:space="0" w:color="auto"/>
          </w:divBdr>
        </w:div>
      </w:divsChild>
    </w:div>
    <w:div w:id="517351224">
      <w:bodyDiv w:val="1"/>
      <w:marLeft w:val="0"/>
      <w:marRight w:val="0"/>
      <w:marTop w:val="0"/>
      <w:marBottom w:val="0"/>
      <w:divBdr>
        <w:top w:val="none" w:sz="0" w:space="0" w:color="auto"/>
        <w:left w:val="none" w:sz="0" w:space="0" w:color="auto"/>
        <w:bottom w:val="none" w:sz="0" w:space="0" w:color="auto"/>
        <w:right w:val="none" w:sz="0" w:space="0" w:color="auto"/>
      </w:divBdr>
      <w:divsChild>
        <w:div w:id="1715932094">
          <w:marLeft w:val="504"/>
          <w:marRight w:val="0"/>
          <w:marTop w:val="140"/>
          <w:marBottom w:val="0"/>
          <w:divBdr>
            <w:top w:val="none" w:sz="0" w:space="0" w:color="auto"/>
            <w:left w:val="none" w:sz="0" w:space="0" w:color="auto"/>
            <w:bottom w:val="none" w:sz="0" w:space="0" w:color="auto"/>
            <w:right w:val="none" w:sz="0" w:space="0" w:color="auto"/>
          </w:divBdr>
        </w:div>
        <w:div w:id="1897662923">
          <w:marLeft w:val="504"/>
          <w:marRight w:val="0"/>
          <w:marTop w:val="140"/>
          <w:marBottom w:val="0"/>
          <w:divBdr>
            <w:top w:val="none" w:sz="0" w:space="0" w:color="auto"/>
            <w:left w:val="none" w:sz="0" w:space="0" w:color="auto"/>
            <w:bottom w:val="none" w:sz="0" w:space="0" w:color="auto"/>
            <w:right w:val="none" w:sz="0" w:space="0" w:color="auto"/>
          </w:divBdr>
        </w:div>
        <w:div w:id="763650209">
          <w:marLeft w:val="504"/>
          <w:marRight w:val="0"/>
          <w:marTop w:val="140"/>
          <w:marBottom w:val="0"/>
          <w:divBdr>
            <w:top w:val="none" w:sz="0" w:space="0" w:color="auto"/>
            <w:left w:val="none" w:sz="0" w:space="0" w:color="auto"/>
            <w:bottom w:val="none" w:sz="0" w:space="0" w:color="auto"/>
            <w:right w:val="none" w:sz="0" w:space="0" w:color="auto"/>
          </w:divBdr>
        </w:div>
      </w:divsChild>
    </w:div>
    <w:div w:id="519322757">
      <w:bodyDiv w:val="1"/>
      <w:marLeft w:val="0"/>
      <w:marRight w:val="0"/>
      <w:marTop w:val="0"/>
      <w:marBottom w:val="0"/>
      <w:divBdr>
        <w:top w:val="none" w:sz="0" w:space="0" w:color="auto"/>
        <w:left w:val="none" w:sz="0" w:space="0" w:color="auto"/>
        <w:bottom w:val="none" w:sz="0" w:space="0" w:color="auto"/>
        <w:right w:val="none" w:sz="0" w:space="0" w:color="auto"/>
      </w:divBdr>
      <w:divsChild>
        <w:div w:id="1081951865">
          <w:marLeft w:val="432"/>
          <w:marRight w:val="0"/>
          <w:marTop w:val="130"/>
          <w:marBottom w:val="0"/>
          <w:divBdr>
            <w:top w:val="none" w:sz="0" w:space="0" w:color="auto"/>
            <w:left w:val="none" w:sz="0" w:space="0" w:color="auto"/>
            <w:bottom w:val="none" w:sz="0" w:space="0" w:color="auto"/>
            <w:right w:val="none" w:sz="0" w:space="0" w:color="auto"/>
          </w:divBdr>
        </w:div>
      </w:divsChild>
    </w:div>
    <w:div w:id="549003177">
      <w:bodyDiv w:val="1"/>
      <w:marLeft w:val="0"/>
      <w:marRight w:val="0"/>
      <w:marTop w:val="0"/>
      <w:marBottom w:val="0"/>
      <w:divBdr>
        <w:top w:val="none" w:sz="0" w:space="0" w:color="auto"/>
        <w:left w:val="none" w:sz="0" w:space="0" w:color="auto"/>
        <w:bottom w:val="none" w:sz="0" w:space="0" w:color="auto"/>
        <w:right w:val="none" w:sz="0" w:space="0" w:color="auto"/>
      </w:divBdr>
    </w:div>
    <w:div w:id="553733907">
      <w:bodyDiv w:val="1"/>
      <w:marLeft w:val="0"/>
      <w:marRight w:val="0"/>
      <w:marTop w:val="0"/>
      <w:marBottom w:val="0"/>
      <w:divBdr>
        <w:top w:val="none" w:sz="0" w:space="0" w:color="auto"/>
        <w:left w:val="none" w:sz="0" w:space="0" w:color="auto"/>
        <w:bottom w:val="none" w:sz="0" w:space="0" w:color="auto"/>
        <w:right w:val="none" w:sz="0" w:space="0" w:color="auto"/>
      </w:divBdr>
    </w:div>
    <w:div w:id="556740528">
      <w:bodyDiv w:val="1"/>
      <w:marLeft w:val="0"/>
      <w:marRight w:val="0"/>
      <w:marTop w:val="0"/>
      <w:marBottom w:val="0"/>
      <w:divBdr>
        <w:top w:val="none" w:sz="0" w:space="0" w:color="auto"/>
        <w:left w:val="none" w:sz="0" w:space="0" w:color="auto"/>
        <w:bottom w:val="none" w:sz="0" w:space="0" w:color="auto"/>
        <w:right w:val="none" w:sz="0" w:space="0" w:color="auto"/>
      </w:divBdr>
      <w:divsChild>
        <w:div w:id="1741365484">
          <w:marLeft w:val="547"/>
          <w:marRight w:val="0"/>
          <w:marTop w:val="0"/>
          <w:marBottom w:val="0"/>
          <w:divBdr>
            <w:top w:val="none" w:sz="0" w:space="0" w:color="auto"/>
            <w:left w:val="none" w:sz="0" w:space="0" w:color="auto"/>
            <w:bottom w:val="none" w:sz="0" w:space="0" w:color="auto"/>
            <w:right w:val="none" w:sz="0" w:space="0" w:color="auto"/>
          </w:divBdr>
        </w:div>
      </w:divsChild>
    </w:div>
    <w:div w:id="563569446">
      <w:bodyDiv w:val="1"/>
      <w:marLeft w:val="0"/>
      <w:marRight w:val="0"/>
      <w:marTop w:val="0"/>
      <w:marBottom w:val="0"/>
      <w:divBdr>
        <w:top w:val="none" w:sz="0" w:space="0" w:color="auto"/>
        <w:left w:val="none" w:sz="0" w:space="0" w:color="auto"/>
        <w:bottom w:val="none" w:sz="0" w:space="0" w:color="auto"/>
        <w:right w:val="none" w:sz="0" w:space="0" w:color="auto"/>
      </w:divBdr>
    </w:div>
    <w:div w:id="579800560">
      <w:bodyDiv w:val="1"/>
      <w:marLeft w:val="0"/>
      <w:marRight w:val="0"/>
      <w:marTop w:val="0"/>
      <w:marBottom w:val="0"/>
      <w:divBdr>
        <w:top w:val="none" w:sz="0" w:space="0" w:color="auto"/>
        <w:left w:val="none" w:sz="0" w:space="0" w:color="auto"/>
        <w:bottom w:val="none" w:sz="0" w:space="0" w:color="auto"/>
        <w:right w:val="none" w:sz="0" w:space="0" w:color="auto"/>
      </w:divBdr>
    </w:div>
    <w:div w:id="584146756">
      <w:bodyDiv w:val="1"/>
      <w:marLeft w:val="0"/>
      <w:marRight w:val="0"/>
      <w:marTop w:val="0"/>
      <w:marBottom w:val="0"/>
      <w:divBdr>
        <w:top w:val="none" w:sz="0" w:space="0" w:color="auto"/>
        <w:left w:val="none" w:sz="0" w:space="0" w:color="auto"/>
        <w:bottom w:val="none" w:sz="0" w:space="0" w:color="auto"/>
        <w:right w:val="none" w:sz="0" w:space="0" w:color="auto"/>
      </w:divBdr>
    </w:div>
    <w:div w:id="585845203">
      <w:bodyDiv w:val="1"/>
      <w:marLeft w:val="0"/>
      <w:marRight w:val="0"/>
      <w:marTop w:val="0"/>
      <w:marBottom w:val="0"/>
      <w:divBdr>
        <w:top w:val="none" w:sz="0" w:space="0" w:color="auto"/>
        <w:left w:val="none" w:sz="0" w:space="0" w:color="auto"/>
        <w:bottom w:val="none" w:sz="0" w:space="0" w:color="auto"/>
        <w:right w:val="none" w:sz="0" w:space="0" w:color="auto"/>
      </w:divBdr>
    </w:div>
    <w:div w:id="586963497">
      <w:bodyDiv w:val="1"/>
      <w:marLeft w:val="0"/>
      <w:marRight w:val="0"/>
      <w:marTop w:val="0"/>
      <w:marBottom w:val="0"/>
      <w:divBdr>
        <w:top w:val="none" w:sz="0" w:space="0" w:color="auto"/>
        <w:left w:val="none" w:sz="0" w:space="0" w:color="auto"/>
        <w:bottom w:val="none" w:sz="0" w:space="0" w:color="auto"/>
        <w:right w:val="none" w:sz="0" w:space="0" w:color="auto"/>
      </w:divBdr>
    </w:div>
    <w:div w:id="589705567">
      <w:bodyDiv w:val="1"/>
      <w:marLeft w:val="0"/>
      <w:marRight w:val="0"/>
      <w:marTop w:val="0"/>
      <w:marBottom w:val="0"/>
      <w:divBdr>
        <w:top w:val="none" w:sz="0" w:space="0" w:color="auto"/>
        <w:left w:val="none" w:sz="0" w:space="0" w:color="auto"/>
        <w:bottom w:val="none" w:sz="0" w:space="0" w:color="auto"/>
        <w:right w:val="none" w:sz="0" w:space="0" w:color="auto"/>
      </w:divBdr>
    </w:div>
    <w:div w:id="600332726">
      <w:bodyDiv w:val="1"/>
      <w:marLeft w:val="0"/>
      <w:marRight w:val="0"/>
      <w:marTop w:val="0"/>
      <w:marBottom w:val="0"/>
      <w:divBdr>
        <w:top w:val="none" w:sz="0" w:space="0" w:color="auto"/>
        <w:left w:val="none" w:sz="0" w:space="0" w:color="auto"/>
        <w:bottom w:val="none" w:sz="0" w:space="0" w:color="auto"/>
        <w:right w:val="none" w:sz="0" w:space="0" w:color="auto"/>
      </w:divBdr>
      <w:divsChild>
        <w:div w:id="501509293">
          <w:marLeft w:val="504"/>
          <w:marRight w:val="0"/>
          <w:marTop w:val="140"/>
          <w:marBottom w:val="0"/>
          <w:divBdr>
            <w:top w:val="none" w:sz="0" w:space="0" w:color="auto"/>
            <w:left w:val="none" w:sz="0" w:space="0" w:color="auto"/>
            <w:bottom w:val="none" w:sz="0" w:space="0" w:color="auto"/>
            <w:right w:val="none" w:sz="0" w:space="0" w:color="auto"/>
          </w:divBdr>
        </w:div>
        <w:div w:id="190071437">
          <w:marLeft w:val="504"/>
          <w:marRight w:val="0"/>
          <w:marTop w:val="140"/>
          <w:marBottom w:val="0"/>
          <w:divBdr>
            <w:top w:val="none" w:sz="0" w:space="0" w:color="auto"/>
            <w:left w:val="none" w:sz="0" w:space="0" w:color="auto"/>
            <w:bottom w:val="none" w:sz="0" w:space="0" w:color="auto"/>
            <w:right w:val="none" w:sz="0" w:space="0" w:color="auto"/>
          </w:divBdr>
        </w:div>
        <w:div w:id="1219170456">
          <w:marLeft w:val="504"/>
          <w:marRight w:val="0"/>
          <w:marTop w:val="140"/>
          <w:marBottom w:val="0"/>
          <w:divBdr>
            <w:top w:val="none" w:sz="0" w:space="0" w:color="auto"/>
            <w:left w:val="none" w:sz="0" w:space="0" w:color="auto"/>
            <w:bottom w:val="none" w:sz="0" w:space="0" w:color="auto"/>
            <w:right w:val="none" w:sz="0" w:space="0" w:color="auto"/>
          </w:divBdr>
        </w:div>
      </w:divsChild>
    </w:div>
    <w:div w:id="604583117">
      <w:bodyDiv w:val="1"/>
      <w:marLeft w:val="0"/>
      <w:marRight w:val="0"/>
      <w:marTop w:val="0"/>
      <w:marBottom w:val="0"/>
      <w:divBdr>
        <w:top w:val="none" w:sz="0" w:space="0" w:color="auto"/>
        <w:left w:val="none" w:sz="0" w:space="0" w:color="auto"/>
        <w:bottom w:val="none" w:sz="0" w:space="0" w:color="auto"/>
        <w:right w:val="none" w:sz="0" w:space="0" w:color="auto"/>
      </w:divBdr>
    </w:div>
    <w:div w:id="604726896">
      <w:bodyDiv w:val="1"/>
      <w:marLeft w:val="0"/>
      <w:marRight w:val="0"/>
      <w:marTop w:val="0"/>
      <w:marBottom w:val="0"/>
      <w:divBdr>
        <w:top w:val="none" w:sz="0" w:space="0" w:color="auto"/>
        <w:left w:val="none" w:sz="0" w:space="0" w:color="auto"/>
        <w:bottom w:val="none" w:sz="0" w:space="0" w:color="auto"/>
        <w:right w:val="none" w:sz="0" w:space="0" w:color="auto"/>
      </w:divBdr>
      <w:divsChild>
        <w:div w:id="974410629">
          <w:marLeft w:val="432"/>
          <w:marRight w:val="0"/>
          <w:marTop w:val="120"/>
          <w:marBottom w:val="0"/>
          <w:divBdr>
            <w:top w:val="none" w:sz="0" w:space="0" w:color="auto"/>
            <w:left w:val="none" w:sz="0" w:space="0" w:color="auto"/>
            <w:bottom w:val="none" w:sz="0" w:space="0" w:color="auto"/>
            <w:right w:val="none" w:sz="0" w:space="0" w:color="auto"/>
          </w:divBdr>
        </w:div>
      </w:divsChild>
    </w:div>
    <w:div w:id="607859849">
      <w:bodyDiv w:val="1"/>
      <w:marLeft w:val="0"/>
      <w:marRight w:val="0"/>
      <w:marTop w:val="0"/>
      <w:marBottom w:val="0"/>
      <w:divBdr>
        <w:top w:val="none" w:sz="0" w:space="0" w:color="auto"/>
        <w:left w:val="none" w:sz="0" w:space="0" w:color="auto"/>
        <w:bottom w:val="none" w:sz="0" w:space="0" w:color="auto"/>
        <w:right w:val="none" w:sz="0" w:space="0" w:color="auto"/>
      </w:divBdr>
      <w:divsChild>
        <w:div w:id="729966223">
          <w:marLeft w:val="547"/>
          <w:marRight w:val="0"/>
          <w:marTop w:val="0"/>
          <w:marBottom w:val="0"/>
          <w:divBdr>
            <w:top w:val="none" w:sz="0" w:space="0" w:color="auto"/>
            <w:left w:val="none" w:sz="0" w:space="0" w:color="auto"/>
            <w:bottom w:val="none" w:sz="0" w:space="0" w:color="auto"/>
            <w:right w:val="none" w:sz="0" w:space="0" w:color="auto"/>
          </w:divBdr>
        </w:div>
      </w:divsChild>
    </w:div>
    <w:div w:id="621690350">
      <w:bodyDiv w:val="1"/>
      <w:marLeft w:val="0"/>
      <w:marRight w:val="0"/>
      <w:marTop w:val="0"/>
      <w:marBottom w:val="0"/>
      <w:divBdr>
        <w:top w:val="none" w:sz="0" w:space="0" w:color="auto"/>
        <w:left w:val="none" w:sz="0" w:space="0" w:color="auto"/>
        <w:bottom w:val="none" w:sz="0" w:space="0" w:color="auto"/>
        <w:right w:val="none" w:sz="0" w:space="0" w:color="auto"/>
      </w:divBdr>
      <w:divsChild>
        <w:div w:id="1936785568">
          <w:marLeft w:val="432"/>
          <w:marRight w:val="0"/>
          <w:marTop w:val="360"/>
          <w:marBottom w:val="0"/>
          <w:divBdr>
            <w:top w:val="none" w:sz="0" w:space="0" w:color="auto"/>
            <w:left w:val="none" w:sz="0" w:space="0" w:color="auto"/>
            <w:bottom w:val="none" w:sz="0" w:space="0" w:color="auto"/>
            <w:right w:val="none" w:sz="0" w:space="0" w:color="auto"/>
          </w:divBdr>
        </w:div>
        <w:div w:id="262155851">
          <w:marLeft w:val="432"/>
          <w:marRight w:val="0"/>
          <w:marTop w:val="360"/>
          <w:marBottom w:val="0"/>
          <w:divBdr>
            <w:top w:val="none" w:sz="0" w:space="0" w:color="auto"/>
            <w:left w:val="none" w:sz="0" w:space="0" w:color="auto"/>
            <w:bottom w:val="none" w:sz="0" w:space="0" w:color="auto"/>
            <w:right w:val="none" w:sz="0" w:space="0" w:color="auto"/>
          </w:divBdr>
        </w:div>
        <w:div w:id="1874995385">
          <w:marLeft w:val="432"/>
          <w:marRight w:val="0"/>
          <w:marTop w:val="360"/>
          <w:marBottom w:val="0"/>
          <w:divBdr>
            <w:top w:val="none" w:sz="0" w:space="0" w:color="auto"/>
            <w:left w:val="none" w:sz="0" w:space="0" w:color="auto"/>
            <w:bottom w:val="none" w:sz="0" w:space="0" w:color="auto"/>
            <w:right w:val="none" w:sz="0" w:space="0" w:color="auto"/>
          </w:divBdr>
        </w:div>
        <w:div w:id="301816860">
          <w:marLeft w:val="432"/>
          <w:marRight w:val="0"/>
          <w:marTop w:val="360"/>
          <w:marBottom w:val="0"/>
          <w:divBdr>
            <w:top w:val="none" w:sz="0" w:space="0" w:color="auto"/>
            <w:left w:val="none" w:sz="0" w:space="0" w:color="auto"/>
            <w:bottom w:val="none" w:sz="0" w:space="0" w:color="auto"/>
            <w:right w:val="none" w:sz="0" w:space="0" w:color="auto"/>
          </w:divBdr>
        </w:div>
        <w:div w:id="1462923681">
          <w:marLeft w:val="432"/>
          <w:marRight w:val="0"/>
          <w:marTop w:val="360"/>
          <w:marBottom w:val="0"/>
          <w:divBdr>
            <w:top w:val="none" w:sz="0" w:space="0" w:color="auto"/>
            <w:left w:val="none" w:sz="0" w:space="0" w:color="auto"/>
            <w:bottom w:val="none" w:sz="0" w:space="0" w:color="auto"/>
            <w:right w:val="none" w:sz="0" w:space="0" w:color="auto"/>
          </w:divBdr>
        </w:div>
        <w:div w:id="2015911823">
          <w:marLeft w:val="432"/>
          <w:marRight w:val="0"/>
          <w:marTop w:val="360"/>
          <w:marBottom w:val="0"/>
          <w:divBdr>
            <w:top w:val="none" w:sz="0" w:space="0" w:color="auto"/>
            <w:left w:val="none" w:sz="0" w:space="0" w:color="auto"/>
            <w:bottom w:val="none" w:sz="0" w:space="0" w:color="auto"/>
            <w:right w:val="none" w:sz="0" w:space="0" w:color="auto"/>
          </w:divBdr>
        </w:div>
      </w:divsChild>
    </w:div>
    <w:div w:id="626202196">
      <w:bodyDiv w:val="1"/>
      <w:marLeft w:val="0"/>
      <w:marRight w:val="0"/>
      <w:marTop w:val="0"/>
      <w:marBottom w:val="0"/>
      <w:divBdr>
        <w:top w:val="none" w:sz="0" w:space="0" w:color="auto"/>
        <w:left w:val="none" w:sz="0" w:space="0" w:color="auto"/>
        <w:bottom w:val="none" w:sz="0" w:space="0" w:color="auto"/>
        <w:right w:val="none" w:sz="0" w:space="0" w:color="auto"/>
      </w:divBdr>
    </w:div>
    <w:div w:id="632247445">
      <w:bodyDiv w:val="1"/>
      <w:marLeft w:val="0"/>
      <w:marRight w:val="0"/>
      <w:marTop w:val="0"/>
      <w:marBottom w:val="0"/>
      <w:divBdr>
        <w:top w:val="none" w:sz="0" w:space="0" w:color="auto"/>
        <w:left w:val="none" w:sz="0" w:space="0" w:color="auto"/>
        <w:bottom w:val="none" w:sz="0" w:space="0" w:color="auto"/>
        <w:right w:val="none" w:sz="0" w:space="0" w:color="auto"/>
      </w:divBdr>
    </w:div>
    <w:div w:id="634798361">
      <w:bodyDiv w:val="1"/>
      <w:marLeft w:val="0"/>
      <w:marRight w:val="0"/>
      <w:marTop w:val="0"/>
      <w:marBottom w:val="0"/>
      <w:divBdr>
        <w:top w:val="none" w:sz="0" w:space="0" w:color="auto"/>
        <w:left w:val="none" w:sz="0" w:space="0" w:color="auto"/>
        <w:bottom w:val="none" w:sz="0" w:space="0" w:color="auto"/>
        <w:right w:val="none" w:sz="0" w:space="0" w:color="auto"/>
      </w:divBdr>
      <w:divsChild>
        <w:div w:id="1187790223">
          <w:marLeft w:val="432"/>
          <w:marRight w:val="0"/>
          <w:marTop w:val="120"/>
          <w:marBottom w:val="0"/>
          <w:divBdr>
            <w:top w:val="none" w:sz="0" w:space="0" w:color="auto"/>
            <w:left w:val="none" w:sz="0" w:space="0" w:color="auto"/>
            <w:bottom w:val="none" w:sz="0" w:space="0" w:color="auto"/>
            <w:right w:val="none" w:sz="0" w:space="0" w:color="auto"/>
          </w:divBdr>
        </w:div>
      </w:divsChild>
    </w:div>
    <w:div w:id="636881221">
      <w:bodyDiv w:val="1"/>
      <w:marLeft w:val="0"/>
      <w:marRight w:val="0"/>
      <w:marTop w:val="0"/>
      <w:marBottom w:val="0"/>
      <w:divBdr>
        <w:top w:val="none" w:sz="0" w:space="0" w:color="auto"/>
        <w:left w:val="none" w:sz="0" w:space="0" w:color="auto"/>
        <w:bottom w:val="none" w:sz="0" w:space="0" w:color="auto"/>
        <w:right w:val="none" w:sz="0" w:space="0" w:color="auto"/>
      </w:divBdr>
    </w:div>
    <w:div w:id="642928226">
      <w:bodyDiv w:val="1"/>
      <w:marLeft w:val="0"/>
      <w:marRight w:val="0"/>
      <w:marTop w:val="0"/>
      <w:marBottom w:val="0"/>
      <w:divBdr>
        <w:top w:val="none" w:sz="0" w:space="0" w:color="auto"/>
        <w:left w:val="none" w:sz="0" w:space="0" w:color="auto"/>
        <w:bottom w:val="none" w:sz="0" w:space="0" w:color="auto"/>
        <w:right w:val="none" w:sz="0" w:space="0" w:color="auto"/>
      </w:divBdr>
    </w:div>
    <w:div w:id="643123939">
      <w:bodyDiv w:val="1"/>
      <w:marLeft w:val="0"/>
      <w:marRight w:val="0"/>
      <w:marTop w:val="0"/>
      <w:marBottom w:val="0"/>
      <w:divBdr>
        <w:top w:val="none" w:sz="0" w:space="0" w:color="auto"/>
        <w:left w:val="none" w:sz="0" w:space="0" w:color="auto"/>
        <w:bottom w:val="none" w:sz="0" w:space="0" w:color="auto"/>
        <w:right w:val="none" w:sz="0" w:space="0" w:color="auto"/>
      </w:divBdr>
    </w:div>
    <w:div w:id="662776342">
      <w:bodyDiv w:val="1"/>
      <w:marLeft w:val="0"/>
      <w:marRight w:val="0"/>
      <w:marTop w:val="0"/>
      <w:marBottom w:val="0"/>
      <w:divBdr>
        <w:top w:val="none" w:sz="0" w:space="0" w:color="auto"/>
        <w:left w:val="none" w:sz="0" w:space="0" w:color="auto"/>
        <w:bottom w:val="none" w:sz="0" w:space="0" w:color="auto"/>
        <w:right w:val="none" w:sz="0" w:space="0" w:color="auto"/>
      </w:divBdr>
      <w:divsChild>
        <w:div w:id="368990699">
          <w:marLeft w:val="504"/>
          <w:marRight w:val="0"/>
          <w:marTop w:val="140"/>
          <w:marBottom w:val="0"/>
          <w:divBdr>
            <w:top w:val="none" w:sz="0" w:space="0" w:color="auto"/>
            <w:left w:val="none" w:sz="0" w:space="0" w:color="auto"/>
            <w:bottom w:val="none" w:sz="0" w:space="0" w:color="auto"/>
            <w:right w:val="none" w:sz="0" w:space="0" w:color="auto"/>
          </w:divBdr>
        </w:div>
      </w:divsChild>
    </w:div>
    <w:div w:id="663706172">
      <w:bodyDiv w:val="1"/>
      <w:marLeft w:val="0"/>
      <w:marRight w:val="0"/>
      <w:marTop w:val="0"/>
      <w:marBottom w:val="0"/>
      <w:divBdr>
        <w:top w:val="none" w:sz="0" w:space="0" w:color="auto"/>
        <w:left w:val="none" w:sz="0" w:space="0" w:color="auto"/>
        <w:bottom w:val="none" w:sz="0" w:space="0" w:color="auto"/>
        <w:right w:val="none" w:sz="0" w:space="0" w:color="auto"/>
      </w:divBdr>
    </w:div>
    <w:div w:id="666596256">
      <w:bodyDiv w:val="1"/>
      <w:marLeft w:val="0"/>
      <w:marRight w:val="0"/>
      <w:marTop w:val="0"/>
      <w:marBottom w:val="0"/>
      <w:divBdr>
        <w:top w:val="none" w:sz="0" w:space="0" w:color="auto"/>
        <w:left w:val="none" w:sz="0" w:space="0" w:color="auto"/>
        <w:bottom w:val="none" w:sz="0" w:space="0" w:color="auto"/>
        <w:right w:val="none" w:sz="0" w:space="0" w:color="auto"/>
      </w:divBdr>
      <w:divsChild>
        <w:div w:id="929239445">
          <w:marLeft w:val="504"/>
          <w:marRight w:val="0"/>
          <w:marTop w:val="140"/>
          <w:marBottom w:val="0"/>
          <w:divBdr>
            <w:top w:val="none" w:sz="0" w:space="0" w:color="auto"/>
            <w:left w:val="none" w:sz="0" w:space="0" w:color="auto"/>
            <w:bottom w:val="none" w:sz="0" w:space="0" w:color="auto"/>
            <w:right w:val="none" w:sz="0" w:space="0" w:color="auto"/>
          </w:divBdr>
        </w:div>
        <w:div w:id="1631281144">
          <w:marLeft w:val="504"/>
          <w:marRight w:val="0"/>
          <w:marTop w:val="140"/>
          <w:marBottom w:val="0"/>
          <w:divBdr>
            <w:top w:val="none" w:sz="0" w:space="0" w:color="auto"/>
            <w:left w:val="none" w:sz="0" w:space="0" w:color="auto"/>
            <w:bottom w:val="none" w:sz="0" w:space="0" w:color="auto"/>
            <w:right w:val="none" w:sz="0" w:space="0" w:color="auto"/>
          </w:divBdr>
        </w:div>
        <w:div w:id="939334968">
          <w:marLeft w:val="806"/>
          <w:marRight w:val="0"/>
          <w:marTop w:val="140"/>
          <w:marBottom w:val="0"/>
          <w:divBdr>
            <w:top w:val="none" w:sz="0" w:space="0" w:color="auto"/>
            <w:left w:val="none" w:sz="0" w:space="0" w:color="auto"/>
            <w:bottom w:val="none" w:sz="0" w:space="0" w:color="auto"/>
            <w:right w:val="none" w:sz="0" w:space="0" w:color="auto"/>
          </w:divBdr>
        </w:div>
        <w:div w:id="2082021754">
          <w:marLeft w:val="806"/>
          <w:marRight w:val="0"/>
          <w:marTop w:val="140"/>
          <w:marBottom w:val="0"/>
          <w:divBdr>
            <w:top w:val="none" w:sz="0" w:space="0" w:color="auto"/>
            <w:left w:val="none" w:sz="0" w:space="0" w:color="auto"/>
            <w:bottom w:val="none" w:sz="0" w:space="0" w:color="auto"/>
            <w:right w:val="none" w:sz="0" w:space="0" w:color="auto"/>
          </w:divBdr>
        </w:div>
        <w:div w:id="978994575">
          <w:marLeft w:val="504"/>
          <w:marRight w:val="0"/>
          <w:marTop w:val="140"/>
          <w:marBottom w:val="0"/>
          <w:divBdr>
            <w:top w:val="none" w:sz="0" w:space="0" w:color="auto"/>
            <w:left w:val="none" w:sz="0" w:space="0" w:color="auto"/>
            <w:bottom w:val="none" w:sz="0" w:space="0" w:color="auto"/>
            <w:right w:val="none" w:sz="0" w:space="0" w:color="auto"/>
          </w:divBdr>
        </w:div>
      </w:divsChild>
    </w:div>
    <w:div w:id="689181961">
      <w:bodyDiv w:val="1"/>
      <w:marLeft w:val="0"/>
      <w:marRight w:val="0"/>
      <w:marTop w:val="0"/>
      <w:marBottom w:val="0"/>
      <w:divBdr>
        <w:top w:val="none" w:sz="0" w:space="0" w:color="auto"/>
        <w:left w:val="none" w:sz="0" w:space="0" w:color="auto"/>
        <w:bottom w:val="none" w:sz="0" w:space="0" w:color="auto"/>
        <w:right w:val="none" w:sz="0" w:space="0" w:color="auto"/>
      </w:divBdr>
    </w:div>
    <w:div w:id="706760000">
      <w:bodyDiv w:val="1"/>
      <w:marLeft w:val="0"/>
      <w:marRight w:val="0"/>
      <w:marTop w:val="0"/>
      <w:marBottom w:val="0"/>
      <w:divBdr>
        <w:top w:val="none" w:sz="0" w:space="0" w:color="auto"/>
        <w:left w:val="none" w:sz="0" w:space="0" w:color="auto"/>
        <w:bottom w:val="none" w:sz="0" w:space="0" w:color="auto"/>
        <w:right w:val="none" w:sz="0" w:space="0" w:color="auto"/>
      </w:divBdr>
      <w:divsChild>
        <w:div w:id="1268464638">
          <w:marLeft w:val="547"/>
          <w:marRight w:val="0"/>
          <w:marTop w:val="0"/>
          <w:marBottom w:val="0"/>
          <w:divBdr>
            <w:top w:val="none" w:sz="0" w:space="0" w:color="auto"/>
            <w:left w:val="none" w:sz="0" w:space="0" w:color="auto"/>
            <w:bottom w:val="none" w:sz="0" w:space="0" w:color="auto"/>
            <w:right w:val="none" w:sz="0" w:space="0" w:color="auto"/>
          </w:divBdr>
        </w:div>
      </w:divsChild>
    </w:div>
    <w:div w:id="706872944">
      <w:bodyDiv w:val="1"/>
      <w:marLeft w:val="0"/>
      <w:marRight w:val="0"/>
      <w:marTop w:val="0"/>
      <w:marBottom w:val="0"/>
      <w:divBdr>
        <w:top w:val="none" w:sz="0" w:space="0" w:color="auto"/>
        <w:left w:val="none" w:sz="0" w:space="0" w:color="auto"/>
        <w:bottom w:val="none" w:sz="0" w:space="0" w:color="auto"/>
        <w:right w:val="none" w:sz="0" w:space="0" w:color="auto"/>
      </w:divBdr>
      <w:divsChild>
        <w:div w:id="22486292">
          <w:marLeft w:val="0"/>
          <w:marRight w:val="0"/>
          <w:marTop w:val="0"/>
          <w:marBottom w:val="0"/>
          <w:divBdr>
            <w:top w:val="none" w:sz="0" w:space="0" w:color="auto"/>
            <w:left w:val="none" w:sz="0" w:space="0" w:color="auto"/>
            <w:bottom w:val="none" w:sz="0" w:space="0" w:color="auto"/>
            <w:right w:val="none" w:sz="0" w:space="0" w:color="auto"/>
          </w:divBdr>
          <w:divsChild>
            <w:div w:id="1664159348">
              <w:marLeft w:val="0"/>
              <w:marRight w:val="0"/>
              <w:marTop w:val="0"/>
              <w:marBottom w:val="0"/>
              <w:divBdr>
                <w:top w:val="none" w:sz="0" w:space="0" w:color="auto"/>
                <w:left w:val="none" w:sz="0" w:space="0" w:color="auto"/>
                <w:bottom w:val="none" w:sz="0" w:space="0" w:color="auto"/>
                <w:right w:val="none" w:sz="0" w:space="0" w:color="auto"/>
              </w:divBdr>
              <w:divsChild>
                <w:div w:id="1454985020">
                  <w:marLeft w:val="0"/>
                  <w:marRight w:val="0"/>
                  <w:marTop w:val="0"/>
                  <w:marBottom w:val="0"/>
                  <w:divBdr>
                    <w:top w:val="none" w:sz="0" w:space="0" w:color="auto"/>
                    <w:left w:val="none" w:sz="0" w:space="0" w:color="auto"/>
                    <w:bottom w:val="none" w:sz="0" w:space="0" w:color="auto"/>
                    <w:right w:val="none" w:sz="0" w:space="0" w:color="auto"/>
                  </w:divBdr>
                </w:div>
                <w:div w:id="1546023206">
                  <w:marLeft w:val="0"/>
                  <w:marRight w:val="0"/>
                  <w:marTop w:val="0"/>
                  <w:marBottom w:val="0"/>
                  <w:divBdr>
                    <w:top w:val="none" w:sz="0" w:space="0" w:color="auto"/>
                    <w:left w:val="none" w:sz="0" w:space="0" w:color="auto"/>
                    <w:bottom w:val="none" w:sz="0" w:space="0" w:color="auto"/>
                    <w:right w:val="none" w:sz="0" w:space="0" w:color="auto"/>
                  </w:divBdr>
                </w:div>
                <w:div w:id="1508597186">
                  <w:marLeft w:val="0"/>
                  <w:marRight w:val="0"/>
                  <w:marTop w:val="0"/>
                  <w:marBottom w:val="0"/>
                  <w:divBdr>
                    <w:top w:val="none" w:sz="0" w:space="0" w:color="auto"/>
                    <w:left w:val="none" w:sz="0" w:space="0" w:color="auto"/>
                    <w:bottom w:val="none" w:sz="0" w:space="0" w:color="auto"/>
                    <w:right w:val="none" w:sz="0" w:space="0" w:color="auto"/>
                  </w:divBdr>
                </w:div>
                <w:div w:id="1861504057">
                  <w:marLeft w:val="0"/>
                  <w:marRight w:val="0"/>
                  <w:marTop w:val="0"/>
                  <w:marBottom w:val="0"/>
                  <w:divBdr>
                    <w:top w:val="none" w:sz="0" w:space="0" w:color="auto"/>
                    <w:left w:val="none" w:sz="0" w:space="0" w:color="auto"/>
                    <w:bottom w:val="none" w:sz="0" w:space="0" w:color="auto"/>
                    <w:right w:val="none" w:sz="0" w:space="0" w:color="auto"/>
                  </w:divBdr>
                </w:div>
                <w:div w:id="961152977">
                  <w:marLeft w:val="0"/>
                  <w:marRight w:val="0"/>
                  <w:marTop w:val="0"/>
                  <w:marBottom w:val="0"/>
                  <w:divBdr>
                    <w:top w:val="none" w:sz="0" w:space="0" w:color="auto"/>
                    <w:left w:val="none" w:sz="0" w:space="0" w:color="auto"/>
                    <w:bottom w:val="none" w:sz="0" w:space="0" w:color="auto"/>
                    <w:right w:val="none" w:sz="0" w:space="0" w:color="auto"/>
                  </w:divBdr>
                </w:div>
                <w:div w:id="1428041675">
                  <w:marLeft w:val="0"/>
                  <w:marRight w:val="0"/>
                  <w:marTop w:val="0"/>
                  <w:marBottom w:val="0"/>
                  <w:divBdr>
                    <w:top w:val="none" w:sz="0" w:space="0" w:color="auto"/>
                    <w:left w:val="none" w:sz="0" w:space="0" w:color="auto"/>
                    <w:bottom w:val="none" w:sz="0" w:space="0" w:color="auto"/>
                    <w:right w:val="none" w:sz="0" w:space="0" w:color="auto"/>
                  </w:divBdr>
                </w:div>
                <w:div w:id="2832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9588">
      <w:bodyDiv w:val="1"/>
      <w:marLeft w:val="0"/>
      <w:marRight w:val="0"/>
      <w:marTop w:val="0"/>
      <w:marBottom w:val="0"/>
      <w:divBdr>
        <w:top w:val="none" w:sz="0" w:space="0" w:color="auto"/>
        <w:left w:val="none" w:sz="0" w:space="0" w:color="auto"/>
        <w:bottom w:val="none" w:sz="0" w:space="0" w:color="auto"/>
        <w:right w:val="none" w:sz="0" w:space="0" w:color="auto"/>
      </w:divBdr>
    </w:div>
    <w:div w:id="714159900">
      <w:bodyDiv w:val="1"/>
      <w:marLeft w:val="0"/>
      <w:marRight w:val="0"/>
      <w:marTop w:val="0"/>
      <w:marBottom w:val="0"/>
      <w:divBdr>
        <w:top w:val="none" w:sz="0" w:space="0" w:color="auto"/>
        <w:left w:val="none" w:sz="0" w:space="0" w:color="auto"/>
        <w:bottom w:val="none" w:sz="0" w:space="0" w:color="auto"/>
        <w:right w:val="none" w:sz="0" w:space="0" w:color="auto"/>
      </w:divBdr>
    </w:div>
    <w:div w:id="723215328">
      <w:bodyDiv w:val="1"/>
      <w:marLeft w:val="0"/>
      <w:marRight w:val="0"/>
      <w:marTop w:val="0"/>
      <w:marBottom w:val="0"/>
      <w:divBdr>
        <w:top w:val="none" w:sz="0" w:space="0" w:color="auto"/>
        <w:left w:val="none" w:sz="0" w:space="0" w:color="auto"/>
        <w:bottom w:val="none" w:sz="0" w:space="0" w:color="auto"/>
        <w:right w:val="none" w:sz="0" w:space="0" w:color="auto"/>
      </w:divBdr>
      <w:divsChild>
        <w:div w:id="131213422">
          <w:marLeft w:val="504"/>
          <w:marRight w:val="0"/>
          <w:marTop w:val="140"/>
          <w:marBottom w:val="0"/>
          <w:divBdr>
            <w:top w:val="none" w:sz="0" w:space="0" w:color="auto"/>
            <w:left w:val="none" w:sz="0" w:space="0" w:color="auto"/>
            <w:bottom w:val="none" w:sz="0" w:space="0" w:color="auto"/>
            <w:right w:val="none" w:sz="0" w:space="0" w:color="auto"/>
          </w:divBdr>
        </w:div>
        <w:div w:id="1591114136">
          <w:marLeft w:val="504"/>
          <w:marRight w:val="0"/>
          <w:marTop w:val="140"/>
          <w:marBottom w:val="0"/>
          <w:divBdr>
            <w:top w:val="none" w:sz="0" w:space="0" w:color="auto"/>
            <w:left w:val="none" w:sz="0" w:space="0" w:color="auto"/>
            <w:bottom w:val="none" w:sz="0" w:space="0" w:color="auto"/>
            <w:right w:val="none" w:sz="0" w:space="0" w:color="auto"/>
          </w:divBdr>
        </w:div>
        <w:div w:id="1430617060">
          <w:marLeft w:val="504"/>
          <w:marRight w:val="0"/>
          <w:marTop w:val="140"/>
          <w:marBottom w:val="0"/>
          <w:divBdr>
            <w:top w:val="none" w:sz="0" w:space="0" w:color="auto"/>
            <w:left w:val="none" w:sz="0" w:space="0" w:color="auto"/>
            <w:bottom w:val="none" w:sz="0" w:space="0" w:color="auto"/>
            <w:right w:val="none" w:sz="0" w:space="0" w:color="auto"/>
          </w:divBdr>
        </w:div>
        <w:div w:id="1197280652">
          <w:marLeft w:val="504"/>
          <w:marRight w:val="0"/>
          <w:marTop w:val="140"/>
          <w:marBottom w:val="0"/>
          <w:divBdr>
            <w:top w:val="none" w:sz="0" w:space="0" w:color="auto"/>
            <w:left w:val="none" w:sz="0" w:space="0" w:color="auto"/>
            <w:bottom w:val="none" w:sz="0" w:space="0" w:color="auto"/>
            <w:right w:val="none" w:sz="0" w:space="0" w:color="auto"/>
          </w:divBdr>
        </w:div>
        <w:div w:id="360085817">
          <w:marLeft w:val="504"/>
          <w:marRight w:val="0"/>
          <w:marTop w:val="140"/>
          <w:marBottom w:val="0"/>
          <w:divBdr>
            <w:top w:val="none" w:sz="0" w:space="0" w:color="auto"/>
            <w:left w:val="none" w:sz="0" w:space="0" w:color="auto"/>
            <w:bottom w:val="none" w:sz="0" w:space="0" w:color="auto"/>
            <w:right w:val="none" w:sz="0" w:space="0" w:color="auto"/>
          </w:divBdr>
        </w:div>
      </w:divsChild>
    </w:div>
    <w:div w:id="727263917">
      <w:bodyDiv w:val="1"/>
      <w:marLeft w:val="0"/>
      <w:marRight w:val="0"/>
      <w:marTop w:val="0"/>
      <w:marBottom w:val="0"/>
      <w:divBdr>
        <w:top w:val="none" w:sz="0" w:space="0" w:color="auto"/>
        <w:left w:val="none" w:sz="0" w:space="0" w:color="auto"/>
        <w:bottom w:val="none" w:sz="0" w:space="0" w:color="auto"/>
        <w:right w:val="none" w:sz="0" w:space="0" w:color="auto"/>
      </w:divBdr>
    </w:div>
    <w:div w:id="734820393">
      <w:bodyDiv w:val="1"/>
      <w:marLeft w:val="0"/>
      <w:marRight w:val="0"/>
      <w:marTop w:val="0"/>
      <w:marBottom w:val="0"/>
      <w:divBdr>
        <w:top w:val="none" w:sz="0" w:space="0" w:color="auto"/>
        <w:left w:val="none" w:sz="0" w:space="0" w:color="auto"/>
        <w:bottom w:val="none" w:sz="0" w:space="0" w:color="auto"/>
        <w:right w:val="none" w:sz="0" w:space="0" w:color="auto"/>
      </w:divBdr>
    </w:div>
    <w:div w:id="743725444">
      <w:bodyDiv w:val="1"/>
      <w:marLeft w:val="0"/>
      <w:marRight w:val="0"/>
      <w:marTop w:val="0"/>
      <w:marBottom w:val="0"/>
      <w:divBdr>
        <w:top w:val="none" w:sz="0" w:space="0" w:color="auto"/>
        <w:left w:val="none" w:sz="0" w:space="0" w:color="auto"/>
        <w:bottom w:val="none" w:sz="0" w:space="0" w:color="auto"/>
        <w:right w:val="none" w:sz="0" w:space="0" w:color="auto"/>
      </w:divBdr>
      <w:divsChild>
        <w:div w:id="1219510701">
          <w:marLeft w:val="418"/>
          <w:marRight w:val="0"/>
          <w:marTop w:val="50"/>
          <w:marBottom w:val="0"/>
          <w:divBdr>
            <w:top w:val="none" w:sz="0" w:space="0" w:color="auto"/>
            <w:left w:val="none" w:sz="0" w:space="0" w:color="auto"/>
            <w:bottom w:val="none" w:sz="0" w:space="0" w:color="auto"/>
            <w:right w:val="none" w:sz="0" w:space="0" w:color="auto"/>
          </w:divBdr>
        </w:div>
        <w:div w:id="1823739867">
          <w:marLeft w:val="418"/>
          <w:marRight w:val="0"/>
          <w:marTop w:val="50"/>
          <w:marBottom w:val="0"/>
          <w:divBdr>
            <w:top w:val="none" w:sz="0" w:space="0" w:color="auto"/>
            <w:left w:val="none" w:sz="0" w:space="0" w:color="auto"/>
            <w:bottom w:val="none" w:sz="0" w:space="0" w:color="auto"/>
            <w:right w:val="none" w:sz="0" w:space="0" w:color="auto"/>
          </w:divBdr>
        </w:div>
        <w:div w:id="2061585184">
          <w:marLeft w:val="418"/>
          <w:marRight w:val="0"/>
          <w:marTop w:val="50"/>
          <w:marBottom w:val="0"/>
          <w:divBdr>
            <w:top w:val="none" w:sz="0" w:space="0" w:color="auto"/>
            <w:left w:val="none" w:sz="0" w:space="0" w:color="auto"/>
            <w:bottom w:val="none" w:sz="0" w:space="0" w:color="auto"/>
            <w:right w:val="none" w:sz="0" w:space="0" w:color="auto"/>
          </w:divBdr>
        </w:div>
      </w:divsChild>
    </w:div>
    <w:div w:id="751662130">
      <w:bodyDiv w:val="1"/>
      <w:marLeft w:val="0"/>
      <w:marRight w:val="0"/>
      <w:marTop w:val="0"/>
      <w:marBottom w:val="0"/>
      <w:divBdr>
        <w:top w:val="none" w:sz="0" w:space="0" w:color="auto"/>
        <w:left w:val="none" w:sz="0" w:space="0" w:color="auto"/>
        <w:bottom w:val="none" w:sz="0" w:space="0" w:color="auto"/>
        <w:right w:val="none" w:sz="0" w:space="0" w:color="auto"/>
      </w:divBdr>
    </w:div>
    <w:div w:id="758910599">
      <w:bodyDiv w:val="1"/>
      <w:marLeft w:val="0"/>
      <w:marRight w:val="0"/>
      <w:marTop w:val="0"/>
      <w:marBottom w:val="0"/>
      <w:divBdr>
        <w:top w:val="none" w:sz="0" w:space="0" w:color="auto"/>
        <w:left w:val="none" w:sz="0" w:space="0" w:color="auto"/>
        <w:bottom w:val="none" w:sz="0" w:space="0" w:color="auto"/>
        <w:right w:val="none" w:sz="0" w:space="0" w:color="auto"/>
      </w:divBdr>
    </w:div>
    <w:div w:id="767426756">
      <w:bodyDiv w:val="1"/>
      <w:marLeft w:val="0"/>
      <w:marRight w:val="0"/>
      <w:marTop w:val="0"/>
      <w:marBottom w:val="0"/>
      <w:divBdr>
        <w:top w:val="none" w:sz="0" w:space="0" w:color="auto"/>
        <w:left w:val="none" w:sz="0" w:space="0" w:color="auto"/>
        <w:bottom w:val="none" w:sz="0" w:space="0" w:color="auto"/>
        <w:right w:val="none" w:sz="0" w:space="0" w:color="auto"/>
      </w:divBdr>
      <w:divsChild>
        <w:div w:id="1601722472">
          <w:marLeft w:val="432"/>
          <w:marRight w:val="0"/>
          <w:marTop w:val="120"/>
          <w:marBottom w:val="0"/>
          <w:divBdr>
            <w:top w:val="none" w:sz="0" w:space="0" w:color="auto"/>
            <w:left w:val="none" w:sz="0" w:space="0" w:color="auto"/>
            <w:bottom w:val="none" w:sz="0" w:space="0" w:color="auto"/>
            <w:right w:val="none" w:sz="0" w:space="0" w:color="auto"/>
          </w:divBdr>
        </w:div>
        <w:div w:id="1673292288">
          <w:marLeft w:val="432"/>
          <w:marRight w:val="0"/>
          <w:marTop w:val="120"/>
          <w:marBottom w:val="0"/>
          <w:divBdr>
            <w:top w:val="none" w:sz="0" w:space="0" w:color="auto"/>
            <w:left w:val="none" w:sz="0" w:space="0" w:color="auto"/>
            <w:bottom w:val="none" w:sz="0" w:space="0" w:color="auto"/>
            <w:right w:val="none" w:sz="0" w:space="0" w:color="auto"/>
          </w:divBdr>
        </w:div>
        <w:div w:id="2012640749">
          <w:marLeft w:val="432"/>
          <w:marRight w:val="0"/>
          <w:marTop w:val="120"/>
          <w:marBottom w:val="0"/>
          <w:divBdr>
            <w:top w:val="none" w:sz="0" w:space="0" w:color="auto"/>
            <w:left w:val="none" w:sz="0" w:space="0" w:color="auto"/>
            <w:bottom w:val="none" w:sz="0" w:space="0" w:color="auto"/>
            <w:right w:val="none" w:sz="0" w:space="0" w:color="auto"/>
          </w:divBdr>
        </w:div>
        <w:div w:id="1446536247">
          <w:marLeft w:val="432"/>
          <w:marRight w:val="0"/>
          <w:marTop w:val="120"/>
          <w:marBottom w:val="0"/>
          <w:divBdr>
            <w:top w:val="none" w:sz="0" w:space="0" w:color="auto"/>
            <w:left w:val="none" w:sz="0" w:space="0" w:color="auto"/>
            <w:bottom w:val="none" w:sz="0" w:space="0" w:color="auto"/>
            <w:right w:val="none" w:sz="0" w:space="0" w:color="auto"/>
          </w:divBdr>
        </w:div>
        <w:div w:id="239214687">
          <w:marLeft w:val="432"/>
          <w:marRight w:val="0"/>
          <w:marTop w:val="120"/>
          <w:marBottom w:val="0"/>
          <w:divBdr>
            <w:top w:val="none" w:sz="0" w:space="0" w:color="auto"/>
            <w:left w:val="none" w:sz="0" w:space="0" w:color="auto"/>
            <w:bottom w:val="none" w:sz="0" w:space="0" w:color="auto"/>
            <w:right w:val="none" w:sz="0" w:space="0" w:color="auto"/>
          </w:divBdr>
        </w:div>
        <w:div w:id="264074126">
          <w:marLeft w:val="432"/>
          <w:marRight w:val="0"/>
          <w:marTop w:val="120"/>
          <w:marBottom w:val="0"/>
          <w:divBdr>
            <w:top w:val="none" w:sz="0" w:space="0" w:color="auto"/>
            <w:left w:val="none" w:sz="0" w:space="0" w:color="auto"/>
            <w:bottom w:val="none" w:sz="0" w:space="0" w:color="auto"/>
            <w:right w:val="none" w:sz="0" w:space="0" w:color="auto"/>
          </w:divBdr>
        </w:div>
        <w:div w:id="511183544">
          <w:marLeft w:val="432"/>
          <w:marRight w:val="0"/>
          <w:marTop w:val="120"/>
          <w:marBottom w:val="0"/>
          <w:divBdr>
            <w:top w:val="none" w:sz="0" w:space="0" w:color="auto"/>
            <w:left w:val="none" w:sz="0" w:space="0" w:color="auto"/>
            <w:bottom w:val="none" w:sz="0" w:space="0" w:color="auto"/>
            <w:right w:val="none" w:sz="0" w:space="0" w:color="auto"/>
          </w:divBdr>
        </w:div>
      </w:divsChild>
    </w:div>
    <w:div w:id="772289268">
      <w:bodyDiv w:val="1"/>
      <w:marLeft w:val="0"/>
      <w:marRight w:val="0"/>
      <w:marTop w:val="0"/>
      <w:marBottom w:val="0"/>
      <w:divBdr>
        <w:top w:val="none" w:sz="0" w:space="0" w:color="auto"/>
        <w:left w:val="none" w:sz="0" w:space="0" w:color="auto"/>
        <w:bottom w:val="none" w:sz="0" w:space="0" w:color="auto"/>
        <w:right w:val="none" w:sz="0" w:space="0" w:color="auto"/>
      </w:divBdr>
      <w:divsChild>
        <w:div w:id="1262840617">
          <w:marLeft w:val="432"/>
          <w:marRight w:val="0"/>
          <w:marTop w:val="96"/>
          <w:marBottom w:val="0"/>
          <w:divBdr>
            <w:top w:val="none" w:sz="0" w:space="0" w:color="auto"/>
            <w:left w:val="none" w:sz="0" w:space="0" w:color="auto"/>
            <w:bottom w:val="none" w:sz="0" w:space="0" w:color="auto"/>
            <w:right w:val="none" w:sz="0" w:space="0" w:color="auto"/>
          </w:divBdr>
        </w:div>
        <w:div w:id="1461067268">
          <w:marLeft w:val="864"/>
          <w:marRight w:val="0"/>
          <w:marTop w:val="86"/>
          <w:marBottom w:val="0"/>
          <w:divBdr>
            <w:top w:val="none" w:sz="0" w:space="0" w:color="auto"/>
            <w:left w:val="none" w:sz="0" w:space="0" w:color="auto"/>
            <w:bottom w:val="none" w:sz="0" w:space="0" w:color="auto"/>
            <w:right w:val="none" w:sz="0" w:space="0" w:color="auto"/>
          </w:divBdr>
        </w:div>
        <w:div w:id="646323929">
          <w:marLeft w:val="432"/>
          <w:marRight w:val="0"/>
          <w:marTop w:val="96"/>
          <w:marBottom w:val="0"/>
          <w:divBdr>
            <w:top w:val="none" w:sz="0" w:space="0" w:color="auto"/>
            <w:left w:val="none" w:sz="0" w:space="0" w:color="auto"/>
            <w:bottom w:val="none" w:sz="0" w:space="0" w:color="auto"/>
            <w:right w:val="none" w:sz="0" w:space="0" w:color="auto"/>
          </w:divBdr>
        </w:div>
        <w:div w:id="210961547">
          <w:marLeft w:val="432"/>
          <w:marRight w:val="0"/>
          <w:marTop w:val="96"/>
          <w:marBottom w:val="0"/>
          <w:divBdr>
            <w:top w:val="none" w:sz="0" w:space="0" w:color="auto"/>
            <w:left w:val="none" w:sz="0" w:space="0" w:color="auto"/>
            <w:bottom w:val="none" w:sz="0" w:space="0" w:color="auto"/>
            <w:right w:val="none" w:sz="0" w:space="0" w:color="auto"/>
          </w:divBdr>
        </w:div>
        <w:div w:id="427695148">
          <w:marLeft w:val="432"/>
          <w:marRight w:val="0"/>
          <w:marTop w:val="96"/>
          <w:marBottom w:val="0"/>
          <w:divBdr>
            <w:top w:val="none" w:sz="0" w:space="0" w:color="auto"/>
            <w:left w:val="none" w:sz="0" w:space="0" w:color="auto"/>
            <w:bottom w:val="none" w:sz="0" w:space="0" w:color="auto"/>
            <w:right w:val="none" w:sz="0" w:space="0" w:color="auto"/>
          </w:divBdr>
        </w:div>
        <w:div w:id="1624388372">
          <w:marLeft w:val="432"/>
          <w:marRight w:val="0"/>
          <w:marTop w:val="96"/>
          <w:marBottom w:val="0"/>
          <w:divBdr>
            <w:top w:val="none" w:sz="0" w:space="0" w:color="auto"/>
            <w:left w:val="none" w:sz="0" w:space="0" w:color="auto"/>
            <w:bottom w:val="none" w:sz="0" w:space="0" w:color="auto"/>
            <w:right w:val="none" w:sz="0" w:space="0" w:color="auto"/>
          </w:divBdr>
        </w:div>
      </w:divsChild>
    </w:div>
    <w:div w:id="775903629">
      <w:bodyDiv w:val="1"/>
      <w:marLeft w:val="0"/>
      <w:marRight w:val="0"/>
      <w:marTop w:val="0"/>
      <w:marBottom w:val="0"/>
      <w:divBdr>
        <w:top w:val="none" w:sz="0" w:space="0" w:color="auto"/>
        <w:left w:val="none" w:sz="0" w:space="0" w:color="auto"/>
        <w:bottom w:val="none" w:sz="0" w:space="0" w:color="auto"/>
        <w:right w:val="none" w:sz="0" w:space="0" w:color="auto"/>
      </w:divBdr>
      <w:divsChild>
        <w:div w:id="504132520">
          <w:marLeft w:val="547"/>
          <w:marRight w:val="0"/>
          <w:marTop w:val="0"/>
          <w:marBottom w:val="0"/>
          <w:divBdr>
            <w:top w:val="none" w:sz="0" w:space="0" w:color="auto"/>
            <w:left w:val="none" w:sz="0" w:space="0" w:color="auto"/>
            <w:bottom w:val="none" w:sz="0" w:space="0" w:color="auto"/>
            <w:right w:val="none" w:sz="0" w:space="0" w:color="auto"/>
          </w:divBdr>
        </w:div>
      </w:divsChild>
    </w:div>
    <w:div w:id="779762412">
      <w:bodyDiv w:val="1"/>
      <w:marLeft w:val="0"/>
      <w:marRight w:val="0"/>
      <w:marTop w:val="0"/>
      <w:marBottom w:val="0"/>
      <w:divBdr>
        <w:top w:val="none" w:sz="0" w:space="0" w:color="auto"/>
        <w:left w:val="none" w:sz="0" w:space="0" w:color="auto"/>
        <w:bottom w:val="none" w:sz="0" w:space="0" w:color="auto"/>
        <w:right w:val="none" w:sz="0" w:space="0" w:color="auto"/>
      </w:divBdr>
      <w:divsChild>
        <w:div w:id="130252593">
          <w:marLeft w:val="504"/>
          <w:marRight w:val="0"/>
          <w:marTop w:val="140"/>
          <w:marBottom w:val="0"/>
          <w:divBdr>
            <w:top w:val="none" w:sz="0" w:space="0" w:color="auto"/>
            <w:left w:val="none" w:sz="0" w:space="0" w:color="auto"/>
            <w:bottom w:val="none" w:sz="0" w:space="0" w:color="auto"/>
            <w:right w:val="none" w:sz="0" w:space="0" w:color="auto"/>
          </w:divBdr>
        </w:div>
      </w:divsChild>
    </w:div>
    <w:div w:id="785395671">
      <w:bodyDiv w:val="1"/>
      <w:marLeft w:val="0"/>
      <w:marRight w:val="0"/>
      <w:marTop w:val="0"/>
      <w:marBottom w:val="0"/>
      <w:divBdr>
        <w:top w:val="none" w:sz="0" w:space="0" w:color="auto"/>
        <w:left w:val="none" w:sz="0" w:space="0" w:color="auto"/>
        <w:bottom w:val="none" w:sz="0" w:space="0" w:color="auto"/>
        <w:right w:val="none" w:sz="0" w:space="0" w:color="auto"/>
      </w:divBdr>
      <w:divsChild>
        <w:div w:id="1609388316">
          <w:marLeft w:val="547"/>
          <w:marRight w:val="0"/>
          <w:marTop w:val="0"/>
          <w:marBottom w:val="0"/>
          <w:divBdr>
            <w:top w:val="none" w:sz="0" w:space="0" w:color="auto"/>
            <w:left w:val="none" w:sz="0" w:space="0" w:color="auto"/>
            <w:bottom w:val="none" w:sz="0" w:space="0" w:color="auto"/>
            <w:right w:val="none" w:sz="0" w:space="0" w:color="auto"/>
          </w:divBdr>
        </w:div>
      </w:divsChild>
    </w:div>
    <w:div w:id="787970325">
      <w:bodyDiv w:val="1"/>
      <w:marLeft w:val="0"/>
      <w:marRight w:val="0"/>
      <w:marTop w:val="0"/>
      <w:marBottom w:val="0"/>
      <w:divBdr>
        <w:top w:val="none" w:sz="0" w:space="0" w:color="auto"/>
        <w:left w:val="none" w:sz="0" w:space="0" w:color="auto"/>
        <w:bottom w:val="none" w:sz="0" w:space="0" w:color="auto"/>
        <w:right w:val="none" w:sz="0" w:space="0" w:color="auto"/>
      </w:divBdr>
      <w:divsChild>
        <w:div w:id="655306312">
          <w:marLeft w:val="432"/>
          <w:marRight w:val="0"/>
          <w:marTop w:val="77"/>
          <w:marBottom w:val="0"/>
          <w:divBdr>
            <w:top w:val="none" w:sz="0" w:space="0" w:color="auto"/>
            <w:left w:val="none" w:sz="0" w:space="0" w:color="auto"/>
            <w:bottom w:val="none" w:sz="0" w:space="0" w:color="auto"/>
            <w:right w:val="none" w:sz="0" w:space="0" w:color="auto"/>
          </w:divBdr>
        </w:div>
        <w:div w:id="801770667">
          <w:marLeft w:val="864"/>
          <w:marRight w:val="0"/>
          <w:marTop w:val="77"/>
          <w:marBottom w:val="0"/>
          <w:divBdr>
            <w:top w:val="none" w:sz="0" w:space="0" w:color="auto"/>
            <w:left w:val="none" w:sz="0" w:space="0" w:color="auto"/>
            <w:bottom w:val="none" w:sz="0" w:space="0" w:color="auto"/>
            <w:right w:val="none" w:sz="0" w:space="0" w:color="auto"/>
          </w:divBdr>
        </w:div>
        <w:div w:id="1236743120">
          <w:marLeft w:val="864"/>
          <w:marRight w:val="0"/>
          <w:marTop w:val="77"/>
          <w:marBottom w:val="0"/>
          <w:divBdr>
            <w:top w:val="none" w:sz="0" w:space="0" w:color="auto"/>
            <w:left w:val="none" w:sz="0" w:space="0" w:color="auto"/>
            <w:bottom w:val="none" w:sz="0" w:space="0" w:color="auto"/>
            <w:right w:val="none" w:sz="0" w:space="0" w:color="auto"/>
          </w:divBdr>
        </w:div>
        <w:div w:id="730035441">
          <w:marLeft w:val="864"/>
          <w:marRight w:val="0"/>
          <w:marTop w:val="77"/>
          <w:marBottom w:val="0"/>
          <w:divBdr>
            <w:top w:val="none" w:sz="0" w:space="0" w:color="auto"/>
            <w:left w:val="none" w:sz="0" w:space="0" w:color="auto"/>
            <w:bottom w:val="none" w:sz="0" w:space="0" w:color="auto"/>
            <w:right w:val="none" w:sz="0" w:space="0" w:color="auto"/>
          </w:divBdr>
        </w:div>
        <w:div w:id="1297177555">
          <w:marLeft w:val="864"/>
          <w:marRight w:val="0"/>
          <w:marTop w:val="77"/>
          <w:marBottom w:val="0"/>
          <w:divBdr>
            <w:top w:val="none" w:sz="0" w:space="0" w:color="auto"/>
            <w:left w:val="none" w:sz="0" w:space="0" w:color="auto"/>
            <w:bottom w:val="none" w:sz="0" w:space="0" w:color="auto"/>
            <w:right w:val="none" w:sz="0" w:space="0" w:color="auto"/>
          </w:divBdr>
        </w:div>
        <w:div w:id="1802646173">
          <w:marLeft w:val="864"/>
          <w:marRight w:val="0"/>
          <w:marTop w:val="77"/>
          <w:marBottom w:val="0"/>
          <w:divBdr>
            <w:top w:val="none" w:sz="0" w:space="0" w:color="auto"/>
            <w:left w:val="none" w:sz="0" w:space="0" w:color="auto"/>
            <w:bottom w:val="none" w:sz="0" w:space="0" w:color="auto"/>
            <w:right w:val="none" w:sz="0" w:space="0" w:color="auto"/>
          </w:divBdr>
        </w:div>
        <w:div w:id="718868752">
          <w:marLeft w:val="432"/>
          <w:marRight w:val="0"/>
          <w:marTop w:val="77"/>
          <w:marBottom w:val="0"/>
          <w:divBdr>
            <w:top w:val="none" w:sz="0" w:space="0" w:color="auto"/>
            <w:left w:val="none" w:sz="0" w:space="0" w:color="auto"/>
            <w:bottom w:val="none" w:sz="0" w:space="0" w:color="auto"/>
            <w:right w:val="none" w:sz="0" w:space="0" w:color="auto"/>
          </w:divBdr>
        </w:div>
        <w:div w:id="819612451">
          <w:marLeft w:val="864"/>
          <w:marRight w:val="0"/>
          <w:marTop w:val="77"/>
          <w:marBottom w:val="0"/>
          <w:divBdr>
            <w:top w:val="none" w:sz="0" w:space="0" w:color="auto"/>
            <w:left w:val="none" w:sz="0" w:space="0" w:color="auto"/>
            <w:bottom w:val="none" w:sz="0" w:space="0" w:color="auto"/>
            <w:right w:val="none" w:sz="0" w:space="0" w:color="auto"/>
          </w:divBdr>
        </w:div>
        <w:div w:id="202061485">
          <w:marLeft w:val="864"/>
          <w:marRight w:val="0"/>
          <w:marTop w:val="77"/>
          <w:marBottom w:val="0"/>
          <w:divBdr>
            <w:top w:val="none" w:sz="0" w:space="0" w:color="auto"/>
            <w:left w:val="none" w:sz="0" w:space="0" w:color="auto"/>
            <w:bottom w:val="none" w:sz="0" w:space="0" w:color="auto"/>
            <w:right w:val="none" w:sz="0" w:space="0" w:color="auto"/>
          </w:divBdr>
        </w:div>
        <w:div w:id="2011368923">
          <w:marLeft w:val="864"/>
          <w:marRight w:val="0"/>
          <w:marTop w:val="77"/>
          <w:marBottom w:val="0"/>
          <w:divBdr>
            <w:top w:val="none" w:sz="0" w:space="0" w:color="auto"/>
            <w:left w:val="none" w:sz="0" w:space="0" w:color="auto"/>
            <w:bottom w:val="none" w:sz="0" w:space="0" w:color="auto"/>
            <w:right w:val="none" w:sz="0" w:space="0" w:color="auto"/>
          </w:divBdr>
        </w:div>
        <w:div w:id="351540721">
          <w:marLeft w:val="864"/>
          <w:marRight w:val="0"/>
          <w:marTop w:val="77"/>
          <w:marBottom w:val="0"/>
          <w:divBdr>
            <w:top w:val="none" w:sz="0" w:space="0" w:color="auto"/>
            <w:left w:val="none" w:sz="0" w:space="0" w:color="auto"/>
            <w:bottom w:val="none" w:sz="0" w:space="0" w:color="auto"/>
            <w:right w:val="none" w:sz="0" w:space="0" w:color="auto"/>
          </w:divBdr>
        </w:div>
        <w:div w:id="504634465">
          <w:marLeft w:val="432"/>
          <w:marRight w:val="0"/>
          <w:marTop w:val="77"/>
          <w:marBottom w:val="0"/>
          <w:divBdr>
            <w:top w:val="none" w:sz="0" w:space="0" w:color="auto"/>
            <w:left w:val="none" w:sz="0" w:space="0" w:color="auto"/>
            <w:bottom w:val="none" w:sz="0" w:space="0" w:color="auto"/>
            <w:right w:val="none" w:sz="0" w:space="0" w:color="auto"/>
          </w:divBdr>
        </w:div>
        <w:div w:id="395327412">
          <w:marLeft w:val="864"/>
          <w:marRight w:val="0"/>
          <w:marTop w:val="77"/>
          <w:marBottom w:val="0"/>
          <w:divBdr>
            <w:top w:val="none" w:sz="0" w:space="0" w:color="auto"/>
            <w:left w:val="none" w:sz="0" w:space="0" w:color="auto"/>
            <w:bottom w:val="none" w:sz="0" w:space="0" w:color="auto"/>
            <w:right w:val="none" w:sz="0" w:space="0" w:color="auto"/>
          </w:divBdr>
        </w:div>
        <w:div w:id="2061590974">
          <w:marLeft w:val="864"/>
          <w:marRight w:val="0"/>
          <w:marTop w:val="77"/>
          <w:marBottom w:val="0"/>
          <w:divBdr>
            <w:top w:val="none" w:sz="0" w:space="0" w:color="auto"/>
            <w:left w:val="none" w:sz="0" w:space="0" w:color="auto"/>
            <w:bottom w:val="none" w:sz="0" w:space="0" w:color="auto"/>
            <w:right w:val="none" w:sz="0" w:space="0" w:color="auto"/>
          </w:divBdr>
        </w:div>
        <w:div w:id="1866013770">
          <w:marLeft w:val="432"/>
          <w:marRight w:val="0"/>
          <w:marTop w:val="77"/>
          <w:marBottom w:val="0"/>
          <w:divBdr>
            <w:top w:val="none" w:sz="0" w:space="0" w:color="auto"/>
            <w:left w:val="none" w:sz="0" w:space="0" w:color="auto"/>
            <w:bottom w:val="none" w:sz="0" w:space="0" w:color="auto"/>
            <w:right w:val="none" w:sz="0" w:space="0" w:color="auto"/>
          </w:divBdr>
        </w:div>
        <w:div w:id="1664507025">
          <w:marLeft w:val="864"/>
          <w:marRight w:val="0"/>
          <w:marTop w:val="77"/>
          <w:marBottom w:val="0"/>
          <w:divBdr>
            <w:top w:val="none" w:sz="0" w:space="0" w:color="auto"/>
            <w:left w:val="none" w:sz="0" w:space="0" w:color="auto"/>
            <w:bottom w:val="none" w:sz="0" w:space="0" w:color="auto"/>
            <w:right w:val="none" w:sz="0" w:space="0" w:color="auto"/>
          </w:divBdr>
        </w:div>
        <w:div w:id="1603536767">
          <w:marLeft w:val="864"/>
          <w:marRight w:val="0"/>
          <w:marTop w:val="77"/>
          <w:marBottom w:val="0"/>
          <w:divBdr>
            <w:top w:val="none" w:sz="0" w:space="0" w:color="auto"/>
            <w:left w:val="none" w:sz="0" w:space="0" w:color="auto"/>
            <w:bottom w:val="none" w:sz="0" w:space="0" w:color="auto"/>
            <w:right w:val="none" w:sz="0" w:space="0" w:color="auto"/>
          </w:divBdr>
        </w:div>
      </w:divsChild>
    </w:div>
    <w:div w:id="790831126">
      <w:bodyDiv w:val="1"/>
      <w:marLeft w:val="0"/>
      <w:marRight w:val="0"/>
      <w:marTop w:val="0"/>
      <w:marBottom w:val="0"/>
      <w:divBdr>
        <w:top w:val="none" w:sz="0" w:space="0" w:color="auto"/>
        <w:left w:val="none" w:sz="0" w:space="0" w:color="auto"/>
        <w:bottom w:val="none" w:sz="0" w:space="0" w:color="auto"/>
        <w:right w:val="none" w:sz="0" w:space="0" w:color="auto"/>
      </w:divBdr>
      <w:divsChild>
        <w:div w:id="1441682348">
          <w:marLeft w:val="504"/>
          <w:marRight w:val="0"/>
          <w:marTop w:val="140"/>
          <w:marBottom w:val="0"/>
          <w:divBdr>
            <w:top w:val="none" w:sz="0" w:space="0" w:color="auto"/>
            <w:left w:val="none" w:sz="0" w:space="0" w:color="auto"/>
            <w:bottom w:val="none" w:sz="0" w:space="0" w:color="auto"/>
            <w:right w:val="none" w:sz="0" w:space="0" w:color="auto"/>
          </w:divBdr>
        </w:div>
        <w:div w:id="1871993206">
          <w:marLeft w:val="504"/>
          <w:marRight w:val="0"/>
          <w:marTop w:val="140"/>
          <w:marBottom w:val="0"/>
          <w:divBdr>
            <w:top w:val="none" w:sz="0" w:space="0" w:color="auto"/>
            <w:left w:val="none" w:sz="0" w:space="0" w:color="auto"/>
            <w:bottom w:val="none" w:sz="0" w:space="0" w:color="auto"/>
            <w:right w:val="none" w:sz="0" w:space="0" w:color="auto"/>
          </w:divBdr>
        </w:div>
        <w:div w:id="943270036">
          <w:marLeft w:val="504"/>
          <w:marRight w:val="0"/>
          <w:marTop w:val="140"/>
          <w:marBottom w:val="0"/>
          <w:divBdr>
            <w:top w:val="none" w:sz="0" w:space="0" w:color="auto"/>
            <w:left w:val="none" w:sz="0" w:space="0" w:color="auto"/>
            <w:bottom w:val="none" w:sz="0" w:space="0" w:color="auto"/>
            <w:right w:val="none" w:sz="0" w:space="0" w:color="auto"/>
          </w:divBdr>
        </w:div>
        <w:div w:id="907496690">
          <w:marLeft w:val="504"/>
          <w:marRight w:val="0"/>
          <w:marTop w:val="140"/>
          <w:marBottom w:val="0"/>
          <w:divBdr>
            <w:top w:val="none" w:sz="0" w:space="0" w:color="auto"/>
            <w:left w:val="none" w:sz="0" w:space="0" w:color="auto"/>
            <w:bottom w:val="none" w:sz="0" w:space="0" w:color="auto"/>
            <w:right w:val="none" w:sz="0" w:space="0" w:color="auto"/>
          </w:divBdr>
        </w:div>
        <w:div w:id="1163858513">
          <w:marLeft w:val="504"/>
          <w:marRight w:val="0"/>
          <w:marTop w:val="140"/>
          <w:marBottom w:val="0"/>
          <w:divBdr>
            <w:top w:val="none" w:sz="0" w:space="0" w:color="auto"/>
            <w:left w:val="none" w:sz="0" w:space="0" w:color="auto"/>
            <w:bottom w:val="none" w:sz="0" w:space="0" w:color="auto"/>
            <w:right w:val="none" w:sz="0" w:space="0" w:color="auto"/>
          </w:divBdr>
        </w:div>
        <w:div w:id="1233464314">
          <w:marLeft w:val="504"/>
          <w:marRight w:val="0"/>
          <w:marTop w:val="140"/>
          <w:marBottom w:val="0"/>
          <w:divBdr>
            <w:top w:val="none" w:sz="0" w:space="0" w:color="auto"/>
            <w:left w:val="none" w:sz="0" w:space="0" w:color="auto"/>
            <w:bottom w:val="none" w:sz="0" w:space="0" w:color="auto"/>
            <w:right w:val="none" w:sz="0" w:space="0" w:color="auto"/>
          </w:divBdr>
        </w:div>
        <w:div w:id="827479361">
          <w:marLeft w:val="504"/>
          <w:marRight w:val="0"/>
          <w:marTop w:val="140"/>
          <w:marBottom w:val="0"/>
          <w:divBdr>
            <w:top w:val="none" w:sz="0" w:space="0" w:color="auto"/>
            <w:left w:val="none" w:sz="0" w:space="0" w:color="auto"/>
            <w:bottom w:val="none" w:sz="0" w:space="0" w:color="auto"/>
            <w:right w:val="none" w:sz="0" w:space="0" w:color="auto"/>
          </w:divBdr>
        </w:div>
      </w:divsChild>
    </w:div>
    <w:div w:id="802894445">
      <w:bodyDiv w:val="1"/>
      <w:marLeft w:val="0"/>
      <w:marRight w:val="0"/>
      <w:marTop w:val="0"/>
      <w:marBottom w:val="0"/>
      <w:divBdr>
        <w:top w:val="none" w:sz="0" w:space="0" w:color="auto"/>
        <w:left w:val="none" w:sz="0" w:space="0" w:color="auto"/>
        <w:bottom w:val="none" w:sz="0" w:space="0" w:color="auto"/>
        <w:right w:val="none" w:sz="0" w:space="0" w:color="auto"/>
      </w:divBdr>
      <w:divsChild>
        <w:div w:id="786240216">
          <w:marLeft w:val="547"/>
          <w:marRight w:val="0"/>
          <w:marTop w:val="0"/>
          <w:marBottom w:val="0"/>
          <w:divBdr>
            <w:top w:val="none" w:sz="0" w:space="0" w:color="auto"/>
            <w:left w:val="none" w:sz="0" w:space="0" w:color="auto"/>
            <w:bottom w:val="none" w:sz="0" w:space="0" w:color="auto"/>
            <w:right w:val="none" w:sz="0" w:space="0" w:color="auto"/>
          </w:divBdr>
        </w:div>
        <w:div w:id="553926796">
          <w:marLeft w:val="547"/>
          <w:marRight w:val="0"/>
          <w:marTop w:val="0"/>
          <w:marBottom w:val="0"/>
          <w:divBdr>
            <w:top w:val="none" w:sz="0" w:space="0" w:color="auto"/>
            <w:left w:val="none" w:sz="0" w:space="0" w:color="auto"/>
            <w:bottom w:val="none" w:sz="0" w:space="0" w:color="auto"/>
            <w:right w:val="none" w:sz="0" w:space="0" w:color="auto"/>
          </w:divBdr>
        </w:div>
        <w:div w:id="962619434">
          <w:marLeft w:val="547"/>
          <w:marRight w:val="0"/>
          <w:marTop w:val="0"/>
          <w:marBottom w:val="0"/>
          <w:divBdr>
            <w:top w:val="none" w:sz="0" w:space="0" w:color="auto"/>
            <w:left w:val="none" w:sz="0" w:space="0" w:color="auto"/>
            <w:bottom w:val="none" w:sz="0" w:space="0" w:color="auto"/>
            <w:right w:val="none" w:sz="0" w:space="0" w:color="auto"/>
          </w:divBdr>
        </w:div>
        <w:div w:id="1942832344">
          <w:marLeft w:val="547"/>
          <w:marRight w:val="0"/>
          <w:marTop w:val="0"/>
          <w:marBottom w:val="0"/>
          <w:divBdr>
            <w:top w:val="none" w:sz="0" w:space="0" w:color="auto"/>
            <w:left w:val="none" w:sz="0" w:space="0" w:color="auto"/>
            <w:bottom w:val="none" w:sz="0" w:space="0" w:color="auto"/>
            <w:right w:val="none" w:sz="0" w:space="0" w:color="auto"/>
          </w:divBdr>
        </w:div>
      </w:divsChild>
    </w:div>
    <w:div w:id="807817168">
      <w:bodyDiv w:val="1"/>
      <w:marLeft w:val="0"/>
      <w:marRight w:val="0"/>
      <w:marTop w:val="0"/>
      <w:marBottom w:val="0"/>
      <w:divBdr>
        <w:top w:val="none" w:sz="0" w:space="0" w:color="auto"/>
        <w:left w:val="none" w:sz="0" w:space="0" w:color="auto"/>
        <w:bottom w:val="none" w:sz="0" w:space="0" w:color="auto"/>
        <w:right w:val="none" w:sz="0" w:space="0" w:color="auto"/>
      </w:divBdr>
    </w:div>
    <w:div w:id="809712618">
      <w:bodyDiv w:val="1"/>
      <w:marLeft w:val="0"/>
      <w:marRight w:val="0"/>
      <w:marTop w:val="0"/>
      <w:marBottom w:val="0"/>
      <w:divBdr>
        <w:top w:val="none" w:sz="0" w:space="0" w:color="auto"/>
        <w:left w:val="none" w:sz="0" w:space="0" w:color="auto"/>
        <w:bottom w:val="none" w:sz="0" w:space="0" w:color="auto"/>
        <w:right w:val="none" w:sz="0" w:space="0" w:color="auto"/>
      </w:divBdr>
      <w:divsChild>
        <w:div w:id="1687290055">
          <w:marLeft w:val="547"/>
          <w:marRight w:val="0"/>
          <w:marTop w:val="0"/>
          <w:marBottom w:val="0"/>
          <w:divBdr>
            <w:top w:val="none" w:sz="0" w:space="0" w:color="auto"/>
            <w:left w:val="none" w:sz="0" w:space="0" w:color="auto"/>
            <w:bottom w:val="none" w:sz="0" w:space="0" w:color="auto"/>
            <w:right w:val="none" w:sz="0" w:space="0" w:color="auto"/>
          </w:divBdr>
        </w:div>
        <w:div w:id="1505129374">
          <w:marLeft w:val="547"/>
          <w:marRight w:val="0"/>
          <w:marTop w:val="0"/>
          <w:marBottom w:val="0"/>
          <w:divBdr>
            <w:top w:val="none" w:sz="0" w:space="0" w:color="auto"/>
            <w:left w:val="none" w:sz="0" w:space="0" w:color="auto"/>
            <w:bottom w:val="none" w:sz="0" w:space="0" w:color="auto"/>
            <w:right w:val="none" w:sz="0" w:space="0" w:color="auto"/>
          </w:divBdr>
        </w:div>
      </w:divsChild>
    </w:div>
    <w:div w:id="831875556">
      <w:bodyDiv w:val="1"/>
      <w:marLeft w:val="0"/>
      <w:marRight w:val="0"/>
      <w:marTop w:val="0"/>
      <w:marBottom w:val="0"/>
      <w:divBdr>
        <w:top w:val="none" w:sz="0" w:space="0" w:color="auto"/>
        <w:left w:val="none" w:sz="0" w:space="0" w:color="auto"/>
        <w:bottom w:val="none" w:sz="0" w:space="0" w:color="auto"/>
        <w:right w:val="none" w:sz="0" w:space="0" w:color="auto"/>
      </w:divBdr>
      <w:divsChild>
        <w:div w:id="996306960">
          <w:marLeft w:val="547"/>
          <w:marRight w:val="0"/>
          <w:marTop w:val="0"/>
          <w:marBottom w:val="0"/>
          <w:divBdr>
            <w:top w:val="none" w:sz="0" w:space="0" w:color="auto"/>
            <w:left w:val="none" w:sz="0" w:space="0" w:color="auto"/>
            <w:bottom w:val="none" w:sz="0" w:space="0" w:color="auto"/>
            <w:right w:val="none" w:sz="0" w:space="0" w:color="auto"/>
          </w:divBdr>
        </w:div>
      </w:divsChild>
    </w:div>
    <w:div w:id="838664968">
      <w:bodyDiv w:val="1"/>
      <w:marLeft w:val="0"/>
      <w:marRight w:val="0"/>
      <w:marTop w:val="0"/>
      <w:marBottom w:val="0"/>
      <w:divBdr>
        <w:top w:val="none" w:sz="0" w:space="0" w:color="auto"/>
        <w:left w:val="none" w:sz="0" w:space="0" w:color="auto"/>
        <w:bottom w:val="none" w:sz="0" w:space="0" w:color="auto"/>
        <w:right w:val="none" w:sz="0" w:space="0" w:color="auto"/>
      </w:divBdr>
    </w:div>
    <w:div w:id="839467748">
      <w:bodyDiv w:val="1"/>
      <w:marLeft w:val="0"/>
      <w:marRight w:val="0"/>
      <w:marTop w:val="0"/>
      <w:marBottom w:val="0"/>
      <w:divBdr>
        <w:top w:val="none" w:sz="0" w:space="0" w:color="auto"/>
        <w:left w:val="none" w:sz="0" w:space="0" w:color="auto"/>
        <w:bottom w:val="none" w:sz="0" w:space="0" w:color="auto"/>
        <w:right w:val="none" w:sz="0" w:space="0" w:color="auto"/>
      </w:divBdr>
      <w:divsChild>
        <w:div w:id="1610820732">
          <w:marLeft w:val="0"/>
          <w:marRight w:val="0"/>
          <w:marTop w:val="200"/>
          <w:marBottom w:val="0"/>
          <w:divBdr>
            <w:top w:val="none" w:sz="0" w:space="0" w:color="auto"/>
            <w:left w:val="none" w:sz="0" w:space="0" w:color="auto"/>
            <w:bottom w:val="none" w:sz="0" w:space="0" w:color="auto"/>
            <w:right w:val="none" w:sz="0" w:space="0" w:color="auto"/>
          </w:divBdr>
        </w:div>
        <w:div w:id="449398107">
          <w:marLeft w:val="0"/>
          <w:marRight w:val="0"/>
          <w:marTop w:val="200"/>
          <w:marBottom w:val="0"/>
          <w:divBdr>
            <w:top w:val="none" w:sz="0" w:space="0" w:color="auto"/>
            <w:left w:val="none" w:sz="0" w:space="0" w:color="auto"/>
            <w:bottom w:val="none" w:sz="0" w:space="0" w:color="auto"/>
            <w:right w:val="none" w:sz="0" w:space="0" w:color="auto"/>
          </w:divBdr>
        </w:div>
        <w:div w:id="221869729">
          <w:marLeft w:val="0"/>
          <w:marRight w:val="0"/>
          <w:marTop w:val="200"/>
          <w:marBottom w:val="0"/>
          <w:divBdr>
            <w:top w:val="none" w:sz="0" w:space="0" w:color="auto"/>
            <w:left w:val="none" w:sz="0" w:space="0" w:color="auto"/>
            <w:bottom w:val="none" w:sz="0" w:space="0" w:color="auto"/>
            <w:right w:val="none" w:sz="0" w:space="0" w:color="auto"/>
          </w:divBdr>
        </w:div>
      </w:divsChild>
    </w:div>
    <w:div w:id="840779775">
      <w:bodyDiv w:val="1"/>
      <w:marLeft w:val="0"/>
      <w:marRight w:val="0"/>
      <w:marTop w:val="0"/>
      <w:marBottom w:val="0"/>
      <w:divBdr>
        <w:top w:val="none" w:sz="0" w:space="0" w:color="auto"/>
        <w:left w:val="none" w:sz="0" w:space="0" w:color="auto"/>
        <w:bottom w:val="none" w:sz="0" w:space="0" w:color="auto"/>
        <w:right w:val="none" w:sz="0" w:space="0" w:color="auto"/>
      </w:divBdr>
    </w:div>
    <w:div w:id="844440530">
      <w:bodyDiv w:val="1"/>
      <w:marLeft w:val="0"/>
      <w:marRight w:val="0"/>
      <w:marTop w:val="0"/>
      <w:marBottom w:val="0"/>
      <w:divBdr>
        <w:top w:val="none" w:sz="0" w:space="0" w:color="auto"/>
        <w:left w:val="none" w:sz="0" w:space="0" w:color="auto"/>
        <w:bottom w:val="none" w:sz="0" w:space="0" w:color="auto"/>
        <w:right w:val="none" w:sz="0" w:space="0" w:color="auto"/>
      </w:divBdr>
      <w:divsChild>
        <w:div w:id="750587957">
          <w:marLeft w:val="504"/>
          <w:marRight w:val="0"/>
          <w:marTop w:val="0"/>
          <w:marBottom w:val="240"/>
          <w:divBdr>
            <w:top w:val="none" w:sz="0" w:space="0" w:color="auto"/>
            <w:left w:val="none" w:sz="0" w:space="0" w:color="auto"/>
            <w:bottom w:val="none" w:sz="0" w:space="0" w:color="auto"/>
            <w:right w:val="none" w:sz="0" w:space="0" w:color="auto"/>
          </w:divBdr>
        </w:div>
        <w:div w:id="1158230146">
          <w:marLeft w:val="504"/>
          <w:marRight w:val="0"/>
          <w:marTop w:val="0"/>
          <w:marBottom w:val="240"/>
          <w:divBdr>
            <w:top w:val="none" w:sz="0" w:space="0" w:color="auto"/>
            <w:left w:val="none" w:sz="0" w:space="0" w:color="auto"/>
            <w:bottom w:val="none" w:sz="0" w:space="0" w:color="auto"/>
            <w:right w:val="none" w:sz="0" w:space="0" w:color="auto"/>
          </w:divBdr>
        </w:div>
        <w:div w:id="18900863">
          <w:marLeft w:val="504"/>
          <w:marRight w:val="0"/>
          <w:marTop w:val="0"/>
          <w:marBottom w:val="240"/>
          <w:divBdr>
            <w:top w:val="none" w:sz="0" w:space="0" w:color="auto"/>
            <w:left w:val="none" w:sz="0" w:space="0" w:color="auto"/>
            <w:bottom w:val="none" w:sz="0" w:space="0" w:color="auto"/>
            <w:right w:val="none" w:sz="0" w:space="0" w:color="auto"/>
          </w:divBdr>
        </w:div>
        <w:div w:id="1994990969">
          <w:marLeft w:val="504"/>
          <w:marRight w:val="0"/>
          <w:marTop w:val="0"/>
          <w:marBottom w:val="240"/>
          <w:divBdr>
            <w:top w:val="none" w:sz="0" w:space="0" w:color="auto"/>
            <w:left w:val="none" w:sz="0" w:space="0" w:color="auto"/>
            <w:bottom w:val="none" w:sz="0" w:space="0" w:color="auto"/>
            <w:right w:val="none" w:sz="0" w:space="0" w:color="auto"/>
          </w:divBdr>
        </w:div>
      </w:divsChild>
    </w:div>
    <w:div w:id="846167100">
      <w:bodyDiv w:val="1"/>
      <w:marLeft w:val="0"/>
      <w:marRight w:val="0"/>
      <w:marTop w:val="0"/>
      <w:marBottom w:val="0"/>
      <w:divBdr>
        <w:top w:val="none" w:sz="0" w:space="0" w:color="auto"/>
        <w:left w:val="none" w:sz="0" w:space="0" w:color="auto"/>
        <w:bottom w:val="none" w:sz="0" w:space="0" w:color="auto"/>
        <w:right w:val="none" w:sz="0" w:space="0" w:color="auto"/>
      </w:divBdr>
    </w:div>
    <w:div w:id="850410912">
      <w:bodyDiv w:val="1"/>
      <w:marLeft w:val="0"/>
      <w:marRight w:val="0"/>
      <w:marTop w:val="0"/>
      <w:marBottom w:val="0"/>
      <w:divBdr>
        <w:top w:val="none" w:sz="0" w:space="0" w:color="auto"/>
        <w:left w:val="none" w:sz="0" w:space="0" w:color="auto"/>
        <w:bottom w:val="none" w:sz="0" w:space="0" w:color="auto"/>
        <w:right w:val="none" w:sz="0" w:space="0" w:color="auto"/>
      </w:divBdr>
    </w:div>
    <w:div w:id="858927785">
      <w:bodyDiv w:val="1"/>
      <w:marLeft w:val="0"/>
      <w:marRight w:val="0"/>
      <w:marTop w:val="0"/>
      <w:marBottom w:val="0"/>
      <w:divBdr>
        <w:top w:val="none" w:sz="0" w:space="0" w:color="auto"/>
        <w:left w:val="none" w:sz="0" w:space="0" w:color="auto"/>
        <w:bottom w:val="none" w:sz="0" w:space="0" w:color="auto"/>
        <w:right w:val="none" w:sz="0" w:space="0" w:color="auto"/>
      </w:divBdr>
      <w:divsChild>
        <w:div w:id="49309183">
          <w:marLeft w:val="547"/>
          <w:marRight w:val="0"/>
          <w:marTop w:val="96"/>
          <w:marBottom w:val="0"/>
          <w:divBdr>
            <w:top w:val="none" w:sz="0" w:space="0" w:color="auto"/>
            <w:left w:val="none" w:sz="0" w:space="0" w:color="auto"/>
            <w:bottom w:val="none" w:sz="0" w:space="0" w:color="auto"/>
            <w:right w:val="none" w:sz="0" w:space="0" w:color="auto"/>
          </w:divBdr>
        </w:div>
        <w:div w:id="1152910981">
          <w:marLeft w:val="547"/>
          <w:marRight w:val="0"/>
          <w:marTop w:val="96"/>
          <w:marBottom w:val="0"/>
          <w:divBdr>
            <w:top w:val="none" w:sz="0" w:space="0" w:color="auto"/>
            <w:left w:val="none" w:sz="0" w:space="0" w:color="auto"/>
            <w:bottom w:val="none" w:sz="0" w:space="0" w:color="auto"/>
            <w:right w:val="none" w:sz="0" w:space="0" w:color="auto"/>
          </w:divBdr>
        </w:div>
        <w:div w:id="153377454">
          <w:marLeft w:val="547"/>
          <w:marRight w:val="0"/>
          <w:marTop w:val="96"/>
          <w:marBottom w:val="0"/>
          <w:divBdr>
            <w:top w:val="none" w:sz="0" w:space="0" w:color="auto"/>
            <w:left w:val="none" w:sz="0" w:space="0" w:color="auto"/>
            <w:bottom w:val="none" w:sz="0" w:space="0" w:color="auto"/>
            <w:right w:val="none" w:sz="0" w:space="0" w:color="auto"/>
          </w:divBdr>
        </w:div>
        <w:div w:id="1918130039">
          <w:marLeft w:val="547"/>
          <w:marRight w:val="0"/>
          <w:marTop w:val="96"/>
          <w:marBottom w:val="0"/>
          <w:divBdr>
            <w:top w:val="none" w:sz="0" w:space="0" w:color="auto"/>
            <w:left w:val="none" w:sz="0" w:space="0" w:color="auto"/>
            <w:bottom w:val="none" w:sz="0" w:space="0" w:color="auto"/>
            <w:right w:val="none" w:sz="0" w:space="0" w:color="auto"/>
          </w:divBdr>
        </w:div>
        <w:div w:id="1013652723">
          <w:marLeft w:val="547"/>
          <w:marRight w:val="0"/>
          <w:marTop w:val="96"/>
          <w:marBottom w:val="0"/>
          <w:divBdr>
            <w:top w:val="none" w:sz="0" w:space="0" w:color="auto"/>
            <w:left w:val="none" w:sz="0" w:space="0" w:color="auto"/>
            <w:bottom w:val="none" w:sz="0" w:space="0" w:color="auto"/>
            <w:right w:val="none" w:sz="0" w:space="0" w:color="auto"/>
          </w:divBdr>
        </w:div>
      </w:divsChild>
    </w:div>
    <w:div w:id="862354560">
      <w:bodyDiv w:val="1"/>
      <w:marLeft w:val="0"/>
      <w:marRight w:val="0"/>
      <w:marTop w:val="0"/>
      <w:marBottom w:val="0"/>
      <w:divBdr>
        <w:top w:val="none" w:sz="0" w:space="0" w:color="auto"/>
        <w:left w:val="none" w:sz="0" w:space="0" w:color="auto"/>
        <w:bottom w:val="none" w:sz="0" w:space="0" w:color="auto"/>
        <w:right w:val="none" w:sz="0" w:space="0" w:color="auto"/>
      </w:divBdr>
    </w:div>
    <w:div w:id="886112922">
      <w:bodyDiv w:val="1"/>
      <w:marLeft w:val="0"/>
      <w:marRight w:val="0"/>
      <w:marTop w:val="0"/>
      <w:marBottom w:val="0"/>
      <w:divBdr>
        <w:top w:val="none" w:sz="0" w:space="0" w:color="auto"/>
        <w:left w:val="none" w:sz="0" w:space="0" w:color="auto"/>
        <w:bottom w:val="none" w:sz="0" w:space="0" w:color="auto"/>
        <w:right w:val="none" w:sz="0" w:space="0" w:color="auto"/>
      </w:divBdr>
    </w:div>
    <w:div w:id="887691113">
      <w:bodyDiv w:val="1"/>
      <w:marLeft w:val="0"/>
      <w:marRight w:val="0"/>
      <w:marTop w:val="0"/>
      <w:marBottom w:val="0"/>
      <w:divBdr>
        <w:top w:val="none" w:sz="0" w:space="0" w:color="auto"/>
        <w:left w:val="none" w:sz="0" w:space="0" w:color="auto"/>
        <w:bottom w:val="none" w:sz="0" w:space="0" w:color="auto"/>
        <w:right w:val="none" w:sz="0" w:space="0" w:color="auto"/>
      </w:divBdr>
    </w:div>
    <w:div w:id="890388940">
      <w:bodyDiv w:val="1"/>
      <w:marLeft w:val="0"/>
      <w:marRight w:val="0"/>
      <w:marTop w:val="0"/>
      <w:marBottom w:val="0"/>
      <w:divBdr>
        <w:top w:val="none" w:sz="0" w:space="0" w:color="auto"/>
        <w:left w:val="none" w:sz="0" w:space="0" w:color="auto"/>
        <w:bottom w:val="none" w:sz="0" w:space="0" w:color="auto"/>
        <w:right w:val="none" w:sz="0" w:space="0" w:color="auto"/>
      </w:divBdr>
    </w:div>
    <w:div w:id="891968771">
      <w:bodyDiv w:val="1"/>
      <w:marLeft w:val="0"/>
      <w:marRight w:val="0"/>
      <w:marTop w:val="0"/>
      <w:marBottom w:val="0"/>
      <w:divBdr>
        <w:top w:val="none" w:sz="0" w:space="0" w:color="auto"/>
        <w:left w:val="none" w:sz="0" w:space="0" w:color="auto"/>
        <w:bottom w:val="none" w:sz="0" w:space="0" w:color="auto"/>
        <w:right w:val="none" w:sz="0" w:space="0" w:color="auto"/>
      </w:divBdr>
      <w:divsChild>
        <w:div w:id="1025794019">
          <w:marLeft w:val="504"/>
          <w:marRight w:val="0"/>
          <w:marTop w:val="140"/>
          <w:marBottom w:val="0"/>
          <w:divBdr>
            <w:top w:val="none" w:sz="0" w:space="0" w:color="auto"/>
            <w:left w:val="none" w:sz="0" w:space="0" w:color="auto"/>
            <w:bottom w:val="none" w:sz="0" w:space="0" w:color="auto"/>
            <w:right w:val="none" w:sz="0" w:space="0" w:color="auto"/>
          </w:divBdr>
        </w:div>
        <w:div w:id="536626904">
          <w:marLeft w:val="504"/>
          <w:marRight w:val="0"/>
          <w:marTop w:val="140"/>
          <w:marBottom w:val="0"/>
          <w:divBdr>
            <w:top w:val="none" w:sz="0" w:space="0" w:color="auto"/>
            <w:left w:val="none" w:sz="0" w:space="0" w:color="auto"/>
            <w:bottom w:val="none" w:sz="0" w:space="0" w:color="auto"/>
            <w:right w:val="none" w:sz="0" w:space="0" w:color="auto"/>
          </w:divBdr>
        </w:div>
        <w:div w:id="483818499">
          <w:marLeft w:val="504"/>
          <w:marRight w:val="0"/>
          <w:marTop w:val="140"/>
          <w:marBottom w:val="0"/>
          <w:divBdr>
            <w:top w:val="none" w:sz="0" w:space="0" w:color="auto"/>
            <w:left w:val="none" w:sz="0" w:space="0" w:color="auto"/>
            <w:bottom w:val="none" w:sz="0" w:space="0" w:color="auto"/>
            <w:right w:val="none" w:sz="0" w:space="0" w:color="auto"/>
          </w:divBdr>
        </w:div>
        <w:div w:id="1198785314">
          <w:marLeft w:val="504"/>
          <w:marRight w:val="0"/>
          <w:marTop w:val="140"/>
          <w:marBottom w:val="0"/>
          <w:divBdr>
            <w:top w:val="none" w:sz="0" w:space="0" w:color="auto"/>
            <w:left w:val="none" w:sz="0" w:space="0" w:color="auto"/>
            <w:bottom w:val="none" w:sz="0" w:space="0" w:color="auto"/>
            <w:right w:val="none" w:sz="0" w:space="0" w:color="auto"/>
          </w:divBdr>
        </w:div>
      </w:divsChild>
    </w:div>
    <w:div w:id="895508484">
      <w:bodyDiv w:val="1"/>
      <w:marLeft w:val="0"/>
      <w:marRight w:val="0"/>
      <w:marTop w:val="0"/>
      <w:marBottom w:val="0"/>
      <w:divBdr>
        <w:top w:val="none" w:sz="0" w:space="0" w:color="auto"/>
        <w:left w:val="none" w:sz="0" w:space="0" w:color="auto"/>
        <w:bottom w:val="none" w:sz="0" w:space="0" w:color="auto"/>
        <w:right w:val="none" w:sz="0" w:space="0" w:color="auto"/>
      </w:divBdr>
      <w:divsChild>
        <w:div w:id="900604686">
          <w:marLeft w:val="504"/>
          <w:marRight w:val="0"/>
          <w:marTop w:val="140"/>
          <w:marBottom w:val="0"/>
          <w:divBdr>
            <w:top w:val="none" w:sz="0" w:space="0" w:color="auto"/>
            <w:left w:val="none" w:sz="0" w:space="0" w:color="auto"/>
            <w:bottom w:val="none" w:sz="0" w:space="0" w:color="auto"/>
            <w:right w:val="none" w:sz="0" w:space="0" w:color="auto"/>
          </w:divBdr>
        </w:div>
        <w:div w:id="473304404">
          <w:marLeft w:val="504"/>
          <w:marRight w:val="0"/>
          <w:marTop w:val="140"/>
          <w:marBottom w:val="0"/>
          <w:divBdr>
            <w:top w:val="none" w:sz="0" w:space="0" w:color="auto"/>
            <w:left w:val="none" w:sz="0" w:space="0" w:color="auto"/>
            <w:bottom w:val="none" w:sz="0" w:space="0" w:color="auto"/>
            <w:right w:val="none" w:sz="0" w:space="0" w:color="auto"/>
          </w:divBdr>
        </w:div>
        <w:div w:id="1138109706">
          <w:marLeft w:val="504"/>
          <w:marRight w:val="0"/>
          <w:marTop w:val="140"/>
          <w:marBottom w:val="0"/>
          <w:divBdr>
            <w:top w:val="none" w:sz="0" w:space="0" w:color="auto"/>
            <w:left w:val="none" w:sz="0" w:space="0" w:color="auto"/>
            <w:bottom w:val="none" w:sz="0" w:space="0" w:color="auto"/>
            <w:right w:val="none" w:sz="0" w:space="0" w:color="auto"/>
          </w:divBdr>
        </w:div>
        <w:div w:id="2072848235">
          <w:marLeft w:val="504"/>
          <w:marRight w:val="0"/>
          <w:marTop w:val="140"/>
          <w:marBottom w:val="0"/>
          <w:divBdr>
            <w:top w:val="none" w:sz="0" w:space="0" w:color="auto"/>
            <w:left w:val="none" w:sz="0" w:space="0" w:color="auto"/>
            <w:bottom w:val="none" w:sz="0" w:space="0" w:color="auto"/>
            <w:right w:val="none" w:sz="0" w:space="0" w:color="auto"/>
          </w:divBdr>
        </w:div>
      </w:divsChild>
    </w:div>
    <w:div w:id="901259486">
      <w:bodyDiv w:val="1"/>
      <w:marLeft w:val="0"/>
      <w:marRight w:val="0"/>
      <w:marTop w:val="0"/>
      <w:marBottom w:val="0"/>
      <w:divBdr>
        <w:top w:val="none" w:sz="0" w:space="0" w:color="auto"/>
        <w:left w:val="none" w:sz="0" w:space="0" w:color="auto"/>
        <w:bottom w:val="none" w:sz="0" w:space="0" w:color="auto"/>
        <w:right w:val="none" w:sz="0" w:space="0" w:color="auto"/>
      </w:divBdr>
    </w:div>
    <w:div w:id="902570364">
      <w:bodyDiv w:val="1"/>
      <w:marLeft w:val="0"/>
      <w:marRight w:val="0"/>
      <w:marTop w:val="0"/>
      <w:marBottom w:val="0"/>
      <w:divBdr>
        <w:top w:val="none" w:sz="0" w:space="0" w:color="auto"/>
        <w:left w:val="none" w:sz="0" w:space="0" w:color="auto"/>
        <w:bottom w:val="none" w:sz="0" w:space="0" w:color="auto"/>
        <w:right w:val="none" w:sz="0" w:space="0" w:color="auto"/>
      </w:divBdr>
      <w:divsChild>
        <w:div w:id="611397290">
          <w:marLeft w:val="547"/>
          <w:marRight w:val="0"/>
          <w:marTop w:val="0"/>
          <w:marBottom w:val="0"/>
          <w:divBdr>
            <w:top w:val="none" w:sz="0" w:space="0" w:color="auto"/>
            <w:left w:val="none" w:sz="0" w:space="0" w:color="auto"/>
            <w:bottom w:val="none" w:sz="0" w:space="0" w:color="auto"/>
            <w:right w:val="none" w:sz="0" w:space="0" w:color="auto"/>
          </w:divBdr>
        </w:div>
      </w:divsChild>
    </w:div>
    <w:div w:id="906843041">
      <w:bodyDiv w:val="1"/>
      <w:marLeft w:val="0"/>
      <w:marRight w:val="0"/>
      <w:marTop w:val="0"/>
      <w:marBottom w:val="0"/>
      <w:divBdr>
        <w:top w:val="none" w:sz="0" w:space="0" w:color="auto"/>
        <w:left w:val="none" w:sz="0" w:space="0" w:color="auto"/>
        <w:bottom w:val="none" w:sz="0" w:space="0" w:color="auto"/>
        <w:right w:val="none" w:sz="0" w:space="0" w:color="auto"/>
      </w:divBdr>
      <w:divsChild>
        <w:div w:id="2092119889">
          <w:marLeft w:val="547"/>
          <w:marRight w:val="0"/>
          <w:marTop w:val="130"/>
          <w:marBottom w:val="0"/>
          <w:divBdr>
            <w:top w:val="none" w:sz="0" w:space="0" w:color="auto"/>
            <w:left w:val="none" w:sz="0" w:space="0" w:color="auto"/>
            <w:bottom w:val="none" w:sz="0" w:space="0" w:color="auto"/>
            <w:right w:val="none" w:sz="0" w:space="0" w:color="auto"/>
          </w:divBdr>
        </w:div>
        <w:div w:id="1645499199">
          <w:marLeft w:val="547"/>
          <w:marRight w:val="0"/>
          <w:marTop w:val="130"/>
          <w:marBottom w:val="0"/>
          <w:divBdr>
            <w:top w:val="none" w:sz="0" w:space="0" w:color="auto"/>
            <w:left w:val="none" w:sz="0" w:space="0" w:color="auto"/>
            <w:bottom w:val="none" w:sz="0" w:space="0" w:color="auto"/>
            <w:right w:val="none" w:sz="0" w:space="0" w:color="auto"/>
          </w:divBdr>
        </w:div>
        <w:div w:id="416906907">
          <w:marLeft w:val="1166"/>
          <w:marRight w:val="0"/>
          <w:marTop w:val="115"/>
          <w:marBottom w:val="0"/>
          <w:divBdr>
            <w:top w:val="none" w:sz="0" w:space="0" w:color="auto"/>
            <w:left w:val="none" w:sz="0" w:space="0" w:color="auto"/>
            <w:bottom w:val="none" w:sz="0" w:space="0" w:color="auto"/>
            <w:right w:val="none" w:sz="0" w:space="0" w:color="auto"/>
          </w:divBdr>
        </w:div>
        <w:div w:id="138691951">
          <w:marLeft w:val="1166"/>
          <w:marRight w:val="0"/>
          <w:marTop w:val="115"/>
          <w:marBottom w:val="0"/>
          <w:divBdr>
            <w:top w:val="none" w:sz="0" w:space="0" w:color="auto"/>
            <w:left w:val="none" w:sz="0" w:space="0" w:color="auto"/>
            <w:bottom w:val="none" w:sz="0" w:space="0" w:color="auto"/>
            <w:right w:val="none" w:sz="0" w:space="0" w:color="auto"/>
          </w:divBdr>
        </w:div>
        <w:div w:id="1668246200">
          <w:marLeft w:val="1166"/>
          <w:marRight w:val="0"/>
          <w:marTop w:val="115"/>
          <w:marBottom w:val="0"/>
          <w:divBdr>
            <w:top w:val="none" w:sz="0" w:space="0" w:color="auto"/>
            <w:left w:val="none" w:sz="0" w:space="0" w:color="auto"/>
            <w:bottom w:val="none" w:sz="0" w:space="0" w:color="auto"/>
            <w:right w:val="none" w:sz="0" w:space="0" w:color="auto"/>
          </w:divBdr>
        </w:div>
      </w:divsChild>
    </w:div>
    <w:div w:id="909147980">
      <w:bodyDiv w:val="1"/>
      <w:marLeft w:val="0"/>
      <w:marRight w:val="0"/>
      <w:marTop w:val="0"/>
      <w:marBottom w:val="0"/>
      <w:divBdr>
        <w:top w:val="none" w:sz="0" w:space="0" w:color="auto"/>
        <w:left w:val="none" w:sz="0" w:space="0" w:color="auto"/>
        <w:bottom w:val="none" w:sz="0" w:space="0" w:color="auto"/>
        <w:right w:val="none" w:sz="0" w:space="0" w:color="auto"/>
      </w:divBdr>
      <w:divsChild>
        <w:div w:id="1836191566">
          <w:marLeft w:val="504"/>
          <w:marRight w:val="0"/>
          <w:marTop w:val="140"/>
          <w:marBottom w:val="0"/>
          <w:divBdr>
            <w:top w:val="none" w:sz="0" w:space="0" w:color="auto"/>
            <w:left w:val="none" w:sz="0" w:space="0" w:color="auto"/>
            <w:bottom w:val="none" w:sz="0" w:space="0" w:color="auto"/>
            <w:right w:val="none" w:sz="0" w:space="0" w:color="auto"/>
          </w:divBdr>
        </w:div>
        <w:div w:id="352269873">
          <w:marLeft w:val="504"/>
          <w:marRight w:val="0"/>
          <w:marTop w:val="140"/>
          <w:marBottom w:val="0"/>
          <w:divBdr>
            <w:top w:val="none" w:sz="0" w:space="0" w:color="auto"/>
            <w:left w:val="none" w:sz="0" w:space="0" w:color="auto"/>
            <w:bottom w:val="none" w:sz="0" w:space="0" w:color="auto"/>
            <w:right w:val="none" w:sz="0" w:space="0" w:color="auto"/>
          </w:divBdr>
        </w:div>
        <w:div w:id="1771926187">
          <w:marLeft w:val="504"/>
          <w:marRight w:val="0"/>
          <w:marTop w:val="140"/>
          <w:marBottom w:val="0"/>
          <w:divBdr>
            <w:top w:val="none" w:sz="0" w:space="0" w:color="auto"/>
            <w:left w:val="none" w:sz="0" w:space="0" w:color="auto"/>
            <w:bottom w:val="none" w:sz="0" w:space="0" w:color="auto"/>
            <w:right w:val="none" w:sz="0" w:space="0" w:color="auto"/>
          </w:divBdr>
        </w:div>
      </w:divsChild>
    </w:div>
    <w:div w:id="916481828">
      <w:bodyDiv w:val="1"/>
      <w:marLeft w:val="0"/>
      <w:marRight w:val="0"/>
      <w:marTop w:val="0"/>
      <w:marBottom w:val="0"/>
      <w:divBdr>
        <w:top w:val="none" w:sz="0" w:space="0" w:color="auto"/>
        <w:left w:val="none" w:sz="0" w:space="0" w:color="auto"/>
        <w:bottom w:val="none" w:sz="0" w:space="0" w:color="auto"/>
        <w:right w:val="none" w:sz="0" w:space="0" w:color="auto"/>
      </w:divBdr>
      <w:divsChild>
        <w:div w:id="1166088959">
          <w:marLeft w:val="446"/>
          <w:marRight w:val="0"/>
          <w:marTop w:val="0"/>
          <w:marBottom w:val="0"/>
          <w:divBdr>
            <w:top w:val="none" w:sz="0" w:space="0" w:color="auto"/>
            <w:left w:val="none" w:sz="0" w:space="0" w:color="auto"/>
            <w:bottom w:val="none" w:sz="0" w:space="0" w:color="auto"/>
            <w:right w:val="none" w:sz="0" w:space="0" w:color="auto"/>
          </w:divBdr>
        </w:div>
      </w:divsChild>
    </w:div>
    <w:div w:id="918367379">
      <w:bodyDiv w:val="1"/>
      <w:marLeft w:val="0"/>
      <w:marRight w:val="0"/>
      <w:marTop w:val="0"/>
      <w:marBottom w:val="0"/>
      <w:divBdr>
        <w:top w:val="none" w:sz="0" w:space="0" w:color="auto"/>
        <w:left w:val="none" w:sz="0" w:space="0" w:color="auto"/>
        <w:bottom w:val="none" w:sz="0" w:space="0" w:color="auto"/>
        <w:right w:val="none" w:sz="0" w:space="0" w:color="auto"/>
      </w:divBdr>
    </w:div>
    <w:div w:id="928543748">
      <w:bodyDiv w:val="1"/>
      <w:marLeft w:val="0"/>
      <w:marRight w:val="0"/>
      <w:marTop w:val="0"/>
      <w:marBottom w:val="0"/>
      <w:divBdr>
        <w:top w:val="none" w:sz="0" w:space="0" w:color="auto"/>
        <w:left w:val="none" w:sz="0" w:space="0" w:color="auto"/>
        <w:bottom w:val="none" w:sz="0" w:space="0" w:color="auto"/>
        <w:right w:val="none" w:sz="0" w:space="0" w:color="auto"/>
      </w:divBdr>
    </w:div>
    <w:div w:id="931933572">
      <w:bodyDiv w:val="1"/>
      <w:marLeft w:val="0"/>
      <w:marRight w:val="0"/>
      <w:marTop w:val="0"/>
      <w:marBottom w:val="0"/>
      <w:divBdr>
        <w:top w:val="none" w:sz="0" w:space="0" w:color="auto"/>
        <w:left w:val="none" w:sz="0" w:space="0" w:color="auto"/>
        <w:bottom w:val="none" w:sz="0" w:space="0" w:color="auto"/>
        <w:right w:val="none" w:sz="0" w:space="0" w:color="auto"/>
      </w:divBdr>
    </w:div>
    <w:div w:id="944653856">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sChild>
        <w:div w:id="2057780123">
          <w:marLeft w:val="504"/>
          <w:marRight w:val="0"/>
          <w:marTop w:val="140"/>
          <w:marBottom w:val="0"/>
          <w:divBdr>
            <w:top w:val="none" w:sz="0" w:space="0" w:color="auto"/>
            <w:left w:val="none" w:sz="0" w:space="0" w:color="auto"/>
            <w:bottom w:val="none" w:sz="0" w:space="0" w:color="auto"/>
            <w:right w:val="none" w:sz="0" w:space="0" w:color="auto"/>
          </w:divBdr>
        </w:div>
        <w:div w:id="898589337">
          <w:marLeft w:val="504"/>
          <w:marRight w:val="0"/>
          <w:marTop w:val="140"/>
          <w:marBottom w:val="0"/>
          <w:divBdr>
            <w:top w:val="none" w:sz="0" w:space="0" w:color="auto"/>
            <w:left w:val="none" w:sz="0" w:space="0" w:color="auto"/>
            <w:bottom w:val="none" w:sz="0" w:space="0" w:color="auto"/>
            <w:right w:val="none" w:sz="0" w:space="0" w:color="auto"/>
          </w:divBdr>
        </w:div>
      </w:divsChild>
    </w:div>
    <w:div w:id="954367027">
      <w:bodyDiv w:val="1"/>
      <w:marLeft w:val="0"/>
      <w:marRight w:val="0"/>
      <w:marTop w:val="0"/>
      <w:marBottom w:val="0"/>
      <w:divBdr>
        <w:top w:val="none" w:sz="0" w:space="0" w:color="auto"/>
        <w:left w:val="none" w:sz="0" w:space="0" w:color="auto"/>
        <w:bottom w:val="none" w:sz="0" w:space="0" w:color="auto"/>
        <w:right w:val="none" w:sz="0" w:space="0" w:color="auto"/>
      </w:divBdr>
    </w:div>
    <w:div w:id="954871483">
      <w:bodyDiv w:val="1"/>
      <w:marLeft w:val="0"/>
      <w:marRight w:val="0"/>
      <w:marTop w:val="0"/>
      <w:marBottom w:val="0"/>
      <w:divBdr>
        <w:top w:val="none" w:sz="0" w:space="0" w:color="auto"/>
        <w:left w:val="none" w:sz="0" w:space="0" w:color="auto"/>
        <w:bottom w:val="none" w:sz="0" w:space="0" w:color="auto"/>
        <w:right w:val="none" w:sz="0" w:space="0" w:color="auto"/>
      </w:divBdr>
      <w:divsChild>
        <w:div w:id="546383219">
          <w:marLeft w:val="0"/>
          <w:marRight w:val="0"/>
          <w:marTop w:val="0"/>
          <w:marBottom w:val="0"/>
          <w:divBdr>
            <w:top w:val="none" w:sz="0" w:space="0" w:color="auto"/>
            <w:left w:val="none" w:sz="0" w:space="0" w:color="auto"/>
            <w:bottom w:val="none" w:sz="0" w:space="0" w:color="auto"/>
            <w:right w:val="none" w:sz="0" w:space="0" w:color="auto"/>
          </w:divBdr>
          <w:divsChild>
            <w:div w:id="1477451752">
              <w:marLeft w:val="0"/>
              <w:marRight w:val="0"/>
              <w:marTop w:val="0"/>
              <w:marBottom w:val="0"/>
              <w:divBdr>
                <w:top w:val="none" w:sz="0" w:space="0" w:color="auto"/>
                <w:left w:val="none" w:sz="0" w:space="0" w:color="auto"/>
                <w:bottom w:val="none" w:sz="0" w:space="0" w:color="auto"/>
                <w:right w:val="none" w:sz="0" w:space="0" w:color="auto"/>
              </w:divBdr>
              <w:divsChild>
                <w:div w:id="545214391">
                  <w:marLeft w:val="0"/>
                  <w:marRight w:val="0"/>
                  <w:marTop w:val="0"/>
                  <w:marBottom w:val="0"/>
                  <w:divBdr>
                    <w:top w:val="none" w:sz="0" w:space="0" w:color="auto"/>
                    <w:left w:val="none" w:sz="0" w:space="0" w:color="auto"/>
                    <w:bottom w:val="none" w:sz="0" w:space="0" w:color="auto"/>
                    <w:right w:val="none" w:sz="0" w:space="0" w:color="auto"/>
                  </w:divBdr>
                </w:div>
                <w:div w:id="1234463813">
                  <w:marLeft w:val="0"/>
                  <w:marRight w:val="0"/>
                  <w:marTop w:val="0"/>
                  <w:marBottom w:val="0"/>
                  <w:divBdr>
                    <w:top w:val="none" w:sz="0" w:space="0" w:color="auto"/>
                    <w:left w:val="none" w:sz="0" w:space="0" w:color="auto"/>
                    <w:bottom w:val="none" w:sz="0" w:space="0" w:color="auto"/>
                    <w:right w:val="none" w:sz="0" w:space="0" w:color="auto"/>
                  </w:divBdr>
                </w:div>
                <w:div w:id="747190695">
                  <w:marLeft w:val="0"/>
                  <w:marRight w:val="0"/>
                  <w:marTop w:val="0"/>
                  <w:marBottom w:val="0"/>
                  <w:divBdr>
                    <w:top w:val="none" w:sz="0" w:space="0" w:color="auto"/>
                    <w:left w:val="none" w:sz="0" w:space="0" w:color="auto"/>
                    <w:bottom w:val="none" w:sz="0" w:space="0" w:color="auto"/>
                    <w:right w:val="none" w:sz="0" w:space="0" w:color="auto"/>
                  </w:divBdr>
                </w:div>
                <w:div w:id="1734160245">
                  <w:marLeft w:val="0"/>
                  <w:marRight w:val="0"/>
                  <w:marTop w:val="0"/>
                  <w:marBottom w:val="0"/>
                  <w:divBdr>
                    <w:top w:val="none" w:sz="0" w:space="0" w:color="auto"/>
                    <w:left w:val="none" w:sz="0" w:space="0" w:color="auto"/>
                    <w:bottom w:val="none" w:sz="0" w:space="0" w:color="auto"/>
                    <w:right w:val="none" w:sz="0" w:space="0" w:color="auto"/>
                  </w:divBdr>
                </w:div>
                <w:div w:id="708922104">
                  <w:marLeft w:val="0"/>
                  <w:marRight w:val="0"/>
                  <w:marTop w:val="0"/>
                  <w:marBottom w:val="0"/>
                  <w:divBdr>
                    <w:top w:val="none" w:sz="0" w:space="0" w:color="auto"/>
                    <w:left w:val="none" w:sz="0" w:space="0" w:color="auto"/>
                    <w:bottom w:val="none" w:sz="0" w:space="0" w:color="auto"/>
                    <w:right w:val="none" w:sz="0" w:space="0" w:color="auto"/>
                  </w:divBdr>
                </w:div>
                <w:div w:id="961617689">
                  <w:marLeft w:val="0"/>
                  <w:marRight w:val="0"/>
                  <w:marTop w:val="0"/>
                  <w:marBottom w:val="0"/>
                  <w:divBdr>
                    <w:top w:val="none" w:sz="0" w:space="0" w:color="auto"/>
                    <w:left w:val="none" w:sz="0" w:space="0" w:color="auto"/>
                    <w:bottom w:val="none" w:sz="0" w:space="0" w:color="auto"/>
                    <w:right w:val="none" w:sz="0" w:space="0" w:color="auto"/>
                  </w:divBdr>
                </w:div>
                <w:div w:id="453443807">
                  <w:marLeft w:val="0"/>
                  <w:marRight w:val="0"/>
                  <w:marTop w:val="0"/>
                  <w:marBottom w:val="0"/>
                  <w:divBdr>
                    <w:top w:val="none" w:sz="0" w:space="0" w:color="auto"/>
                    <w:left w:val="none" w:sz="0" w:space="0" w:color="auto"/>
                    <w:bottom w:val="none" w:sz="0" w:space="0" w:color="auto"/>
                    <w:right w:val="none" w:sz="0" w:space="0" w:color="auto"/>
                  </w:divBdr>
                </w:div>
                <w:div w:id="2144227015">
                  <w:marLeft w:val="0"/>
                  <w:marRight w:val="0"/>
                  <w:marTop w:val="0"/>
                  <w:marBottom w:val="0"/>
                  <w:divBdr>
                    <w:top w:val="none" w:sz="0" w:space="0" w:color="auto"/>
                    <w:left w:val="none" w:sz="0" w:space="0" w:color="auto"/>
                    <w:bottom w:val="none" w:sz="0" w:space="0" w:color="auto"/>
                    <w:right w:val="none" w:sz="0" w:space="0" w:color="auto"/>
                  </w:divBdr>
                </w:div>
                <w:div w:id="1475835375">
                  <w:marLeft w:val="0"/>
                  <w:marRight w:val="0"/>
                  <w:marTop w:val="0"/>
                  <w:marBottom w:val="0"/>
                  <w:divBdr>
                    <w:top w:val="none" w:sz="0" w:space="0" w:color="auto"/>
                    <w:left w:val="none" w:sz="0" w:space="0" w:color="auto"/>
                    <w:bottom w:val="none" w:sz="0" w:space="0" w:color="auto"/>
                    <w:right w:val="none" w:sz="0" w:space="0" w:color="auto"/>
                  </w:divBdr>
                </w:div>
                <w:div w:id="243686808">
                  <w:marLeft w:val="0"/>
                  <w:marRight w:val="0"/>
                  <w:marTop w:val="0"/>
                  <w:marBottom w:val="0"/>
                  <w:divBdr>
                    <w:top w:val="none" w:sz="0" w:space="0" w:color="auto"/>
                    <w:left w:val="none" w:sz="0" w:space="0" w:color="auto"/>
                    <w:bottom w:val="none" w:sz="0" w:space="0" w:color="auto"/>
                    <w:right w:val="none" w:sz="0" w:space="0" w:color="auto"/>
                  </w:divBdr>
                </w:div>
                <w:div w:id="768281517">
                  <w:marLeft w:val="0"/>
                  <w:marRight w:val="0"/>
                  <w:marTop w:val="0"/>
                  <w:marBottom w:val="0"/>
                  <w:divBdr>
                    <w:top w:val="none" w:sz="0" w:space="0" w:color="auto"/>
                    <w:left w:val="none" w:sz="0" w:space="0" w:color="auto"/>
                    <w:bottom w:val="none" w:sz="0" w:space="0" w:color="auto"/>
                    <w:right w:val="none" w:sz="0" w:space="0" w:color="auto"/>
                  </w:divBdr>
                </w:div>
                <w:div w:id="129061281">
                  <w:marLeft w:val="0"/>
                  <w:marRight w:val="0"/>
                  <w:marTop w:val="0"/>
                  <w:marBottom w:val="0"/>
                  <w:divBdr>
                    <w:top w:val="none" w:sz="0" w:space="0" w:color="auto"/>
                    <w:left w:val="none" w:sz="0" w:space="0" w:color="auto"/>
                    <w:bottom w:val="none" w:sz="0" w:space="0" w:color="auto"/>
                    <w:right w:val="none" w:sz="0" w:space="0" w:color="auto"/>
                  </w:divBdr>
                </w:div>
                <w:div w:id="476603869">
                  <w:marLeft w:val="0"/>
                  <w:marRight w:val="0"/>
                  <w:marTop w:val="0"/>
                  <w:marBottom w:val="0"/>
                  <w:divBdr>
                    <w:top w:val="none" w:sz="0" w:space="0" w:color="auto"/>
                    <w:left w:val="none" w:sz="0" w:space="0" w:color="auto"/>
                    <w:bottom w:val="none" w:sz="0" w:space="0" w:color="auto"/>
                    <w:right w:val="none" w:sz="0" w:space="0" w:color="auto"/>
                  </w:divBdr>
                </w:div>
                <w:div w:id="17987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90041">
          <w:marLeft w:val="0"/>
          <w:marRight w:val="0"/>
          <w:marTop w:val="0"/>
          <w:marBottom w:val="0"/>
          <w:divBdr>
            <w:top w:val="none" w:sz="0" w:space="0" w:color="auto"/>
            <w:left w:val="none" w:sz="0" w:space="0" w:color="auto"/>
            <w:bottom w:val="none" w:sz="0" w:space="0" w:color="auto"/>
            <w:right w:val="none" w:sz="0" w:space="0" w:color="auto"/>
          </w:divBdr>
          <w:divsChild>
            <w:div w:id="957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241">
      <w:bodyDiv w:val="1"/>
      <w:marLeft w:val="0"/>
      <w:marRight w:val="0"/>
      <w:marTop w:val="0"/>
      <w:marBottom w:val="0"/>
      <w:divBdr>
        <w:top w:val="none" w:sz="0" w:space="0" w:color="auto"/>
        <w:left w:val="none" w:sz="0" w:space="0" w:color="auto"/>
        <w:bottom w:val="none" w:sz="0" w:space="0" w:color="auto"/>
        <w:right w:val="none" w:sz="0" w:space="0" w:color="auto"/>
      </w:divBdr>
      <w:divsChild>
        <w:div w:id="2126120575">
          <w:marLeft w:val="504"/>
          <w:marRight w:val="0"/>
          <w:marTop w:val="140"/>
          <w:marBottom w:val="0"/>
          <w:divBdr>
            <w:top w:val="none" w:sz="0" w:space="0" w:color="auto"/>
            <w:left w:val="none" w:sz="0" w:space="0" w:color="auto"/>
            <w:bottom w:val="none" w:sz="0" w:space="0" w:color="auto"/>
            <w:right w:val="none" w:sz="0" w:space="0" w:color="auto"/>
          </w:divBdr>
        </w:div>
      </w:divsChild>
    </w:div>
    <w:div w:id="968897201">
      <w:bodyDiv w:val="1"/>
      <w:marLeft w:val="0"/>
      <w:marRight w:val="0"/>
      <w:marTop w:val="0"/>
      <w:marBottom w:val="0"/>
      <w:divBdr>
        <w:top w:val="none" w:sz="0" w:space="0" w:color="auto"/>
        <w:left w:val="none" w:sz="0" w:space="0" w:color="auto"/>
        <w:bottom w:val="none" w:sz="0" w:space="0" w:color="auto"/>
        <w:right w:val="none" w:sz="0" w:space="0" w:color="auto"/>
      </w:divBdr>
    </w:div>
    <w:div w:id="971667623">
      <w:bodyDiv w:val="1"/>
      <w:marLeft w:val="0"/>
      <w:marRight w:val="0"/>
      <w:marTop w:val="0"/>
      <w:marBottom w:val="0"/>
      <w:divBdr>
        <w:top w:val="none" w:sz="0" w:space="0" w:color="auto"/>
        <w:left w:val="none" w:sz="0" w:space="0" w:color="auto"/>
        <w:bottom w:val="none" w:sz="0" w:space="0" w:color="auto"/>
        <w:right w:val="none" w:sz="0" w:space="0" w:color="auto"/>
      </w:divBdr>
    </w:div>
    <w:div w:id="974019098">
      <w:bodyDiv w:val="1"/>
      <w:marLeft w:val="0"/>
      <w:marRight w:val="0"/>
      <w:marTop w:val="0"/>
      <w:marBottom w:val="0"/>
      <w:divBdr>
        <w:top w:val="none" w:sz="0" w:space="0" w:color="auto"/>
        <w:left w:val="none" w:sz="0" w:space="0" w:color="auto"/>
        <w:bottom w:val="none" w:sz="0" w:space="0" w:color="auto"/>
        <w:right w:val="none" w:sz="0" w:space="0" w:color="auto"/>
      </w:divBdr>
      <w:divsChild>
        <w:div w:id="2022244947">
          <w:marLeft w:val="446"/>
          <w:marRight w:val="0"/>
          <w:marTop w:val="0"/>
          <w:marBottom w:val="0"/>
          <w:divBdr>
            <w:top w:val="none" w:sz="0" w:space="0" w:color="auto"/>
            <w:left w:val="none" w:sz="0" w:space="0" w:color="auto"/>
            <w:bottom w:val="none" w:sz="0" w:space="0" w:color="auto"/>
            <w:right w:val="none" w:sz="0" w:space="0" w:color="auto"/>
          </w:divBdr>
        </w:div>
      </w:divsChild>
    </w:div>
    <w:div w:id="974141811">
      <w:bodyDiv w:val="1"/>
      <w:marLeft w:val="0"/>
      <w:marRight w:val="0"/>
      <w:marTop w:val="0"/>
      <w:marBottom w:val="0"/>
      <w:divBdr>
        <w:top w:val="none" w:sz="0" w:space="0" w:color="auto"/>
        <w:left w:val="none" w:sz="0" w:space="0" w:color="auto"/>
        <w:bottom w:val="none" w:sz="0" w:space="0" w:color="auto"/>
        <w:right w:val="none" w:sz="0" w:space="0" w:color="auto"/>
      </w:divBdr>
    </w:div>
    <w:div w:id="977301072">
      <w:bodyDiv w:val="1"/>
      <w:marLeft w:val="0"/>
      <w:marRight w:val="0"/>
      <w:marTop w:val="0"/>
      <w:marBottom w:val="0"/>
      <w:divBdr>
        <w:top w:val="none" w:sz="0" w:space="0" w:color="auto"/>
        <w:left w:val="none" w:sz="0" w:space="0" w:color="auto"/>
        <w:bottom w:val="none" w:sz="0" w:space="0" w:color="auto"/>
        <w:right w:val="none" w:sz="0" w:space="0" w:color="auto"/>
      </w:divBdr>
      <w:divsChild>
        <w:div w:id="1153066729">
          <w:marLeft w:val="504"/>
          <w:marRight w:val="0"/>
          <w:marTop w:val="140"/>
          <w:marBottom w:val="0"/>
          <w:divBdr>
            <w:top w:val="none" w:sz="0" w:space="0" w:color="auto"/>
            <w:left w:val="none" w:sz="0" w:space="0" w:color="auto"/>
            <w:bottom w:val="none" w:sz="0" w:space="0" w:color="auto"/>
            <w:right w:val="none" w:sz="0" w:space="0" w:color="auto"/>
          </w:divBdr>
        </w:div>
        <w:div w:id="1312561386">
          <w:marLeft w:val="504"/>
          <w:marRight w:val="0"/>
          <w:marTop w:val="140"/>
          <w:marBottom w:val="0"/>
          <w:divBdr>
            <w:top w:val="none" w:sz="0" w:space="0" w:color="auto"/>
            <w:left w:val="none" w:sz="0" w:space="0" w:color="auto"/>
            <w:bottom w:val="none" w:sz="0" w:space="0" w:color="auto"/>
            <w:right w:val="none" w:sz="0" w:space="0" w:color="auto"/>
          </w:divBdr>
        </w:div>
        <w:div w:id="779302701">
          <w:marLeft w:val="504"/>
          <w:marRight w:val="0"/>
          <w:marTop w:val="140"/>
          <w:marBottom w:val="0"/>
          <w:divBdr>
            <w:top w:val="none" w:sz="0" w:space="0" w:color="auto"/>
            <w:left w:val="none" w:sz="0" w:space="0" w:color="auto"/>
            <w:bottom w:val="none" w:sz="0" w:space="0" w:color="auto"/>
            <w:right w:val="none" w:sz="0" w:space="0" w:color="auto"/>
          </w:divBdr>
        </w:div>
        <w:div w:id="80109400">
          <w:marLeft w:val="504"/>
          <w:marRight w:val="0"/>
          <w:marTop w:val="140"/>
          <w:marBottom w:val="0"/>
          <w:divBdr>
            <w:top w:val="none" w:sz="0" w:space="0" w:color="auto"/>
            <w:left w:val="none" w:sz="0" w:space="0" w:color="auto"/>
            <w:bottom w:val="none" w:sz="0" w:space="0" w:color="auto"/>
            <w:right w:val="none" w:sz="0" w:space="0" w:color="auto"/>
          </w:divBdr>
        </w:div>
        <w:div w:id="233781620">
          <w:marLeft w:val="504"/>
          <w:marRight w:val="0"/>
          <w:marTop w:val="140"/>
          <w:marBottom w:val="0"/>
          <w:divBdr>
            <w:top w:val="none" w:sz="0" w:space="0" w:color="auto"/>
            <w:left w:val="none" w:sz="0" w:space="0" w:color="auto"/>
            <w:bottom w:val="none" w:sz="0" w:space="0" w:color="auto"/>
            <w:right w:val="none" w:sz="0" w:space="0" w:color="auto"/>
          </w:divBdr>
        </w:div>
        <w:div w:id="1129317830">
          <w:marLeft w:val="504"/>
          <w:marRight w:val="0"/>
          <w:marTop w:val="140"/>
          <w:marBottom w:val="0"/>
          <w:divBdr>
            <w:top w:val="none" w:sz="0" w:space="0" w:color="auto"/>
            <w:left w:val="none" w:sz="0" w:space="0" w:color="auto"/>
            <w:bottom w:val="none" w:sz="0" w:space="0" w:color="auto"/>
            <w:right w:val="none" w:sz="0" w:space="0" w:color="auto"/>
          </w:divBdr>
        </w:div>
        <w:div w:id="617839602">
          <w:marLeft w:val="504"/>
          <w:marRight w:val="0"/>
          <w:marTop w:val="140"/>
          <w:marBottom w:val="0"/>
          <w:divBdr>
            <w:top w:val="none" w:sz="0" w:space="0" w:color="auto"/>
            <w:left w:val="none" w:sz="0" w:space="0" w:color="auto"/>
            <w:bottom w:val="none" w:sz="0" w:space="0" w:color="auto"/>
            <w:right w:val="none" w:sz="0" w:space="0" w:color="auto"/>
          </w:divBdr>
        </w:div>
        <w:div w:id="821774482">
          <w:marLeft w:val="504"/>
          <w:marRight w:val="0"/>
          <w:marTop w:val="140"/>
          <w:marBottom w:val="0"/>
          <w:divBdr>
            <w:top w:val="none" w:sz="0" w:space="0" w:color="auto"/>
            <w:left w:val="none" w:sz="0" w:space="0" w:color="auto"/>
            <w:bottom w:val="none" w:sz="0" w:space="0" w:color="auto"/>
            <w:right w:val="none" w:sz="0" w:space="0" w:color="auto"/>
          </w:divBdr>
        </w:div>
        <w:div w:id="1847087962">
          <w:marLeft w:val="504"/>
          <w:marRight w:val="0"/>
          <w:marTop w:val="140"/>
          <w:marBottom w:val="0"/>
          <w:divBdr>
            <w:top w:val="none" w:sz="0" w:space="0" w:color="auto"/>
            <w:left w:val="none" w:sz="0" w:space="0" w:color="auto"/>
            <w:bottom w:val="none" w:sz="0" w:space="0" w:color="auto"/>
            <w:right w:val="none" w:sz="0" w:space="0" w:color="auto"/>
          </w:divBdr>
        </w:div>
      </w:divsChild>
    </w:div>
    <w:div w:id="991371373">
      <w:bodyDiv w:val="1"/>
      <w:marLeft w:val="0"/>
      <w:marRight w:val="0"/>
      <w:marTop w:val="0"/>
      <w:marBottom w:val="0"/>
      <w:divBdr>
        <w:top w:val="none" w:sz="0" w:space="0" w:color="auto"/>
        <w:left w:val="none" w:sz="0" w:space="0" w:color="auto"/>
        <w:bottom w:val="none" w:sz="0" w:space="0" w:color="auto"/>
        <w:right w:val="none" w:sz="0" w:space="0" w:color="auto"/>
      </w:divBdr>
      <w:divsChild>
        <w:div w:id="1807817143">
          <w:marLeft w:val="547"/>
          <w:marRight w:val="0"/>
          <w:marTop w:val="53"/>
          <w:marBottom w:val="0"/>
          <w:divBdr>
            <w:top w:val="none" w:sz="0" w:space="0" w:color="auto"/>
            <w:left w:val="none" w:sz="0" w:space="0" w:color="auto"/>
            <w:bottom w:val="none" w:sz="0" w:space="0" w:color="auto"/>
            <w:right w:val="none" w:sz="0" w:space="0" w:color="auto"/>
          </w:divBdr>
        </w:div>
        <w:div w:id="751901766">
          <w:marLeft w:val="547"/>
          <w:marRight w:val="0"/>
          <w:marTop w:val="53"/>
          <w:marBottom w:val="0"/>
          <w:divBdr>
            <w:top w:val="none" w:sz="0" w:space="0" w:color="auto"/>
            <w:left w:val="none" w:sz="0" w:space="0" w:color="auto"/>
            <w:bottom w:val="none" w:sz="0" w:space="0" w:color="auto"/>
            <w:right w:val="none" w:sz="0" w:space="0" w:color="auto"/>
          </w:divBdr>
        </w:div>
        <w:div w:id="1461534072">
          <w:marLeft w:val="547"/>
          <w:marRight w:val="0"/>
          <w:marTop w:val="53"/>
          <w:marBottom w:val="0"/>
          <w:divBdr>
            <w:top w:val="none" w:sz="0" w:space="0" w:color="auto"/>
            <w:left w:val="none" w:sz="0" w:space="0" w:color="auto"/>
            <w:bottom w:val="none" w:sz="0" w:space="0" w:color="auto"/>
            <w:right w:val="none" w:sz="0" w:space="0" w:color="auto"/>
          </w:divBdr>
        </w:div>
        <w:div w:id="955991429">
          <w:marLeft w:val="547"/>
          <w:marRight w:val="0"/>
          <w:marTop w:val="53"/>
          <w:marBottom w:val="0"/>
          <w:divBdr>
            <w:top w:val="none" w:sz="0" w:space="0" w:color="auto"/>
            <w:left w:val="none" w:sz="0" w:space="0" w:color="auto"/>
            <w:bottom w:val="none" w:sz="0" w:space="0" w:color="auto"/>
            <w:right w:val="none" w:sz="0" w:space="0" w:color="auto"/>
          </w:divBdr>
        </w:div>
        <w:div w:id="1225602452">
          <w:marLeft w:val="547"/>
          <w:marRight w:val="0"/>
          <w:marTop w:val="53"/>
          <w:marBottom w:val="0"/>
          <w:divBdr>
            <w:top w:val="none" w:sz="0" w:space="0" w:color="auto"/>
            <w:left w:val="none" w:sz="0" w:space="0" w:color="auto"/>
            <w:bottom w:val="none" w:sz="0" w:space="0" w:color="auto"/>
            <w:right w:val="none" w:sz="0" w:space="0" w:color="auto"/>
          </w:divBdr>
        </w:div>
        <w:div w:id="512913017">
          <w:marLeft w:val="547"/>
          <w:marRight w:val="0"/>
          <w:marTop w:val="53"/>
          <w:marBottom w:val="0"/>
          <w:divBdr>
            <w:top w:val="none" w:sz="0" w:space="0" w:color="auto"/>
            <w:left w:val="none" w:sz="0" w:space="0" w:color="auto"/>
            <w:bottom w:val="none" w:sz="0" w:space="0" w:color="auto"/>
            <w:right w:val="none" w:sz="0" w:space="0" w:color="auto"/>
          </w:divBdr>
        </w:div>
        <w:div w:id="1438210599">
          <w:marLeft w:val="547"/>
          <w:marRight w:val="0"/>
          <w:marTop w:val="53"/>
          <w:marBottom w:val="0"/>
          <w:divBdr>
            <w:top w:val="none" w:sz="0" w:space="0" w:color="auto"/>
            <w:left w:val="none" w:sz="0" w:space="0" w:color="auto"/>
            <w:bottom w:val="none" w:sz="0" w:space="0" w:color="auto"/>
            <w:right w:val="none" w:sz="0" w:space="0" w:color="auto"/>
          </w:divBdr>
        </w:div>
        <w:div w:id="959459030">
          <w:marLeft w:val="547"/>
          <w:marRight w:val="0"/>
          <w:marTop w:val="53"/>
          <w:marBottom w:val="0"/>
          <w:divBdr>
            <w:top w:val="none" w:sz="0" w:space="0" w:color="auto"/>
            <w:left w:val="none" w:sz="0" w:space="0" w:color="auto"/>
            <w:bottom w:val="none" w:sz="0" w:space="0" w:color="auto"/>
            <w:right w:val="none" w:sz="0" w:space="0" w:color="auto"/>
          </w:divBdr>
        </w:div>
        <w:div w:id="1095175814">
          <w:marLeft w:val="547"/>
          <w:marRight w:val="0"/>
          <w:marTop w:val="53"/>
          <w:marBottom w:val="0"/>
          <w:divBdr>
            <w:top w:val="none" w:sz="0" w:space="0" w:color="auto"/>
            <w:left w:val="none" w:sz="0" w:space="0" w:color="auto"/>
            <w:bottom w:val="none" w:sz="0" w:space="0" w:color="auto"/>
            <w:right w:val="none" w:sz="0" w:space="0" w:color="auto"/>
          </w:divBdr>
        </w:div>
        <w:div w:id="1275332513">
          <w:marLeft w:val="547"/>
          <w:marRight w:val="0"/>
          <w:marTop w:val="53"/>
          <w:marBottom w:val="0"/>
          <w:divBdr>
            <w:top w:val="none" w:sz="0" w:space="0" w:color="auto"/>
            <w:left w:val="none" w:sz="0" w:space="0" w:color="auto"/>
            <w:bottom w:val="none" w:sz="0" w:space="0" w:color="auto"/>
            <w:right w:val="none" w:sz="0" w:space="0" w:color="auto"/>
          </w:divBdr>
        </w:div>
        <w:div w:id="405612863">
          <w:marLeft w:val="547"/>
          <w:marRight w:val="0"/>
          <w:marTop w:val="53"/>
          <w:marBottom w:val="0"/>
          <w:divBdr>
            <w:top w:val="none" w:sz="0" w:space="0" w:color="auto"/>
            <w:left w:val="none" w:sz="0" w:space="0" w:color="auto"/>
            <w:bottom w:val="none" w:sz="0" w:space="0" w:color="auto"/>
            <w:right w:val="none" w:sz="0" w:space="0" w:color="auto"/>
          </w:divBdr>
        </w:div>
        <w:div w:id="873692042">
          <w:marLeft w:val="547"/>
          <w:marRight w:val="0"/>
          <w:marTop w:val="53"/>
          <w:marBottom w:val="0"/>
          <w:divBdr>
            <w:top w:val="none" w:sz="0" w:space="0" w:color="auto"/>
            <w:left w:val="none" w:sz="0" w:space="0" w:color="auto"/>
            <w:bottom w:val="none" w:sz="0" w:space="0" w:color="auto"/>
            <w:right w:val="none" w:sz="0" w:space="0" w:color="auto"/>
          </w:divBdr>
        </w:div>
        <w:div w:id="288777489">
          <w:marLeft w:val="547"/>
          <w:marRight w:val="0"/>
          <w:marTop w:val="53"/>
          <w:marBottom w:val="0"/>
          <w:divBdr>
            <w:top w:val="none" w:sz="0" w:space="0" w:color="auto"/>
            <w:left w:val="none" w:sz="0" w:space="0" w:color="auto"/>
            <w:bottom w:val="none" w:sz="0" w:space="0" w:color="auto"/>
            <w:right w:val="none" w:sz="0" w:space="0" w:color="auto"/>
          </w:divBdr>
        </w:div>
        <w:div w:id="119496382">
          <w:marLeft w:val="547"/>
          <w:marRight w:val="0"/>
          <w:marTop w:val="53"/>
          <w:marBottom w:val="0"/>
          <w:divBdr>
            <w:top w:val="none" w:sz="0" w:space="0" w:color="auto"/>
            <w:left w:val="none" w:sz="0" w:space="0" w:color="auto"/>
            <w:bottom w:val="none" w:sz="0" w:space="0" w:color="auto"/>
            <w:right w:val="none" w:sz="0" w:space="0" w:color="auto"/>
          </w:divBdr>
        </w:div>
        <w:div w:id="622005732">
          <w:marLeft w:val="547"/>
          <w:marRight w:val="0"/>
          <w:marTop w:val="53"/>
          <w:marBottom w:val="0"/>
          <w:divBdr>
            <w:top w:val="none" w:sz="0" w:space="0" w:color="auto"/>
            <w:left w:val="none" w:sz="0" w:space="0" w:color="auto"/>
            <w:bottom w:val="none" w:sz="0" w:space="0" w:color="auto"/>
            <w:right w:val="none" w:sz="0" w:space="0" w:color="auto"/>
          </w:divBdr>
        </w:div>
        <w:div w:id="1689288316">
          <w:marLeft w:val="547"/>
          <w:marRight w:val="0"/>
          <w:marTop w:val="53"/>
          <w:marBottom w:val="0"/>
          <w:divBdr>
            <w:top w:val="none" w:sz="0" w:space="0" w:color="auto"/>
            <w:left w:val="none" w:sz="0" w:space="0" w:color="auto"/>
            <w:bottom w:val="none" w:sz="0" w:space="0" w:color="auto"/>
            <w:right w:val="none" w:sz="0" w:space="0" w:color="auto"/>
          </w:divBdr>
        </w:div>
        <w:div w:id="1909225757">
          <w:marLeft w:val="547"/>
          <w:marRight w:val="0"/>
          <w:marTop w:val="58"/>
          <w:marBottom w:val="0"/>
          <w:divBdr>
            <w:top w:val="none" w:sz="0" w:space="0" w:color="auto"/>
            <w:left w:val="none" w:sz="0" w:space="0" w:color="auto"/>
            <w:bottom w:val="none" w:sz="0" w:space="0" w:color="auto"/>
            <w:right w:val="none" w:sz="0" w:space="0" w:color="auto"/>
          </w:divBdr>
        </w:div>
        <w:div w:id="1778135939">
          <w:marLeft w:val="547"/>
          <w:marRight w:val="0"/>
          <w:marTop w:val="58"/>
          <w:marBottom w:val="0"/>
          <w:divBdr>
            <w:top w:val="none" w:sz="0" w:space="0" w:color="auto"/>
            <w:left w:val="none" w:sz="0" w:space="0" w:color="auto"/>
            <w:bottom w:val="none" w:sz="0" w:space="0" w:color="auto"/>
            <w:right w:val="none" w:sz="0" w:space="0" w:color="auto"/>
          </w:divBdr>
        </w:div>
      </w:divsChild>
    </w:div>
    <w:div w:id="1000038270">
      <w:bodyDiv w:val="1"/>
      <w:marLeft w:val="0"/>
      <w:marRight w:val="0"/>
      <w:marTop w:val="0"/>
      <w:marBottom w:val="0"/>
      <w:divBdr>
        <w:top w:val="none" w:sz="0" w:space="0" w:color="auto"/>
        <w:left w:val="none" w:sz="0" w:space="0" w:color="auto"/>
        <w:bottom w:val="none" w:sz="0" w:space="0" w:color="auto"/>
        <w:right w:val="none" w:sz="0" w:space="0" w:color="auto"/>
      </w:divBdr>
    </w:div>
    <w:div w:id="1004013676">
      <w:bodyDiv w:val="1"/>
      <w:marLeft w:val="0"/>
      <w:marRight w:val="0"/>
      <w:marTop w:val="0"/>
      <w:marBottom w:val="0"/>
      <w:divBdr>
        <w:top w:val="none" w:sz="0" w:space="0" w:color="auto"/>
        <w:left w:val="none" w:sz="0" w:space="0" w:color="auto"/>
        <w:bottom w:val="none" w:sz="0" w:space="0" w:color="auto"/>
        <w:right w:val="none" w:sz="0" w:space="0" w:color="auto"/>
      </w:divBdr>
      <w:divsChild>
        <w:div w:id="1065301796">
          <w:marLeft w:val="547"/>
          <w:marRight w:val="0"/>
          <w:marTop w:val="115"/>
          <w:marBottom w:val="0"/>
          <w:divBdr>
            <w:top w:val="none" w:sz="0" w:space="0" w:color="auto"/>
            <w:left w:val="none" w:sz="0" w:space="0" w:color="auto"/>
            <w:bottom w:val="none" w:sz="0" w:space="0" w:color="auto"/>
            <w:right w:val="none" w:sz="0" w:space="0" w:color="auto"/>
          </w:divBdr>
        </w:div>
        <w:div w:id="1661621395">
          <w:marLeft w:val="547"/>
          <w:marRight w:val="0"/>
          <w:marTop w:val="115"/>
          <w:marBottom w:val="0"/>
          <w:divBdr>
            <w:top w:val="none" w:sz="0" w:space="0" w:color="auto"/>
            <w:left w:val="none" w:sz="0" w:space="0" w:color="auto"/>
            <w:bottom w:val="none" w:sz="0" w:space="0" w:color="auto"/>
            <w:right w:val="none" w:sz="0" w:space="0" w:color="auto"/>
          </w:divBdr>
        </w:div>
      </w:divsChild>
    </w:div>
    <w:div w:id="1008017443">
      <w:bodyDiv w:val="1"/>
      <w:marLeft w:val="0"/>
      <w:marRight w:val="0"/>
      <w:marTop w:val="0"/>
      <w:marBottom w:val="0"/>
      <w:divBdr>
        <w:top w:val="none" w:sz="0" w:space="0" w:color="auto"/>
        <w:left w:val="none" w:sz="0" w:space="0" w:color="auto"/>
        <w:bottom w:val="none" w:sz="0" w:space="0" w:color="auto"/>
        <w:right w:val="none" w:sz="0" w:space="0" w:color="auto"/>
      </w:divBdr>
    </w:div>
    <w:div w:id="1014068420">
      <w:bodyDiv w:val="1"/>
      <w:marLeft w:val="0"/>
      <w:marRight w:val="0"/>
      <w:marTop w:val="0"/>
      <w:marBottom w:val="0"/>
      <w:divBdr>
        <w:top w:val="none" w:sz="0" w:space="0" w:color="auto"/>
        <w:left w:val="none" w:sz="0" w:space="0" w:color="auto"/>
        <w:bottom w:val="none" w:sz="0" w:space="0" w:color="auto"/>
        <w:right w:val="none" w:sz="0" w:space="0" w:color="auto"/>
      </w:divBdr>
    </w:div>
    <w:div w:id="1019821327">
      <w:bodyDiv w:val="1"/>
      <w:marLeft w:val="0"/>
      <w:marRight w:val="0"/>
      <w:marTop w:val="0"/>
      <w:marBottom w:val="0"/>
      <w:divBdr>
        <w:top w:val="none" w:sz="0" w:space="0" w:color="auto"/>
        <w:left w:val="none" w:sz="0" w:space="0" w:color="auto"/>
        <w:bottom w:val="none" w:sz="0" w:space="0" w:color="auto"/>
        <w:right w:val="none" w:sz="0" w:space="0" w:color="auto"/>
      </w:divBdr>
      <w:divsChild>
        <w:div w:id="73475064">
          <w:marLeft w:val="504"/>
          <w:marRight w:val="0"/>
          <w:marTop w:val="140"/>
          <w:marBottom w:val="0"/>
          <w:divBdr>
            <w:top w:val="none" w:sz="0" w:space="0" w:color="auto"/>
            <w:left w:val="none" w:sz="0" w:space="0" w:color="auto"/>
            <w:bottom w:val="none" w:sz="0" w:space="0" w:color="auto"/>
            <w:right w:val="none" w:sz="0" w:space="0" w:color="auto"/>
          </w:divBdr>
        </w:div>
        <w:div w:id="432021554">
          <w:marLeft w:val="504"/>
          <w:marRight w:val="0"/>
          <w:marTop w:val="140"/>
          <w:marBottom w:val="0"/>
          <w:divBdr>
            <w:top w:val="none" w:sz="0" w:space="0" w:color="auto"/>
            <w:left w:val="none" w:sz="0" w:space="0" w:color="auto"/>
            <w:bottom w:val="none" w:sz="0" w:space="0" w:color="auto"/>
            <w:right w:val="none" w:sz="0" w:space="0" w:color="auto"/>
          </w:divBdr>
        </w:div>
        <w:div w:id="376780761">
          <w:marLeft w:val="504"/>
          <w:marRight w:val="0"/>
          <w:marTop w:val="140"/>
          <w:marBottom w:val="0"/>
          <w:divBdr>
            <w:top w:val="none" w:sz="0" w:space="0" w:color="auto"/>
            <w:left w:val="none" w:sz="0" w:space="0" w:color="auto"/>
            <w:bottom w:val="none" w:sz="0" w:space="0" w:color="auto"/>
            <w:right w:val="none" w:sz="0" w:space="0" w:color="auto"/>
          </w:divBdr>
        </w:div>
        <w:div w:id="1606185282">
          <w:marLeft w:val="504"/>
          <w:marRight w:val="0"/>
          <w:marTop w:val="140"/>
          <w:marBottom w:val="0"/>
          <w:divBdr>
            <w:top w:val="none" w:sz="0" w:space="0" w:color="auto"/>
            <w:left w:val="none" w:sz="0" w:space="0" w:color="auto"/>
            <w:bottom w:val="none" w:sz="0" w:space="0" w:color="auto"/>
            <w:right w:val="none" w:sz="0" w:space="0" w:color="auto"/>
          </w:divBdr>
        </w:div>
        <w:div w:id="2003849303">
          <w:marLeft w:val="504"/>
          <w:marRight w:val="0"/>
          <w:marTop w:val="140"/>
          <w:marBottom w:val="0"/>
          <w:divBdr>
            <w:top w:val="none" w:sz="0" w:space="0" w:color="auto"/>
            <w:left w:val="none" w:sz="0" w:space="0" w:color="auto"/>
            <w:bottom w:val="none" w:sz="0" w:space="0" w:color="auto"/>
            <w:right w:val="none" w:sz="0" w:space="0" w:color="auto"/>
          </w:divBdr>
        </w:div>
      </w:divsChild>
    </w:div>
    <w:div w:id="1023439915">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5944">
      <w:bodyDiv w:val="1"/>
      <w:marLeft w:val="0"/>
      <w:marRight w:val="0"/>
      <w:marTop w:val="0"/>
      <w:marBottom w:val="0"/>
      <w:divBdr>
        <w:top w:val="none" w:sz="0" w:space="0" w:color="auto"/>
        <w:left w:val="none" w:sz="0" w:space="0" w:color="auto"/>
        <w:bottom w:val="none" w:sz="0" w:space="0" w:color="auto"/>
        <w:right w:val="none" w:sz="0" w:space="0" w:color="auto"/>
      </w:divBdr>
    </w:div>
    <w:div w:id="1025326490">
      <w:bodyDiv w:val="1"/>
      <w:marLeft w:val="0"/>
      <w:marRight w:val="0"/>
      <w:marTop w:val="0"/>
      <w:marBottom w:val="0"/>
      <w:divBdr>
        <w:top w:val="none" w:sz="0" w:space="0" w:color="auto"/>
        <w:left w:val="none" w:sz="0" w:space="0" w:color="auto"/>
        <w:bottom w:val="none" w:sz="0" w:space="0" w:color="auto"/>
        <w:right w:val="none" w:sz="0" w:space="0" w:color="auto"/>
      </w:divBdr>
      <w:divsChild>
        <w:div w:id="951477366">
          <w:marLeft w:val="504"/>
          <w:marRight w:val="0"/>
          <w:marTop w:val="140"/>
          <w:marBottom w:val="0"/>
          <w:divBdr>
            <w:top w:val="none" w:sz="0" w:space="0" w:color="auto"/>
            <w:left w:val="none" w:sz="0" w:space="0" w:color="auto"/>
            <w:bottom w:val="none" w:sz="0" w:space="0" w:color="auto"/>
            <w:right w:val="none" w:sz="0" w:space="0" w:color="auto"/>
          </w:divBdr>
        </w:div>
        <w:div w:id="425461965">
          <w:marLeft w:val="504"/>
          <w:marRight w:val="0"/>
          <w:marTop w:val="140"/>
          <w:marBottom w:val="0"/>
          <w:divBdr>
            <w:top w:val="none" w:sz="0" w:space="0" w:color="auto"/>
            <w:left w:val="none" w:sz="0" w:space="0" w:color="auto"/>
            <w:bottom w:val="none" w:sz="0" w:space="0" w:color="auto"/>
            <w:right w:val="none" w:sz="0" w:space="0" w:color="auto"/>
          </w:divBdr>
        </w:div>
      </w:divsChild>
    </w:div>
    <w:div w:id="1025860517">
      <w:bodyDiv w:val="1"/>
      <w:marLeft w:val="0"/>
      <w:marRight w:val="0"/>
      <w:marTop w:val="0"/>
      <w:marBottom w:val="0"/>
      <w:divBdr>
        <w:top w:val="none" w:sz="0" w:space="0" w:color="auto"/>
        <w:left w:val="none" w:sz="0" w:space="0" w:color="auto"/>
        <w:bottom w:val="none" w:sz="0" w:space="0" w:color="auto"/>
        <w:right w:val="none" w:sz="0" w:space="0" w:color="auto"/>
      </w:divBdr>
    </w:div>
    <w:div w:id="1034237136">
      <w:bodyDiv w:val="1"/>
      <w:marLeft w:val="0"/>
      <w:marRight w:val="0"/>
      <w:marTop w:val="0"/>
      <w:marBottom w:val="0"/>
      <w:divBdr>
        <w:top w:val="none" w:sz="0" w:space="0" w:color="auto"/>
        <w:left w:val="none" w:sz="0" w:space="0" w:color="auto"/>
        <w:bottom w:val="none" w:sz="0" w:space="0" w:color="auto"/>
        <w:right w:val="none" w:sz="0" w:space="0" w:color="auto"/>
      </w:divBdr>
    </w:div>
    <w:div w:id="1036278128">
      <w:bodyDiv w:val="1"/>
      <w:marLeft w:val="0"/>
      <w:marRight w:val="0"/>
      <w:marTop w:val="0"/>
      <w:marBottom w:val="0"/>
      <w:divBdr>
        <w:top w:val="none" w:sz="0" w:space="0" w:color="auto"/>
        <w:left w:val="none" w:sz="0" w:space="0" w:color="auto"/>
        <w:bottom w:val="none" w:sz="0" w:space="0" w:color="auto"/>
        <w:right w:val="none" w:sz="0" w:space="0" w:color="auto"/>
      </w:divBdr>
      <w:divsChild>
        <w:div w:id="1307734226">
          <w:marLeft w:val="504"/>
          <w:marRight w:val="0"/>
          <w:marTop w:val="140"/>
          <w:marBottom w:val="0"/>
          <w:divBdr>
            <w:top w:val="none" w:sz="0" w:space="0" w:color="auto"/>
            <w:left w:val="none" w:sz="0" w:space="0" w:color="auto"/>
            <w:bottom w:val="none" w:sz="0" w:space="0" w:color="auto"/>
            <w:right w:val="none" w:sz="0" w:space="0" w:color="auto"/>
          </w:divBdr>
        </w:div>
        <w:div w:id="991836672">
          <w:marLeft w:val="504"/>
          <w:marRight w:val="0"/>
          <w:marTop w:val="140"/>
          <w:marBottom w:val="0"/>
          <w:divBdr>
            <w:top w:val="none" w:sz="0" w:space="0" w:color="auto"/>
            <w:left w:val="none" w:sz="0" w:space="0" w:color="auto"/>
            <w:bottom w:val="none" w:sz="0" w:space="0" w:color="auto"/>
            <w:right w:val="none" w:sz="0" w:space="0" w:color="auto"/>
          </w:divBdr>
        </w:div>
      </w:divsChild>
    </w:div>
    <w:div w:id="1044720512">
      <w:bodyDiv w:val="1"/>
      <w:marLeft w:val="0"/>
      <w:marRight w:val="0"/>
      <w:marTop w:val="0"/>
      <w:marBottom w:val="0"/>
      <w:divBdr>
        <w:top w:val="none" w:sz="0" w:space="0" w:color="auto"/>
        <w:left w:val="none" w:sz="0" w:space="0" w:color="auto"/>
        <w:bottom w:val="none" w:sz="0" w:space="0" w:color="auto"/>
        <w:right w:val="none" w:sz="0" w:space="0" w:color="auto"/>
      </w:divBdr>
      <w:divsChild>
        <w:div w:id="487982778">
          <w:marLeft w:val="0"/>
          <w:marRight w:val="0"/>
          <w:marTop w:val="0"/>
          <w:marBottom w:val="0"/>
          <w:divBdr>
            <w:top w:val="none" w:sz="0" w:space="0" w:color="auto"/>
            <w:left w:val="none" w:sz="0" w:space="0" w:color="auto"/>
            <w:bottom w:val="none" w:sz="0" w:space="0" w:color="auto"/>
            <w:right w:val="none" w:sz="0" w:space="0" w:color="auto"/>
          </w:divBdr>
        </w:div>
        <w:div w:id="432165606">
          <w:marLeft w:val="0"/>
          <w:marRight w:val="0"/>
          <w:marTop w:val="0"/>
          <w:marBottom w:val="0"/>
          <w:divBdr>
            <w:top w:val="none" w:sz="0" w:space="0" w:color="auto"/>
            <w:left w:val="none" w:sz="0" w:space="0" w:color="auto"/>
            <w:bottom w:val="none" w:sz="0" w:space="0" w:color="auto"/>
            <w:right w:val="none" w:sz="0" w:space="0" w:color="auto"/>
          </w:divBdr>
        </w:div>
        <w:div w:id="1497956809">
          <w:marLeft w:val="0"/>
          <w:marRight w:val="0"/>
          <w:marTop w:val="0"/>
          <w:marBottom w:val="0"/>
          <w:divBdr>
            <w:top w:val="none" w:sz="0" w:space="0" w:color="auto"/>
            <w:left w:val="none" w:sz="0" w:space="0" w:color="auto"/>
            <w:bottom w:val="none" w:sz="0" w:space="0" w:color="auto"/>
            <w:right w:val="none" w:sz="0" w:space="0" w:color="auto"/>
          </w:divBdr>
        </w:div>
        <w:div w:id="122892392">
          <w:marLeft w:val="0"/>
          <w:marRight w:val="0"/>
          <w:marTop w:val="0"/>
          <w:marBottom w:val="0"/>
          <w:divBdr>
            <w:top w:val="none" w:sz="0" w:space="0" w:color="auto"/>
            <w:left w:val="none" w:sz="0" w:space="0" w:color="auto"/>
            <w:bottom w:val="none" w:sz="0" w:space="0" w:color="auto"/>
            <w:right w:val="none" w:sz="0" w:space="0" w:color="auto"/>
          </w:divBdr>
        </w:div>
        <w:div w:id="580453640">
          <w:marLeft w:val="0"/>
          <w:marRight w:val="0"/>
          <w:marTop w:val="0"/>
          <w:marBottom w:val="0"/>
          <w:divBdr>
            <w:top w:val="none" w:sz="0" w:space="0" w:color="auto"/>
            <w:left w:val="none" w:sz="0" w:space="0" w:color="auto"/>
            <w:bottom w:val="none" w:sz="0" w:space="0" w:color="auto"/>
            <w:right w:val="none" w:sz="0" w:space="0" w:color="auto"/>
          </w:divBdr>
        </w:div>
        <w:div w:id="2059352595">
          <w:marLeft w:val="0"/>
          <w:marRight w:val="0"/>
          <w:marTop w:val="0"/>
          <w:marBottom w:val="0"/>
          <w:divBdr>
            <w:top w:val="none" w:sz="0" w:space="0" w:color="auto"/>
            <w:left w:val="none" w:sz="0" w:space="0" w:color="auto"/>
            <w:bottom w:val="none" w:sz="0" w:space="0" w:color="auto"/>
            <w:right w:val="none" w:sz="0" w:space="0" w:color="auto"/>
          </w:divBdr>
        </w:div>
        <w:div w:id="82991463">
          <w:marLeft w:val="0"/>
          <w:marRight w:val="0"/>
          <w:marTop w:val="0"/>
          <w:marBottom w:val="0"/>
          <w:divBdr>
            <w:top w:val="none" w:sz="0" w:space="0" w:color="auto"/>
            <w:left w:val="none" w:sz="0" w:space="0" w:color="auto"/>
            <w:bottom w:val="none" w:sz="0" w:space="0" w:color="auto"/>
            <w:right w:val="none" w:sz="0" w:space="0" w:color="auto"/>
          </w:divBdr>
        </w:div>
        <w:div w:id="2007054375">
          <w:marLeft w:val="0"/>
          <w:marRight w:val="0"/>
          <w:marTop w:val="0"/>
          <w:marBottom w:val="0"/>
          <w:divBdr>
            <w:top w:val="none" w:sz="0" w:space="0" w:color="auto"/>
            <w:left w:val="none" w:sz="0" w:space="0" w:color="auto"/>
            <w:bottom w:val="none" w:sz="0" w:space="0" w:color="auto"/>
            <w:right w:val="none" w:sz="0" w:space="0" w:color="auto"/>
          </w:divBdr>
        </w:div>
        <w:div w:id="1345476617">
          <w:marLeft w:val="0"/>
          <w:marRight w:val="0"/>
          <w:marTop w:val="0"/>
          <w:marBottom w:val="0"/>
          <w:divBdr>
            <w:top w:val="none" w:sz="0" w:space="0" w:color="auto"/>
            <w:left w:val="none" w:sz="0" w:space="0" w:color="auto"/>
            <w:bottom w:val="none" w:sz="0" w:space="0" w:color="auto"/>
            <w:right w:val="none" w:sz="0" w:space="0" w:color="auto"/>
          </w:divBdr>
        </w:div>
        <w:div w:id="1874078901">
          <w:marLeft w:val="0"/>
          <w:marRight w:val="0"/>
          <w:marTop w:val="0"/>
          <w:marBottom w:val="0"/>
          <w:divBdr>
            <w:top w:val="none" w:sz="0" w:space="0" w:color="auto"/>
            <w:left w:val="none" w:sz="0" w:space="0" w:color="auto"/>
            <w:bottom w:val="none" w:sz="0" w:space="0" w:color="auto"/>
            <w:right w:val="none" w:sz="0" w:space="0" w:color="auto"/>
          </w:divBdr>
        </w:div>
        <w:div w:id="941690481">
          <w:marLeft w:val="0"/>
          <w:marRight w:val="0"/>
          <w:marTop w:val="0"/>
          <w:marBottom w:val="0"/>
          <w:divBdr>
            <w:top w:val="none" w:sz="0" w:space="0" w:color="auto"/>
            <w:left w:val="none" w:sz="0" w:space="0" w:color="auto"/>
            <w:bottom w:val="none" w:sz="0" w:space="0" w:color="auto"/>
            <w:right w:val="none" w:sz="0" w:space="0" w:color="auto"/>
          </w:divBdr>
        </w:div>
        <w:div w:id="305403850">
          <w:marLeft w:val="0"/>
          <w:marRight w:val="0"/>
          <w:marTop w:val="0"/>
          <w:marBottom w:val="0"/>
          <w:divBdr>
            <w:top w:val="none" w:sz="0" w:space="0" w:color="auto"/>
            <w:left w:val="none" w:sz="0" w:space="0" w:color="auto"/>
            <w:bottom w:val="none" w:sz="0" w:space="0" w:color="auto"/>
            <w:right w:val="none" w:sz="0" w:space="0" w:color="auto"/>
          </w:divBdr>
        </w:div>
        <w:div w:id="779223318">
          <w:marLeft w:val="0"/>
          <w:marRight w:val="0"/>
          <w:marTop w:val="0"/>
          <w:marBottom w:val="0"/>
          <w:divBdr>
            <w:top w:val="none" w:sz="0" w:space="0" w:color="auto"/>
            <w:left w:val="none" w:sz="0" w:space="0" w:color="auto"/>
            <w:bottom w:val="none" w:sz="0" w:space="0" w:color="auto"/>
            <w:right w:val="none" w:sz="0" w:space="0" w:color="auto"/>
          </w:divBdr>
        </w:div>
      </w:divsChild>
    </w:div>
    <w:div w:id="1049572320">
      <w:bodyDiv w:val="1"/>
      <w:marLeft w:val="0"/>
      <w:marRight w:val="0"/>
      <w:marTop w:val="0"/>
      <w:marBottom w:val="0"/>
      <w:divBdr>
        <w:top w:val="none" w:sz="0" w:space="0" w:color="auto"/>
        <w:left w:val="none" w:sz="0" w:space="0" w:color="auto"/>
        <w:bottom w:val="none" w:sz="0" w:space="0" w:color="auto"/>
        <w:right w:val="none" w:sz="0" w:space="0" w:color="auto"/>
      </w:divBdr>
      <w:divsChild>
        <w:div w:id="1993099019">
          <w:marLeft w:val="432"/>
          <w:marRight w:val="0"/>
          <w:marTop w:val="120"/>
          <w:marBottom w:val="0"/>
          <w:divBdr>
            <w:top w:val="none" w:sz="0" w:space="0" w:color="auto"/>
            <w:left w:val="none" w:sz="0" w:space="0" w:color="auto"/>
            <w:bottom w:val="none" w:sz="0" w:space="0" w:color="auto"/>
            <w:right w:val="none" w:sz="0" w:space="0" w:color="auto"/>
          </w:divBdr>
        </w:div>
        <w:div w:id="1087575198">
          <w:marLeft w:val="432"/>
          <w:marRight w:val="0"/>
          <w:marTop w:val="120"/>
          <w:marBottom w:val="0"/>
          <w:divBdr>
            <w:top w:val="none" w:sz="0" w:space="0" w:color="auto"/>
            <w:left w:val="none" w:sz="0" w:space="0" w:color="auto"/>
            <w:bottom w:val="none" w:sz="0" w:space="0" w:color="auto"/>
            <w:right w:val="none" w:sz="0" w:space="0" w:color="auto"/>
          </w:divBdr>
        </w:div>
        <w:div w:id="1866360124">
          <w:marLeft w:val="432"/>
          <w:marRight w:val="0"/>
          <w:marTop w:val="120"/>
          <w:marBottom w:val="0"/>
          <w:divBdr>
            <w:top w:val="none" w:sz="0" w:space="0" w:color="auto"/>
            <w:left w:val="none" w:sz="0" w:space="0" w:color="auto"/>
            <w:bottom w:val="none" w:sz="0" w:space="0" w:color="auto"/>
            <w:right w:val="none" w:sz="0" w:space="0" w:color="auto"/>
          </w:divBdr>
        </w:div>
        <w:div w:id="5906372">
          <w:marLeft w:val="432"/>
          <w:marRight w:val="0"/>
          <w:marTop w:val="120"/>
          <w:marBottom w:val="0"/>
          <w:divBdr>
            <w:top w:val="none" w:sz="0" w:space="0" w:color="auto"/>
            <w:left w:val="none" w:sz="0" w:space="0" w:color="auto"/>
            <w:bottom w:val="none" w:sz="0" w:space="0" w:color="auto"/>
            <w:right w:val="none" w:sz="0" w:space="0" w:color="auto"/>
          </w:divBdr>
        </w:div>
        <w:div w:id="200746568">
          <w:marLeft w:val="432"/>
          <w:marRight w:val="0"/>
          <w:marTop w:val="120"/>
          <w:marBottom w:val="0"/>
          <w:divBdr>
            <w:top w:val="none" w:sz="0" w:space="0" w:color="auto"/>
            <w:left w:val="none" w:sz="0" w:space="0" w:color="auto"/>
            <w:bottom w:val="none" w:sz="0" w:space="0" w:color="auto"/>
            <w:right w:val="none" w:sz="0" w:space="0" w:color="auto"/>
          </w:divBdr>
        </w:div>
      </w:divsChild>
    </w:div>
    <w:div w:id="1054282001">
      <w:bodyDiv w:val="1"/>
      <w:marLeft w:val="0"/>
      <w:marRight w:val="0"/>
      <w:marTop w:val="0"/>
      <w:marBottom w:val="0"/>
      <w:divBdr>
        <w:top w:val="none" w:sz="0" w:space="0" w:color="auto"/>
        <w:left w:val="none" w:sz="0" w:space="0" w:color="auto"/>
        <w:bottom w:val="none" w:sz="0" w:space="0" w:color="auto"/>
        <w:right w:val="none" w:sz="0" w:space="0" w:color="auto"/>
      </w:divBdr>
    </w:div>
    <w:div w:id="1055470621">
      <w:bodyDiv w:val="1"/>
      <w:marLeft w:val="0"/>
      <w:marRight w:val="0"/>
      <w:marTop w:val="0"/>
      <w:marBottom w:val="0"/>
      <w:divBdr>
        <w:top w:val="none" w:sz="0" w:space="0" w:color="auto"/>
        <w:left w:val="none" w:sz="0" w:space="0" w:color="auto"/>
        <w:bottom w:val="none" w:sz="0" w:space="0" w:color="auto"/>
        <w:right w:val="none" w:sz="0" w:space="0" w:color="auto"/>
      </w:divBdr>
    </w:div>
    <w:div w:id="1070466696">
      <w:bodyDiv w:val="1"/>
      <w:marLeft w:val="0"/>
      <w:marRight w:val="0"/>
      <w:marTop w:val="0"/>
      <w:marBottom w:val="0"/>
      <w:divBdr>
        <w:top w:val="none" w:sz="0" w:space="0" w:color="auto"/>
        <w:left w:val="none" w:sz="0" w:space="0" w:color="auto"/>
        <w:bottom w:val="none" w:sz="0" w:space="0" w:color="auto"/>
        <w:right w:val="none" w:sz="0" w:space="0" w:color="auto"/>
      </w:divBdr>
    </w:div>
    <w:div w:id="1072771249">
      <w:bodyDiv w:val="1"/>
      <w:marLeft w:val="0"/>
      <w:marRight w:val="0"/>
      <w:marTop w:val="0"/>
      <w:marBottom w:val="0"/>
      <w:divBdr>
        <w:top w:val="none" w:sz="0" w:space="0" w:color="auto"/>
        <w:left w:val="none" w:sz="0" w:space="0" w:color="auto"/>
        <w:bottom w:val="none" w:sz="0" w:space="0" w:color="auto"/>
        <w:right w:val="none" w:sz="0" w:space="0" w:color="auto"/>
      </w:divBdr>
    </w:div>
    <w:div w:id="1075861908">
      <w:bodyDiv w:val="1"/>
      <w:marLeft w:val="0"/>
      <w:marRight w:val="0"/>
      <w:marTop w:val="0"/>
      <w:marBottom w:val="0"/>
      <w:divBdr>
        <w:top w:val="none" w:sz="0" w:space="0" w:color="auto"/>
        <w:left w:val="none" w:sz="0" w:space="0" w:color="auto"/>
        <w:bottom w:val="none" w:sz="0" w:space="0" w:color="auto"/>
        <w:right w:val="none" w:sz="0" w:space="0" w:color="auto"/>
      </w:divBdr>
    </w:div>
    <w:div w:id="1079791603">
      <w:bodyDiv w:val="1"/>
      <w:marLeft w:val="0"/>
      <w:marRight w:val="0"/>
      <w:marTop w:val="0"/>
      <w:marBottom w:val="0"/>
      <w:divBdr>
        <w:top w:val="none" w:sz="0" w:space="0" w:color="auto"/>
        <w:left w:val="none" w:sz="0" w:space="0" w:color="auto"/>
        <w:bottom w:val="none" w:sz="0" w:space="0" w:color="auto"/>
        <w:right w:val="none" w:sz="0" w:space="0" w:color="auto"/>
      </w:divBdr>
    </w:div>
    <w:div w:id="1080446198">
      <w:bodyDiv w:val="1"/>
      <w:marLeft w:val="0"/>
      <w:marRight w:val="0"/>
      <w:marTop w:val="0"/>
      <w:marBottom w:val="0"/>
      <w:divBdr>
        <w:top w:val="none" w:sz="0" w:space="0" w:color="auto"/>
        <w:left w:val="none" w:sz="0" w:space="0" w:color="auto"/>
        <w:bottom w:val="none" w:sz="0" w:space="0" w:color="auto"/>
        <w:right w:val="none" w:sz="0" w:space="0" w:color="auto"/>
      </w:divBdr>
      <w:divsChild>
        <w:div w:id="329602330">
          <w:marLeft w:val="547"/>
          <w:marRight w:val="0"/>
          <w:marTop w:val="96"/>
          <w:marBottom w:val="0"/>
          <w:divBdr>
            <w:top w:val="none" w:sz="0" w:space="0" w:color="auto"/>
            <w:left w:val="none" w:sz="0" w:space="0" w:color="auto"/>
            <w:bottom w:val="none" w:sz="0" w:space="0" w:color="auto"/>
            <w:right w:val="none" w:sz="0" w:space="0" w:color="auto"/>
          </w:divBdr>
        </w:div>
        <w:div w:id="143670905">
          <w:marLeft w:val="547"/>
          <w:marRight w:val="0"/>
          <w:marTop w:val="96"/>
          <w:marBottom w:val="0"/>
          <w:divBdr>
            <w:top w:val="none" w:sz="0" w:space="0" w:color="auto"/>
            <w:left w:val="none" w:sz="0" w:space="0" w:color="auto"/>
            <w:bottom w:val="none" w:sz="0" w:space="0" w:color="auto"/>
            <w:right w:val="none" w:sz="0" w:space="0" w:color="auto"/>
          </w:divBdr>
        </w:div>
      </w:divsChild>
    </w:div>
    <w:div w:id="1084110500">
      <w:bodyDiv w:val="1"/>
      <w:marLeft w:val="0"/>
      <w:marRight w:val="0"/>
      <w:marTop w:val="0"/>
      <w:marBottom w:val="0"/>
      <w:divBdr>
        <w:top w:val="none" w:sz="0" w:space="0" w:color="auto"/>
        <w:left w:val="none" w:sz="0" w:space="0" w:color="auto"/>
        <w:bottom w:val="none" w:sz="0" w:space="0" w:color="auto"/>
        <w:right w:val="none" w:sz="0" w:space="0" w:color="auto"/>
      </w:divBdr>
    </w:div>
    <w:div w:id="1085955200">
      <w:bodyDiv w:val="1"/>
      <w:marLeft w:val="0"/>
      <w:marRight w:val="0"/>
      <w:marTop w:val="0"/>
      <w:marBottom w:val="0"/>
      <w:divBdr>
        <w:top w:val="none" w:sz="0" w:space="0" w:color="auto"/>
        <w:left w:val="none" w:sz="0" w:space="0" w:color="auto"/>
        <w:bottom w:val="none" w:sz="0" w:space="0" w:color="auto"/>
        <w:right w:val="none" w:sz="0" w:space="0" w:color="auto"/>
      </w:divBdr>
      <w:divsChild>
        <w:div w:id="821195311">
          <w:marLeft w:val="504"/>
          <w:marRight w:val="0"/>
          <w:marTop w:val="140"/>
          <w:marBottom w:val="0"/>
          <w:divBdr>
            <w:top w:val="none" w:sz="0" w:space="0" w:color="auto"/>
            <w:left w:val="none" w:sz="0" w:space="0" w:color="auto"/>
            <w:bottom w:val="none" w:sz="0" w:space="0" w:color="auto"/>
            <w:right w:val="none" w:sz="0" w:space="0" w:color="auto"/>
          </w:divBdr>
        </w:div>
        <w:div w:id="1313366157">
          <w:marLeft w:val="504"/>
          <w:marRight w:val="0"/>
          <w:marTop w:val="140"/>
          <w:marBottom w:val="0"/>
          <w:divBdr>
            <w:top w:val="none" w:sz="0" w:space="0" w:color="auto"/>
            <w:left w:val="none" w:sz="0" w:space="0" w:color="auto"/>
            <w:bottom w:val="none" w:sz="0" w:space="0" w:color="auto"/>
            <w:right w:val="none" w:sz="0" w:space="0" w:color="auto"/>
          </w:divBdr>
        </w:div>
        <w:div w:id="1475876787">
          <w:marLeft w:val="504"/>
          <w:marRight w:val="0"/>
          <w:marTop w:val="140"/>
          <w:marBottom w:val="0"/>
          <w:divBdr>
            <w:top w:val="none" w:sz="0" w:space="0" w:color="auto"/>
            <w:left w:val="none" w:sz="0" w:space="0" w:color="auto"/>
            <w:bottom w:val="none" w:sz="0" w:space="0" w:color="auto"/>
            <w:right w:val="none" w:sz="0" w:space="0" w:color="auto"/>
          </w:divBdr>
        </w:div>
      </w:divsChild>
    </w:div>
    <w:div w:id="1099761274">
      <w:bodyDiv w:val="1"/>
      <w:marLeft w:val="0"/>
      <w:marRight w:val="0"/>
      <w:marTop w:val="0"/>
      <w:marBottom w:val="0"/>
      <w:divBdr>
        <w:top w:val="none" w:sz="0" w:space="0" w:color="auto"/>
        <w:left w:val="none" w:sz="0" w:space="0" w:color="auto"/>
        <w:bottom w:val="none" w:sz="0" w:space="0" w:color="auto"/>
        <w:right w:val="none" w:sz="0" w:space="0" w:color="auto"/>
      </w:divBdr>
    </w:div>
    <w:div w:id="1103115940">
      <w:bodyDiv w:val="1"/>
      <w:marLeft w:val="0"/>
      <w:marRight w:val="0"/>
      <w:marTop w:val="0"/>
      <w:marBottom w:val="0"/>
      <w:divBdr>
        <w:top w:val="none" w:sz="0" w:space="0" w:color="auto"/>
        <w:left w:val="none" w:sz="0" w:space="0" w:color="auto"/>
        <w:bottom w:val="none" w:sz="0" w:space="0" w:color="auto"/>
        <w:right w:val="none" w:sz="0" w:space="0" w:color="auto"/>
      </w:divBdr>
    </w:div>
    <w:div w:id="1103500288">
      <w:bodyDiv w:val="1"/>
      <w:marLeft w:val="0"/>
      <w:marRight w:val="0"/>
      <w:marTop w:val="0"/>
      <w:marBottom w:val="0"/>
      <w:divBdr>
        <w:top w:val="none" w:sz="0" w:space="0" w:color="auto"/>
        <w:left w:val="none" w:sz="0" w:space="0" w:color="auto"/>
        <w:bottom w:val="none" w:sz="0" w:space="0" w:color="auto"/>
        <w:right w:val="none" w:sz="0" w:space="0" w:color="auto"/>
      </w:divBdr>
      <w:divsChild>
        <w:div w:id="253638547">
          <w:marLeft w:val="547"/>
          <w:marRight w:val="0"/>
          <w:marTop w:val="0"/>
          <w:marBottom w:val="0"/>
          <w:divBdr>
            <w:top w:val="none" w:sz="0" w:space="0" w:color="auto"/>
            <w:left w:val="none" w:sz="0" w:space="0" w:color="auto"/>
            <w:bottom w:val="none" w:sz="0" w:space="0" w:color="auto"/>
            <w:right w:val="none" w:sz="0" w:space="0" w:color="auto"/>
          </w:divBdr>
        </w:div>
        <w:div w:id="32510947">
          <w:marLeft w:val="547"/>
          <w:marRight w:val="0"/>
          <w:marTop w:val="0"/>
          <w:marBottom w:val="0"/>
          <w:divBdr>
            <w:top w:val="none" w:sz="0" w:space="0" w:color="auto"/>
            <w:left w:val="none" w:sz="0" w:space="0" w:color="auto"/>
            <w:bottom w:val="none" w:sz="0" w:space="0" w:color="auto"/>
            <w:right w:val="none" w:sz="0" w:space="0" w:color="auto"/>
          </w:divBdr>
        </w:div>
        <w:div w:id="63182138">
          <w:marLeft w:val="547"/>
          <w:marRight w:val="0"/>
          <w:marTop w:val="0"/>
          <w:marBottom w:val="0"/>
          <w:divBdr>
            <w:top w:val="none" w:sz="0" w:space="0" w:color="auto"/>
            <w:left w:val="none" w:sz="0" w:space="0" w:color="auto"/>
            <w:bottom w:val="none" w:sz="0" w:space="0" w:color="auto"/>
            <w:right w:val="none" w:sz="0" w:space="0" w:color="auto"/>
          </w:divBdr>
        </w:div>
        <w:div w:id="919607313">
          <w:marLeft w:val="547"/>
          <w:marRight w:val="0"/>
          <w:marTop w:val="0"/>
          <w:marBottom w:val="0"/>
          <w:divBdr>
            <w:top w:val="none" w:sz="0" w:space="0" w:color="auto"/>
            <w:left w:val="none" w:sz="0" w:space="0" w:color="auto"/>
            <w:bottom w:val="none" w:sz="0" w:space="0" w:color="auto"/>
            <w:right w:val="none" w:sz="0" w:space="0" w:color="auto"/>
          </w:divBdr>
        </w:div>
        <w:div w:id="738091957">
          <w:marLeft w:val="547"/>
          <w:marRight w:val="0"/>
          <w:marTop w:val="0"/>
          <w:marBottom w:val="0"/>
          <w:divBdr>
            <w:top w:val="none" w:sz="0" w:space="0" w:color="auto"/>
            <w:left w:val="none" w:sz="0" w:space="0" w:color="auto"/>
            <w:bottom w:val="none" w:sz="0" w:space="0" w:color="auto"/>
            <w:right w:val="none" w:sz="0" w:space="0" w:color="auto"/>
          </w:divBdr>
        </w:div>
      </w:divsChild>
    </w:div>
    <w:div w:id="1107193484">
      <w:bodyDiv w:val="1"/>
      <w:marLeft w:val="0"/>
      <w:marRight w:val="0"/>
      <w:marTop w:val="0"/>
      <w:marBottom w:val="0"/>
      <w:divBdr>
        <w:top w:val="none" w:sz="0" w:space="0" w:color="auto"/>
        <w:left w:val="none" w:sz="0" w:space="0" w:color="auto"/>
        <w:bottom w:val="none" w:sz="0" w:space="0" w:color="auto"/>
        <w:right w:val="none" w:sz="0" w:space="0" w:color="auto"/>
      </w:divBdr>
    </w:div>
    <w:div w:id="1108620000">
      <w:bodyDiv w:val="1"/>
      <w:marLeft w:val="0"/>
      <w:marRight w:val="0"/>
      <w:marTop w:val="0"/>
      <w:marBottom w:val="0"/>
      <w:divBdr>
        <w:top w:val="none" w:sz="0" w:space="0" w:color="auto"/>
        <w:left w:val="none" w:sz="0" w:space="0" w:color="auto"/>
        <w:bottom w:val="none" w:sz="0" w:space="0" w:color="auto"/>
        <w:right w:val="none" w:sz="0" w:space="0" w:color="auto"/>
      </w:divBdr>
      <w:divsChild>
        <w:div w:id="1112091168">
          <w:marLeft w:val="446"/>
          <w:marRight w:val="0"/>
          <w:marTop w:val="0"/>
          <w:marBottom w:val="0"/>
          <w:divBdr>
            <w:top w:val="none" w:sz="0" w:space="0" w:color="auto"/>
            <w:left w:val="none" w:sz="0" w:space="0" w:color="auto"/>
            <w:bottom w:val="none" w:sz="0" w:space="0" w:color="auto"/>
            <w:right w:val="none" w:sz="0" w:space="0" w:color="auto"/>
          </w:divBdr>
        </w:div>
      </w:divsChild>
    </w:div>
    <w:div w:id="1121801284">
      <w:bodyDiv w:val="1"/>
      <w:marLeft w:val="0"/>
      <w:marRight w:val="0"/>
      <w:marTop w:val="0"/>
      <w:marBottom w:val="0"/>
      <w:divBdr>
        <w:top w:val="none" w:sz="0" w:space="0" w:color="auto"/>
        <w:left w:val="none" w:sz="0" w:space="0" w:color="auto"/>
        <w:bottom w:val="none" w:sz="0" w:space="0" w:color="auto"/>
        <w:right w:val="none" w:sz="0" w:space="0" w:color="auto"/>
      </w:divBdr>
    </w:div>
    <w:div w:id="1124540176">
      <w:bodyDiv w:val="1"/>
      <w:marLeft w:val="0"/>
      <w:marRight w:val="0"/>
      <w:marTop w:val="0"/>
      <w:marBottom w:val="0"/>
      <w:divBdr>
        <w:top w:val="none" w:sz="0" w:space="0" w:color="auto"/>
        <w:left w:val="none" w:sz="0" w:space="0" w:color="auto"/>
        <w:bottom w:val="none" w:sz="0" w:space="0" w:color="auto"/>
        <w:right w:val="none" w:sz="0" w:space="0" w:color="auto"/>
      </w:divBdr>
    </w:div>
    <w:div w:id="1127509581">
      <w:bodyDiv w:val="1"/>
      <w:marLeft w:val="0"/>
      <w:marRight w:val="0"/>
      <w:marTop w:val="0"/>
      <w:marBottom w:val="0"/>
      <w:divBdr>
        <w:top w:val="none" w:sz="0" w:space="0" w:color="auto"/>
        <w:left w:val="none" w:sz="0" w:space="0" w:color="auto"/>
        <w:bottom w:val="none" w:sz="0" w:space="0" w:color="auto"/>
        <w:right w:val="none" w:sz="0" w:space="0" w:color="auto"/>
      </w:divBdr>
    </w:div>
    <w:div w:id="1129199347">
      <w:bodyDiv w:val="1"/>
      <w:marLeft w:val="0"/>
      <w:marRight w:val="0"/>
      <w:marTop w:val="0"/>
      <w:marBottom w:val="0"/>
      <w:divBdr>
        <w:top w:val="none" w:sz="0" w:space="0" w:color="auto"/>
        <w:left w:val="none" w:sz="0" w:space="0" w:color="auto"/>
        <w:bottom w:val="none" w:sz="0" w:space="0" w:color="auto"/>
        <w:right w:val="none" w:sz="0" w:space="0" w:color="auto"/>
      </w:divBdr>
    </w:div>
    <w:div w:id="1138229459">
      <w:bodyDiv w:val="1"/>
      <w:marLeft w:val="0"/>
      <w:marRight w:val="0"/>
      <w:marTop w:val="0"/>
      <w:marBottom w:val="0"/>
      <w:divBdr>
        <w:top w:val="none" w:sz="0" w:space="0" w:color="auto"/>
        <w:left w:val="none" w:sz="0" w:space="0" w:color="auto"/>
        <w:bottom w:val="none" w:sz="0" w:space="0" w:color="auto"/>
        <w:right w:val="none" w:sz="0" w:space="0" w:color="auto"/>
      </w:divBdr>
      <w:divsChild>
        <w:div w:id="1366982593">
          <w:marLeft w:val="432"/>
          <w:marRight w:val="0"/>
          <w:marTop w:val="120"/>
          <w:marBottom w:val="0"/>
          <w:divBdr>
            <w:top w:val="none" w:sz="0" w:space="0" w:color="auto"/>
            <w:left w:val="none" w:sz="0" w:space="0" w:color="auto"/>
            <w:bottom w:val="none" w:sz="0" w:space="0" w:color="auto"/>
            <w:right w:val="none" w:sz="0" w:space="0" w:color="auto"/>
          </w:divBdr>
        </w:div>
      </w:divsChild>
    </w:div>
    <w:div w:id="1139690724">
      <w:bodyDiv w:val="1"/>
      <w:marLeft w:val="0"/>
      <w:marRight w:val="0"/>
      <w:marTop w:val="0"/>
      <w:marBottom w:val="0"/>
      <w:divBdr>
        <w:top w:val="none" w:sz="0" w:space="0" w:color="auto"/>
        <w:left w:val="none" w:sz="0" w:space="0" w:color="auto"/>
        <w:bottom w:val="none" w:sz="0" w:space="0" w:color="auto"/>
        <w:right w:val="none" w:sz="0" w:space="0" w:color="auto"/>
      </w:divBdr>
    </w:div>
    <w:div w:id="1145852954">
      <w:bodyDiv w:val="1"/>
      <w:marLeft w:val="0"/>
      <w:marRight w:val="0"/>
      <w:marTop w:val="0"/>
      <w:marBottom w:val="0"/>
      <w:divBdr>
        <w:top w:val="none" w:sz="0" w:space="0" w:color="auto"/>
        <w:left w:val="none" w:sz="0" w:space="0" w:color="auto"/>
        <w:bottom w:val="none" w:sz="0" w:space="0" w:color="auto"/>
        <w:right w:val="none" w:sz="0" w:space="0" w:color="auto"/>
      </w:divBdr>
      <w:divsChild>
        <w:div w:id="1475752365">
          <w:marLeft w:val="504"/>
          <w:marRight w:val="0"/>
          <w:marTop w:val="140"/>
          <w:marBottom w:val="0"/>
          <w:divBdr>
            <w:top w:val="none" w:sz="0" w:space="0" w:color="auto"/>
            <w:left w:val="none" w:sz="0" w:space="0" w:color="auto"/>
            <w:bottom w:val="none" w:sz="0" w:space="0" w:color="auto"/>
            <w:right w:val="none" w:sz="0" w:space="0" w:color="auto"/>
          </w:divBdr>
        </w:div>
        <w:div w:id="1994210842">
          <w:marLeft w:val="504"/>
          <w:marRight w:val="0"/>
          <w:marTop w:val="140"/>
          <w:marBottom w:val="0"/>
          <w:divBdr>
            <w:top w:val="none" w:sz="0" w:space="0" w:color="auto"/>
            <w:left w:val="none" w:sz="0" w:space="0" w:color="auto"/>
            <w:bottom w:val="none" w:sz="0" w:space="0" w:color="auto"/>
            <w:right w:val="none" w:sz="0" w:space="0" w:color="auto"/>
          </w:divBdr>
        </w:div>
        <w:div w:id="1300303748">
          <w:marLeft w:val="504"/>
          <w:marRight w:val="0"/>
          <w:marTop w:val="140"/>
          <w:marBottom w:val="0"/>
          <w:divBdr>
            <w:top w:val="none" w:sz="0" w:space="0" w:color="auto"/>
            <w:left w:val="none" w:sz="0" w:space="0" w:color="auto"/>
            <w:bottom w:val="none" w:sz="0" w:space="0" w:color="auto"/>
            <w:right w:val="none" w:sz="0" w:space="0" w:color="auto"/>
          </w:divBdr>
        </w:div>
        <w:div w:id="1633560414">
          <w:marLeft w:val="504"/>
          <w:marRight w:val="0"/>
          <w:marTop w:val="140"/>
          <w:marBottom w:val="0"/>
          <w:divBdr>
            <w:top w:val="none" w:sz="0" w:space="0" w:color="auto"/>
            <w:left w:val="none" w:sz="0" w:space="0" w:color="auto"/>
            <w:bottom w:val="none" w:sz="0" w:space="0" w:color="auto"/>
            <w:right w:val="none" w:sz="0" w:space="0" w:color="auto"/>
          </w:divBdr>
        </w:div>
      </w:divsChild>
    </w:div>
    <w:div w:id="1147012896">
      <w:bodyDiv w:val="1"/>
      <w:marLeft w:val="0"/>
      <w:marRight w:val="0"/>
      <w:marTop w:val="0"/>
      <w:marBottom w:val="0"/>
      <w:divBdr>
        <w:top w:val="none" w:sz="0" w:space="0" w:color="auto"/>
        <w:left w:val="none" w:sz="0" w:space="0" w:color="auto"/>
        <w:bottom w:val="none" w:sz="0" w:space="0" w:color="auto"/>
        <w:right w:val="none" w:sz="0" w:space="0" w:color="auto"/>
      </w:divBdr>
    </w:div>
    <w:div w:id="1149054447">
      <w:bodyDiv w:val="1"/>
      <w:marLeft w:val="0"/>
      <w:marRight w:val="0"/>
      <w:marTop w:val="0"/>
      <w:marBottom w:val="0"/>
      <w:divBdr>
        <w:top w:val="none" w:sz="0" w:space="0" w:color="auto"/>
        <w:left w:val="none" w:sz="0" w:space="0" w:color="auto"/>
        <w:bottom w:val="none" w:sz="0" w:space="0" w:color="auto"/>
        <w:right w:val="none" w:sz="0" w:space="0" w:color="auto"/>
      </w:divBdr>
    </w:div>
    <w:div w:id="1165702668">
      <w:bodyDiv w:val="1"/>
      <w:marLeft w:val="0"/>
      <w:marRight w:val="0"/>
      <w:marTop w:val="0"/>
      <w:marBottom w:val="0"/>
      <w:divBdr>
        <w:top w:val="none" w:sz="0" w:space="0" w:color="auto"/>
        <w:left w:val="none" w:sz="0" w:space="0" w:color="auto"/>
        <w:bottom w:val="none" w:sz="0" w:space="0" w:color="auto"/>
        <w:right w:val="none" w:sz="0" w:space="0" w:color="auto"/>
      </w:divBdr>
      <w:divsChild>
        <w:div w:id="1727950500">
          <w:marLeft w:val="432"/>
          <w:marRight w:val="0"/>
          <w:marTop w:val="96"/>
          <w:marBottom w:val="0"/>
          <w:divBdr>
            <w:top w:val="none" w:sz="0" w:space="0" w:color="auto"/>
            <w:left w:val="none" w:sz="0" w:space="0" w:color="auto"/>
            <w:bottom w:val="none" w:sz="0" w:space="0" w:color="auto"/>
            <w:right w:val="none" w:sz="0" w:space="0" w:color="auto"/>
          </w:divBdr>
        </w:div>
        <w:div w:id="383409216">
          <w:marLeft w:val="432"/>
          <w:marRight w:val="0"/>
          <w:marTop w:val="96"/>
          <w:marBottom w:val="0"/>
          <w:divBdr>
            <w:top w:val="none" w:sz="0" w:space="0" w:color="auto"/>
            <w:left w:val="none" w:sz="0" w:space="0" w:color="auto"/>
            <w:bottom w:val="none" w:sz="0" w:space="0" w:color="auto"/>
            <w:right w:val="none" w:sz="0" w:space="0" w:color="auto"/>
          </w:divBdr>
        </w:div>
        <w:div w:id="455490632">
          <w:marLeft w:val="432"/>
          <w:marRight w:val="0"/>
          <w:marTop w:val="96"/>
          <w:marBottom w:val="0"/>
          <w:divBdr>
            <w:top w:val="none" w:sz="0" w:space="0" w:color="auto"/>
            <w:left w:val="none" w:sz="0" w:space="0" w:color="auto"/>
            <w:bottom w:val="none" w:sz="0" w:space="0" w:color="auto"/>
            <w:right w:val="none" w:sz="0" w:space="0" w:color="auto"/>
          </w:divBdr>
        </w:div>
        <w:div w:id="1335962792">
          <w:marLeft w:val="432"/>
          <w:marRight w:val="0"/>
          <w:marTop w:val="96"/>
          <w:marBottom w:val="0"/>
          <w:divBdr>
            <w:top w:val="none" w:sz="0" w:space="0" w:color="auto"/>
            <w:left w:val="none" w:sz="0" w:space="0" w:color="auto"/>
            <w:bottom w:val="none" w:sz="0" w:space="0" w:color="auto"/>
            <w:right w:val="none" w:sz="0" w:space="0" w:color="auto"/>
          </w:divBdr>
        </w:div>
        <w:div w:id="2052875522">
          <w:marLeft w:val="432"/>
          <w:marRight w:val="0"/>
          <w:marTop w:val="96"/>
          <w:marBottom w:val="0"/>
          <w:divBdr>
            <w:top w:val="none" w:sz="0" w:space="0" w:color="auto"/>
            <w:left w:val="none" w:sz="0" w:space="0" w:color="auto"/>
            <w:bottom w:val="none" w:sz="0" w:space="0" w:color="auto"/>
            <w:right w:val="none" w:sz="0" w:space="0" w:color="auto"/>
          </w:divBdr>
        </w:div>
        <w:div w:id="1512182052">
          <w:marLeft w:val="432"/>
          <w:marRight w:val="0"/>
          <w:marTop w:val="96"/>
          <w:marBottom w:val="0"/>
          <w:divBdr>
            <w:top w:val="none" w:sz="0" w:space="0" w:color="auto"/>
            <w:left w:val="none" w:sz="0" w:space="0" w:color="auto"/>
            <w:bottom w:val="none" w:sz="0" w:space="0" w:color="auto"/>
            <w:right w:val="none" w:sz="0" w:space="0" w:color="auto"/>
          </w:divBdr>
        </w:div>
        <w:div w:id="1310597154">
          <w:marLeft w:val="432"/>
          <w:marRight w:val="0"/>
          <w:marTop w:val="96"/>
          <w:marBottom w:val="0"/>
          <w:divBdr>
            <w:top w:val="none" w:sz="0" w:space="0" w:color="auto"/>
            <w:left w:val="none" w:sz="0" w:space="0" w:color="auto"/>
            <w:bottom w:val="none" w:sz="0" w:space="0" w:color="auto"/>
            <w:right w:val="none" w:sz="0" w:space="0" w:color="auto"/>
          </w:divBdr>
        </w:div>
      </w:divsChild>
    </w:div>
    <w:div w:id="1168639464">
      <w:bodyDiv w:val="1"/>
      <w:marLeft w:val="0"/>
      <w:marRight w:val="0"/>
      <w:marTop w:val="0"/>
      <w:marBottom w:val="0"/>
      <w:divBdr>
        <w:top w:val="none" w:sz="0" w:space="0" w:color="auto"/>
        <w:left w:val="none" w:sz="0" w:space="0" w:color="auto"/>
        <w:bottom w:val="none" w:sz="0" w:space="0" w:color="auto"/>
        <w:right w:val="none" w:sz="0" w:space="0" w:color="auto"/>
      </w:divBdr>
    </w:div>
    <w:div w:id="11687874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129">
          <w:marLeft w:val="547"/>
          <w:marRight w:val="0"/>
          <w:marTop w:val="115"/>
          <w:marBottom w:val="0"/>
          <w:divBdr>
            <w:top w:val="none" w:sz="0" w:space="0" w:color="auto"/>
            <w:left w:val="none" w:sz="0" w:space="0" w:color="auto"/>
            <w:bottom w:val="none" w:sz="0" w:space="0" w:color="auto"/>
            <w:right w:val="none" w:sz="0" w:space="0" w:color="auto"/>
          </w:divBdr>
        </w:div>
        <w:div w:id="199898157">
          <w:marLeft w:val="547"/>
          <w:marRight w:val="0"/>
          <w:marTop w:val="115"/>
          <w:marBottom w:val="0"/>
          <w:divBdr>
            <w:top w:val="none" w:sz="0" w:space="0" w:color="auto"/>
            <w:left w:val="none" w:sz="0" w:space="0" w:color="auto"/>
            <w:bottom w:val="none" w:sz="0" w:space="0" w:color="auto"/>
            <w:right w:val="none" w:sz="0" w:space="0" w:color="auto"/>
          </w:divBdr>
        </w:div>
      </w:divsChild>
    </w:div>
    <w:div w:id="1174421458">
      <w:bodyDiv w:val="1"/>
      <w:marLeft w:val="0"/>
      <w:marRight w:val="0"/>
      <w:marTop w:val="0"/>
      <w:marBottom w:val="0"/>
      <w:divBdr>
        <w:top w:val="none" w:sz="0" w:space="0" w:color="auto"/>
        <w:left w:val="none" w:sz="0" w:space="0" w:color="auto"/>
        <w:bottom w:val="none" w:sz="0" w:space="0" w:color="auto"/>
        <w:right w:val="none" w:sz="0" w:space="0" w:color="auto"/>
      </w:divBdr>
    </w:div>
    <w:div w:id="1177693461">
      <w:bodyDiv w:val="1"/>
      <w:marLeft w:val="0"/>
      <w:marRight w:val="0"/>
      <w:marTop w:val="0"/>
      <w:marBottom w:val="0"/>
      <w:divBdr>
        <w:top w:val="none" w:sz="0" w:space="0" w:color="auto"/>
        <w:left w:val="none" w:sz="0" w:space="0" w:color="auto"/>
        <w:bottom w:val="none" w:sz="0" w:space="0" w:color="auto"/>
        <w:right w:val="none" w:sz="0" w:space="0" w:color="auto"/>
      </w:divBdr>
    </w:div>
    <w:div w:id="1178077144">
      <w:bodyDiv w:val="1"/>
      <w:marLeft w:val="0"/>
      <w:marRight w:val="0"/>
      <w:marTop w:val="0"/>
      <w:marBottom w:val="0"/>
      <w:divBdr>
        <w:top w:val="none" w:sz="0" w:space="0" w:color="auto"/>
        <w:left w:val="none" w:sz="0" w:space="0" w:color="auto"/>
        <w:bottom w:val="none" w:sz="0" w:space="0" w:color="auto"/>
        <w:right w:val="none" w:sz="0" w:space="0" w:color="auto"/>
      </w:divBdr>
    </w:div>
    <w:div w:id="1180050015">
      <w:bodyDiv w:val="1"/>
      <w:marLeft w:val="0"/>
      <w:marRight w:val="0"/>
      <w:marTop w:val="0"/>
      <w:marBottom w:val="0"/>
      <w:divBdr>
        <w:top w:val="none" w:sz="0" w:space="0" w:color="auto"/>
        <w:left w:val="none" w:sz="0" w:space="0" w:color="auto"/>
        <w:bottom w:val="none" w:sz="0" w:space="0" w:color="auto"/>
        <w:right w:val="none" w:sz="0" w:space="0" w:color="auto"/>
      </w:divBdr>
    </w:div>
    <w:div w:id="1183739766">
      <w:bodyDiv w:val="1"/>
      <w:marLeft w:val="0"/>
      <w:marRight w:val="0"/>
      <w:marTop w:val="0"/>
      <w:marBottom w:val="0"/>
      <w:divBdr>
        <w:top w:val="none" w:sz="0" w:space="0" w:color="auto"/>
        <w:left w:val="none" w:sz="0" w:space="0" w:color="auto"/>
        <w:bottom w:val="none" w:sz="0" w:space="0" w:color="auto"/>
        <w:right w:val="none" w:sz="0" w:space="0" w:color="auto"/>
      </w:divBdr>
    </w:div>
    <w:div w:id="1194803113">
      <w:bodyDiv w:val="1"/>
      <w:marLeft w:val="0"/>
      <w:marRight w:val="0"/>
      <w:marTop w:val="0"/>
      <w:marBottom w:val="0"/>
      <w:divBdr>
        <w:top w:val="none" w:sz="0" w:space="0" w:color="auto"/>
        <w:left w:val="none" w:sz="0" w:space="0" w:color="auto"/>
        <w:bottom w:val="none" w:sz="0" w:space="0" w:color="auto"/>
        <w:right w:val="none" w:sz="0" w:space="0" w:color="auto"/>
      </w:divBdr>
    </w:div>
    <w:div w:id="1203404274">
      <w:bodyDiv w:val="1"/>
      <w:marLeft w:val="0"/>
      <w:marRight w:val="0"/>
      <w:marTop w:val="0"/>
      <w:marBottom w:val="0"/>
      <w:divBdr>
        <w:top w:val="none" w:sz="0" w:space="0" w:color="auto"/>
        <w:left w:val="none" w:sz="0" w:space="0" w:color="auto"/>
        <w:bottom w:val="none" w:sz="0" w:space="0" w:color="auto"/>
        <w:right w:val="none" w:sz="0" w:space="0" w:color="auto"/>
      </w:divBdr>
    </w:div>
    <w:div w:id="1204829732">
      <w:bodyDiv w:val="1"/>
      <w:marLeft w:val="0"/>
      <w:marRight w:val="0"/>
      <w:marTop w:val="0"/>
      <w:marBottom w:val="0"/>
      <w:divBdr>
        <w:top w:val="none" w:sz="0" w:space="0" w:color="auto"/>
        <w:left w:val="none" w:sz="0" w:space="0" w:color="auto"/>
        <w:bottom w:val="none" w:sz="0" w:space="0" w:color="auto"/>
        <w:right w:val="none" w:sz="0" w:space="0" w:color="auto"/>
      </w:divBdr>
    </w:div>
    <w:div w:id="1209561920">
      <w:bodyDiv w:val="1"/>
      <w:marLeft w:val="0"/>
      <w:marRight w:val="0"/>
      <w:marTop w:val="0"/>
      <w:marBottom w:val="0"/>
      <w:divBdr>
        <w:top w:val="none" w:sz="0" w:space="0" w:color="auto"/>
        <w:left w:val="none" w:sz="0" w:space="0" w:color="auto"/>
        <w:bottom w:val="none" w:sz="0" w:space="0" w:color="auto"/>
        <w:right w:val="none" w:sz="0" w:space="0" w:color="auto"/>
      </w:divBdr>
    </w:div>
    <w:div w:id="1220165175">
      <w:bodyDiv w:val="1"/>
      <w:marLeft w:val="0"/>
      <w:marRight w:val="0"/>
      <w:marTop w:val="0"/>
      <w:marBottom w:val="0"/>
      <w:divBdr>
        <w:top w:val="none" w:sz="0" w:space="0" w:color="auto"/>
        <w:left w:val="none" w:sz="0" w:space="0" w:color="auto"/>
        <w:bottom w:val="none" w:sz="0" w:space="0" w:color="auto"/>
        <w:right w:val="none" w:sz="0" w:space="0" w:color="auto"/>
      </w:divBdr>
      <w:divsChild>
        <w:div w:id="1033771373">
          <w:marLeft w:val="0"/>
          <w:marRight w:val="0"/>
          <w:marTop w:val="0"/>
          <w:marBottom w:val="0"/>
          <w:divBdr>
            <w:top w:val="none" w:sz="0" w:space="0" w:color="auto"/>
            <w:left w:val="none" w:sz="0" w:space="0" w:color="auto"/>
            <w:bottom w:val="none" w:sz="0" w:space="0" w:color="auto"/>
            <w:right w:val="none" w:sz="0" w:space="0" w:color="auto"/>
          </w:divBdr>
          <w:divsChild>
            <w:div w:id="37975383">
              <w:marLeft w:val="0"/>
              <w:marRight w:val="0"/>
              <w:marTop w:val="0"/>
              <w:marBottom w:val="0"/>
              <w:divBdr>
                <w:top w:val="none" w:sz="0" w:space="0" w:color="auto"/>
                <w:left w:val="none" w:sz="0" w:space="0" w:color="auto"/>
                <w:bottom w:val="none" w:sz="0" w:space="0" w:color="auto"/>
                <w:right w:val="none" w:sz="0" w:space="0" w:color="auto"/>
              </w:divBdr>
              <w:divsChild>
                <w:div w:id="255748210">
                  <w:marLeft w:val="0"/>
                  <w:marRight w:val="0"/>
                  <w:marTop w:val="0"/>
                  <w:marBottom w:val="0"/>
                  <w:divBdr>
                    <w:top w:val="none" w:sz="0" w:space="0" w:color="auto"/>
                    <w:left w:val="none" w:sz="0" w:space="0" w:color="auto"/>
                    <w:bottom w:val="none" w:sz="0" w:space="0" w:color="auto"/>
                    <w:right w:val="none" w:sz="0" w:space="0" w:color="auto"/>
                  </w:divBdr>
                </w:div>
                <w:div w:id="96489559">
                  <w:marLeft w:val="0"/>
                  <w:marRight w:val="0"/>
                  <w:marTop w:val="0"/>
                  <w:marBottom w:val="0"/>
                  <w:divBdr>
                    <w:top w:val="none" w:sz="0" w:space="0" w:color="auto"/>
                    <w:left w:val="none" w:sz="0" w:space="0" w:color="auto"/>
                    <w:bottom w:val="none" w:sz="0" w:space="0" w:color="auto"/>
                    <w:right w:val="none" w:sz="0" w:space="0" w:color="auto"/>
                  </w:divBdr>
                </w:div>
                <w:div w:id="1046754341">
                  <w:marLeft w:val="0"/>
                  <w:marRight w:val="0"/>
                  <w:marTop w:val="0"/>
                  <w:marBottom w:val="0"/>
                  <w:divBdr>
                    <w:top w:val="none" w:sz="0" w:space="0" w:color="auto"/>
                    <w:left w:val="none" w:sz="0" w:space="0" w:color="auto"/>
                    <w:bottom w:val="none" w:sz="0" w:space="0" w:color="auto"/>
                    <w:right w:val="none" w:sz="0" w:space="0" w:color="auto"/>
                  </w:divBdr>
                </w:div>
                <w:div w:id="358286942">
                  <w:marLeft w:val="0"/>
                  <w:marRight w:val="0"/>
                  <w:marTop w:val="0"/>
                  <w:marBottom w:val="0"/>
                  <w:divBdr>
                    <w:top w:val="none" w:sz="0" w:space="0" w:color="auto"/>
                    <w:left w:val="none" w:sz="0" w:space="0" w:color="auto"/>
                    <w:bottom w:val="none" w:sz="0" w:space="0" w:color="auto"/>
                    <w:right w:val="none" w:sz="0" w:space="0" w:color="auto"/>
                  </w:divBdr>
                </w:div>
                <w:div w:id="1261643088">
                  <w:marLeft w:val="0"/>
                  <w:marRight w:val="0"/>
                  <w:marTop w:val="0"/>
                  <w:marBottom w:val="0"/>
                  <w:divBdr>
                    <w:top w:val="none" w:sz="0" w:space="0" w:color="auto"/>
                    <w:left w:val="none" w:sz="0" w:space="0" w:color="auto"/>
                    <w:bottom w:val="none" w:sz="0" w:space="0" w:color="auto"/>
                    <w:right w:val="none" w:sz="0" w:space="0" w:color="auto"/>
                  </w:divBdr>
                </w:div>
                <w:div w:id="1876383557">
                  <w:marLeft w:val="0"/>
                  <w:marRight w:val="0"/>
                  <w:marTop w:val="0"/>
                  <w:marBottom w:val="0"/>
                  <w:divBdr>
                    <w:top w:val="none" w:sz="0" w:space="0" w:color="auto"/>
                    <w:left w:val="none" w:sz="0" w:space="0" w:color="auto"/>
                    <w:bottom w:val="none" w:sz="0" w:space="0" w:color="auto"/>
                    <w:right w:val="none" w:sz="0" w:space="0" w:color="auto"/>
                  </w:divBdr>
                </w:div>
                <w:div w:id="38553708">
                  <w:marLeft w:val="0"/>
                  <w:marRight w:val="0"/>
                  <w:marTop w:val="0"/>
                  <w:marBottom w:val="0"/>
                  <w:divBdr>
                    <w:top w:val="none" w:sz="0" w:space="0" w:color="auto"/>
                    <w:left w:val="none" w:sz="0" w:space="0" w:color="auto"/>
                    <w:bottom w:val="none" w:sz="0" w:space="0" w:color="auto"/>
                    <w:right w:val="none" w:sz="0" w:space="0" w:color="auto"/>
                  </w:divBdr>
                </w:div>
                <w:div w:id="1699041400">
                  <w:marLeft w:val="0"/>
                  <w:marRight w:val="0"/>
                  <w:marTop w:val="0"/>
                  <w:marBottom w:val="0"/>
                  <w:divBdr>
                    <w:top w:val="none" w:sz="0" w:space="0" w:color="auto"/>
                    <w:left w:val="none" w:sz="0" w:space="0" w:color="auto"/>
                    <w:bottom w:val="none" w:sz="0" w:space="0" w:color="auto"/>
                    <w:right w:val="none" w:sz="0" w:space="0" w:color="auto"/>
                  </w:divBdr>
                </w:div>
                <w:div w:id="763309081">
                  <w:marLeft w:val="0"/>
                  <w:marRight w:val="0"/>
                  <w:marTop w:val="0"/>
                  <w:marBottom w:val="0"/>
                  <w:divBdr>
                    <w:top w:val="none" w:sz="0" w:space="0" w:color="auto"/>
                    <w:left w:val="none" w:sz="0" w:space="0" w:color="auto"/>
                    <w:bottom w:val="none" w:sz="0" w:space="0" w:color="auto"/>
                    <w:right w:val="none" w:sz="0" w:space="0" w:color="auto"/>
                  </w:divBdr>
                </w:div>
                <w:div w:id="1082484285">
                  <w:marLeft w:val="0"/>
                  <w:marRight w:val="0"/>
                  <w:marTop w:val="0"/>
                  <w:marBottom w:val="0"/>
                  <w:divBdr>
                    <w:top w:val="none" w:sz="0" w:space="0" w:color="auto"/>
                    <w:left w:val="none" w:sz="0" w:space="0" w:color="auto"/>
                    <w:bottom w:val="none" w:sz="0" w:space="0" w:color="auto"/>
                    <w:right w:val="none" w:sz="0" w:space="0" w:color="auto"/>
                  </w:divBdr>
                </w:div>
                <w:div w:id="1534076956">
                  <w:marLeft w:val="0"/>
                  <w:marRight w:val="0"/>
                  <w:marTop w:val="0"/>
                  <w:marBottom w:val="0"/>
                  <w:divBdr>
                    <w:top w:val="none" w:sz="0" w:space="0" w:color="auto"/>
                    <w:left w:val="none" w:sz="0" w:space="0" w:color="auto"/>
                    <w:bottom w:val="none" w:sz="0" w:space="0" w:color="auto"/>
                    <w:right w:val="none" w:sz="0" w:space="0" w:color="auto"/>
                  </w:divBdr>
                </w:div>
                <w:div w:id="1437290178">
                  <w:marLeft w:val="0"/>
                  <w:marRight w:val="0"/>
                  <w:marTop w:val="0"/>
                  <w:marBottom w:val="0"/>
                  <w:divBdr>
                    <w:top w:val="none" w:sz="0" w:space="0" w:color="auto"/>
                    <w:left w:val="none" w:sz="0" w:space="0" w:color="auto"/>
                    <w:bottom w:val="none" w:sz="0" w:space="0" w:color="auto"/>
                    <w:right w:val="none" w:sz="0" w:space="0" w:color="auto"/>
                  </w:divBdr>
                </w:div>
                <w:div w:id="186912191">
                  <w:marLeft w:val="0"/>
                  <w:marRight w:val="0"/>
                  <w:marTop w:val="0"/>
                  <w:marBottom w:val="0"/>
                  <w:divBdr>
                    <w:top w:val="none" w:sz="0" w:space="0" w:color="auto"/>
                    <w:left w:val="none" w:sz="0" w:space="0" w:color="auto"/>
                    <w:bottom w:val="none" w:sz="0" w:space="0" w:color="auto"/>
                    <w:right w:val="none" w:sz="0" w:space="0" w:color="auto"/>
                  </w:divBdr>
                </w:div>
                <w:div w:id="1528256317">
                  <w:marLeft w:val="0"/>
                  <w:marRight w:val="0"/>
                  <w:marTop w:val="0"/>
                  <w:marBottom w:val="0"/>
                  <w:divBdr>
                    <w:top w:val="none" w:sz="0" w:space="0" w:color="auto"/>
                    <w:left w:val="none" w:sz="0" w:space="0" w:color="auto"/>
                    <w:bottom w:val="none" w:sz="0" w:space="0" w:color="auto"/>
                    <w:right w:val="none" w:sz="0" w:space="0" w:color="auto"/>
                  </w:divBdr>
                </w:div>
                <w:div w:id="1654870762">
                  <w:marLeft w:val="0"/>
                  <w:marRight w:val="0"/>
                  <w:marTop w:val="0"/>
                  <w:marBottom w:val="0"/>
                  <w:divBdr>
                    <w:top w:val="none" w:sz="0" w:space="0" w:color="auto"/>
                    <w:left w:val="none" w:sz="0" w:space="0" w:color="auto"/>
                    <w:bottom w:val="none" w:sz="0" w:space="0" w:color="auto"/>
                    <w:right w:val="none" w:sz="0" w:space="0" w:color="auto"/>
                  </w:divBdr>
                </w:div>
                <w:div w:id="43796736">
                  <w:marLeft w:val="0"/>
                  <w:marRight w:val="0"/>
                  <w:marTop w:val="0"/>
                  <w:marBottom w:val="0"/>
                  <w:divBdr>
                    <w:top w:val="none" w:sz="0" w:space="0" w:color="auto"/>
                    <w:left w:val="none" w:sz="0" w:space="0" w:color="auto"/>
                    <w:bottom w:val="none" w:sz="0" w:space="0" w:color="auto"/>
                    <w:right w:val="none" w:sz="0" w:space="0" w:color="auto"/>
                  </w:divBdr>
                </w:div>
                <w:div w:id="375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325">
          <w:marLeft w:val="0"/>
          <w:marRight w:val="0"/>
          <w:marTop w:val="0"/>
          <w:marBottom w:val="0"/>
          <w:divBdr>
            <w:top w:val="none" w:sz="0" w:space="0" w:color="auto"/>
            <w:left w:val="none" w:sz="0" w:space="0" w:color="auto"/>
            <w:bottom w:val="none" w:sz="0" w:space="0" w:color="auto"/>
            <w:right w:val="none" w:sz="0" w:space="0" w:color="auto"/>
          </w:divBdr>
          <w:divsChild>
            <w:div w:id="20162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5453">
      <w:bodyDiv w:val="1"/>
      <w:marLeft w:val="0"/>
      <w:marRight w:val="0"/>
      <w:marTop w:val="0"/>
      <w:marBottom w:val="0"/>
      <w:divBdr>
        <w:top w:val="none" w:sz="0" w:space="0" w:color="auto"/>
        <w:left w:val="none" w:sz="0" w:space="0" w:color="auto"/>
        <w:bottom w:val="none" w:sz="0" w:space="0" w:color="auto"/>
        <w:right w:val="none" w:sz="0" w:space="0" w:color="auto"/>
      </w:divBdr>
      <w:divsChild>
        <w:div w:id="14506736">
          <w:marLeft w:val="432"/>
          <w:marRight w:val="0"/>
          <w:marTop w:val="120"/>
          <w:marBottom w:val="0"/>
          <w:divBdr>
            <w:top w:val="none" w:sz="0" w:space="0" w:color="auto"/>
            <w:left w:val="none" w:sz="0" w:space="0" w:color="auto"/>
            <w:bottom w:val="none" w:sz="0" w:space="0" w:color="auto"/>
            <w:right w:val="none" w:sz="0" w:space="0" w:color="auto"/>
          </w:divBdr>
        </w:div>
      </w:divsChild>
    </w:div>
    <w:div w:id="1238399040">
      <w:bodyDiv w:val="1"/>
      <w:marLeft w:val="0"/>
      <w:marRight w:val="0"/>
      <w:marTop w:val="0"/>
      <w:marBottom w:val="0"/>
      <w:divBdr>
        <w:top w:val="none" w:sz="0" w:space="0" w:color="auto"/>
        <w:left w:val="none" w:sz="0" w:space="0" w:color="auto"/>
        <w:bottom w:val="none" w:sz="0" w:space="0" w:color="auto"/>
        <w:right w:val="none" w:sz="0" w:space="0" w:color="auto"/>
      </w:divBdr>
    </w:div>
    <w:div w:id="1242520556">
      <w:bodyDiv w:val="1"/>
      <w:marLeft w:val="0"/>
      <w:marRight w:val="0"/>
      <w:marTop w:val="0"/>
      <w:marBottom w:val="0"/>
      <w:divBdr>
        <w:top w:val="none" w:sz="0" w:space="0" w:color="auto"/>
        <w:left w:val="none" w:sz="0" w:space="0" w:color="auto"/>
        <w:bottom w:val="none" w:sz="0" w:space="0" w:color="auto"/>
        <w:right w:val="none" w:sz="0" w:space="0" w:color="auto"/>
      </w:divBdr>
      <w:divsChild>
        <w:div w:id="381910278">
          <w:marLeft w:val="547"/>
          <w:marRight w:val="0"/>
          <w:marTop w:val="0"/>
          <w:marBottom w:val="0"/>
          <w:divBdr>
            <w:top w:val="none" w:sz="0" w:space="0" w:color="auto"/>
            <w:left w:val="none" w:sz="0" w:space="0" w:color="auto"/>
            <w:bottom w:val="none" w:sz="0" w:space="0" w:color="auto"/>
            <w:right w:val="none" w:sz="0" w:space="0" w:color="auto"/>
          </w:divBdr>
        </w:div>
        <w:div w:id="1565023905">
          <w:marLeft w:val="547"/>
          <w:marRight w:val="0"/>
          <w:marTop w:val="0"/>
          <w:marBottom w:val="0"/>
          <w:divBdr>
            <w:top w:val="none" w:sz="0" w:space="0" w:color="auto"/>
            <w:left w:val="none" w:sz="0" w:space="0" w:color="auto"/>
            <w:bottom w:val="none" w:sz="0" w:space="0" w:color="auto"/>
            <w:right w:val="none" w:sz="0" w:space="0" w:color="auto"/>
          </w:divBdr>
        </w:div>
        <w:div w:id="325329928">
          <w:marLeft w:val="547"/>
          <w:marRight w:val="0"/>
          <w:marTop w:val="0"/>
          <w:marBottom w:val="0"/>
          <w:divBdr>
            <w:top w:val="none" w:sz="0" w:space="0" w:color="auto"/>
            <w:left w:val="none" w:sz="0" w:space="0" w:color="auto"/>
            <w:bottom w:val="none" w:sz="0" w:space="0" w:color="auto"/>
            <w:right w:val="none" w:sz="0" w:space="0" w:color="auto"/>
          </w:divBdr>
        </w:div>
      </w:divsChild>
    </w:div>
    <w:div w:id="1242787012">
      <w:bodyDiv w:val="1"/>
      <w:marLeft w:val="0"/>
      <w:marRight w:val="0"/>
      <w:marTop w:val="0"/>
      <w:marBottom w:val="0"/>
      <w:divBdr>
        <w:top w:val="none" w:sz="0" w:space="0" w:color="auto"/>
        <w:left w:val="none" w:sz="0" w:space="0" w:color="auto"/>
        <w:bottom w:val="none" w:sz="0" w:space="0" w:color="auto"/>
        <w:right w:val="none" w:sz="0" w:space="0" w:color="auto"/>
      </w:divBdr>
      <w:divsChild>
        <w:div w:id="329138503">
          <w:marLeft w:val="504"/>
          <w:marRight w:val="0"/>
          <w:marTop w:val="140"/>
          <w:marBottom w:val="0"/>
          <w:divBdr>
            <w:top w:val="none" w:sz="0" w:space="0" w:color="auto"/>
            <w:left w:val="none" w:sz="0" w:space="0" w:color="auto"/>
            <w:bottom w:val="none" w:sz="0" w:space="0" w:color="auto"/>
            <w:right w:val="none" w:sz="0" w:space="0" w:color="auto"/>
          </w:divBdr>
        </w:div>
      </w:divsChild>
    </w:div>
    <w:div w:id="1247687402">
      <w:bodyDiv w:val="1"/>
      <w:marLeft w:val="0"/>
      <w:marRight w:val="0"/>
      <w:marTop w:val="0"/>
      <w:marBottom w:val="0"/>
      <w:divBdr>
        <w:top w:val="none" w:sz="0" w:space="0" w:color="auto"/>
        <w:left w:val="none" w:sz="0" w:space="0" w:color="auto"/>
        <w:bottom w:val="none" w:sz="0" w:space="0" w:color="auto"/>
        <w:right w:val="none" w:sz="0" w:space="0" w:color="auto"/>
      </w:divBdr>
      <w:divsChild>
        <w:div w:id="1293631978">
          <w:marLeft w:val="504"/>
          <w:marRight w:val="0"/>
          <w:marTop w:val="140"/>
          <w:marBottom w:val="0"/>
          <w:divBdr>
            <w:top w:val="none" w:sz="0" w:space="0" w:color="auto"/>
            <w:left w:val="none" w:sz="0" w:space="0" w:color="auto"/>
            <w:bottom w:val="none" w:sz="0" w:space="0" w:color="auto"/>
            <w:right w:val="none" w:sz="0" w:space="0" w:color="auto"/>
          </w:divBdr>
        </w:div>
      </w:divsChild>
    </w:div>
    <w:div w:id="1248225560">
      <w:bodyDiv w:val="1"/>
      <w:marLeft w:val="0"/>
      <w:marRight w:val="0"/>
      <w:marTop w:val="0"/>
      <w:marBottom w:val="0"/>
      <w:divBdr>
        <w:top w:val="none" w:sz="0" w:space="0" w:color="auto"/>
        <w:left w:val="none" w:sz="0" w:space="0" w:color="auto"/>
        <w:bottom w:val="none" w:sz="0" w:space="0" w:color="auto"/>
        <w:right w:val="none" w:sz="0" w:space="0" w:color="auto"/>
      </w:divBdr>
    </w:div>
    <w:div w:id="1266814636">
      <w:bodyDiv w:val="1"/>
      <w:marLeft w:val="0"/>
      <w:marRight w:val="0"/>
      <w:marTop w:val="0"/>
      <w:marBottom w:val="0"/>
      <w:divBdr>
        <w:top w:val="none" w:sz="0" w:space="0" w:color="auto"/>
        <w:left w:val="none" w:sz="0" w:space="0" w:color="auto"/>
        <w:bottom w:val="none" w:sz="0" w:space="0" w:color="auto"/>
        <w:right w:val="none" w:sz="0" w:space="0" w:color="auto"/>
      </w:divBdr>
      <w:divsChild>
        <w:div w:id="826943667">
          <w:marLeft w:val="547"/>
          <w:marRight w:val="0"/>
          <w:marTop w:val="0"/>
          <w:marBottom w:val="360"/>
          <w:divBdr>
            <w:top w:val="none" w:sz="0" w:space="0" w:color="auto"/>
            <w:left w:val="none" w:sz="0" w:space="0" w:color="auto"/>
            <w:bottom w:val="none" w:sz="0" w:space="0" w:color="auto"/>
            <w:right w:val="none" w:sz="0" w:space="0" w:color="auto"/>
          </w:divBdr>
        </w:div>
        <w:div w:id="801463478">
          <w:marLeft w:val="547"/>
          <w:marRight w:val="0"/>
          <w:marTop w:val="0"/>
          <w:marBottom w:val="360"/>
          <w:divBdr>
            <w:top w:val="none" w:sz="0" w:space="0" w:color="auto"/>
            <w:left w:val="none" w:sz="0" w:space="0" w:color="auto"/>
            <w:bottom w:val="none" w:sz="0" w:space="0" w:color="auto"/>
            <w:right w:val="none" w:sz="0" w:space="0" w:color="auto"/>
          </w:divBdr>
        </w:div>
        <w:div w:id="597060634">
          <w:marLeft w:val="547"/>
          <w:marRight w:val="0"/>
          <w:marTop w:val="0"/>
          <w:marBottom w:val="360"/>
          <w:divBdr>
            <w:top w:val="none" w:sz="0" w:space="0" w:color="auto"/>
            <w:left w:val="none" w:sz="0" w:space="0" w:color="auto"/>
            <w:bottom w:val="none" w:sz="0" w:space="0" w:color="auto"/>
            <w:right w:val="none" w:sz="0" w:space="0" w:color="auto"/>
          </w:divBdr>
        </w:div>
      </w:divsChild>
    </w:div>
    <w:div w:id="1273324204">
      <w:bodyDiv w:val="1"/>
      <w:marLeft w:val="0"/>
      <w:marRight w:val="0"/>
      <w:marTop w:val="0"/>
      <w:marBottom w:val="0"/>
      <w:divBdr>
        <w:top w:val="none" w:sz="0" w:space="0" w:color="auto"/>
        <w:left w:val="none" w:sz="0" w:space="0" w:color="auto"/>
        <w:bottom w:val="none" w:sz="0" w:space="0" w:color="auto"/>
        <w:right w:val="none" w:sz="0" w:space="0" w:color="auto"/>
      </w:divBdr>
    </w:div>
    <w:div w:id="1276716053">
      <w:bodyDiv w:val="1"/>
      <w:marLeft w:val="0"/>
      <w:marRight w:val="0"/>
      <w:marTop w:val="0"/>
      <w:marBottom w:val="0"/>
      <w:divBdr>
        <w:top w:val="none" w:sz="0" w:space="0" w:color="auto"/>
        <w:left w:val="none" w:sz="0" w:space="0" w:color="auto"/>
        <w:bottom w:val="none" w:sz="0" w:space="0" w:color="auto"/>
        <w:right w:val="none" w:sz="0" w:space="0" w:color="auto"/>
      </w:divBdr>
    </w:div>
    <w:div w:id="1278026081">
      <w:bodyDiv w:val="1"/>
      <w:marLeft w:val="0"/>
      <w:marRight w:val="0"/>
      <w:marTop w:val="0"/>
      <w:marBottom w:val="0"/>
      <w:divBdr>
        <w:top w:val="none" w:sz="0" w:space="0" w:color="auto"/>
        <w:left w:val="none" w:sz="0" w:space="0" w:color="auto"/>
        <w:bottom w:val="none" w:sz="0" w:space="0" w:color="auto"/>
        <w:right w:val="none" w:sz="0" w:space="0" w:color="auto"/>
      </w:divBdr>
    </w:div>
    <w:div w:id="1278947621">
      <w:bodyDiv w:val="1"/>
      <w:marLeft w:val="0"/>
      <w:marRight w:val="0"/>
      <w:marTop w:val="0"/>
      <w:marBottom w:val="0"/>
      <w:divBdr>
        <w:top w:val="none" w:sz="0" w:space="0" w:color="auto"/>
        <w:left w:val="none" w:sz="0" w:space="0" w:color="auto"/>
        <w:bottom w:val="none" w:sz="0" w:space="0" w:color="auto"/>
        <w:right w:val="none" w:sz="0" w:space="0" w:color="auto"/>
      </w:divBdr>
      <w:divsChild>
        <w:div w:id="102071277">
          <w:marLeft w:val="432"/>
          <w:marRight w:val="0"/>
          <w:marTop w:val="120"/>
          <w:marBottom w:val="0"/>
          <w:divBdr>
            <w:top w:val="none" w:sz="0" w:space="0" w:color="auto"/>
            <w:left w:val="none" w:sz="0" w:space="0" w:color="auto"/>
            <w:bottom w:val="none" w:sz="0" w:space="0" w:color="auto"/>
            <w:right w:val="none" w:sz="0" w:space="0" w:color="auto"/>
          </w:divBdr>
        </w:div>
        <w:div w:id="1135484315">
          <w:marLeft w:val="432"/>
          <w:marRight w:val="0"/>
          <w:marTop w:val="120"/>
          <w:marBottom w:val="0"/>
          <w:divBdr>
            <w:top w:val="none" w:sz="0" w:space="0" w:color="auto"/>
            <w:left w:val="none" w:sz="0" w:space="0" w:color="auto"/>
            <w:bottom w:val="none" w:sz="0" w:space="0" w:color="auto"/>
            <w:right w:val="none" w:sz="0" w:space="0" w:color="auto"/>
          </w:divBdr>
        </w:div>
        <w:div w:id="607590017">
          <w:marLeft w:val="432"/>
          <w:marRight w:val="0"/>
          <w:marTop w:val="120"/>
          <w:marBottom w:val="0"/>
          <w:divBdr>
            <w:top w:val="none" w:sz="0" w:space="0" w:color="auto"/>
            <w:left w:val="none" w:sz="0" w:space="0" w:color="auto"/>
            <w:bottom w:val="none" w:sz="0" w:space="0" w:color="auto"/>
            <w:right w:val="none" w:sz="0" w:space="0" w:color="auto"/>
          </w:divBdr>
        </w:div>
        <w:div w:id="1381392950">
          <w:marLeft w:val="432"/>
          <w:marRight w:val="0"/>
          <w:marTop w:val="120"/>
          <w:marBottom w:val="0"/>
          <w:divBdr>
            <w:top w:val="none" w:sz="0" w:space="0" w:color="auto"/>
            <w:left w:val="none" w:sz="0" w:space="0" w:color="auto"/>
            <w:bottom w:val="none" w:sz="0" w:space="0" w:color="auto"/>
            <w:right w:val="none" w:sz="0" w:space="0" w:color="auto"/>
          </w:divBdr>
        </w:div>
      </w:divsChild>
    </w:div>
    <w:div w:id="1287589388">
      <w:bodyDiv w:val="1"/>
      <w:marLeft w:val="0"/>
      <w:marRight w:val="0"/>
      <w:marTop w:val="0"/>
      <w:marBottom w:val="0"/>
      <w:divBdr>
        <w:top w:val="none" w:sz="0" w:space="0" w:color="auto"/>
        <w:left w:val="none" w:sz="0" w:space="0" w:color="auto"/>
        <w:bottom w:val="none" w:sz="0" w:space="0" w:color="auto"/>
        <w:right w:val="none" w:sz="0" w:space="0" w:color="auto"/>
      </w:divBdr>
      <w:divsChild>
        <w:div w:id="603809194">
          <w:marLeft w:val="547"/>
          <w:marRight w:val="0"/>
          <w:marTop w:val="0"/>
          <w:marBottom w:val="0"/>
          <w:divBdr>
            <w:top w:val="none" w:sz="0" w:space="0" w:color="auto"/>
            <w:left w:val="none" w:sz="0" w:space="0" w:color="auto"/>
            <w:bottom w:val="none" w:sz="0" w:space="0" w:color="auto"/>
            <w:right w:val="none" w:sz="0" w:space="0" w:color="auto"/>
          </w:divBdr>
        </w:div>
      </w:divsChild>
    </w:div>
    <w:div w:id="1305356459">
      <w:bodyDiv w:val="1"/>
      <w:marLeft w:val="0"/>
      <w:marRight w:val="0"/>
      <w:marTop w:val="0"/>
      <w:marBottom w:val="0"/>
      <w:divBdr>
        <w:top w:val="none" w:sz="0" w:space="0" w:color="auto"/>
        <w:left w:val="none" w:sz="0" w:space="0" w:color="auto"/>
        <w:bottom w:val="none" w:sz="0" w:space="0" w:color="auto"/>
        <w:right w:val="none" w:sz="0" w:space="0" w:color="auto"/>
      </w:divBdr>
    </w:div>
    <w:div w:id="1308895310">
      <w:bodyDiv w:val="1"/>
      <w:marLeft w:val="0"/>
      <w:marRight w:val="0"/>
      <w:marTop w:val="0"/>
      <w:marBottom w:val="0"/>
      <w:divBdr>
        <w:top w:val="none" w:sz="0" w:space="0" w:color="auto"/>
        <w:left w:val="none" w:sz="0" w:space="0" w:color="auto"/>
        <w:bottom w:val="none" w:sz="0" w:space="0" w:color="auto"/>
        <w:right w:val="none" w:sz="0" w:space="0" w:color="auto"/>
      </w:divBdr>
    </w:div>
    <w:div w:id="1311402139">
      <w:bodyDiv w:val="1"/>
      <w:marLeft w:val="0"/>
      <w:marRight w:val="0"/>
      <w:marTop w:val="0"/>
      <w:marBottom w:val="0"/>
      <w:divBdr>
        <w:top w:val="none" w:sz="0" w:space="0" w:color="auto"/>
        <w:left w:val="none" w:sz="0" w:space="0" w:color="auto"/>
        <w:bottom w:val="none" w:sz="0" w:space="0" w:color="auto"/>
        <w:right w:val="none" w:sz="0" w:space="0" w:color="auto"/>
      </w:divBdr>
      <w:divsChild>
        <w:div w:id="1473719211">
          <w:marLeft w:val="432"/>
          <w:marRight w:val="0"/>
          <w:marTop w:val="120"/>
          <w:marBottom w:val="0"/>
          <w:divBdr>
            <w:top w:val="none" w:sz="0" w:space="0" w:color="auto"/>
            <w:left w:val="none" w:sz="0" w:space="0" w:color="auto"/>
            <w:bottom w:val="none" w:sz="0" w:space="0" w:color="auto"/>
            <w:right w:val="none" w:sz="0" w:space="0" w:color="auto"/>
          </w:divBdr>
        </w:div>
      </w:divsChild>
    </w:div>
    <w:div w:id="1311787873">
      <w:bodyDiv w:val="1"/>
      <w:marLeft w:val="0"/>
      <w:marRight w:val="0"/>
      <w:marTop w:val="0"/>
      <w:marBottom w:val="0"/>
      <w:divBdr>
        <w:top w:val="none" w:sz="0" w:space="0" w:color="auto"/>
        <w:left w:val="none" w:sz="0" w:space="0" w:color="auto"/>
        <w:bottom w:val="none" w:sz="0" w:space="0" w:color="auto"/>
        <w:right w:val="none" w:sz="0" w:space="0" w:color="auto"/>
      </w:divBdr>
      <w:divsChild>
        <w:div w:id="733814684">
          <w:marLeft w:val="504"/>
          <w:marRight w:val="0"/>
          <w:marTop w:val="140"/>
          <w:marBottom w:val="0"/>
          <w:divBdr>
            <w:top w:val="none" w:sz="0" w:space="0" w:color="auto"/>
            <w:left w:val="none" w:sz="0" w:space="0" w:color="auto"/>
            <w:bottom w:val="none" w:sz="0" w:space="0" w:color="auto"/>
            <w:right w:val="none" w:sz="0" w:space="0" w:color="auto"/>
          </w:divBdr>
        </w:div>
        <w:div w:id="1655252601">
          <w:marLeft w:val="504"/>
          <w:marRight w:val="0"/>
          <w:marTop w:val="140"/>
          <w:marBottom w:val="0"/>
          <w:divBdr>
            <w:top w:val="none" w:sz="0" w:space="0" w:color="auto"/>
            <w:left w:val="none" w:sz="0" w:space="0" w:color="auto"/>
            <w:bottom w:val="none" w:sz="0" w:space="0" w:color="auto"/>
            <w:right w:val="none" w:sz="0" w:space="0" w:color="auto"/>
          </w:divBdr>
        </w:div>
        <w:div w:id="1460226475">
          <w:marLeft w:val="504"/>
          <w:marRight w:val="0"/>
          <w:marTop w:val="140"/>
          <w:marBottom w:val="0"/>
          <w:divBdr>
            <w:top w:val="none" w:sz="0" w:space="0" w:color="auto"/>
            <w:left w:val="none" w:sz="0" w:space="0" w:color="auto"/>
            <w:bottom w:val="none" w:sz="0" w:space="0" w:color="auto"/>
            <w:right w:val="none" w:sz="0" w:space="0" w:color="auto"/>
          </w:divBdr>
        </w:div>
        <w:div w:id="1048844125">
          <w:marLeft w:val="504"/>
          <w:marRight w:val="0"/>
          <w:marTop w:val="140"/>
          <w:marBottom w:val="0"/>
          <w:divBdr>
            <w:top w:val="none" w:sz="0" w:space="0" w:color="auto"/>
            <w:left w:val="none" w:sz="0" w:space="0" w:color="auto"/>
            <w:bottom w:val="none" w:sz="0" w:space="0" w:color="auto"/>
            <w:right w:val="none" w:sz="0" w:space="0" w:color="auto"/>
          </w:divBdr>
        </w:div>
        <w:div w:id="359014062">
          <w:marLeft w:val="504"/>
          <w:marRight w:val="0"/>
          <w:marTop w:val="140"/>
          <w:marBottom w:val="0"/>
          <w:divBdr>
            <w:top w:val="none" w:sz="0" w:space="0" w:color="auto"/>
            <w:left w:val="none" w:sz="0" w:space="0" w:color="auto"/>
            <w:bottom w:val="none" w:sz="0" w:space="0" w:color="auto"/>
            <w:right w:val="none" w:sz="0" w:space="0" w:color="auto"/>
          </w:divBdr>
        </w:div>
        <w:div w:id="868566067">
          <w:marLeft w:val="504"/>
          <w:marRight w:val="0"/>
          <w:marTop w:val="140"/>
          <w:marBottom w:val="0"/>
          <w:divBdr>
            <w:top w:val="none" w:sz="0" w:space="0" w:color="auto"/>
            <w:left w:val="none" w:sz="0" w:space="0" w:color="auto"/>
            <w:bottom w:val="none" w:sz="0" w:space="0" w:color="auto"/>
            <w:right w:val="none" w:sz="0" w:space="0" w:color="auto"/>
          </w:divBdr>
        </w:div>
        <w:div w:id="1312170370">
          <w:marLeft w:val="504"/>
          <w:marRight w:val="0"/>
          <w:marTop w:val="140"/>
          <w:marBottom w:val="0"/>
          <w:divBdr>
            <w:top w:val="none" w:sz="0" w:space="0" w:color="auto"/>
            <w:left w:val="none" w:sz="0" w:space="0" w:color="auto"/>
            <w:bottom w:val="none" w:sz="0" w:space="0" w:color="auto"/>
            <w:right w:val="none" w:sz="0" w:space="0" w:color="auto"/>
          </w:divBdr>
        </w:div>
        <w:div w:id="50927225">
          <w:marLeft w:val="504"/>
          <w:marRight w:val="0"/>
          <w:marTop w:val="140"/>
          <w:marBottom w:val="0"/>
          <w:divBdr>
            <w:top w:val="none" w:sz="0" w:space="0" w:color="auto"/>
            <w:left w:val="none" w:sz="0" w:space="0" w:color="auto"/>
            <w:bottom w:val="none" w:sz="0" w:space="0" w:color="auto"/>
            <w:right w:val="none" w:sz="0" w:space="0" w:color="auto"/>
          </w:divBdr>
        </w:div>
        <w:div w:id="811140948">
          <w:marLeft w:val="504"/>
          <w:marRight w:val="0"/>
          <w:marTop w:val="140"/>
          <w:marBottom w:val="0"/>
          <w:divBdr>
            <w:top w:val="none" w:sz="0" w:space="0" w:color="auto"/>
            <w:left w:val="none" w:sz="0" w:space="0" w:color="auto"/>
            <w:bottom w:val="none" w:sz="0" w:space="0" w:color="auto"/>
            <w:right w:val="none" w:sz="0" w:space="0" w:color="auto"/>
          </w:divBdr>
        </w:div>
        <w:div w:id="483355896">
          <w:marLeft w:val="504"/>
          <w:marRight w:val="0"/>
          <w:marTop w:val="140"/>
          <w:marBottom w:val="0"/>
          <w:divBdr>
            <w:top w:val="none" w:sz="0" w:space="0" w:color="auto"/>
            <w:left w:val="none" w:sz="0" w:space="0" w:color="auto"/>
            <w:bottom w:val="none" w:sz="0" w:space="0" w:color="auto"/>
            <w:right w:val="none" w:sz="0" w:space="0" w:color="auto"/>
          </w:divBdr>
        </w:div>
        <w:div w:id="1490050503">
          <w:marLeft w:val="504"/>
          <w:marRight w:val="0"/>
          <w:marTop w:val="140"/>
          <w:marBottom w:val="0"/>
          <w:divBdr>
            <w:top w:val="none" w:sz="0" w:space="0" w:color="auto"/>
            <w:left w:val="none" w:sz="0" w:space="0" w:color="auto"/>
            <w:bottom w:val="none" w:sz="0" w:space="0" w:color="auto"/>
            <w:right w:val="none" w:sz="0" w:space="0" w:color="auto"/>
          </w:divBdr>
        </w:div>
        <w:div w:id="1699307009">
          <w:marLeft w:val="504"/>
          <w:marRight w:val="0"/>
          <w:marTop w:val="140"/>
          <w:marBottom w:val="0"/>
          <w:divBdr>
            <w:top w:val="none" w:sz="0" w:space="0" w:color="auto"/>
            <w:left w:val="none" w:sz="0" w:space="0" w:color="auto"/>
            <w:bottom w:val="none" w:sz="0" w:space="0" w:color="auto"/>
            <w:right w:val="none" w:sz="0" w:space="0" w:color="auto"/>
          </w:divBdr>
        </w:div>
        <w:div w:id="1314287617">
          <w:marLeft w:val="504"/>
          <w:marRight w:val="0"/>
          <w:marTop w:val="140"/>
          <w:marBottom w:val="0"/>
          <w:divBdr>
            <w:top w:val="none" w:sz="0" w:space="0" w:color="auto"/>
            <w:left w:val="none" w:sz="0" w:space="0" w:color="auto"/>
            <w:bottom w:val="none" w:sz="0" w:space="0" w:color="auto"/>
            <w:right w:val="none" w:sz="0" w:space="0" w:color="auto"/>
          </w:divBdr>
        </w:div>
        <w:div w:id="2003195980">
          <w:marLeft w:val="504"/>
          <w:marRight w:val="0"/>
          <w:marTop w:val="140"/>
          <w:marBottom w:val="0"/>
          <w:divBdr>
            <w:top w:val="none" w:sz="0" w:space="0" w:color="auto"/>
            <w:left w:val="none" w:sz="0" w:space="0" w:color="auto"/>
            <w:bottom w:val="none" w:sz="0" w:space="0" w:color="auto"/>
            <w:right w:val="none" w:sz="0" w:space="0" w:color="auto"/>
          </w:divBdr>
        </w:div>
        <w:div w:id="1231774181">
          <w:marLeft w:val="504"/>
          <w:marRight w:val="0"/>
          <w:marTop w:val="140"/>
          <w:marBottom w:val="0"/>
          <w:divBdr>
            <w:top w:val="none" w:sz="0" w:space="0" w:color="auto"/>
            <w:left w:val="none" w:sz="0" w:space="0" w:color="auto"/>
            <w:bottom w:val="none" w:sz="0" w:space="0" w:color="auto"/>
            <w:right w:val="none" w:sz="0" w:space="0" w:color="auto"/>
          </w:divBdr>
        </w:div>
        <w:div w:id="1197736657">
          <w:marLeft w:val="504"/>
          <w:marRight w:val="0"/>
          <w:marTop w:val="140"/>
          <w:marBottom w:val="0"/>
          <w:divBdr>
            <w:top w:val="none" w:sz="0" w:space="0" w:color="auto"/>
            <w:left w:val="none" w:sz="0" w:space="0" w:color="auto"/>
            <w:bottom w:val="none" w:sz="0" w:space="0" w:color="auto"/>
            <w:right w:val="none" w:sz="0" w:space="0" w:color="auto"/>
          </w:divBdr>
        </w:div>
        <w:div w:id="1456101185">
          <w:marLeft w:val="504"/>
          <w:marRight w:val="0"/>
          <w:marTop w:val="140"/>
          <w:marBottom w:val="0"/>
          <w:divBdr>
            <w:top w:val="none" w:sz="0" w:space="0" w:color="auto"/>
            <w:left w:val="none" w:sz="0" w:space="0" w:color="auto"/>
            <w:bottom w:val="none" w:sz="0" w:space="0" w:color="auto"/>
            <w:right w:val="none" w:sz="0" w:space="0" w:color="auto"/>
          </w:divBdr>
        </w:div>
        <w:div w:id="1016662042">
          <w:marLeft w:val="504"/>
          <w:marRight w:val="0"/>
          <w:marTop w:val="140"/>
          <w:marBottom w:val="0"/>
          <w:divBdr>
            <w:top w:val="none" w:sz="0" w:space="0" w:color="auto"/>
            <w:left w:val="none" w:sz="0" w:space="0" w:color="auto"/>
            <w:bottom w:val="none" w:sz="0" w:space="0" w:color="auto"/>
            <w:right w:val="none" w:sz="0" w:space="0" w:color="auto"/>
          </w:divBdr>
        </w:div>
        <w:div w:id="2040665281">
          <w:marLeft w:val="504"/>
          <w:marRight w:val="0"/>
          <w:marTop w:val="140"/>
          <w:marBottom w:val="0"/>
          <w:divBdr>
            <w:top w:val="none" w:sz="0" w:space="0" w:color="auto"/>
            <w:left w:val="none" w:sz="0" w:space="0" w:color="auto"/>
            <w:bottom w:val="none" w:sz="0" w:space="0" w:color="auto"/>
            <w:right w:val="none" w:sz="0" w:space="0" w:color="auto"/>
          </w:divBdr>
        </w:div>
        <w:div w:id="193154712">
          <w:marLeft w:val="504"/>
          <w:marRight w:val="0"/>
          <w:marTop w:val="140"/>
          <w:marBottom w:val="0"/>
          <w:divBdr>
            <w:top w:val="none" w:sz="0" w:space="0" w:color="auto"/>
            <w:left w:val="none" w:sz="0" w:space="0" w:color="auto"/>
            <w:bottom w:val="none" w:sz="0" w:space="0" w:color="auto"/>
            <w:right w:val="none" w:sz="0" w:space="0" w:color="auto"/>
          </w:divBdr>
        </w:div>
        <w:div w:id="2080010595">
          <w:marLeft w:val="504"/>
          <w:marRight w:val="0"/>
          <w:marTop w:val="140"/>
          <w:marBottom w:val="0"/>
          <w:divBdr>
            <w:top w:val="none" w:sz="0" w:space="0" w:color="auto"/>
            <w:left w:val="none" w:sz="0" w:space="0" w:color="auto"/>
            <w:bottom w:val="none" w:sz="0" w:space="0" w:color="auto"/>
            <w:right w:val="none" w:sz="0" w:space="0" w:color="auto"/>
          </w:divBdr>
        </w:div>
        <w:div w:id="198400081">
          <w:marLeft w:val="504"/>
          <w:marRight w:val="0"/>
          <w:marTop w:val="140"/>
          <w:marBottom w:val="0"/>
          <w:divBdr>
            <w:top w:val="none" w:sz="0" w:space="0" w:color="auto"/>
            <w:left w:val="none" w:sz="0" w:space="0" w:color="auto"/>
            <w:bottom w:val="none" w:sz="0" w:space="0" w:color="auto"/>
            <w:right w:val="none" w:sz="0" w:space="0" w:color="auto"/>
          </w:divBdr>
        </w:div>
      </w:divsChild>
    </w:div>
    <w:div w:id="1317954292">
      <w:bodyDiv w:val="1"/>
      <w:marLeft w:val="0"/>
      <w:marRight w:val="0"/>
      <w:marTop w:val="0"/>
      <w:marBottom w:val="0"/>
      <w:divBdr>
        <w:top w:val="none" w:sz="0" w:space="0" w:color="auto"/>
        <w:left w:val="none" w:sz="0" w:space="0" w:color="auto"/>
        <w:bottom w:val="none" w:sz="0" w:space="0" w:color="auto"/>
        <w:right w:val="none" w:sz="0" w:space="0" w:color="auto"/>
      </w:divBdr>
      <w:divsChild>
        <w:div w:id="1858151518">
          <w:marLeft w:val="547"/>
          <w:marRight w:val="0"/>
          <w:marTop w:val="0"/>
          <w:marBottom w:val="0"/>
          <w:divBdr>
            <w:top w:val="none" w:sz="0" w:space="0" w:color="auto"/>
            <w:left w:val="none" w:sz="0" w:space="0" w:color="auto"/>
            <w:bottom w:val="none" w:sz="0" w:space="0" w:color="auto"/>
            <w:right w:val="none" w:sz="0" w:space="0" w:color="auto"/>
          </w:divBdr>
        </w:div>
      </w:divsChild>
    </w:div>
    <w:div w:id="1326319700">
      <w:bodyDiv w:val="1"/>
      <w:marLeft w:val="0"/>
      <w:marRight w:val="0"/>
      <w:marTop w:val="0"/>
      <w:marBottom w:val="0"/>
      <w:divBdr>
        <w:top w:val="none" w:sz="0" w:space="0" w:color="auto"/>
        <w:left w:val="none" w:sz="0" w:space="0" w:color="auto"/>
        <w:bottom w:val="none" w:sz="0" w:space="0" w:color="auto"/>
        <w:right w:val="none" w:sz="0" w:space="0" w:color="auto"/>
      </w:divBdr>
      <w:divsChild>
        <w:div w:id="1099830988">
          <w:marLeft w:val="504"/>
          <w:marRight w:val="0"/>
          <w:marTop w:val="140"/>
          <w:marBottom w:val="0"/>
          <w:divBdr>
            <w:top w:val="none" w:sz="0" w:space="0" w:color="auto"/>
            <w:left w:val="none" w:sz="0" w:space="0" w:color="auto"/>
            <w:bottom w:val="none" w:sz="0" w:space="0" w:color="auto"/>
            <w:right w:val="none" w:sz="0" w:space="0" w:color="auto"/>
          </w:divBdr>
        </w:div>
        <w:div w:id="415439276">
          <w:marLeft w:val="504"/>
          <w:marRight w:val="0"/>
          <w:marTop w:val="140"/>
          <w:marBottom w:val="0"/>
          <w:divBdr>
            <w:top w:val="none" w:sz="0" w:space="0" w:color="auto"/>
            <w:left w:val="none" w:sz="0" w:space="0" w:color="auto"/>
            <w:bottom w:val="none" w:sz="0" w:space="0" w:color="auto"/>
            <w:right w:val="none" w:sz="0" w:space="0" w:color="auto"/>
          </w:divBdr>
        </w:div>
        <w:div w:id="676035801">
          <w:marLeft w:val="504"/>
          <w:marRight w:val="0"/>
          <w:marTop w:val="140"/>
          <w:marBottom w:val="0"/>
          <w:divBdr>
            <w:top w:val="none" w:sz="0" w:space="0" w:color="auto"/>
            <w:left w:val="none" w:sz="0" w:space="0" w:color="auto"/>
            <w:bottom w:val="none" w:sz="0" w:space="0" w:color="auto"/>
            <w:right w:val="none" w:sz="0" w:space="0" w:color="auto"/>
          </w:divBdr>
        </w:div>
        <w:div w:id="1960528487">
          <w:marLeft w:val="504"/>
          <w:marRight w:val="0"/>
          <w:marTop w:val="140"/>
          <w:marBottom w:val="0"/>
          <w:divBdr>
            <w:top w:val="none" w:sz="0" w:space="0" w:color="auto"/>
            <w:left w:val="none" w:sz="0" w:space="0" w:color="auto"/>
            <w:bottom w:val="none" w:sz="0" w:space="0" w:color="auto"/>
            <w:right w:val="none" w:sz="0" w:space="0" w:color="auto"/>
          </w:divBdr>
        </w:div>
        <w:div w:id="803088125">
          <w:marLeft w:val="504"/>
          <w:marRight w:val="0"/>
          <w:marTop w:val="140"/>
          <w:marBottom w:val="0"/>
          <w:divBdr>
            <w:top w:val="none" w:sz="0" w:space="0" w:color="auto"/>
            <w:left w:val="none" w:sz="0" w:space="0" w:color="auto"/>
            <w:bottom w:val="none" w:sz="0" w:space="0" w:color="auto"/>
            <w:right w:val="none" w:sz="0" w:space="0" w:color="auto"/>
          </w:divBdr>
        </w:div>
      </w:divsChild>
    </w:div>
    <w:div w:id="1332754104">
      <w:bodyDiv w:val="1"/>
      <w:marLeft w:val="0"/>
      <w:marRight w:val="0"/>
      <w:marTop w:val="0"/>
      <w:marBottom w:val="0"/>
      <w:divBdr>
        <w:top w:val="none" w:sz="0" w:space="0" w:color="auto"/>
        <w:left w:val="none" w:sz="0" w:space="0" w:color="auto"/>
        <w:bottom w:val="none" w:sz="0" w:space="0" w:color="auto"/>
        <w:right w:val="none" w:sz="0" w:space="0" w:color="auto"/>
      </w:divBdr>
      <w:divsChild>
        <w:div w:id="864639487">
          <w:marLeft w:val="432"/>
          <w:marRight w:val="0"/>
          <w:marTop w:val="96"/>
          <w:marBottom w:val="0"/>
          <w:divBdr>
            <w:top w:val="none" w:sz="0" w:space="0" w:color="auto"/>
            <w:left w:val="none" w:sz="0" w:space="0" w:color="auto"/>
            <w:bottom w:val="none" w:sz="0" w:space="0" w:color="auto"/>
            <w:right w:val="none" w:sz="0" w:space="0" w:color="auto"/>
          </w:divBdr>
        </w:div>
        <w:div w:id="1151867764">
          <w:marLeft w:val="432"/>
          <w:marRight w:val="0"/>
          <w:marTop w:val="96"/>
          <w:marBottom w:val="0"/>
          <w:divBdr>
            <w:top w:val="none" w:sz="0" w:space="0" w:color="auto"/>
            <w:left w:val="none" w:sz="0" w:space="0" w:color="auto"/>
            <w:bottom w:val="none" w:sz="0" w:space="0" w:color="auto"/>
            <w:right w:val="none" w:sz="0" w:space="0" w:color="auto"/>
          </w:divBdr>
        </w:div>
        <w:div w:id="712996715">
          <w:marLeft w:val="432"/>
          <w:marRight w:val="0"/>
          <w:marTop w:val="96"/>
          <w:marBottom w:val="0"/>
          <w:divBdr>
            <w:top w:val="none" w:sz="0" w:space="0" w:color="auto"/>
            <w:left w:val="none" w:sz="0" w:space="0" w:color="auto"/>
            <w:bottom w:val="none" w:sz="0" w:space="0" w:color="auto"/>
            <w:right w:val="none" w:sz="0" w:space="0" w:color="auto"/>
          </w:divBdr>
        </w:div>
        <w:div w:id="697896946">
          <w:marLeft w:val="432"/>
          <w:marRight w:val="0"/>
          <w:marTop w:val="96"/>
          <w:marBottom w:val="0"/>
          <w:divBdr>
            <w:top w:val="none" w:sz="0" w:space="0" w:color="auto"/>
            <w:left w:val="none" w:sz="0" w:space="0" w:color="auto"/>
            <w:bottom w:val="none" w:sz="0" w:space="0" w:color="auto"/>
            <w:right w:val="none" w:sz="0" w:space="0" w:color="auto"/>
          </w:divBdr>
        </w:div>
      </w:divsChild>
    </w:div>
    <w:div w:id="1332830546">
      <w:bodyDiv w:val="1"/>
      <w:marLeft w:val="0"/>
      <w:marRight w:val="0"/>
      <w:marTop w:val="0"/>
      <w:marBottom w:val="0"/>
      <w:divBdr>
        <w:top w:val="none" w:sz="0" w:space="0" w:color="auto"/>
        <w:left w:val="none" w:sz="0" w:space="0" w:color="auto"/>
        <w:bottom w:val="none" w:sz="0" w:space="0" w:color="auto"/>
        <w:right w:val="none" w:sz="0" w:space="0" w:color="auto"/>
      </w:divBdr>
      <w:divsChild>
        <w:div w:id="173425457">
          <w:marLeft w:val="547"/>
          <w:marRight w:val="0"/>
          <w:marTop w:val="0"/>
          <w:marBottom w:val="0"/>
          <w:divBdr>
            <w:top w:val="none" w:sz="0" w:space="0" w:color="auto"/>
            <w:left w:val="none" w:sz="0" w:space="0" w:color="auto"/>
            <w:bottom w:val="none" w:sz="0" w:space="0" w:color="auto"/>
            <w:right w:val="none" w:sz="0" w:space="0" w:color="auto"/>
          </w:divBdr>
        </w:div>
      </w:divsChild>
    </w:div>
    <w:div w:id="1336762976">
      <w:bodyDiv w:val="1"/>
      <w:marLeft w:val="0"/>
      <w:marRight w:val="0"/>
      <w:marTop w:val="0"/>
      <w:marBottom w:val="0"/>
      <w:divBdr>
        <w:top w:val="none" w:sz="0" w:space="0" w:color="auto"/>
        <w:left w:val="none" w:sz="0" w:space="0" w:color="auto"/>
        <w:bottom w:val="none" w:sz="0" w:space="0" w:color="auto"/>
        <w:right w:val="none" w:sz="0" w:space="0" w:color="auto"/>
      </w:divBdr>
      <w:divsChild>
        <w:div w:id="327446715">
          <w:marLeft w:val="547"/>
          <w:marRight w:val="0"/>
          <w:marTop w:val="0"/>
          <w:marBottom w:val="0"/>
          <w:divBdr>
            <w:top w:val="none" w:sz="0" w:space="0" w:color="auto"/>
            <w:left w:val="none" w:sz="0" w:space="0" w:color="auto"/>
            <w:bottom w:val="none" w:sz="0" w:space="0" w:color="auto"/>
            <w:right w:val="none" w:sz="0" w:space="0" w:color="auto"/>
          </w:divBdr>
        </w:div>
      </w:divsChild>
    </w:div>
    <w:div w:id="1338263254">
      <w:bodyDiv w:val="1"/>
      <w:marLeft w:val="0"/>
      <w:marRight w:val="0"/>
      <w:marTop w:val="0"/>
      <w:marBottom w:val="0"/>
      <w:divBdr>
        <w:top w:val="none" w:sz="0" w:space="0" w:color="auto"/>
        <w:left w:val="none" w:sz="0" w:space="0" w:color="auto"/>
        <w:bottom w:val="none" w:sz="0" w:space="0" w:color="auto"/>
        <w:right w:val="none" w:sz="0" w:space="0" w:color="auto"/>
      </w:divBdr>
    </w:div>
    <w:div w:id="1343781603">
      <w:bodyDiv w:val="1"/>
      <w:marLeft w:val="0"/>
      <w:marRight w:val="0"/>
      <w:marTop w:val="0"/>
      <w:marBottom w:val="0"/>
      <w:divBdr>
        <w:top w:val="none" w:sz="0" w:space="0" w:color="auto"/>
        <w:left w:val="none" w:sz="0" w:space="0" w:color="auto"/>
        <w:bottom w:val="none" w:sz="0" w:space="0" w:color="auto"/>
        <w:right w:val="none" w:sz="0" w:space="0" w:color="auto"/>
      </w:divBdr>
    </w:div>
    <w:div w:id="1347829937">
      <w:bodyDiv w:val="1"/>
      <w:marLeft w:val="0"/>
      <w:marRight w:val="0"/>
      <w:marTop w:val="0"/>
      <w:marBottom w:val="0"/>
      <w:divBdr>
        <w:top w:val="none" w:sz="0" w:space="0" w:color="auto"/>
        <w:left w:val="none" w:sz="0" w:space="0" w:color="auto"/>
        <w:bottom w:val="none" w:sz="0" w:space="0" w:color="auto"/>
        <w:right w:val="none" w:sz="0" w:space="0" w:color="auto"/>
      </w:divBdr>
      <w:divsChild>
        <w:div w:id="435250675">
          <w:marLeft w:val="446"/>
          <w:marRight w:val="0"/>
          <w:marTop w:val="0"/>
          <w:marBottom w:val="0"/>
          <w:divBdr>
            <w:top w:val="none" w:sz="0" w:space="0" w:color="auto"/>
            <w:left w:val="none" w:sz="0" w:space="0" w:color="auto"/>
            <w:bottom w:val="none" w:sz="0" w:space="0" w:color="auto"/>
            <w:right w:val="none" w:sz="0" w:space="0" w:color="auto"/>
          </w:divBdr>
        </w:div>
      </w:divsChild>
    </w:div>
    <w:div w:id="1347898798">
      <w:bodyDiv w:val="1"/>
      <w:marLeft w:val="0"/>
      <w:marRight w:val="0"/>
      <w:marTop w:val="0"/>
      <w:marBottom w:val="0"/>
      <w:divBdr>
        <w:top w:val="none" w:sz="0" w:space="0" w:color="auto"/>
        <w:left w:val="none" w:sz="0" w:space="0" w:color="auto"/>
        <w:bottom w:val="none" w:sz="0" w:space="0" w:color="auto"/>
        <w:right w:val="none" w:sz="0" w:space="0" w:color="auto"/>
      </w:divBdr>
      <w:divsChild>
        <w:div w:id="1719744676">
          <w:marLeft w:val="504"/>
          <w:marRight w:val="0"/>
          <w:marTop w:val="140"/>
          <w:marBottom w:val="0"/>
          <w:divBdr>
            <w:top w:val="none" w:sz="0" w:space="0" w:color="auto"/>
            <w:left w:val="none" w:sz="0" w:space="0" w:color="auto"/>
            <w:bottom w:val="none" w:sz="0" w:space="0" w:color="auto"/>
            <w:right w:val="none" w:sz="0" w:space="0" w:color="auto"/>
          </w:divBdr>
        </w:div>
        <w:div w:id="1298684958">
          <w:marLeft w:val="504"/>
          <w:marRight w:val="0"/>
          <w:marTop w:val="140"/>
          <w:marBottom w:val="0"/>
          <w:divBdr>
            <w:top w:val="none" w:sz="0" w:space="0" w:color="auto"/>
            <w:left w:val="none" w:sz="0" w:space="0" w:color="auto"/>
            <w:bottom w:val="none" w:sz="0" w:space="0" w:color="auto"/>
            <w:right w:val="none" w:sz="0" w:space="0" w:color="auto"/>
          </w:divBdr>
        </w:div>
        <w:div w:id="678166857">
          <w:marLeft w:val="504"/>
          <w:marRight w:val="0"/>
          <w:marTop w:val="140"/>
          <w:marBottom w:val="0"/>
          <w:divBdr>
            <w:top w:val="none" w:sz="0" w:space="0" w:color="auto"/>
            <w:left w:val="none" w:sz="0" w:space="0" w:color="auto"/>
            <w:bottom w:val="none" w:sz="0" w:space="0" w:color="auto"/>
            <w:right w:val="none" w:sz="0" w:space="0" w:color="auto"/>
          </w:divBdr>
        </w:div>
      </w:divsChild>
    </w:div>
    <w:div w:id="1355031402">
      <w:bodyDiv w:val="1"/>
      <w:marLeft w:val="0"/>
      <w:marRight w:val="0"/>
      <w:marTop w:val="0"/>
      <w:marBottom w:val="0"/>
      <w:divBdr>
        <w:top w:val="none" w:sz="0" w:space="0" w:color="auto"/>
        <w:left w:val="none" w:sz="0" w:space="0" w:color="auto"/>
        <w:bottom w:val="none" w:sz="0" w:space="0" w:color="auto"/>
        <w:right w:val="none" w:sz="0" w:space="0" w:color="auto"/>
      </w:divBdr>
    </w:div>
    <w:div w:id="1361323312">
      <w:bodyDiv w:val="1"/>
      <w:marLeft w:val="0"/>
      <w:marRight w:val="0"/>
      <w:marTop w:val="0"/>
      <w:marBottom w:val="0"/>
      <w:divBdr>
        <w:top w:val="none" w:sz="0" w:space="0" w:color="auto"/>
        <w:left w:val="none" w:sz="0" w:space="0" w:color="auto"/>
        <w:bottom w:val="none" w:sz="0" w:space="0" w:color="auto"/>
        <w:right w:val="none" w:sz="0" w:space="0" w:color="auto"/>
      </w:divBdr>
      <w:divsChild>
        <w:div w:id="1812096844">
          <w:marLeft w:val="432"/>
          <w:marRight w:val="0"/>
          <w:marTop w:val="120"/>
          <w:marBottom w:val="0"/>
          <w:divBdr>
            <w:top w:val="none" w:sz="0" w:space="0" w:color="auto"/>
            <w:left w:val="none" w:sz="0" w:space="0" w:color="auto"/>
            <w:bottom w:val="none" w:sz="0" w:space="0" w:color="auto"/>
            <w:right w:val="none" w:sz="0" w:space="0" w:color="auto"/>
          </w:divBdr>
        </w:div>
        <w:div w:id="681275811">
          <w:marLeft w:val="432"/>
          <w:marRight w:val="0"/>
          <w:marTop w:val="120"/>
          <w:marBottom w:val="0"/>
          <w:divBdr>
            <w:top w:val="none" w:sz="0" w:space="0" w:color="auto"/>
            <w:left w:val="none" w:sz="0" w:space="0" w:color="auto"/>
            <w:bottom w:val="none" w:sz="0" w:space="0" w:color="auto"/>
            <w:right w:val="none" w:sz="0" w:space="0" w:color="auto"/>
          </w:divBdr>
        </w:div>
        <w:div w:id="894900473">
          <w:marLeft w:val="432"/>
          <w:marRight w:val="0"/>
          <w:marTop w:val="120"/>
          <w:marBottom w:val="0"/>
          <w:divBdr>
            <w:top w:val="none" w:sz="0" w:space="0" w:color="auto"/>
            <w:left w:val="none" w:sz="0" w:space="0" w:color="auto"/>
            <w:bottom w:val="none" w:sz="0" w:space="0" w:color="auto"/>
            <w:right w:val="none" w:sz="0" w:space="0" w:color="auto"/>
          </w:divBdr>
        </w:div>
        <w:div w:id="1845052636">
          <w:marLeft w:val="432"/>
          <w:marRight w:val="0"/>
          <w:marTop w:val="120"/>
          <w:marBottom w:val="0"/>
          <w:divBdr>
            <w:top w:val="none" w:sz="0" w:space="0" w:color="auto"/>
            <w:left w:val="none" w:sz="0" w:space="0" w:color="auto"/>
            <w:bottom w:val="none" w:sz="0" w:space="0" w:color="auto"/>
            <w:right w:val="none" w:sz="0" w:space="0" w:color="auto"/>
          </w:divBdr>
        </w:div>
        <w:div w:id="679429557">
          <w:marLeft w:val="432"/>
          <w:marRight w:val="0"/>
          <w:marTop w:val="120"/>
          <w:marBottom w:val="0"/>
          <w:divBdr>
            <w:top w:val="none" w:sz="0" w:space="0" w:color="auto"/>
            <w:left w:val="none" w:sz="0" w:space="0" w:color="auto"/>
            <w:bottom w:val="none" w:sz="0" w:space="0" w:color="auto"/>
            <w:right w:val="none" w:sz="0" w:space="0" w:color="auto"/>
          </w:divBdr>
        </w:div>
        <w:div w:id="478965139">
          <w:marLeft w:val="432"/>
          <w:marRight w:val="0"/>
          <w:marTop w:val="120"/>
          <w:marBottom w:val="0"/>
          <w:divBdr>
            <w:top w:val="none" w:sz="0" w:space="0" w:color="auto"/>
            <w:left w:val="none" w:sz="0" w:space="0" w:color="auto"/>
            <w:bottom w:val="none" w:sz="0" w:space="0" w:color="auto"/>
            <w:right w:val="none" w:sz="0" w:space="0" w:color="auto"/>
          </w:divBdr>
        </w:div>
      </w:divsChild>
    </w:div>
    <w:div w:id="1361861143">
      <w:bodyDiv w:val="1"/>
      <w:marLeft w:val="0"/>
      <w:marRight w:val="0"/>
      <w:marTop w:val="0"/>
      <w:marBottom w:val="0"/>
      <w:divBdr>
        <w:top w:val="none" w:sz="0" w:space="0" w:color="auto"/>
        <w:left w:val="none" w:sz="0" w:space="0" w:color="auto"/>
        <w:bottom w:val="none" w:sz="0" w:space="0" w:color="auto"/>
        <w:right w:val="none" w:sz="0" w:space="0" w:color="auto"/>
      </w:divBdr>
      <w:divsChild>
        <w:div w:id="413087930">
          <w:marLeft w:val="547"/>
          <w:marRight w:val="0"/>
          <w:marTop w:val="0"/>
          <w:marBottom w:val="0"/>
          <w:divBdr>
            <w:top w:val="none" w:sz="0" w:space="0" w:color="auto"/>
            <w:left w:val="none" w:sz="0" w:space="0" w:color="auto"/>
            <w:bottom w:val="none" w:sz="0" w:space="0" w:color="auto"/>
            <w:right w:val="none" w:sz="0" w:space="0" w:color="auto"/>
          </w:divBdr>
        </w:div>
      </w:divsChild>
    </w:div>
    <w:div w:id="1374503663">
      <w:bodyDiv w:val="1"/>
      <w:marLeft w:val="0"/>
      <w:marRight w:val="0"/>
      <w:marTop w:val="0"/>
      <w:marBottom w:val="0"/>
      <w:divBdr>
        <w:top w:val="none" w:sz="0" w:space="0" w:color="auto"/>
        <w:left w:val="none" w:sz="0" w:space="0" w:color="auto"/>
        <w:bottom w:val="none" w:sz="0" w:space="0" w:color="auto"/>
        <w:right w:val="none" w:sz="0" w:space="0" w:color="auto"/>
      </w:divBdr>
    </w:div>
    <w:div w:id="1374692040">
      <w:bodyDiv w:val="1"/>
      <w:marLeft w:val="0"/>
      <w:marRight w:val="0"/>
      <w:marTop w:val="0"/>
      <w:marBottom w:val="0"/>
      <w:divBdr>
        <w:top w:val="none" w:sz="0" w:space="0" w:color="auto"/>
        <w:left w:val="none" w:sz="0" w:space="0" w:color="auto"/>
        <w:bottom w:val="none" w:sz="0" w:space="0" w:color="auto"/>
        <w:right w:val="none" w:sz="0" w:space="0" w:color="auto"/>
      </w:divBdr>
      <w:divsChild>
        <w:div w:id="140271023">
          <w:marLeft w:val="504"/>
          <w:marRight w:val="0"/>
          <w:marTop w:val="140"/>
          <w:marBottom w:val="0"/>
          <w:divBdr>
            <w:top w:val="none" w:sz="0" w:space="0" w:color="auto"/>
            <w:left w:val="none" w:sz="0" w:space="0" w:color="auto"/>
            <w:bottom w:val="none" w:sz="0" w:space="0" w:color="auto"/>
            <w:right w:val="none" w:sz="0" w:space="0" w:color="auto"/>
          </w:divBdr>
        </w:div>
        <w:div w:id="1458454361">
          <w:marLeft w:val="504"/>
          <w:marRight w:val="0"/>
          <w:marTop w:val="140"/>
          <w:marBottom w:val="0"/>
          <w:divBdr>
            <w:top w:val="none" w:sz="0" w:space="0" w:color="auto"/>
            <w:left w:val="none" w:sz="0" w:space="0" w:color="auto"/>
            <w:bottom w:val="none" w:sz="0" w:space="0" w:color="auto"/>
            <w:right w:val="none" w:sz="0" w:space="0" w:color="auto"/>
          </w:divBdr>
        </w:div>
      </w:divsChild>
    </w:div>
    <w:div w:id="1381245630">
      <w:bodyDiv w:val="1"/>
      <w:marLeft w:val="0"/>
      <w:marRight w:val="0"/>
      <w:marTop w:val="0"/>
      <w:marBottom w:val="0"/>
      <w:divBdr>
        <w:top w:val="none" w:sz="0" w:space="0" w:color="auto"/>
        <w:left w:val="none" w:sz="0" w:space="0" w:color="auto"/>
        <w:bottom w:val="none" w:sz="0" w:space="0" w:color="auto"/>
        <w:right w:val="none" w:sz="0" w:space="0" w:color="auto"/>
      </w:divBdr>
    </w:div>
    <w:div w:id="1396125596">
      <w:bodyDiv w:val="1"/>
      <w:marLeft w:val="0"/>
      <w:marRight w:val="0"/>
      <w:marTop w:val="0"/>
      <w:marBottom w:val="0"/>
      <w:divBdr>
        <w:top w:val="none" w:sz="0" w:space="0" w:color="auto"/>
        <w:left w:val="none" w:sz="0" w:space="0" w:color="auto"/>
        <w:bottom w:val="none" w:sz="0" w:space="0" w:color="auto"/>
        <w:right w:val="none" w:sz="0" w:space="0" w:color="auto"/>
      </w:divBdr>
      <w:divsChild>
        <w:div w:id="1139692901">
          <w:marLeft w:val="504"/>
          <w:marRight w:val="0"/>
          <w:marTop w:val="140"/>
          <w:marBottom w:val="0"/>
          <w:divBdr>
            <w:top w:val="none" w:sz="0" w:space="0" w:color="auto"/>
            <w:left w:val="none" w:sz="0" w:space="0" w:color="auto"/>
            <w:bottom w:val="none" w:sz="0" w:space="0" w:color="auto"/>
            <w:right w:val="none" w:sz="0" w:space="0" w:color="auto"/>
          </w:divBdr>
        </w:div>
        <w:div w:id="432550720">
          <w:marLeft w:val="504"/>
          <w:marRight w:val="0"/>
          <w:marTop w:val="140"/>
          <w:marBottom w:val="0"/>
          <w:divBdr>
            <w:top w:val="none" w:sz="0" w:space="0" w:color="auto"/>
            <w:left w:val="none" w:sz="0" w:space="0" w:color="auto"/>
            <w:bottom w:val="none" w:sz="0" w:space="0" w:color="auto"/>
            <w:right w:val="none" w:sz="0" w:space="0" w:color="auto"/>
          </w:divBdr>
        </w:div>
        <w:div w:id="1970551734">
          <w:marLeft w:val="504"/>
          <w:marRight w:val="0"/>
          <w:marTop w:val="140"/>
          <w:marBottom w:val="0"/>
          <w:divBdr>
            <w:top w:val="none" w:sz="0" w:space="0" w:color="auto"/>
            <w:left w:val="none" w:sz="0" w:space="0" w:color="auto"/>
            <w:bottom w:val="none" w:sz="0" w:space="0" w:color="auto"/>
            <w:right w:val="none" w:sz="0" w:space="0" w:color="auto"/>
          </w:divBdr>
        </w:div>
        <w:div w:id="2001806198">
          <w:marLeft w:val="504"/>
          <w:marRight w:val="0"/>
          <w:marTop w:val="140"/>
          <w:marBottom w:val="0"/>
          <w:divBdr>
            <w:top w:val="none" w:sz="0" w:space="0" w:color="auto"/>
            <w:left w:val="none" w:sz="0" w:space="0" w:color="auto"/>
            <w:bottom w:val="none" w:sz="0" w:space="0" w:color="auto"/>
            <w:right w:val="none" w:sz="0" w:space="0" w:color="auto"/>
          </w:divBdr>
        </w:div>
        <w:div w:id="177619458">
          <w:marLeft w:val="504"/>
          <w:marRight w:val="0"/>
          <w:marTop w:val="140"/>
          <w:marBottom w:val="0"/>
          <w:divBdr>
            <w:top w:val="none" w:sz="0" w:space="0" w:color="auto"/>
            <w:left w:val="none" w:sz="0" w:space="0" w:color="auto"/>
            <w:bottom w:val="none" w:sz="0" w:space="0" w:color="auto"/>
            <w:right w:val="none" w:sz="0" w:space="0" w:color="auto"/>
          </w:divBdr>
        </w:div>
        <w:div w:id="1766685302">
          <w:marLeft w:val="504"/>
          <w:marRight w:val="0"/>
          <w:marTop w:val="140"/>
          <w:marBottom w:val="0"/>
          <w:divBdr>
            <w:top w:val="none" w:sz="0" w:space="0" w:color="auto"/>
            <w:left w:val="none" w:sz="0" w:space="0" w:color="auto"/>
            <w:bottom w:val="none" w:sz="0" w:space="0" w:color="auto"/>
            <w:right w:val="none" w:sz="0" w:space="0" w:color="auto"/>
          </w:divBdr>
        </w:div>
        <w:div w:id="1115061729">
          <w:marLeft w:val="504"/>
          <w:marRight w:val="0"/>
          <w:marTop w:val="140"/>
          <w:marBottom w:val="0"/>
          <w:divBdr>
            <w:top w:val="none" w:sz="0" w:space="0" w:color="auto"/>
            <w:left w:val="none" w:sz="0" w:space="0" w:color="auto"/>
            <w:bottom w:val="none" w:sz="0" w:space="0" w:color="auto"/>
            <w:right w:val="none" w:sz="0" w:space="0" w:color="auto"/>
          </w:divBdr>
        </w:div>
      </w:divsChild>
    </w:div>
    <w:div w:id="1397363927">
      <w:bodyDiv w:val="1"/>
      <w:marLeft w:val="0"/>
      <w:marRight w:val="0"/>
      <w:marTop w:val="0"/>
      <w:marBottom w:val="0"/>
      <w:divBdr>
        <w:top w:val="none" w:sz="0" w:space="0" w:color="auto"/>
        <w:left w:val="none" w:sz="0" w:space="0" w:color="auto"/>
        <w:bottom w:val="none" w:sz="0" w:space="0" w:color="auto"/>
        <w:right w:val="none" w:sz="0" w:space="0" w:color="auto"/>
      </w:divBdr>
    </w:div>
    <w:div w:id="1397632453">
      <w:bodyDiv w:val="1"/>
      <w:marLeft w:val="0"/>
      <w:marRight w:val="0"/>
      <w:marTop w:val="0"/>
      <w:marBottom w:val="0"/>
      <w:divBdr>
        <w:top w:val="none" w:sz="0" w:space="0" w:color="auto"/>
        <w:left w:val="none" w:sz="0" w:space="0" w:color="auto"/>
        <w:bottom w:val="none" w:sz="0" w:space="0" w:color="auto"/>
        <w:right w:val="none" w:sz="0" w:space="0" w:color="auto"/>
      </w:divBdr>
    </w:div>
    <w:div w:id="1397706821">
      <w:bodyDiv w:val="1"/>
      <w:marLeft w:val="0"/>
      <w:marRight w:val="0"/>
      <w:marTop w:val="0"/>
      <w:marBottom w:val="0"/>
      <w:divBdr>
        <w:top w:val="none" w:sz="0" w:space="0" w:color="auto"/>
        <w:left w:val="none" w:sz="0" w:space="0" w:color="auto"/>
        <w:bottom w:val="none" w:sz="0" w:space="0" w:color="auto"/>
        <w:right w:val="none" w:sz="0" w:space="0" w:color="auto"/>
      </w:divBdr>
      <w:divsChild>
        <w:div w:id="1515144752">
          <w:marLeft w:val="504"/>
          <w:marRight w:val="0"/>
          <w:marTop w:val="0"/>
          <w:marBottom w:val="0"/>
          <w:divBdr>
            <w:top w:val="none" w:sz="0" w:space="0" w:color="auto"/>
            <w:left w:val="none" w:sz="0" w:space="0" w:color="auto"/>
            <w:bottom w:val="none" w:sz="0" w:space="0" w:color="auto"/>
            <w:right w:val="none" w:sz="0" w:space="0" w:color="auto"/>
          </w:divBdr>
        </w:div>
        <w:div w:id="1215393102">
          <w:marLeft w:val="504"/>
          <w:marRight w:val="0"/>
          <w:marTop w:val="0"/>
          <w:marBottom w:val="0"/>
          <w:divBdr>
            <w:top w:val="none" w:sz="0" w:space="0" w:color="auto"/>
            <w:left w:val="none" w:sz="0" w:space="0" w:color="auto"/>
            <w:bottom w:val="none" w:sz="0" w:space="0" w:color="auto"/>
            <w:right w:val="none" w:sz="0" w:space="0" w:color="auto"/>
          </w:divBdr>
        </w:div>
        <w:div w:id="1919247769">
          <w:marLeft w:val="504"/>
          <w:marRight w:val="0"/>
          <w:marTop w:val="0"/>
          <w:marBottom w:val="0"/>
          <w:divBdr>
            <w:top w:val="none" w:sz="0" w:space="0" w:color="auto"/>
            <w:left w:val="none" w:sz="0" w:space="0" w:color="auto"/>
            <w:bottom w:val="none" w:sz="0" w:space="0" w:color="auto"/>
            <w:right w:val="none" w:sz="0" w:space="0" w:color="auto"/>
          </w:divBdr>
        </w:div>
      </w:divsChild>
    </w:div>
    <w:div w:id="1401556724">
      <w:bodyDiv w:val="1"/>
      <w:marLeft w:val="0"/>
      <w:marRight w:val="0"/>
      <w:marTop w:val="0"/>
      <w:marBottom w:val="0"/>
      <w:divBdr>
        <w:top w:val="none" w:sz="0" w:space="0" w:color="auto"/>
        <w:left w:val="none" w:sz="0" w:space="0" w:color="auto"/>
        <w:bottom w:val="none" w:sz="0" w:space="0" w:color="auto"/>
        <w:right w:val="none" w:sz="0" w:space="0" w:color="auto"/>
      </w:divBdr>
    </w:div>
    <w:div w:id="1405761648">
      <w:bodyDiv w:val="1"/>
      <w:marLeft w:val="0"/>
      <w:marRight w:val="0"/>
      <w:marTop w:val="0"/>
      <w:marBottom w:val="0"/>
      <w:divBdr>
        <w:top w:val="none" w:sz="0" w:space="0" w:color="auto"/>
        <w:left w:val="none" w:sz="0" w:space="0" w:color="auto"/>
        <w:bottom w:val="none" w:sz="0" w:space="0" w:color="auto"/>
        <w:right w:val="none" w:sz="0" w:space="0" w:color="auto"/>
      </w:divBdr>
      <w:divsChild>
        <w:div w:id="1814525150">
          <w:marLeft w:val="504"/>
          <w:marRight w:val="0"/>
          <w:marTop w:val="140"/>
          <w:marBottom w:val="0"/>
          <w:divBdr>
            <w:top w:val="none" w:sz="0" w:space="0" w:color="auto"/>
            <w:left w:val="none" w:sz="0" w:space="0" w:color="auto"/>
            <w:bottom w:val="none" w:sz="0" w:space="0" w:color="auto"/>
            <w:right w:val="none" w:sz="0" w:space="0" w:color="auto"/>
          </w:divBdr>
        </w:div>
        <w:div w:id="838035342">
          <w:marLeft w:val="504"/>
          <w:marRight w:val="0"/>
          <w:marTop w:val="140"/>
          <w:marBottom w:val="0"/>
          <w:divBdr>
            <w:top w:val="none" w:sz="0" w:space="0" w:color="auto"/>
            <w:left w:val="none" w:sz="0" w:space="0" w:color="auto"/>
            <w:bottom w:val="none" w:sz="0" w:space="0" w:color="auto"/>
            <w:right w:val="none" w:sz="0" w:space="0" w:color="auto"/>
          </w:divBdr>
        </w:div>
      </w:divsChild>
    </w:div>
    <w:div w:id="1411347744">
      <w:bodyDiv w:val="1"/>
      <w:marLeft w:val="0"/>
      <w:marRight w:val="0"/>
      <w:marTop w:val="0"/>
      <w:marBottom w:val="0"/>
      <w:divBdr>
        <w:top w:val="none" w:sz="0" w:space="0" w:color="auto"/>
        <w:left w:val="none" w:sz="0" w:space="0" w:color="auto"/>
        <w:bottom w:val="none" w:sz="0" w:space="0" w:color="auto"/>
        <w:right w:val="none" w:sz="0" w:space="0" w:color="auto"/>
      </w:divBdr>
    </w:div>
    <w:div w:id="1417166989">
      <w:bodyDiv w:val="1"/>
      <w:marLeft w:val="0"/>
      <w:marRight w:val="0"/>
      <w:marTop w:val="0"/>
      <w:marBottom w:val="0"/>
      <w:divBdr>
        <w:top w:val="none" w:sz="0" w:space="0" w:color="auto"/>
        <w:left w:val="none" w:sz="0" w:space="0" w:color="auto"/>
        <w:bottom w:val="none" w:sz="0" w:space="0" w:color="auto"/>
        <w:right w:val="none" w:sz="0" w:space="0" w:color="auto"/>
      </w:divBdr>
    </w:div>
    <w:div w:id="1428228573">
      <w:bodyDiv w:val="1"/>
      <w:marLeft w:val="0"/>
      <w:marRight w:val="0"/>
      <w:marTop w:val="0"/>
      <w:marBottom w:val="0"/>
      <w:divBdr>
        <w:top w:val="none" w:sz="0" w:space="0" w:color="auto"/>
        <w:left w:val="none" w:sz="0" w:space="0" w:color="auto"/>
        <w:bottom w:val="none" w:sz="0" w:space="0" w:color="auto"/>
        <w:right w:val="none" w:sz="0" w:space="0" w:color="auto"/>
      </w:divBdr>
      <w:divsChild>
        <w:div w:id="24253285">
          <w:marLeft w:val="547"/>
          <w:marRight w:val="0"/>
          <w:marTop w:val="0"/>
          <w:marBottom w:val="0"/>
          <w:divBdr>
            <w:top w:val="none" w:sz="0" w:space="0" w:color="auto"/>
            <w:left w:val="none" w:sz="0" w:space="0" w:color="auto"/>
            <w:bottom w:val="none" w:sz="0" w:space="0" w:color="auto"/>
            <w:right w:val="none" w:sz="0" w:space="0" w:color="auto"/>
          </w:divBdr>
        </w:div>
        <w:div w:id="596250271">
          <w:marLeft w:val="547"/>
          <w:marRight w:val="0"/>
          <w:marTop w:val="0"/>
          <w:marBottom w:val="58"/>
          <w:divBdr>
            <w:top w:val="none" w:sz="0" w:space="0" w:color="auto"/>
            <w:left w:val="none" w:sz="0" w:space="0" w:color="auto"/>
            <w:bottom w:val="none" w:sz="0" w:space="0" w:color="auto"/>
            <w:right w:val="none" w:sz="0" w:space="0" w:color="auto"/>
          </w:divBdr>
        </w:div>
        <w:div w:id="1403795328">
          <w:marLeft w:val="547"/>
          <w:marRight w:val="0"/>
          <w:marTop w:val="0"/>
          <w:marBottom w:val="58"/>
          <w:divBdr>
            <w:top w:val="none" w:sz="0" w:space="0" w:color="auto"/>
            <w:left w:val="none" w:sz="0" w:space="0" w:color="auto"/>
            <w:bottom w:val="none" w:sz="0" w:space="0" w:color="auto"/>
            <w:right w:val="none" w:sz="0" w:space="0" w:color="auto"/>
          </w:divBdr>
        </w:div>
      </w:divsChild>
    </w:div>
    <w:div w:id="1430275696">
      <w:bodyDiv w:val="1"/>
      <w:marLeft w:val="0"/>
      <w:marRight w:val="0"/>
      <w:marTop w:val="0"/>
      <w:marBottom w:val="0"/>
      <w:divBdr>
        <w:top w:val="none" w:sz="0" w:space="0" w:color="auto"/>
        <w:left w:val="none" w:sz="0" w:space="0" w:color="auto"/>
        <w:bottom w:val="none" w:sz="0" w:space="0" w:color="auto"/>
        <w:right w:val="none" w:sz="0" w:space="0" w:color="auto"/>
      </w:divBdr>
    </w:div>
    <w:div w:id="1435250258">
      <w:bodyDiv w:val="1"/>
      <w:marLeft w:val="0"/>
      <w:marRight w:val="0"/>
      <w:marTop w:val="0"/>
      <w:marBottom w:val="0"/>
      <w:divBdr>
        <w:top w:val="none" w:sz="0" w:space="0" w:color="auto"/>
        <w:left w:val="none" w:sz="0" w:space="0" w:color="auto"/>
        <w:bottom w:val="none" w:sz="0" w:space="0" w:color="auto"/>
        <w:right w:val="none" w:sz="0" w:space="0" w:color="auto"/>
      </w:divBdr>
      <w:divsChild>
        <w:div w:id="1914466539">
          <w:marLeft w:val="504"/>
          <w:marRight w:val="0"/>
          <w:marTop w:val="140"/>
          <w:marBottom w:val="0"/>
          <w:divBdr>
            <w:top w:val="none" w:sz="0" w:space="0" w:color="auto"/>
            <w:left w:val="none" w:sz="0" w:space="0" w:color="auto"/>
            <w:bottom w:val="none" w:sz="0" w:space="0" w:color="auto"/>
            <w:right w:val="none" w:sz="0" w:space="0" w:color="auto"/>
          </w:divBdr>
        </w:div>
        <w:div w:id="785927461">
          <w:marLeft w:val="504"/>
          <w:marRight w:val="0"/>
          <w:marTop w:val="140"/>
          <w:marBottom w:val="0"/>
          <w:divBdr>
            <w:top w:val="none" w:sz="0" w:space="0" w:color="auto"/>
            <w:left w:val="none" w:sz="0" w:space="0" w:color="auto"/>
            <w:bottom w:val="none" w:sz="0" w:space="0" w:color="auto"/>
            <w:right w:val="none" w:sz="0" w:space="0" w:color="auto"/>
          </w:divBdr>
        </w:div>
        <w:div w:id="1743723541">
          <w:marLeft w:val="504"/>
          <w:marRight w:val="0"/>
          <w:marTop w:val="140"/>
          <w:marBottom w:val="0"/>
          <w:divBdr>
            <w:top w:val="none" w:sz="0" w:space="0" w:color="auto"/>
            <w:left w:val="none" w:sz="0" w:space="0" w:color="auto"/>
            <w:bottom w:val="none" w:sz="0" w:space="0" w:color="auto"/>
            <w:right w:val="none" w:sz="0" w:space="0" w:color="auto"/>
          </w:divBdr>
        </w:div>
      </w:divsChild>
    </w:div>
    <w:div w:id="1440293452">
      <w:bodyDiv w:val="1"/>
      <w:marLeft w:val="0"/>
      <w:marRight w:val="0"/>
      <w:marTop w:val="0"/>
      <w:marBottom w:val="0"/>
      <w:divBdr>
        <w:top w:val="none" w:sz="0" w:space="0" w:color="auto"/>
        <w:left w:val="none" w:sz="0" w:space="0" w:color="auto"/>
        <w:bottom w:val="none" w:sz="0" w:space="0" w:color="auto"/>
        <w:right w:val="none" w:sz="0" w:space="0" w:color="auto"/>
      </w:divBdr>
    </w:div>
    <w:div w:id="1446121995">
      <w:bodyDiv w:val="1"/>
      <w:marLeft w:val="0"/>
      <w:marRight w:val="0"/>
      <w:marTop w:val="0"/>
      <w:marBottom w:val="0"/>
      <w:divBdr>
        <w:top w:val="none" w:sz="0" w:space="0" w:color="auto"/>
        <w:left w:val="none" w:sz="0" w:space="0" w:color="auto"/>
        <w:bottom w:val="none" w:sz="0" w:space="0" w:color="auto"/>
        <w:right w:val="none" w:sz="0" w:space="0" w:color="auto"/>
      </w:divBdr>
      <w:divsChild>
        <w:div w:id="986200723">
          <w:marLeft w:val="504"/>
          <w:marRight w:val="0"/>
          <w:marTop w:val="140"/>
          <w:marBottom w:val="0"/>
          <w:divBdr>
            <w:top w:val="none" w:sz="0" w:space="0" w:color="auto"/>
            <w:left w:val="none" w:sz="0" w:space="0" w:color="auto"/>
            <w:bottom w:val="none" w:sz="0" w:space="0" w:color="auto"/>
            <w:right w:val="none" w:sz="0" w:space="0" w:color="auto"/>
          </w:divBdr>
        </w:div>
        <w:div w:id="1170681992">
          <w:marLeft w:val="504"/>
          <w:marRight w:val="0"/>
          <w:marTop w:val="140"/>
          <w:marBottom w:val="0"/>
          <w:divBdr>
            <w:top w:val="none" w:sz="0" w:space="0" w:color="auto"/>
            <w:left w:val="none" w:sz="0" w:space="0" w:color="auto"/>
            <w:bottom w:val="none" w:sz="0" w:space="0" w:color="auto"/>
            <w:right w:val="none" w:sz="0" w:space="0" w:color="auto"/>
          </w:divBdr>
        </w:div>
        <w:div w:id="421024622">
          <w:marLeft w:val="504"/>
          <w:marRight w:val="0"/>
          <w:marTop w:val="140"/>
          <w:marBottom w:val="0"/>
          <w:divBdr>
            <w:top w:val="none" w:sz="0" w:space="0" w:color="auto"/>
            <w:left w:val="none" w:sz="0" w:space="0" w:color="auto"/>
            <w:bottom w:val="none" w:sz="0" w:space="0" w:color="auto"/>
            <w:right w:val="none" w:sz="0" w:space="0" w:color="auto"/>
          </w:divBdr>
        </w:div>
      </w:divsChild>
    </w:div>
    <w:div w:id="1447385007">
      <w:bodyDiv w:val="1"/>
      <w:marLeft w:val="0"/>
      <w:marRight w:val="0"/>
      <w:marTop w:val="0"/>
      <w:marBottom w:val="0"/>
      <w:divBdr>
        <w:top w:val="none" w:sz="0" w:space="0" w:color="auto"/>
        <w:left w:val="none" w:sz="0" w:space="0" w:color="auto"/>
        <w:bottom w:val="none" w:sz="0" w:space="0" w:color="auto"/>
        <w:right w:val="none" w:sz="0" w:space="0" w:color="auto"/>
      </w:divBdr>
      <w:divsChild>
        <w:div w:id="2093575938">
          <w:marLeft w:val="547"/>
          <w:marRight w:val="0"/>
          <w:marTop w:val="0"/>
          <w:marBottom w:val="240"/>
          <w:divBdr>
            <w:top w:val="none" w:sz="0" w:space="0" w:color="auto"/>
            <w:left w:val="none" w:sz="0" w:space="0" w:color="auto"/>
            <w:bottom w:val="none" w:sz="0" w:space="0" w:color="auto"/>
            <w:right w:val="none" w:sz="0" w:space="0" w:color="auto"/>
          </w:divBdr>
        </w:div>
        <w:div w:id="789469072">
          <w:marLeft w:val="547"/>
          <w:marRight w:val="0"/>
          <w:marTop w:val="0"/>
          <w:marBottom w:val="240"/>
          <w:divBdr>
            <w:top w:val="none" w:sz="0" w:space="0" w:color="auto"/>
            <w:left w:val="none" w:sz="0" w:space="0" w:color="auto"/>
            <w:bottom w:val="none" w:sz="0" w:space="0" w:color="auto"/>
            <w:right w:val="none" w:sz="0" w:space="0" w:color="auto"/>
          </w:divBdr>
        </w:div>
        <w:div w:id="1001812555">
          <w:marLeft w:val="547"/>
          <w:marRight w:val="0"/>
          <w:marTop w:val="0"/>
          <w:marBottom w:val="240"/>
          <w:divBdr>
            <w:top w:val="none" w:sz="0" w:space="0" w:color="auto"/>
            <w:left w:val="none" w:sz="0" w:space="0" w:color="auto"/>
            <w:bottom w:val="none" w:sz="0" w:space="0" w:color="auto"/>
            <w:right w:val="none" w:sz="0" w:space="0" w:color="auto"/>
          </w:divBdr>
        </w:div>
        <w:div w:id="886992941">
          <w:marLeft w:val="547"/>
          <w:marRight w:val="0"/>
          <w:marTop w:val="0"/>
          <w:marBottom w:val="240"/>
          <w:divBdr>
            <w:top w:val="none" w:sz="0" w:space="0" w:color="auto"/>
            <w:left w:val="none" w:sz="0" w:space="0" w:color="auto"/>
            <w:bottom w:val="none" w:sz="0" w:space="0" w:color="auto"/>
            <w:right w:val="none" w:sz="0" w:space="0" w:color="auto"/>
          </w:divBdr>
        </w:div>
        <w:div w:id="900168706">
          <w:marLeft w:val="547"/>
          <w:marRight w:val="0"/>
          <w:marTop w:val="0"/>
          <w:marBottom w:val="240"/>
          <w:divBdr>
            <w:top w:val="none" w:sz="0" w:space="0" w:color="auto"/>
            <w:left w:val="none" w:sz="0" w:space="0" w:color="auto"/>
            <w:bottom w:val="none" w:sz="0" w:space="0" w:color="auto"/>
            <w:right w:val="none" w:sz="0" w:space="0" w:color="auto"/>
          </w:divBdr>
        </w:div>
        <w:div w:id="784664014">
          <w:marLeft w:val="547"/>
          <w:marRight w:val="0"/>
          <w:marTop w:val="0"/>
          <w:marBottom w:val="240"/>
          <w:divBdr>
            <w:top w:val="none" w:sz="0" w:space="0" w:color="auto"/>
            <w:left w:val="none" w:sz="0" w:space="0" w:color="auto"/>
            <w:bottom w:val="none" w:sz="0" w:space="0" w:color="auto"/>
            <w:right w:val="none" w:sz="0" w:space="0" w:color="auto"/>
          </w:divBdr>
        </w:div>
        <w:div w:id="391320399">
          <w:marLeft w:val="547"/>
          <w:marRight w:val="0"/>
          <w:marTop w:val="0"/>
          <w:marBottom w:val="240"/>
          <w:divBdr>
            <w:top w:val="none" w:sz="0" w:space="0" w:color="auto"/>
            <w:left w:val="none" w:sz="0" w:space="0" w:color="auto"/>
            <w:bottom w:val="none" w:sz="0" w:space="0" w:color="auto"/>
            <w:right w:val="none" w:sz="0" w:space="0" w:color="auto"/>
          </w:divBdr>
        </w:div>
      </w:divsChild>
    </w:div>
    <w:div w:id="1447431251">
      <w:bodyDiv w:val="1"/>
      <w:marLeft w:val="0"/>
      <w:marRight w:val="0"/>
      <w:marTop w:val="0"/>
      <w:marBottom w:val="0"/>
      <w:divBdr>
        <w:top w:val="none" w:sz="0" w:space="0" w:color="auto"/>
        <w:left w:val="none" w:sz="0" w:space="0" w:color="auto"/>
        <w:bottom w:val="none" w:sz="0" w:space="0" w:color="auto"/>
        <w:right w:val="none" w:sz="0" w:space="0" w:color="auto"/>
      </w:divBdr>
    </w:div>
    <w:div w:id="1461338440">
      <w:bodyDiv w:val="1"/>
      <w:marLeft w:val="0"/>
      <w:marRight w:val="0"/>
      <w:marTop w:val="0"/>
      <w:marBottom w:val="0"/>
      <w:divBdr>
        <w:top w:val="none" w:sz="0" w:space="0" w:color="auto"/>
        <w:left w:val="none" w:sz="0" w:space="0" w:color="auto"/>
        <w:bottom w:val="none" w:sz="0" w:space="0" w:color="auto"/>
        <w:right w:val="none" w:sz="0" w:space="0" w:color="auto"/>
      </w:divBdr>
    </w:div>
    <w:div w:id="1462533589">
      <w:bodyDiv w:val="1"/>
      <w:marLeft w:val="0"/>
      <w:marRight w:val="0"/>
      <w:marTop w:val="0"/>
      <w:marBottom w:val="0"/>
      <w:divBdr>
        <w:top w:val="none" w:sz="0" w:space="0" w:color="auto"/>
        <w:left w:val="none" w:sz="0" w:space="0" w:color="auto"/>
        <w:bottom w:val="none" w:sz="0" w:space="0" w:color="auto"/>
        <w:right w:val="none" w:sz="0" w:space="0" w:color="auto"/>
      </w:divBdr>
      <w:divsChild>
        <w:div w:id="729572293">
          <w:marLeft w:val="432"/>
          <w:marRight w:val="0"/>
          <w:marTop w:val="77"/>
          <w:marBottom w:val="0"/>
          <w:divBdr>
            <w:top w:val="none" w:sz="0" w:space="0" w:color="auto"/>
            <w:left w:val="none" w:sz="0" w:space="0" w:color="auto"/>
            <w:bottom w:val="none" w:sz="0" w:space="0" w:color="auto"/>
            <w:right w:val="none" w:sz="0" w:space="0" w:color="auto"/>
          </w:divBdr>
        </w:div>
        <w:div w:id="1496217933">
          <w:marLeft w:val="864"/>
          <w:marRight w:val="0"/>
          <w:marTop w:val="77"/>
          <w:marBottom w:val="0"/>
          <w:divBdr>
            <w:top w:val="none" w:sz="0" w:space="0" w:color="auto"/>
            <w:left w:val="none" w:sz="0" w:space="0" w:color="auto"/>
            <w:bottom w:val="none" w:sz="0" w:space="0" w:color="auto"/>
            <w:right w:val="none" w:sz="0" w:space="0" w:color="auto"/>
          </w:divBdr>
        </w:div>
        <w:div w:id="590705537">
          <w:marLeft w:val="864"/>
          <w:marRight w:val="0"/>
          <w:marTop w:val="77"/>
          <w:marBottom w:val="0"/>
          <w:divBdr>
            <w:top w:val="none" w:sz="0" w:space="0" w:color="auto"/>
            <w:left w:val="none" w:sz="0" w:space="0" w:color="auto"/>
            <w:bottom w:val="none" w:sz="0" w:space="0" w:color="auto"/>
            <w:right w:val="none" w:sz="0" w:space="0" w:color="auto"/>
          </w:divBdr>
        </w:div>
        <w:div w:id="1610892058">
          <w:marLeft w:val="864"/>
          <w:marRight w:val="0"/>
          <w:marTop w:val="77"/>
          <w:marBottom w:val="0"/>
          <w:divBdr>
            <w:top w:val="none" w:sz="0" w:space="0" w:color="auto"/>
            <w:left w:val="none" w:sz="0" w:space="0" w:color="auto"/>
            <w:bottom w:val="none" w:sz="0" w:space="0" w:color="auto"/>
            <w:right w:val="none" w:sz="0" w:space="0" w:color="auto"/>
          </w:divBdr>
        </w:div>
        <w:div w:id="322856085">
          <w:marLeft w:val="864"/>
          <w:marRight w:val="0"/>
          <w:marTop w:val="77"/>
          <w:marBottom w:val="0"/>
          <w:divBdr>
            <w:top w:val="none" w:sz="0" w:space="0" w:color="auto"/>
            <w:left w:val="none" w:sz="0" w:space="0" w:color="auto"/>
            <w:bottom w:val="none" w:sz="0" w:space="0" w:color="auto"/>
            <w:right w:val="none" w:sz="0" w:space="0" w:color="auto"/>
          </w:divBdr>
        </w:div>
      </w:divsChild>
    </w:div>
    <w:div w:id="1464275024">
      <w:bodyDiv w:val="1"/>
      <w:marLeft w:val="0"/>
      <w:marRight w:val="0"/>
      <w:marTop w:val="0"/>
      <w:marBottom w:val="0"/>
      <w:divBdr>
        <w:top w:val="none" w:sz="0" w:space="0" w:color="auto"/>
        <w:left w:val="none" w:sz="0" w:space="0" w:color="auto"/>
        <w:bottom w:val="none" w:sz="0" w:space="0" w:color="auto"/>
        <w:right w:val="none" w:sz="0" w:space="0" w:color="auto"/>
      </w:divBdr>
      <w:divsChild>
        <w:div w:id="902565050">
          <w:marLeft w:val="432"/>
          <w:marRight w:val="0"/>
          <w:marTop w:val="120"/>
          <w:marBottom w:val="0"/>
          <w:divBdr>
            <w:top w:val="none" w:sz="0" w:space="0" w:color="auto"/>
            <w:left w:val="none" w:sz="0" w:space="0" w:color="auto"/>
            <w:bottom w:val="none" w:sz="0" w:space="0" w:color="auto"/>
            <w:right w:val="none" w:sz="0" w:space="0" w:color="auto"/>
          </w:divBdr>
        </w:div>
      </w:divsChild>
    </w:div>
    <w:div w:id="1467503284">
      <w:bodyDiv w:val="1"/>
      <w:marLeft w:val="0"/>
      <w:marRight w:val="0"/>
      <w:marTop w:val="0"/>
      <w:marBottom w:val="0"/>
      <w:divBdr>
        <w:top w:val="none" w:sz="0" w:space="0" w:color="auto"/>
        <w:left w:val="none" w:sz="0" w:space="0" w:color="auto"/>
        <w:bottom w:val="none" w:sz="0" w:space="0" w:color="auto"/>
        <w:right w:val="none" w:sz="0" w:space="0" w:color="auto"/>
      </w:divBdr>
      <w:divsChild>
        <w:div w:id="447550436">
          <w:marLeft w:val="504"/>
          <w:marRight w:val="0"/>
          <w:marTop w:val="140"/>
          <w:marBottom w:val="0"/>
          <w:divBdr>
            <w:top w:val="none" w:sz="0" w:space="0" w:color="auto"/>
            <w:left w:val="none" w:sz="0" w:space="0" w:color="auto"/>
            <w:bottom w:val="none" w:sz="0" w:space="0" w:color="auto"/>
            <w:right w:val="none" w:sz="0" w:space="0" w:color="auto"/>
          </w:divBdr>
        </w:div>
        <w:div w:id="192887978">
          <w:marLeft w:val="504"/>
          <w:marRight w:val="0"/>
          <w:marTop w:val="140"/>
          <w:marBottom w:val="0"/>
          <w:divBdr>
            <w:top w:val="none" w:sz="0" w:space="0" w:color="auto"/>
            <w:left w:val="none" w:sz="0" w:space="0" w:color="auto"/>
            <w:bottom w:val="none" w:sz="0" w:space="0" w:color="auto"/>
            <w:right w:val="none" w:sz="0" w:space="0" w:color="auto"/>
          </w:divBdr>
        </w:div>
      </w:divsChild>
    </w:div>
    <w:div w:id="1478648640">
      <w:bodyDiv w:val="1"/>
      <w:marLeft w:val="0"/>
      <w:marRight w:val="0"/>
      <w:marTop w:val="0"/>
      <w:marBottom w:val="0"/>
      <w:divBdr>
        <w:top w:val="none" w:sz="0" w:space="0" w:color="auto"/>
        <w:left w:val="none" w:sz="0" w:space="0" w:color="auto"/>
        <w:bottom w:val="none" w:sz="0" w:space="0" w:color="auto"/>
        <w:right w:val="none" w:sz="0" w:space="0" w:color="auto"/>
      </w:divBdr>
      <w:divsChild>
        <w:div w:id="1489665074">
          <w:marLeft w:val="0"/>
          <w:marRight w:val="0"/>
          <w:marTop w:val="0"/>
          <w:marBottom w:val="0"/>
          <w:divBdr>
            <w:top w:val="none" w:sz="0" w:space="0" w:color="auto"/>
            <w:left w:val="none" w:sz="0" w:space="0" w:color="auto"/>
            <w:bottom w:val="none" w:sz="0" w:space="0" w:color="auto"/>
            <w:right w:val="none" w:sz="0" w:space="0" w:color="auto"/>
          </w:divBdr>
        </w:div>
        <w:div w:id="1124735320">
          <w:marLeft w:val="0"/>
          <w:marRight w:val="0"/>
          <w:marTop w:val="150"/>
          <w:marBottom w:val="0"/>
          <w:divBdr>
            <w:top w:val="none" w:sz="0" w:space="0" w:color="auto"/>
            <w:left w:val="none" w:sz="0" w:space="0" w:color="auto"/>
            <w:bottom w:val="none" w:sz="0" w:space="0" w:color="auto"/>
            <w:right w:val="none" w:sz="0" w:space="0" w:color="auto"/>
          </w:divBdr>
        </w:div>
        <w:div w:id="196822255">
          <w:marLeft w:val="0"/>
          <w:marRight w:val="0"/>
          <w:marTop w:val="300"/>
          <w:marBottom w:val="0"/>
          <w:divBdr>
            <w:top w:val="none" w:sz="0" w:space="0" w:color="auto"/>
            <w:left w:val="none" w:sz="0" w:space="0" w:color="auto"/>
            <w:bottom w:val="none" w:sz="0" w:space="0" w:color="auto"/>
            <w:right w:val="none" w:sz="0" w:space="0" w:color="auto"/>
          </w:divBdr>
          <w:divsChild>
            <w:div w:id="1708482640">
              <w:marLeft w:val="0"/>
              <w:marRight w:val="0"/>
              <w:marTop w:val="0"/>
              <w:marBottom w:val="0"/>
              <w:divBdr>
                <w:top w:val="none" w:sz="0" w:space="0" w:color="auto"/>
                <w:left w:val="none" w:sz="0" w:space="0" w:color="auto"/>
                <w:bottom w:val="none" w:sz="0" w:space="0" w:color="auto"/>
                <w:right w:val="none" w:sz="0" w:space="0" w:color="auto"/>
              </w:divBdr>
              <w:divsChild>
                <w:div w:id="1436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690">
          <w:marLeft w:val="0"/>
          <w:marRight w:val="0"/>
          <w:marTop w:val="0"/>
          <w:marBottom w:val="0"/>
          <w:divBdr>
            <w:top w:val="none" w:sz="0" w:space="0" w:color="auto"/>
            <w:left w:val="none" w:sz="0" w:space="0" w:color="auto"/>
            <w:bottom w:val="none" w:sz="0" w:space="0" w:color="auto"/>
            <w:right w:val="none" w:sz="0" w:space="0" w:color="auto"/>
          </w:divBdr>
        </w:div>
      </w:divsChild>
    </w:div>
    <w:div w:id="1479687062">
      <w:bodyDiv w:val="1"/>
      <w:marLeft w:val="0"/>
      <w:marRight w:val="0"/>
      <w:marTop w:val="0"/>
      <w:marBottom w:val="0"/>
      <w:divBdr>
        <w:top w:val="none" w:sz="0" w:space="0" w:color="auto"/>
        <w:left w:val="none" w:sz="0" w:space="0" w:color="auto"/>
        <w:bottom w:val="none" w:sz="0" w:space="0" w:color="auto"/>
        <w:right w:val="none" w:sz="0" w:space="0" w:color="auto"/>
      </w:divBdr>
      <w:divsChild>
        <w:div w:id="1714846677">
          <w:marLeft w:val="547"/>
          <w:marRight w:val="0"/>
          <w:marTop w:val="200"/>
          <w:marBottom w:val="0"/>
          <w:divBdr>
            <w:top w:val="none" w:sz="0" w:space="0" w:color="auto"/>
            <w:left w:val="none" w:sz="0" w:space="0" w:color="auto"/>
            <w:bottom w:val="none" w:sz="0" w:space="0" w:color="auto"/>
            <w:right w:val="none" w:sz="0" w:space="0" w:color="auto"/>
          </w:divBdr>
        </w:div>
        <w:div w:id="1254585821">
          <w:marLeft w:val="547"/>
          <w:marRight w:val="0"/>
          <w:marTop w:val="200"/>
          <w:marBottom w:val="0"/>
          <w:divBdr>
            <w:top w:val="none" w:sz="0" w:space="0" w:color="auto"/>
            <w:left w:val="none" w:sz="0" w:space="0" w:color="auto"/>
            <w:bottom w:val="none" w:sz="0" w:space="0" w:color="auto"/>
            <w:right w:val="none" w:sz="0" w:space="0" w:color="auto"/>
          </w:divBdr>
        </w:div>
      </w:divsChild>
    </w:div>
    <w:div w:id="1485121695">
      <w:bodyDiv w:val="1"/>
      <w:marLeft w:val="0"/>
      <w:marRight w:val="0"/>
      <w:marTop w:val="0"/>
      <w:marBottom w:val="0"/>
      <w:divBdr>
        <w:top w:val="none" w:sz="0" w:space="0" w:color="auto"/>
        <w:left w:val="none" w:sz="0" w:space="0" w:color="auto"/>
        <w:bottom w:val="none" w:sz="0" w:space="0" w:color="auto"/>
        <w:right w:val="none" w:sz="0" w:space="0" w:color="auto"/>
      </w:divBdr>
      <w:divsChild>
        <w:div w:id="1552883479">
          <w:marLeft w:val="504"/>
          <w:marRight w:val="0"/>
          <w:marTop w:val="140"/>
          <w:marBottom w:val="0"/>
          <w:divBdr>
            <w:top w:val="none" w:sz="0" w:space="0" w:color="auto"/>
            <w:left w:val="none" w:sz="0" w:space="0" w:color="auto"/>
            <w:bottom w:val="none" w:sz="0" w:space="0" w:color="auto"/>
            <w:right w:val="none" w:sz="0" w:space="0" w:color="auto"/>
          </w:divBdr>
        </w:div>
      </w:divsChild>
    </w:div>
    <w:div w:id="1490098760">
      <w:bodyDiv w:val="1"/>
      <w:marLeft w:val="0"/>
      <w:marRight w:val="0"/>
      <w:marTop w:val="0"/>
      <w:marBottom w:val="0"/>
      <w:divBdr>
        <w:top w:val="none" w:sz="0" w:space="0" w:color="auto"/>
        <w:left w:val="none" w:sz="0" w:space="0" w:color="auto"/>
        <w:bottom w:val="none" w:sz="0" w:space="0" w:color="auto"/>
        <w:right w:val="none" w:sz="0" w:space="0" w:color="auto"/>
      </w:divBdr>
    </w:div>
    <w:div w:id="1492910843">
      <w:bodyDiv w:val="1"/>
      <w:marLeft w:val="0"/>
      <w:marRight w:val="0"/>
      <w:marTop w:val="0"/>
      <w:marBottom w:val="0"/>
      <w:divBdr>
        <w:top w:val="none" w:sz="0" w:space="0" w:color="auto"/>
        <w:left w:val="none" w:sz="0" w:space="0" w:color="auto"/>
        <w:bottom w:val="none" w:sz="0" w:space="0" w:color="auto"/>
        <w:right w:val="none" w:sz="0" w:space="0" w:color="auto"/>
      </w:divBdr>
      <w:divsChild>
        <w:div w:id="334040764">
          <w:marLeft w:val="504"/>
          <w:marRight w:val="0"/>
          <w:marTop w:val="140"/>
          <w:marBottom w:val="0"/>
          <w:divBdr>
            <w:top w:val="none" w:sz="0" w:space="0" w:color="auto"/>
            <w:left w:val="none" w:sz="0" w:space="0" w:color="auto"/>
            <w:bottom w:val="none" w:sz="0" w:space="0" w:color="auto"/>
            <w:right w:val="none" w:sz="0" w:space="0" w:color="auto"/>
          </w:divBdr>
        </w:div>
        <w:div w:id="453134022">
          <w:marLeft w:val="504"/>
          <w:marRight w:val="0"/>
          <w:marTop w:val="140"/>
          <w:marBottom w:val="0"/>
          <w:divBdr>
            <w:top w:val="none" w:sz="0" w:space="0" w:color="auto"/>
            <w:left w:val="none" w:sz="0" w:space="0" w:color="auto"/>
            <w:bottom w:val="none" w:sz="0" w:space="0" w:color="auto"/>
            <w:right w:val="none" w:sz="0" w:space="0" w:color="auto"/>
          </w:divBdr>
        </w:div>
        <w:div w:id="22288114">
          <w:marLeft w:val="504"/>
          <w:marRight w:val="0"/>
          <w:marTop w:val="140"/>
          <w:marBottom w:val="0"/>
          <w:divBdr>
            <w:top w:val="none" w:sz="0" w:space="0" w:color="auto"/>
            <w:left w:val="none" w:sz="0" w:space="0" w:color="auto"/>
            <w:bottom w:val="none" w:sz="0" w:space="0" w:color="auto"/>
            <w:right w:val="none" w:sz="0" w:space="0" w:color="auto"/>
          </w:divBdr>
        </w:div>
      </w:divsChild>
    </w:div>
    <w:div w:id="1494643316">
      <w:bodyDiv w:val="1"/>
      <w:marLeft w:val="0"/>
      <w:marRight w:val="0"/>
      <w:marTop w:val="0"/>
      <w:marBottom w:val="0"/>
      <w:divBdr>
        <w:top w:val="none" w:sz="0" w:space="0" w:color="auto"/>
        <w:left w:val="none" w:sz="0" w:space="0" w:color="auto"/>
        <w:bottom w:val="none" w:sz="0" w:space="0" w:color="auto"/>
        <w:right w:val="none" w:sz="0" w:space="0" w:color="auto"/>
      </w:divBdr>
      <w:divsChild>
        <w:div w:id="635645620">
          <w:marLeft w:val="547"/>
          <w:marRight w:val="0"/>
          <w:marTop w:val="0"/>
          <w:marBottom w:val="0"/>
          <w:divBdr>
            <w:top w:val="none" w:sz="0" w:space="0" w:color="auto"/>
            <w:left w:val="none" w:sz="0" w:space="0" w:color="auto"/>
            <w:bottom w:val="none" w:sz="0" w:space="0" w:color="auto"/>
            <w:right w:val="none" w:sz="0" w:space="0" w:color="auto"/>
          </w:divBdr>
        </w:div>
        <w:div w:id="1788158612">
          <w:marLeft w:val="547"/>
          <w:marRight w:val="0"/>
          <w:marTop w:val="0"/>
          <w:marBottom w:val="58"/>
          <w:divBdr>
            <w:top w:val="none" w:sz="0" w:space="0" w:color="auto"/>
            <w:left w:val="none" w:sz="0" w:space="0" w:color="auto"/>
            <w:bottom w:val="none" w:sz="0" w:space="0" w:color="auto"/>
            <w:right w:val="none" w:sz="0" w:space="0" w:color="auto"/>
          </w:divBdr>
        </w:div>
        <w:div w:id="1583176210">
          <w:marLeft w:val="547"/>
          <w:marRight w:val="0"/>
          <w:marTop w:val="0"/>
          <w:marBottom w:val="58"/>
          <w:divBdr>
            <w:top w:val="none" w:sz="0" w:space="0" w:color="auto"/>
            <w:left w:val="none" w:sz="0" w:space="0" w:color="auto"/>
            <w:bottom w:val="none" w:sz="0" w:space="0" w:color="auto"/>
            <w:right w:val="none" w:sz="0" w:space="0" w:color="auto"/>
          </w:divBdr>
        </w:div>
        <w:div w:id="670066327">
          <w:marLeft w:val="547"/>
          <w:marRight w:val="0"/>
          <w:marTop w:val="0"/>
          <w:marBottom w:val="58"/>
          <w:divBdr>
            <w:top w:val="none" w:sz="0" w:space="0" w:color="auto"/>
            <w:left w:val="none" w:sz="0" w:space="0" w:color="auto"/>
            <w:bottom w:val="none" w:sz="0" w:space="0" w:color="auto"/>
            <w:right w:val="none" w:sz="0" w:space="0" w:color="auto"/>
          </w:divBdr>
        </w:div>
      </w:divsChild>
    </w:div>
    <w:div w:id="1502575980">
      <w:bodyDiv w:val="1"/>
      <w:marLeft w:val="0"/>
      <w:marRight w:val="0"/>
      <w:marTop w:val="0"/>
      <w:marBottom w:val="0"/>
      <w:divBdr>
        <w:top w:val="none" w:sz="0" w:space="0" w:color="auto"/>
        <w:left w:val="none" w:sz="0" w:space="0" w:color="auto"/>
        <w:bottom w:val="none" w:sz="0" w:space="0" w:color="auto"/>
        <w:right w:val="none" w:sz="0" w:space="0" w:color="auto"/>
      </w:divBdr>
    </w:div>
    <w:div w:id="1508326365">
      <w:bodyDiv w:val="1"/>
      <w:marLeft w:val="0"/>
      <w:marRight w:val="0"/>
      <w:marTop w:val="0"/>
      <w:marBottom w:val="0"/>
      <w:divBdr>
        <w:top w:val="none" w:sz="0" w:space="0" w:color="auto"/>
        <w:left w:val="none" w:sz="0" w:space="0" w:color="auto"/>
        <w:bottom w:val="none" w:sz="0" w:space="0" w:color="auto"/>
        <w:right w:val="none" w:sz="0" w:space="0" w:color="auto"/>
      </w:divBdr>
    </w:div>
    <w:div w:id="1510869383">
      <w:bodyDiv w:val="1"/>
      <w:marLeft w:val="0"/>
      <w:marRight w:val="0"/>
      <w:marTop w:val="0"/>
      <w:marBottom w:val="0"/>
      <w:divBdr>
        <w:top w:val="none" w:sz="0" w:space="0" w:color="auto"/>
        <w:left w:val="none" w:sz="0" w:space="0" w:color="auto"/>
        <w:bottom w:val="none" w:sz="0" w:space="0" w:color="auto"/>
        <w:right w:val="none" w:sz="0" w:space="0" w:color="auto"/>
      </w:divBdr>
      <w:divsChild>
        <w:div w:id="982004846">
          <w:marLeft w:val="504"/>
          <w:marRight w:val="0"/>
          <w:marTop w:val="140"/>
          <w:marBottom w:val="0"/>
          <w:divBdr>
            <w:top w:val="none" w:sz="0" w:space="0" w:color="auto"/>
            <w:left w:val="none" w:sz="0" w:space="0" w:color="auto"/>
            <w:bottom w:val="none" w:sz="0" w:space="0" w:color="auto"/>
            <w:right w:val="none" w:sz="0" w:space="0" w:color="auto"/>
          </w:divBdr>
        </w:div>
        <w:div w:id="2062240705">
          <w:marLeft w:val="504"/>
          <w:marRight w:val="0"/>
          <w:marTop w:val="140"/>
          <w:marBottom w:val="0"/>
          <w:divBdr>
            <w:top w:val="none" w:sz="0" w:space="0" w:color="auto"/>
            <w:left w:val="none" w:sz="0" w:space="0" w:color="auto"/>
            <w:bottom w:val="none" w:sz="0" w:space="0" w:color="auto"/>
            <w:right w:val="none" w:sz="0" w:space="0" w:color="auto"/>
          </w:divBdr>
        </w:div>
        <w:div w:id="205217814">
          <w:marLeft w:val="504"/>
          <w:marRight w:val="0"/>
          <w:marTop w:val="140"/>
          <w:marBottom w:val="0"/>
          <w:divBdr>
            <w:top w:val="none" w:sz="0" w:space="0" w:color="auto"/>
            <w:left w:val="none" w:sz="0" w:space="0" w:color="auto"/>
            <w:bottom w:val="none" w:sz="0" w:space="0" w:color="auto"/>
            <w:right w:val="none" w:sz="0" w:space="0" w:color="auto"/>
          </w:divBdr>
        </w:div>
      </w:divsChild>
    </w:div>
    <w:div w:id="1511796099">
      <w:bodyDiv w:val="1"/>
      <w:marLeft w:val="0"/>
      <w:marRight w:val="0"/>
      <w:marTop w:val="0"/>
      <w:marBottom w:val="0"/>
      <w:divBdr>
        <w:top w:val="none" w:sz="0" w:space="0" w:color="auto"/>
        <w:left w:val="none" w:sz="0" w:space="0" w:color="auto"/>
        <w:bottom w:val="none" w:sz="0" w:space="0" w:color="auto"/>
        <w:right w:val="none" w:sz="0" w:space="0" w:color="auto"/>
      </w:divBdr>
      <w:divsChild>
        <w:div w:id="1626959813">
          <w:marLeft w:val="504"/>
          <w:marRight w:val="0"/>
          <w:marTop w:val="140"/>
          <w:marBottom w:val="0"/>
          <w:divBdr>
            <w:top w:val="none" w:sz="0" w:space="0" w:color="auto"/>
            <w:left w:val="none" w:sz="0" w:space="0" w:color="auto"/>
            <w:bottom w:val="none" w:sz="0" w:space="0" w:color="auto"/>
            <w:right w:val="none" w:sz="0" w:space="0" w:color="auto"/>
          </w:divBdr>
        </w:div>
        <w:div w:id="357434447">
          <w:marLeft w:val="504"/>
          <w:marRight w:val="0"/>
          <w:marTop w:val="140"/>
          <w:marBottom w:val="0"/>
          <w:divBdr>
            <w:top w:val="none" w:sz="0" w:space="0" w:color="auto"/>
            <w:left w:val="none" w:sz="0" w:space="0" w:color="auto"/>
            <w:bottom w:val="none" w:sz="0" w:space="0" w:color="auto"/>
            <w:right w:val="none" w:sz="0" w:space="0" w:color="auto"/>
          </w:divBdr>
        </w:div>
        <w:div w:id="1261795966">
          <w:marLeft w:val="504"/>
          <w:marRight w:val="0"/>
          <w:marTop w:val="140"/>
          <w:marBottom w:val="0"/>
          <w:divBdr>
            <w:top w:val="none" w:sz="0" w:space="0" w:color="auto"/>
            <w:left w:val="none" w:sz="0" w:space="0" w:color="auto"/>
            <w:bottom w:val="none" w:sz="0" w:space="0" w:color="auto"/>
            <w:right w:val="none" w:sz="0" w:space="0" w:color="auto"/>
          </w:divBdr>
        </w:div>
      </w:divsChild>
    </w:div>
    <w:div w:id="1513837843">
      <w:bodyDiv w:val="1"/>
      <w:marLeft w:val="0"/>
      <w:marRight w:val="0"/>
      <w:marTop w:val="0"/>
      <w:marBottom w:val="0"/>
      <w:divBdr>
        <w:top w:val="none" w:sz="0" w:space="0" w:color="auto"/>
        <w:left w:val="none" w:sz="0" w:space="0" w:color="auto"/>
        <w:bottom w:val="none" w:sz="0" w:space="0" w:color="auto"/>
        <w:right w:val="none" w:sz="0" w:space="0" w:color="auto"/>
      </w:divBdr>
    </w:div>
    <w:div w:id="1523595084">
      <w:bodyDiv w:val="1"/>
      <w:marLeft w:val="0"/>
      <w:marRight w:val="0"/>
      <w:marTop w:val="0"/>
      <w:marBottom w:val="0"/>
      <w:divBdr>
        <w:top w:val="none" w:sz="0" w:space="0" w:color="auto"/>
        <w:left w:val="none" w:sz="0" w:space="0" w:color="auto"/>
        <w:bottom w:val="none" w:sz="0" w:space="0" w:color="auto"/>
        <w:right w:val="none" w:sz="0" w:space="0" w:color="auto"/>
      </w:divBdr>
    </w:div>
    <w:div w:id="1535926696">
      <w:bodyDiv w:val="1"/>
      <w:marLeft w:val="0"/>
      <w:marRight w:val="0"/>
      <w:marTop w:val="0"/>
      <w:marBottom w:val="0"/>
      <w:divBdr>
        <w:top w:val="none" w:sz="0" w:space="0" w:color="auto"/>
        <w:left w:val="none" w:sz="0" w:space="0" w:color="auto"/>
        <w:bottom w:val="none" w:sz="0" w:space="0" w:color="auto"/>
        <w:right w:val="none" w:sz="0" w:space="0" w:color="auto"/>
      </w:divBdr>
    </w:div>
    <w:div w:id="1544170383">
      <w:bodyDiv w:val="1"/>
      <w:marLeft w:val="0"/>
      <w:marRight w:val="0"/>
      <w:marTop w:val="0"/>
      <w:marBottom w:val="0"/>
      <w:divBdr>
        <w:top w:val="none" w:sz="0" w:space="0" w:color="auto"/>
        <w:left w:val="none" w:sz="0" w:space="0" w:color="auto"/>
        <w:bottom w:val="none" w:sz="0" w:space="0" w:color="auto"/>
        <w:right w:val="none" w:sz="0" w:space="0" w:color="auto"/>
      </w:divBdr>
      <w:divsChild>
        <w:div w:id="506098639">
          <w:marLeft w:val="504"/>
          <w:marRight w:val="0"/>
          <w:marTop w:val="140"/>
          <w:marBottom w:val="0"/>
          <w:divBdr>
            <w:top w:val="none" w:sz="0" w:space="0" w:color="auto"/>
            <w:left w:val="none" w:sz="0" w:space="0" w:color="auto"/>
            <w:bottom w:val="none" w:sz="0" w:space="0" w:color="auto"/>
            <w:right w:val="none" w:sz="0" w:space="0" w:color="auto"/>
          </w:divBdr>
        </w:div>
        <w:div w:id="41369056">
          <w:marLeft w:val="504"/>
          <w:marRight w:val="0"/>
          <w:marTop w:val="140"/>
          <w:marBottom w:val="0"/>
          <w:divBdr>
            <w:top w:val="none" w:sz="0" w:space="0" w:color="auto"/>
            <w:left w:val="none" w:sz="0" w:space="0" w:color="auto"/>
            <w:bottom w:val="none" w:sz="0" w:space="0" w:color="auto"/>
            <w:right w:val="none" w:sz="0" w:space="0" w:color="auto"/>
          </w:divBdr>
        </w:div>
        <w:div w:id="123156962">
          <w:marLeft w:val="504"/>
          <w:marRight w:val="0"/>
          <w:marTop w:val="140"/>
          <w:marBottom w:val="0"/>
          <w:divBdr>
            <w:top w:val="none" w:sz="0" w:space="0" w:color="auto"/>
            <w:left w:val="none" w:sz="0" w:space="0" w:color="auto"/>
            <w:bottom w:val="none" w:sz="0" w:space="0" w:color="auto"/>
            <w:right w:val="none" w:sz="0" w:space="0" w:color="auto"/>
          </w:divBdr>
        </w:div>
        <w:div w:id="1436947119">
          <w:marLeft w:val="504"/>
          <w:marRight w:val="0"/>
          <w:marTop w:val="140"/>
          <w:marBottom w:val="0"/>
          <w:divBdr>
            <w:top w:val="none" w:sz="0" w:space="0" w:color="auto"/>
            <w:left w:val="none" w:sz="0" w:space="0" w:color="auto"/>
            <w:bottom w:val="none" w:sz="0" w:space="0" w:color="auto"/>
            <w:right w:val="none" w:sz="0" w:space="0" w:color="auto"/>
          </w:divBdr>
        </w:div>
      </w:divsChild>
    </w:div>
    <w:div w:id="1546868849">
      <w:bodyDiv w:val="1"/>
      <w:marLeft w:val="0"/>
      <w:marRight w:val="0"/>
      <w:marTop w:val="0"/>
      <w:marBottom w:val="0"/>
      <w:divBdr>
        <w:top w:val="none" w:sz="0" w:space="0" w:color="auto"/>
        <w:left w:val="none" w:sz="0" w:space="0" w:color="auto"/>
        <w:bottom w:val="none" w:sz="0" w:space="0" w:color="auto"/>
        <w:right w:val="none" w:sz="0" w:space="0" w:color="auto"/>
      </w:divBdr>
      <w:divsChild>
        <w:div w:id="2083482117">
          <w:marLeft w:val="547"/>
          <w:marRight w:val="0"/>
          <w:marTop w:val="0"/>
          <w:marBottom w:val="0"/>
          <w:divBdr>
            <w:top w:val="none" w:sz="0" w:space="0" w:color="auto"/>
            <w:left w:val="none" w:sz="0" w:space="0" w:color="auto"/>
            <w:bottom w:val="none" w:sz="0" w:space="0" w:color="auto"/>
            <w:right w:val="none" w:sz="0" w:space="0" w:color="auto"/>
          </w:divBdr>
        </w:div>
        <w:div w:id="1547260489">
          <w:marLeft w:val="547"/>
          <w:marRight w:val="0"/>
          <w:marTop w:val="0"/>
          <w:marBottom w:val="0"/>
          <w:divBdr>
            <w:top w:val="none" w:sz="0" w:space="0" w:color="auto"/>
            <w:left w:val="none" w:sz="0" w:space="0" w:color="auto"/>
            <w:bottom w:val="none" w:sz="0" w:space="0" w:color="auto"/>
            <w:right w:val="none" w:sz="0" w:space="0" w:color="auto"/>
          </w:divBdr>
        </w:div>
        <w:div w:id="1916939241">
          <w:marLeft w:val="547"/>
          <w:marRight w:val="0"/>
          <w:marTop w:val="0"/>
          <w:marBottom w:val="0"/>
          <w:divBdr>
            <w:top w:val="none" w:sz="0" w:space="0" w:color="auto"/>
            <w:left w:val="none" w:sz="0" w:space="0" w:color="auto"/>
            <w:bottom w:val="none" w:sz="0" w:space="0" w:color="auto"/>
            <w:right w:val="none" w:sz="0" w:space="0" w:color="auto"/>
          </w:divBdr>
        </w:div>
        <w:div w:id="1326008275">
          <w:marLeft w:val="547"/>
          <w:marRight w:val="0"/>
          <w:marTop w:val="0"/>
          <w:marBottom w:val="0"/>
          <w:divBdr>
            <w:top w:val="none" w:sz="0" w:space="0" w:color="auto"/>
            <w:left w:val="none" w:sz="0" w:space="0" w:color="auto"/>
            <w:bottom w:val="none" w:sz="0" w:space="0" w:color="auto"/>
            <w:right w:val="none" w:sz="0" w:space="0" w:color="auto"/>
          </w:divBdr>
        </w:div>
        <w:div w:id="1730810154">
          <w:marLeft w:val="547"/>
          <w:marRight w:val="0"/>
          <w:marTop w:val="0"/>
          <w:marBottom w:val="0"/>
          <w:divBdr>
            <w:top w:val="none" w:sz="0" w:space="0" w:color="auto"/>
            <w:left w:val="none" w:sz="0" w:space="0" w:color="auto"/>
            <w:bottom w:val="none" w:sz="0" w:space="0" w:color="auto"/>
            <w:right w:val="none" w:sz="0" w:space="0" w:color="auto"/>
          </w:divBdr>
        </w:div>
        <w:div w:id="1539320064">
          <w:marLeft w:val="547"/>
          <w:marRight w:val="0"/>
          <w:marTop w:val="0"/>
          <w:marBottom w:val="0"/>
          <w:divBdr>
            <w:top w:val="none" w:sz="0" w:space="0" w:color="auto"/>
            <w:left w:val="none" w:sz="0" w:space="0" w:color="auto"/>
            <w:bottom w:val="none" w:sz="0" w:space="0" w:color="auto"/>
            <w:right w:val="none" w:sz="0" w:space="0" w:color="auto"/>
          </w:divBdr>
        </w:div>
        <w:div w:id="1575778495">
          <w:marLeft w:val="547"/>
          <w:marRight w:val="0"/>
          <w:marTop w:val="0"/>
          <w:marBottom w:val="0"/>
          <w:divBdr>
            <w:top w:val="none" w:sz="0" w:space="0" w:color="auto"/>
            <w:left w:val="none" w:sz="0" w:space="0" w:color="auto"/>
            <w:bottom w:val="none" w:sz="0" w:space="0" w:color="auto"/>
            <w:right w:val="none" w:sz="0" w:space="0" w:color="auto"/>
          </w:divBdr>
        </w:div>
      </w:divsChild>
    </w:div>
    <w:div w:id="1552763495">
      <w:bodyDiv w:val="1"/>
      <w:marLeft w:val="0"/>
      <w:marRight w:val="0"/>
      <w:marTop w:val="0"/>
      <w:marBottom w:val="0"/>
      <w:divBdr>
        <w:top w:val="none" w:sz="0" w:space="0" w:color="auto"/>
        <w:left w:val="none" w:sz="0" w:space="0" w:color="auto"/>
        <w:bottom w:val="none" w:sz="0" w:space="0" w:color="auto"/>
        <w:right w:val="none" w:sz="0" w:space="0" w:color="auto"/>
      </w:divBdr>
    </w:div>
    <w:div w:id="1554808570">
      <w:bodyDiv w:val="1"/>
      <w:marLeft w:val="0"/>
      <w:marRight w:val="0"/>
      <w:marTop w:val="0"/>
      <w:marBottom w:val="0"/>
      <w:divBdr>
        <w:top w:val="none" w:sz="0" w:space="0" w:color="auto"/>
        <w:left w:val="none" w:sz="0" w:space="0" w:color="auto"/>
        <w:bottom w:val="none" w:sz="0" w:space="0" w:color="auto"/>
        <w:right w:val="none" w:sz="0" w:space="0" w:color="auto"/>
      </w:divBdr>
      <w:divsChild>
        <w:div w:id="297690688">
          <w:marLeft w:val="547"/>
          <w:marRight w:val="0"/>
          <w:marTop w:val="0"/>
          <w:marBottom w:val="0"/>
          <w:divBdr>
            <w:top w:val="none" w:sz="0" w:space="0" w:color="auto"/>
            <w:left w:val="none" w:sz="0" w:space="0" w:color="auto"/>
            <w:bottom w:val="none" w:sz="0" w:space="0" w:color="auto"/>
            <w:right w:val="none" w:sz="0" w:space="0" w:color="auto"/>
          </w:divBdr>
        </w:div>
      </w:divsChild>
    </w:div>
    <w:div w:id="1557929614">
      <w:bodyDiv w:val="1"/>
      <w:marLeft w:val="0"/>
      <w:marRight w:val="0"/>
      <w:marTop w:val="0"/>
      <w:marBottom w:val="0"/>
      <w:divBdr>
        <w:top w:val="none" w:sz="0" w:space="0" w:color="auto"/>
        <w:left w:val="none" w:sz="0" w:space="0" w:color="auto"/>
        <w:bottom w:val="none" w:sz="0" w:space="0" w:color="auto"/>
        <w:right w:val="none" w:sz="0" w:space="0" w:color="auto"/>
      </w:divBdr>
    </w:div>
    <w:div w:id="1560434148">
      <w:bodyDiv w:val="1"/>
      <w:marLeft w:val="0"/>
      <w:marRight w:val="0"/>
      <w:marTop w:val="0"/>
      <w:marBottom w:val="0"/>
      <w:divBdr>
        <w:top w:val="none" w:sz="0" w:space="0" w:color="auto"/>
        <w:left w:val="none" w:sz="0" w:space="0" w:color="auto"/>
        <w:bottom w:val="none" w:sz="0" w:space="0" w:color="auto"/>
        <w:right w:val="none" w:sz="0" w:space="0" w:color="auto"/>
      </w:divBdr>
      <w:divsChild>
        <w:div w:id="1245527668">
          <w:marLeft w:val="547"/>
          <w:marRight w:val="0"/>
          <w:marTop w:val="0"/>
          <w:marBottom w:val="0"/>
          <w:divBdr>
            <w:top w:val="none" w:sz="0" w:space="0" w:color="auto"/>
            <w:left w:val="none" w:sz="0" w:space="0" w:color="auto"/>
            <w:bottom w:val="none" w:sz="0" w:space="0" w:color="auto"/>
            <w:right w:val="none" w:sz="0" w:space="0" w:color="auto"/>
          </w:divBdr>
        </w:div>
        <w:div w:id="1062941957">
          <w:marLeft w:val="547"/>
          <w:marRight w:val="0"/>
          <w:marTop w:val="0"/>
          <w:marBottom w:val="0"/>
          <w:divBdr>
            <w:top w:val="none" w:sz="0" w:space="0" w:color="auto"/>
            <w:left w:val="none" w:sz="0" w:space="0" w:color="auto"/>
            <w:bottom w:val="none" w:sz="0" w:space="0" w:color="auto"/>
            <w:right w:val="none" w:sz="0" w:space="0" w:color="auto"/>
          </w:divBdr>
        </w:div>
        <w:div w:id="1287079129">
          <w:marLeft w:val="547"/>
          <w:marRight w:val="0"/>
          <w:marTop w:val="0"/>
          <w:marBottom w:val="0"/>
          <w:divBdr>
            <w:top w:val="none" w:sz="0" w:space="0" w:color="auto"/>
            <w:left w:val="none" w:sz="0" w:space="0" w:color="auto"/>
            <w:bottom w:val="none" w:sz="0" w:space="0" w:color="auto"/>
            <w:right w:val="none" w:sz="0" w:space="0" w:color="auto"/>
          </w:divBdr>
        </w:div>
        <w:div w:id="541750391">
          <w:marLeft w:val="547"/>
          <w:marRight w:val="0"/>
          <w:marTop w:val="0"/>
          <w:marBottom w:val="0"/>
          <w:divBdr>
            <w:top w:val="none" w:sz="0" w:space="0" w:color="auto"/>
            <w:left w:val="none" w:sz="0" w:space="0" w:color="auto"/>
            <w:bottom w:val="none" w:sz="0" w:space="0" w:color="auto"/>
            <w:right w:val="none" w:sz="0" w:space="0" w:color="auto"/>
          </w:divBdr>
        </w:div>
        <w:div w:id="769471401">
          <w:marLeft w:val="547"/>
          <w:marRight w:val="0"/>
          <w:marTop w:val="0"/>
          <w:marBottom w:val="0"/>
          <w:divBdr>
            <w:top w:val="none" w:sz="0" w:space="0" w:color="auto"/>
            <w:left w:val="none" w:sz="0" w:space="0" w:color="auto"/>
            <w:bottom w:val="none" w:sz="0" w:space="0" w:color="auto"/>
            <w:right w:val="none" w:sz="0" w:space="0" w:color="auto"/>
          </w:divBdr>
        </w:div>
        <w:div w:id="1865484419">
          <w:marLeft w:val="547"/>
          <w:marRight w:val="0"/>
          <w:marTop w:val="0"/>
          <w:marBottom w:val="0"/>
          <w:divBdr>
            <w:top w:val="none" w:sz="0" w:space="0" w:color="auto"/>
            <w:left w:val="none" w:sz="0" w:space="0" w:color="auto"/>
            <w:bottom w:val="none" w:sz="0" w:space="0" w:color="auto"/>
            <w:right w:val="none" w:sz="0" w:space="0" w:color="auto"/>
          </w:divBdr>
        </w:div>
        <w:div w:id="148834954">
          <w:marLeft w:val="547"/>
          <w:marRight w:val="0"/>
          <w:marTop w:val="0"/>
          <w:marBottom w:val="0"/>
          <w:divBdr>
            <w:top w:val="none" w:sz="0" w:space="0" w:color="auto"/>
            <w:left w:val="none" w:sz="0" w:space="0" w:color="auto"/>
            <w:bottom w:val="none" w:sz="0" w:space="0" w:color="auto"/>
            <w:right w:val="none" w:sz="0" w:space="0" w:color="auto"/>
          </w:divBdr>
        </w:div>
        <w:div w:id="94056267">
          <w:marLeft w:val="547"/>
          <w:marRight w:val="0"/>
          <w:marTop w:val="0"/>
          <w:marBottom w:val="0"/>
          <w:divBdr>
            <w:top w:val="none" w:sz="0" w:space="0" w:color="auto"/>
            <w:left w:val="none" w:sz="0" w:space="0" w:color="auto"/>
            <w:bottom w:val="none" w:sz="0" w:space="0" w:color="auto"/>
            <w:right w:val="none" w:sz="0" w:space="0" w:color="auto"/>
          </w:divBdr>
        </w:div>
      </w:divsChild>
    </w:div>
    <w:div w:id="1564170900">
      <w:bodyDiv w:val="1"/>
      <w:marLeft w:val="0"/>
      <w:marRight w:val="0"/>
      <w:marTop w:val="0"/>
      <w:marBottom w:val="0"/>
      <w:divBdr>
        <w:top w:val="none" w:sz="0" w:space="0" w:color="auto"/>
        <w:left w:val="none" w:sz="0" w:space="0" w:color="auto"/>
        <w:bottom w:val="none" w:sz="0" w:space="0" w:color="auto"/>
        <w:right w:val="none" w:sz="0" w:space="0" w:color="auto"/>
      </w:divBdr>
    </w:div>
    <w:div w:id="1567062417">
      <w:bodyDiv w:val="1"/>
      <w:marLeft w:val="0"/>
      <w:marRight w:val="0"/>
      <w:marTop w:val="0"/>
      <w:marBottom w:val="0"/>
      <w:divBdr>
        <w:top w:val="none" w:sz="0" w:space="0" w:color="auto"/>
        <w:left w:val="none" w:sz="0" w:space="0" w:color="auto"/>
        <w:bottom w:val="none" w:sz="0" w:space="0" w:color="auto"/>
        <w:right w:val="none" w:sz="0" w:space="0" w:color="auto"/>
      </w:divBdr>
    </w:div>
    <w:div w:id="1571187056">
      <w:bodyDiv w:val="1"/>
      <w:marLeft w:val="0"/>
      <w:marRight w:val="0"/>
      <w:marTop w:val="0"/>
      <w:marBottom w:val="0"/>
      <w:divBdr>
        <w:top w:val="none" w:sz="0" w:space="0" w:color="auto"/>
        <w:left w:val="none" w:sz="0" w:space="0" w:color="auto"/>
        <w:bottom w:val="none" w:sz="0" w:space="0" w:color="auto"/>
        <w:right w:val="none" w:sz="0" w:space="0" w:color="auto"/>
      </w:divBdr>
    </w:div>
    <w:div w:id="1573275075">
      <w:bodyDiv w:val="1"/>
      <w:marLeft w:val="0"/>
      <w:marRight w:val="0"/>
      <w:marTop w:val="0"/>
      <w:marBottom w:val="0"/>
      <w:divBdr>
        <w:top w:val="none" w:sz="0" w:space="0" w:color="auto"/>
        <w:left w:val="none" w:sz="0" w:space="0" w:color="auto"/>
        <w:bottom w:val="none" w:sz="0" w:space="0" w:color="auto"/>
        <w:right w:val="none" w:sz="0" w:space="0" w:color="auto"/>
      </w:divBdr>
      <w:divsChild>
        <w:div w:id="620576198">
          <w:marLeft w:val="806"/>
          <w:marRight w:val="0"/>
          <w:marTop w:val="140"/>
          <w:marBottom w:val="0"/>
          <w:divBdr>
            <w:top w:val="none" w:sz="0" w:space="0" w:color="auto"/>
            <w:left w:val="none" w:sz="0" w:space="0" w:color="auto"/>
            <w:bottom w:val="none" w:sz="0" w:space="0" w:color="auto"/>
            <w:right w:val="none" w:sz="0" w:space="0" w:color="auto"/>
          </w:divBdr>
        </w:div>
      </w:divsChild>
    </w:div>
    <w:div w:id="1579438119">
      <w:bodyDiv w:val="1"/>
      <w:marLeft w:val="0"/>
      <w:marRight w:val="0"/>
      <w:marTop w:val="0"/>
      <w:marBottom w:val="0"/>
      <w:divBdr>
        <w:top w:val="none" w:sz="0" w:space="0" w:color="auto"/>
        <w:left w:val="none" w:sz="0" w:space="0" w:color="auto"/>
        <w:bottom w:val="none" w:sz="0" w:space="0" w:color="auto"/>
        <w:right w:val="none" w:sz="0" w:space="0" w:color="auto"/>
      </w:divBdr>
    </w:div>
    <w:div w:id="1582787895">
      <w:bodyDiv w:val="1"/>
      <w:marLeft w:val="0"/>
      <w:marRight w:val="0"/>
      <w:marTop w:val="0"/>
      <w:marBottom w:val="0"/>
      <w:divBdr>
        <w:top w:val="none" w:sz="0" w:space="0" w:color="auto"/>
        <w:left w:val="none" w:sz="0" w:space="0" w:color="auto"/>
        <w:bottom w:val="none" w:sz="0" w:space="0" w:color="auto"/>
        <w:right w:val="none" w:sz="0" w:space="0" w:color="auto"/>
      </w:divBdr>
    </w:div>
    <w:div w:id="1593126342">
      <w:bodyDiv w:val="1"/>
      <w:marLeft w:val="0"/>
      <w:marRight w:val="0"/>
      <w:marTop w:val="0"/>
      <w:marBottom w:val="0"/>
      <w:divBdr>
        <w:top w:val="none" w:sz="0" w:space="0" w:color="auto"/>
        <w:left w:val="none" w:sz="0" w:space="0" w:color="auto"/>
        <w:bottom w:val="none" w:sz="0" w:space="0" w:color="auto"/>
        <w:right w:val="none" w:sz="0" w:space="0" w:color="auto"/>
      </w:divBdr>
    </w:div>
    <w:div w:id="1596670501">
      <w:bodyDiv w:val="1"/>
      <w:marLeft w:val="0"/>
      <w:marRight w:val="0"/>
      <w:marTop w:val="0"/>
      <w:marBottom w:val="0"/>
      <w:divBdr>
        <w:top w:val="none" w:sz="0" w:space="0" w:color="auto"/>
        <w:left w:val="none" w:sz="0" w:space="0" w:color="auto"/>
        <w:bottom w:val="none" w:sz="0" w:space="0" w:color="auto"/>
        <w:right w:val="none" w:sz="0" w:space="0" w:color="auto"/>
      </w:divBdr>
    </w:div>
    <w:div w:id="1622688636">
      <w:bodyDiv w:val="1"/>
      <w:marLeft w:val="0"/>
      <w:marRight w:val="0"/>
      <w:marTop w:val="0"/>
      <w:marBottom w:val="0"/>
      <w:divBdr>
        <w:top w:val="none" w:sz="0" w:space="0" w:color="auto"/>
        <w:left w:val="none" w:sz="0" w:space="0" w:color="auto"/>
        <w:bottom w:val="none" w:sz="0" w:space="0" w:color="auto"/>
        <w:right w:val="none" w:sz="0" w:space="0" w:color="auto"/>
      </w:divBdr>
    </w:div>
    <w:div w:id="1635720649">
      <w:bodyDiv w:val="1"/>
      <w:marLeft w:val="0"/>
      <w:marRight w:val="0"/>
      <w:marTop w:val="0"/>
      <w:marBottom w:val="0"/>
      <w:divBdr>
        <w:top w:val="none" w:sz="0" w:space="0" w:color="auto"/>
        <w:left w:val="none" w:sz="0" w:space="0" w:color="auto"/>
        <w:bottom w:val="none" w:sz="0" w:space="0" w:color="auto"/>
        <w:right w:val="none" w:sz="0" w:space="0" w:color="auto"/>
      </w:divBdr>
      <w:divsChild>
        <w:div w:id="376396632">
          <w:marLeft w:val="0"/>
          <w:marRight w:val="0"/>
          <w:marTop w:val="0"/>
          <w:marBottom w:val="0"/>
          <w:divBdr>
            <w:top w:val="none" w:sz="0" w:space="0" w:color="auto"/>
            <w:left w:val="none" w:sz="0" w:space="0" w:color="auto"/>
            <w:bottom w:val="none" w:sz="0" w:space="0" w:color="auto"/>
            <w:right w:val="none" w:sz="0" w:space="0" w:color="auto"/>
          </w:divBdr>
          <w:divsChild>
            <w:div w:id="1233199037">
              <w:marLeft w:val="0"/>
              <w:marRight w:val="0"/>
              <w:marTop w:val="0"/>
              <w:marBottom w:val="0"/>
              <w:divBdr>
                <w:top w:val="none" w:sz="0" w:space="0" w:color="auto"/>
                <w:left w:val="none" w:sz="0" w:space="0" w:color="auto"/>
                <w:bottom w:val="none" w:sz="0" w:space="0" w:color="auto"/>
                <w:right w:val="none" w:sz="0" w:space="0" w:color="auto"/>
              </w:divBdr>
              <w:divsChild>
                <w:div w:id="1294408194">
                  <w:marLeft w:val="0"/>
                  <w:marRight w:val="0"/>
                  <w:marTop w:val="0"/>
                  <w:marBottom w:val="0"/>
                  <w:divBdr>
                    <w:top w:val="none" w:sz="0" w:space="0" w:color="auto"/>
                    <w:left w:val="none" w:sz="0" w:space="0" w:color="auto"/>
                    <w:bottom w:val="none" w:sz="0" w:space="0" w:color="auto"/>
                    <w:right w:val="none" w:sz="0" w:space="0" w:color="auto"/>
                  </w:divBdr>
                </w:div>
                <w:div w:id="1329745308">
                  <w:marLeft w:val="0"/>
                  <w:marRight w:val="0"/>
                  <w:marTop w:val="0"/>
                  <w:marBottom w:val="0"/>
                  <w:divBdr>
                    <w:top w:val="none" w:sz="0" w:space="0" w:color="auto"/>
                    <w:left w:val="none" w:sz="0" w:space="0" w:color="auto"/>
                    <w:bottom w:val="none" w:sz="0" w:space="0" w:color="auto"/>
                    <w:right w:val="none" w:sz="0" w:space="0" w:color="auto"/>
                  </w:divBdr>
                </w:div>
                <w:div w:id="1863201255">
                  <w:marLeft w:val="0"/>
                  <w:marRight w:val="0"/>
                  <w:marTop w:val="0"/>
                  <w:marBottom w:val="0"/>
                  <w:divBdr>
                    <w:top w:val="none" w:sz="0" w:space="0" w:color="auto"/>
                    <w:left w:val="none" w:sz="0" w:space="0" w:color="auto"/>
                    <w:bottom w:val="none" w:sz="0" w:space="0" w:color="auto"/>
                    <w:right w:val="none" w:sz="0" w:space="0" w:color="auto"/>
                  </w:divBdr>
                </w:div>
                <w:div w:id="250118008">
                  <w:marLeft w:val="0"/>
                  <w:marRight w:val="0"/>
                  <w:marTop w:val="0"/>
                  <w:marBottom w:val="0"/>
                  <w:divBdr>
                    <w:top w:val="none" w:sz="0" w:space="0" w:color="auto"/>
                    <w:left w:val="none" w:sz="0" w:space="0" w:color="auto"/>
                    <w:bottom w:val="none" w:sz="0" w:space="0" w:color="auto"/>
                    <w:right w:val="none" w:sz="0" w:space="0" w:color="auto"/>
                  </w:divBdr>
                </w:div>
                <w:div w:id="1500853729">
                  <w:marLeft w:val="0"/>
                  <w:marRight w:val="0"/>
                  <w:marTop w:val="0"/>
                  <w:marBottom w:val="0"/>
                  <w:divBdr>
                    <w:top w:val="none" w:sz="0" w:space="0" w:color="auto"/>
                    <w:left w:val="none" w:sz="0" w:space="0" w:color="auto"/>
                    <w:bottom w:val="none" w:sz="0" w:space="0" w:color="auto"/>
                    <w:right w:val="none" w:sz="0" w:space="0" w:color="auto"/>
                  </w:divBdr>
                </w:div>
                <w:div w:id="234360919">
                  <w:marLeft w:val="0"/>
                  <w:marRight w:val="0"/>
                  <w:marTop w:val="0"/>
                  <w:marBottom w:val="0"/>
                  <w:divBdr>
                    <w:top w:val="none" w:sz="0" w:space="0" w:color="auto"/>
                    <w:left w:val="none" w:sz="0" w:space="0" w:color="auto"/>
                    <w:bottom w:val="none" w:sz="0" w:space="0" w:color="auto"/>
                    <w:right w:val="none" w:sz="0" w:space="0" w:color="auto"/>
                  </w:divBdr>
                </w:div>
                <w:div w:id="1411582332">
                  <w:marLeft w:val="0"/>
                  <w:marRight w:val="0"/>
                  <w:marTop w:val="0"/>
                  <w:marBottom w:val="0"/>
                  <w:divBdr>
                    <w:top w:val="none" w:sz="0" w:space="0" w:color="auto"/>
                    <w:left w:val="none" w:sz="0" w:space="0" w:color="auto"/>
                    <w:bottom w:val="none" w:sz="0" w:space="0" w:color="auto"/>
                    <w:right w:val="none" w:sz="0" w:space="0" w:color="auto"/>
                  </w:divBdr>
                </w:div>
                <w:div w:id="1920678981">
                  <w:marLeft w:val="0"/>
                  <w:marRight w:val="0"/>
                  <w:marTop w:val="0"/>
                  <w:marBottom w:val="0"/>
                  <w:divBdr>
                    <w:top w:val="none" w:sz="0" w:space="0" w:color="auto"/>
                    <w:left w:val="none" w:sz="0" w:space="0" w:color="auto"/>
                    <w:bottom w:val="none" w:sz="0" w:space="0" w:color="auto"/>
                    <w:right w:val="none" w:sz="0" w:space="0" w:color="auto"/>
                  </w:divBdr>
                </w:div>
                <w:div w:id="972176385">
                  <w:marLeft w:val="0"/>
                  <w:marRight w:val="0"/>
                  <w:marTop w:val="0"/>
                  <w:marBottom w:val="0"/>
                  <w:divBdr>
                    <w:top w:val="none" w:sz="0" w:space="0" w:color="auto"/>
                    <w:left w:val="none" w:sz="0" w:space="0" w:color="auto"/>
                    <w:bottom w:val="none" w:sz="0" w:space="0" w:color="auto"/>
                    <w:right w:val="none" w:sz="0" w:space="0" w:color="auto"/>
                  </w:divBdr>
                </w:div>
                <w:div w:id="176430736">
                  <w:marLeft w:val="0"/>
                  <w:marRight w:val="0"/>
                  <w:marTop w:val="0"/>
                  <w:marBottom w:val="0"/>
                  <w:divBdr>
                    <w:top w:val="none" w:sz="0" w:space="0" w:color="auto"/>
                    <w:left w:val="none" w:sz="0" w:space="0" w:color="auto"/>
                    <w:bottom w:val="none" w:sz="0" w:space="0" w:color="auto"/>
                    <w:right w:val="none" w:sz="0" w:space="0" w:color="auto"/>
                  </w:divBdr>
                </w:div>
                <w:div w:id="134177412">
                  <w:marLeft w:val="0"/>
                  <w:marRight w:val="0"/>
                  <w:marTop w:val="0"/>
                  <w:marBottom w:val="0"/>
                  <w:divBdr>
                    <w:top w:val="none" w:sz="0" w:space="0" w:color="auto"/>
                    <w:left w:val="none" w:sz="0" w:space="0" w:color="auto"/>
                    <w:bottom w:val="none" w:sz="0" w:space="0" w:color="auto"/>
                    <w:right w:val="none" w:sz="0" w:space="0" w:color="auto"/>
                  </w:divBdr>
                </w:div>
                <w:div w:id="2069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8699">
      <w:bodyDiv w:val="1"/>
      <w:marLeft w:val="0"/>
      <w:marRight w:val="0"/>
      <w:marTop w:val="0"/>
      <w:marBottom w:val="0"/>
      <w:divBdr>
        <w:top w:val="none" w:sz="0" w:space="0" w:color="auto"/>
        <w:left w:val="none" w:sz="0" w:space="0" w:color="auto"/>
        <w:bottom w:val="none" w:sz="0" w:space="0" w:color="auto"/>
        <w:right w:val="none" w:sz="0" w:space="0" w:color="auto"/>
      </w:divBdr>
      <w:divsChild>
        <w:div w:id="1096362971">
          <w:marLeft w:val="432"/>
          <w:marRight w:val="0"/>
          <w:marTop w:val="86"/>
          <w:marBottom w:val="0"/>
          <w:divBdr>
            <w:top w:val="none" w:sz="0" w:space="0" w:color="auto"/>
            <w:left w:val="none" w:sz="0" w:space="0" w:color="auto"/>
            <w:bottom w:val="none" w:sz="0" w:space="0" w:color="auto"/>
            <w:right w:val="none" w:sz="0" w:space="0" w:color="auto"/>
          </w:divBdr>
        </w:div>
        <w:div w:id="1569536802">
          <w:marLeft w:val="432"/>
          <w:marRight w:val="0"/>
          <w:marTop w:val="86"/>
          <w:marBottom w:val="0"/>
          <w:divBdr>
            <w:top w:val="none" w:sz="0" w:space="0" w:color="auto"/>
            <w:left w:val="none" w:sz="0" w:space="0" w:color="auto"/>
            <w:bottom w:val="none" w:sz="0" w:space="0" w:color="auto"/>
            <w:right w:val="none" w:sz="0" w:space="0" w:color="auto"/>
          </w:divBdr>
        </w:div>
        <w:div w:id="1451390257">
          <w:marLeft w:val="432"/>
          <w:marRight w:val="0"/>
          <w:marTop w:val="86"/>
          <w:marBottom w:val="0"/>
          <w:divBdr>
            <w:top w:val="none" w:sz="0" w:space="0" w:color="auto"/>
            <w:left w:val="none" w:sz="0" w:space="0" w:color="auto"/>
            <w:bottom w:val="none" w:sz="0" w:space="0" w:color="auto"/>
            <w:right w:val="none" w:sz="0" w:space="0" w:color="auto"/>
          </w:divBdr>
        </w:div>
        <w:div w:id="248388809">
          <w:marLeft w:val="864"/>
          <w:marRight w:val="0"/>
          <w:marTop w:val="77"/>
          <w:marBottom w:val="0"/>
          <w:divBdr>
            <w:top w:val="none" w:sz="0" w:space="0" w:color="auto"/>
            <w:left w:val="none" w:sz="0" w:space="0" w:color="auto"/>
            <w:bottom w:val="none" w:sz="0" w:space="0" w:color="auto"/>
            <w:right w:val="none" w:sz="0" w:space="0" w:color="auto"/>
          </w:divBdr>
        </w:div>
        <w:div w:id="337117211">
          <w:marLeft w:val="864"/>
          <w:marRight w:val="0"/>
          <w:marTop w:val="77"/>
          <w:marBottom w:val="0"/>
          <w:divBdr>
            <w:top w:val="none" w:sz="0" w:space="0" w:color="auto"/>
            <w:left w:val="none" w:sz="0" w:space="0" w:color="auto"/>
            <w:bottom w:val="none" w:sz="0" w:space="0" w:color="auto"/>
            <w:right w:val="none" w:sz="0" w:space="0" w:color="auto"/>
          </w:divBdr>
        </w:div>
        <w:div w:id="1031226781">
          <w:marLeft w:val="864"/>
          <w:marRight w:val="0"/>
          <w:marTop w:val="77"/>
          <w:marBottom w:val="0"/>
          <w:divBdr>
            <w:top w:val="none" w:sz="0" w:space="0" w:color="auto"/>
            <w:left w:val="none" w:sz="0" w:space="0" w:color="auto"/>
            <w:bottom w:val="none" w:sz="0" w:space="0" w:color="auto"/>
            <w:right w:val="none" w:sz="0" w:space="0" w:color="auto"/>
          </w:divBdr>
        </w:div>
        <w:div w:id="910234148">
          <w:marLeft w:val="864"/>
          <w:marRight w:val="0"/>
          <w:marTop w:val="77"/>
          <w:marBottom w:val="0"/>
          <w:divBdr>
            <w:top w:val="none" w:sz="0" w:space="0" w:color="auto"/>
            <w:left w:val="none" w:sz="0" w:space="0" w:color="auto"/>
            <w:bottom w:val="none" w:sz="0" w:space="0" w:color="auto"/>
            <w:right w:val="none" w:sz="0" w:space="0" w:color="auto"/>
          </w:divBdr>
        </w:div>
        <w:div w:id="453791695">
          <w:marLeft w:val="432"/>
          <w:marRight w:val="0"/>
          <w:marTop w:val="86"/>
          <w:marBottom w:val="0"/>
          <w:divBdr>
            <w:top w:val="none" w:sz="0" w:space="0" w:color="auto"/>
            <w:left w:val="none" w:sz="0" w:space="0" w:color="auto"/>
            <w:bottom w:val="none" w:sz="0" w:space="0" w:color="auto"/>
            <w:right w:val="none" w:sz="0" w:space="0" w:color="auto"/>
          </w:divBdr>
        </w:div>
      </w:divsChild>
    </w:div>
    <w:div w:id="1637448322">
      <w:bodyDiv w:val="1"/>
      <w:marLeft w:val="0"/>
      <w:marRight w:val="0"/>
      <w:marTop w:val="0"/>
      <w:marBottom w:val="0"/>
      <w:divBdr>
        <w:top w:val="none" w:sz="0" w:space="0" w:color="auto"/>
        <w:left w:val="none" w:sz="0" w:space="0" w:color="auto"/>
        <w:bottom w:val="none" w:sz="0" w:space="0" w:color="auto"/>
        <w:right w:val="none" w:sz="0" w:space="0" w:color="auto"/>
      </w:divBdr>
      <w:divsChild>
        <w:div w:id="332951647">
          <w:marLeft w:val="504"/>
          <w:marRight w:val="0"/>
          <w:marTop w:val="0"/>
          <w:marBottom w:val="0"/>
          <w:divBdr>
            <w:top w:val="none" w:sz="0" w:space="0" w:color="auto"/>
            <w:left w:val="none" w:sz="0" w:space="0" w:color="auto"/>
            <w:bottom w:val="none" w:sz="0" w:space="0" w:color="auto"/>
            <w:right w:val="none" w:sz="0" w:space="0" w:color="auto"/>
          </w:divBdr>
        </w:div>
        <w:div w:id="780684256">
          <w:marLeft w:val="504"/>
          <w:marRight w:val="0"/>
          <w:marTop w:val="0"/>
          <w:marBottom w:val="0"/>
          <w:divBdr>
            <w:top w:val="none" w:sz="0" w:space="0" w:color="auto"/>
            <w:left w:val="none" w:sz="0" w:space="0" w:color="auto"/>
            <w:bottom w:val="none" w:sz="0" w:space="0" w:color="auto"/>
            <w:right w:val="none" w:sz="0" w:space="0" w:color="auto"/>
          </w:divBdr>
        </w:div>
      </w:divsChild>
    </w:div>
    <w:div w:id="1638489338">
      <w:bodyDiv w:val="1"/>
      <w:marLeft w:val="0"/>
      <w:marRight w:val="0"/>
      <w:marTop w:val="0"/>
      <w:marBottom w:val="0"/>
      <w:divBdr>
        <w:top w:val="none" w:sz="0" w:space="0" w:color="auto"/>
        <w:left w:val="none" w:sz="0" w:space="0" w:color="auto"/>
        <w:bottom w:val="none" w:sz="0" w:space="0" w:color="auto"/>
        <w:right w:val="none" w:sz="0" w:space="0" w:color="auto"/>
      </w:divBdr>
      <w:divsChild>
        <w:div w:id="2034720657">
          <w:marLeft w:val="0"/>
          <w:marRight w:val="0"/>
          <w:marTop w:val="0"/>
          <w:marBottom w:val="0"/>
          <w:divBdr>
            <w:top w:val="none" w:sz="0" w:space="0" w:color="auto"/>
            <w:left w:val="none" w:sz="0" w:space="0" w:color="auto"/>
            <w:bottom w:val="none" w:sz="0" w:space="0" w:color="auto"/>
            <w:right w:val="none" w:sz="0" w:space="0" w:color="auto"/>
          </w:divBdr>
          <w:divsChild>
            <w:div w:id="1964847391">
              <w:marLeft w:val="0"/>
              <w:marRight w:val="0"/>
              <w:marTop w:val="0"/>
              <w:marBottom w:val="0"/>
              <w:divBdr>
                <w:top w:val="none" w:sz="0" w:space="0" w:color="auto"/>
                <w:left w:val="none" w:sz="0" w:space="0" w:color="auto"/>
                <w:bottom w:val="none" w:sz="0" w:space="0" w:color="auto"/>
                <w:right w:val="none" w:sz="0" w:space="0" w:color="auto"/>
              </w:divBdr>
              <w:divsChild>
                <w:div w:id="770927726">
                  <w:marLeft w:val="0"/>
                  <w:marRight w:val="0"/>
                  <w:marTop w:val="0"/>
                  <w:marBottom w:val="0"/>
                  <w:divBdr>
                    <w:top w:val="none" w:sz="0" w:space="0" w:color="auto"/>
                    <w:left w:val="none" w:sz="0" w:space="0" w:color="auto"/>
                    <w:bottom w:val="none" w:sz="0" w:space="0" w:color="auto"/>
                    <w:right w:val="none" w:sz="0" w:space="0" w:color="auto"/>
                  </w:divBdr>
                </w:div>
                <w:div w:id="1470515366">
                  <w:marLeft w:val="0"/>
                  <w:marRight w:val="0"/>
                  <w:marTop w:val="0"/>
                  <w:marBottom w:val="0"/>
                  <w:divBdr>
                    <w:top w:val="none" w:sz="0" w:space="0" w:color="auto"/>
                    <w:left w:val="none" w:sz="0" w:space="0" w:color="auto"/>
                    <w:bottom w:val="none" w:sz="0" w:space="0" w:color="auto"/>
                    <w:right w:val="none" w:sz="0" w:space="0" w:color="auto"/>
                  </w:divBdr>
                </w:div>
                <w:div w:id="573010612">
                  <w:marLeft w:val="0"/>
                  <w:marRight w:val="0"/>
                  <w:marTop w:val="0"/>
                  <w:marBottom w:val="0"/>
                  <w:divBdr>
                    <w:top w:val="none" w:sz="0" w:space="0" w:color="auto"/>
                    <w:left w:val="none" w:sz="0" w:space="0" w:color="auto"/>
                    <w:bottom w:val="none" w:sz="0" w:space="0" w:color="auto"/>
                    <w:right w:val="none" w:sz="0" w:space="0" w:color="auto"/>
                  </w:divBdr>
                </w:div>
                <w:div w:id="397216817">
                  <w:marLeft w:val="0"/>
                  <w:marRight w:val="0"/>
                  <w:marTop w:val="0"/>
                  <w:marBottom w:val="0"/>
                  <w:divBdr>
                    <w:top w:val="none" w:sz="0" w:space="0" w:color="auto"/>
                    <w:left w:val="none" w:sz="0" w:space="0" w:color="auto"/>
                    <w:bottom w:val="none" w:sz="0" w:space="0" w:color="auto"/>
                    <w:right w:val="none" w:sz="0" w:space="0" w:color="auto"/>
                  </w:divBdr>
                </w:div>
                <w:div w:id="1130048874">
                  <w:marLeft w:val="0"/>
                  <w:marRight w:val="0"/>
                  <w:marTop w:val="0"/>
                  <w:marBottom w:val="0"/>
                  <w:divBdr>
                    <w:top w:val="none" w:sz="0" w:space="0" w:color="auto"/>
                    <w:left w:val="none" w:sz="0" w:space="0" w:color="auto"/>
                    <w:bottom w:val="none" w:sz="0" w:space="0" w:color="auto"/>
                    <w:right w:val="none" w:sz="0" w:space="0" w:color="auto"/>
                  </w:divBdr>
                </w:div>
                <w:div w:id="1290428708">
                  <w:marLeft w:val="0"/>
                  <w:marRight w:val="0"/>
                  <w:marTop w:val="0"/>
                  <w:marBottom w:val="0"/>
                  <w:divBdr>
                    <w:top w:val="none" w:sz="0" w:space="0" w:color="auto"/>
                    <w:left w:val="none" w:sz="0" w:space="0" w:color="auto"/>
                    <w:bottom w:val="none" w:sz="0" w:space="0" w:color="auto"/>
                    <w:right w:val="none" w:sz="0" w:space="0" w:color="auto"/>
                  </w:divBdr>
                </w:div>
                <w:div w:id="1245529090">
                  <w:marLeft w:val="0"/>
                  <w:marRight w:val="0"/>
                  <w:marTop w:val="0"/>
                  <w:marBottom w:val="0"/>
                  <w:divBdr>
                    <w:top w:val="none" w:sz="0" w:space="0" w:color="auto"/>
                    <w:left w:val="none" w:sz="0" w:space="0" w:color="auto"/>
                    <w:bottom w:val="none" w:sz="0" w:space="0" w:color="auto"/>
                    <w:right w:val="none" w:sz="0" w:space="0" w:color="auto"/>
                  </w:divBdr>
                </w:div>
                <w:div w:id="293633190">
                  <w:marLeft w:val="0"/>
                  <w:marRight w:val="0"/>
                  <w:marTop w:val="0"/>
                  <w:marBottom w:val="0"/>
                  <w:divBdr>
                    <w:top w:val="none" w:sz="0" w:space="0" w:color="auto"/>
                    <w:left w:val="none" w:sz="0" w:space="0" w:color="auto"/>
                    <w:bottom w:val="none" w:sz="0" w:space="0" w:color="auto"/>
                    <w:right w:val="none" w:sz="0" w:space="0" w:color="auto"/>
                  </w:divBdr>
                </w:div>
                <w:div w:id="321085340">
                  <w:marLeft w:val="0"/>
                  <w:marRight w:val="0"/>
                  <w:marTop w:val="0"/>
                  <w:marBottom w:val="0"/>
                  <w:divBdr>
                    <w:top w:val="none" w:sz="0" w:space="0" w:color="auto"/>
                    <w:left w:val="none" w:sz="0" w:space="0" w:color="auto"/>
                    <w:bottom w:val="none" w:sz="0" w:space="0" w:color="auto"/>
                    <w:right w:val="none" w:sz="0" w:space="0" w:color="auto"/>
                  </w:divBdr>
                </w:div>
                <w:div w:id="138764985">
                  <w:marLeft w:val="0"/>
                  <w:marRight w:val="0"/>
                  <w:marTop w:val="0"/>
                  <w:marBottom w:val="0"/>
                  <w:divBdr>
                    <w:top w:val="none" w:sz="0" w:space="0" w:color="auto"/>
                    <w:left w:val="none" w:sz="0" w:space="0" w:color="auto"/>
                    <w:bottom w:val="none" w:sz="0" w:space="0" w:color="auto"/>
                    <w:right w:val="none" w:sz="0" w:space="0" w:color="auto"/>
                  </w:divBdr>
                </w:div>
                <w:div w:id="1861432189">
                  <w:marLeft w:val="0"/>
                  <w:marRight w:val="0"/>
                  <w:marTop w:val="0"/>
                  <w:marBottom w:val="0"/>
                  <w:divBdr>
                    <w:top w:val="none" w:sz="0" w:space="0" w:color="auto"/>
                    <w:left w:val="none" w:sz="0" w:space="0" w:color="auto"/>
                    <w:bottom w:val="none" w:sz="0" w:space="0" w:color="auto"/>
                    <w:right w:val="none" w:sz="0" w:space="0" w:color="auto"/>
                  </w:divBdr>
                </w:div>
                <w:div w:id="1220478301">
                  <w:marLeft w:val="0"/>
                  <w:marRight w:val="0"/>
                  <w:marTop w:val="0"/>
                  <w:marBottom w:val="0"/>
                  <w:divBdr>
                    <w:top w:val="none" w:sz="0" w:space="0" w:color="auto"/>
                    <w:left w:val="none" w:sz="0" w:space="0" w:color="auto"/>
                    <w:bottom w:val="none" w:sz="0" w:space="0" w:color="auto"/>
                    <w:right w:val="none" w:sz="0" w:space="0" w:color="auto"/>
                  </w:divBdr>
                </w:div>
                <w:div w:id="1215510483">
                  <w:marLeft w:val="0"/>
                  <w:marRight w:val="0"/>
                  <w:marTop w:val="0"/>
                  <w:marBottom w:val="0"/>
                  <w:divBdr>
                    <w:top w:val="none" w:sz="0" w:space="0" w:color="auto"/>
                    <w:left w:val="none" w:sz="0" w:space="0" w:color="auto"/>
                    <w:bottom w:val="none" w:sz="0" w:space="0" w:color="auto"/>
                    <w:right w:val="none" w:sz="0" w:space="0" w:color="auto"/>
                  </w:divBdr>
                </w:div>
                <w:div w:id="11501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204">
          <w:marLeft w:val="0"/>
          <w:marRight w:val="0"/>
          <w:marTop w:val="0"/>
          <w:marBottom w:val="0"/>
          <w:divBdr>
            <w:top w:val="none" w:sz="0" w:space="0" w:color="auto"/>
            <w:left w:val="none" w:sz="0" w:space="0" w:color="auto"/>
            <w:bottom w:val="none" w:sz="0" w:space="0" w:color="auto"/>
            <w:right w:val="none" w:sz="0" w:space="0" w:color="auto"/>
          </w:divBdr>
          <w:divsChild>
            <w:div w:id="13442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104">
      <w:bodyDiv w:val="1"/>
      <w:marLeft w:val="0"/>
      <w:marRight w:val="0"/>
      <w:marTop w:val="0"/>
      <w:marBottom w:val="0"/>
      <w:divBdr>
        <w:top w:val="none" w:sz="0" w:space="0" w:color="auto"/>
        <w:left w:val="none" w:sz="0" w:space="0" w:color="auto"/>
        <w:bottom w:val="none" w:sz="0" w:space="0" w:color="auto"/>
        <w:right w:val="none" w:sz="0" w:space="0" w:color="auto"/>
      </w:divBdr>
    </w:div>
    <w:div w:id="1660578134">
      <w:bodyDiv w:val="1"/>
      <w:marLeft w:val="0"/>
      <w:marRight w:val="0"/>
      <w:marTop w:val="0"/>
      <w:marBottom w:val="0"/>
      <w:divBdr>
        <w:top w:val="none" w:sz="0" w:space="0" w:color="auto"/>
        <w:left w:val="none" w:sz="0" w:space="0" w:color="auto"/>
        <w:bottom w:val="none" w:sz="0" w:space="0" w:color="auto"/>
        <w:right w:val="none" w:sz="0" w:space="0" w:color="auto"/>
      </w:divBdr>
    </w:div>
    <w:div w:id="1673682377">
      <w:bodyDiv w:val="1"/>
      <w:marLeft w:val="0"/>
      <w:marRight w:val="0"/>
      <w:marTop w:val="0"/>
      <w:marBottom w:val="0"/>
      <w:divBdr>
        <w:top w:val="none" w:sz="0" w:space="0" w:color="auto"/>
        <w:left w:val="none" w:sz="0" w:space="0" w:color="auto"/>
        <w:bottom w:val="none" w:sz="0" w:space="0" w:color="auto"/>
        <w:right w:val="none" w:sz="0" w:space="0" w:color="auto"/>
      </w:divBdr>
    </w:div>
    <w:div w:id="1674643690">
      <w:bodyDiv w:val="1"/>
      <w:marLeft w:val="0"/>
      <w:marRight w:val="0"/>
      <w:marTop w:val="0"/>
      <w:marBottom w:val="0"/>
      <w:divBdr>
        <w:top w:val="none" w:sz="0" w:space="0" w:color="auto"/>
        <w:left w:val="none" w:sz="0" w:space="0" w:color="auto"/>
        <w:bottom w:val="none" w:sz="0" w:space="0" w:color="auto"/>
        <w:right w:val="none" w:sz="0" w:space="0" w:color="auto"/>
      </w:divBdr>
    </w:div>
    <w:div w:id="1685086627">
      <w:bodyDiv w:val="1"/>
      <w:marLeft w:val="0"/>
      <w:marRight w:val="0"/>
      <w:marTop w:val="0"/>
      <w:marBottom w:val="0"/>
      <w:divBdr>
        <w:top w:val="none" w:sz="0" w:space="0" w:color="auto"/>
        <w:left w:val="none" w:sz="0" w:space="0" w:color="auto"/>
        <w:bottom w:val="none" w:sz="0" w:space="0" w:color="auto"/>
        <w:right w:val="none" w:sz="0" w:space="0" w:color="auto"/>
      </w:divBdr>
    </w:div>
    <w:div w:id="1697805150">
      <w:bodyDiv w:val="1"/>
      <w:marLeft w:val="0"/>
      <w:marRight w:val="0"/>
      <w:marTop w:val="0"/>
      <w:marBottom w:val="0"/>
      <w:divBdr>
        <w:top w:val="none" w:sz="0" w:space="0" w:color="auto"/>
        <w:left w:val="none" w:sz="0" w:space="0" w:color="auto"/>
        <w:bottom w:val="none" w:sz="0" w:space="0" w:color="auto"/>
        <w:right w:val="none" w:sz="0" w:space="0" w:color="auto"/>
      </w:divBdr>
      <w:divsChild>
        <w:div w:id="527066211">
          <w:marLeft w:val="432"/>
          <w:marRight w:val="0"/>
          <w:marTop w:val="120"/>
          <w:marBottom w:val="0"/>
          <w:divBdr>
            <w:top w:val="none" w:sz="0" w:space="0" w:color="auto"/>
            <w:left w:val="none" w:sz="0" w:space="0" w:color="auto"/>
            <w:bottom w:val="none" w:sz="0" w:space="0" w:color="auto"/>
            <w:right w:val="none" w:sz="0" w:space="0" w:color="auto"/>
          </w:divBdr>
        </w:div>
        <w:div w:id="1166554376">
          <w:marLeft w:val="432"/>
          <w:marRight w:val="0"/>
          <w:marTop w:val="120"/>
          <w:marBottom w:val="0"/>
          <w:divBdr>
            <w:top w:val="none" w:sz="0" w:space="0" w:color="auto"/>
            <w:left w:val="none" w:sz="0" w:space="0" w:color="auto"/>
            <w:bottom w:val="none" w:sz="0" w:space="0" w:color="auto"/>
            <w:right w:val="none" w:sz="0" w:space="0" w:color="auto"/>
          </w:divBdr>
        </w:div>
        <w:div w:id="1933735332">
          <w:marLeft w:val="432"/>
          <w:marRight w:val="0"/>
          <w:marTop w:val="120"/>
          <w:marBottom w:val="0"/>
          <w:divBdr>
            <w:top w:val="none" w:sz="0" w:space="0" w:color="auto"/>
            <w:left w:val="none" w:sz="0" w:space="0" w:color="auto"/>
            <w:bottom w:val="none" w:sz="0" w:space="0" w:color="auto"/>
            <w:right w:val="none" w:sz="0" w:space="0" w:color="auto"/>
          </w:divBdr>
        </w:div>
        <w:div w:id="1029645386">
          <w:marLeft w:val="432"/>
          <w:marRight w:val="0"/>
          <w:marTop w:val="120"/>
          <w:marBottom w:val="0"/>
          <w:divBdr>
            <w:top w:val="none" w:sz="0" w:space="0" w:color="auto"/>
            <w:left w:val="none" w:sz="0" w:space="0" w:color="auto"/>
            <w:bottom w:val="none" w:sz="0" w:space="0" w:color="auto"/>
            <w:right w:val="none" w:sz="0" w:space="0" w:color="auto"/>
          </w:divBdr>
        </w:div>
        <w:div w:id="346493201">
          <w:marLeft w:val="432"/>
          <w:marRight w:val="0"/>
          <w:marTop w:val="120"/>
          <w:marBottom w:val="0"/>
          <w:divBdr>
            <w:top w:val="none" w:sz="0" w:space="0" w:color="auto"/>
            <w:left w:val="none" w:sz="0" w:space="0" w:color="auto"/>
            <w:bottom w:val="none" w:sz="0" w:space="0" w:color="auto"/>
            <w:right w:val="none" w:sz="0" w:space="0" w:color="auto"/>
          </w:divBdr>
        </w:div>
        <w:div w:id="1835798655">
          <w:marLeft w:val="432"/>
          <w:marRight w:val="0"/>
          <w:marTop w:val="120"/>
          <w:marBottom w:val="0"/>
          <w:divBdr>
            <w:top w:val="none" w:sz="0" w:space="0" w:color="auto"/>
            <w:left w:val="none" w:sz="0" w:space="0" w:color="auto"/>
            <w:bottom w:val="none" w:sz="0" w:space="0" w:color="auto"/>
            <w:right w:val="none" w:sz="0" w:space="0" w:color="auto"/>
          </w:divBdr>
        </w:div>
      </w:divsChild>
    </w:div>
    <w:div w:id="1698002672">
      <w:bodyDiv w:val="1"/>
      <w:marLeft w:val="0"/>
      <w:marRight w:val="0"/>
      <w:marTop w:val="0"/>
      <w:marBottom w:val="0"/>
      <w:divBdr>
        <w:top w:val="none" w:sz="0" w:space="0" w:color="auto"/>
        <w:left w:val="none" w:sz="0" w:space="0" w:color="auto"/>
        <w:bottom w:val="none" w:sz="0" w:space="0" w:color="auto"/>
        <w:right w:val="none" w:sz="0" w:space="0" w:color="auto"/>
      </w:divBdr>
      <w:divsChild>
        <w:div w:id="634339015">
          <w:marLeft w:val="504"/>
          <w:marRight w:val="0"/>
          <w:marTop w:val="120"/>
          <w:marBottom w:val="0"/>
          <w:divBdr>
            <w:top w:val="none" w:sz="0" w:space="0" w:color="auto"/>
            <w:left w:val="none" w:sz="0" w:space="0" w:color="auto"/>
            <w:bottom w:val="none" w:sz="0" w:space="0" w:color="auto"/>
            <w:right w:val="none" w:sz="0" w:space="0" w:color="auto"/>
          </w:divBdr>
        </w:div>
        <w:div w:id="174809038">
          <w:marLeft w:val="504"/>
          <w:marRight w:val="0"/>
          <w:marTop w:val="0"/>
          <w:marBottom w:val="0"/>
          <w:divBdr>
            <w:top w:val="none" w:sz="0" w:space="0" w:color="auto"/>
            <w:left w:val="none" w:sz="0" w:space="0" w:color="auto"/>
            <w:bottom w:val="none" w:sz="0" w:space="0" w:color="auto"/>
            <w:right w:val="none" w:sz="0" w:space="0" w:color="auto"/>
          </w:divBdr>
        </w:div>
        <w:div w:id="635843552">
          <w:marLeft w:val="504"/>
          <w:marRight w:val="0"/>
          <w:marTop w:val="0"/>
          <w:marBottom w:val="0"/>
          <w:divBdr>
            <w:top w:val="none" w:sz="0" w:space="0" w:color="auto"/>
            <w:left w:val="none" w:sz="0" w:space="0" w:color="auto"/>
            <w:bottom w:val="none" w:sz="0" w:space="0" w:color="auto"/>
            <w:right w:val="none" w:sz="0" w:space="0" w:color="auto"/>
          </w:divBdr>
        </w:div>
        <w:div w:id="683475437">
          <w:marLeft w:val="504"/>
          <w:marRight w:val="0"/>
          <w:marTop w:val="0"/>
          <w:marBottom w:val="0"/>
          <w:divBdr>
            <w:top w:val="none" w:sz="0" w:space="0" w:color="auto"/>
            <w:left w:val="none" w:sz="0" w:space="0" w:color="auto"/>
            <w:bottom w:val="none" w:sz="0" w:space="0" w:color="auto"/>
            <w:right w:val="none" w:sz="0" w:space="0" w:color="auto"/>
          </w:divBdr>
        </w:div>
      </w:divsChild>
    </w:div>
    <w:div w:id="1699315072">
      <w:bodyDiv w:val="1"/>
      <w:marLeft w:val="0"/>
      <w:marRight w:val="0"/>
      <w:marTop w:val="0"/>
      <w:marBottom w:val="0"/>
      <w:divBdr>
        <w:top w:val="none" w:sz="0" w:space="0" w:color="auto"/>
        <w:left w:val="none" w:sz="0" w:space="0" w:color="auto"/>
        <w:bottom w:val="none" w:sz="0" w:space="0" w:color="auto"/>
        <w:right w:val="none" w:sz="0" w:space="0" w:color="auto"/>
      </w:divBdr>
    </w:div>
    <w:div w:id="1708677037">
      <w:bodyDiv w:val="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547"/>
          <w:marRight w:val="0"/>
          <w:marTop w:val="200"/>
          <w:marBottom w:val="0"/>
          <w:divBdr>
            <w:top w:val="none" w:sz="0" w:space="0" w:color="auto"/>
            <w:left w:val="none" w:sz="0" w:space="0" w:color="auto"/>
            <w:bottom w:val="none" w:sz="0" w:space="0" w:color="auto"/>
            <w:right w:val="none" w:sz="0" w:space="0" w:color="auto"/>
          </w:divBdr>
        </w:div>
        <w:div w:id="903875752">
          <w:marLeft w:val="547"/>
          <w:marRight w:val="0"/>
          <w:marTop w:val="200"/>
          <w:marBottom w:val="0"/>
          <w:divBdr>
            <w:top w:val="none" w:sz="0" w:space="0" w:color="auto"/>
            <w:left w:val="none" w:sz="0" w:space="0" w:color="auto"/>
            <w:bottom w:val="none" w:sz="0" w:space="0" w:color="auto"/>
            <w:right w:val="none" w:sz="0" w:space="0" w:color="auto"/>
          </w:divBdr>
        </w:div>
        <w:div w:id="1463618153">
          <w:marLeft w:val="547"/>
          <w:marRight w:val="0"/>
          <w:marTop w:val="200"/>
          <w:marBottom w:val="0"/>
          <w:divBdr>
            <w:top w:val="none" w:sz="0" w:space="0" w:color="auto"/>
            <w:left w:val="none" w:sz="0" w:space="0" w:color="auto"/>
            <w:bottom w:val="none" w:sz="0" w:space="0" w:color="auto"/>
            <w:right w:val="none" w:sz="0" w:space="0" w:color="auto"/>
          </w:divBdr>
        </w:div>
      </w:divsChild>
    </w:div>
    <w:div w:id="1710186949">
      <w:bodyDiv w:val="1"/>
      <w:marLeft w:val="0"/>
      <w:marRight w:val="0"/>
      <w:marTop w:val="0"/>
      <w:marBottom w:val="0"/>
      <w:divBdr>
        <w:top w:val="none" w:sz="0" w:space="0" w:color="auto"/>
        <w:left w:val="none" w:sz="0" w:space="0" w:color="auto"/>
        <w:bottom w:val="none" w:sz="0" w:space="0" w:color="auto"/>
        <w:right w:val="none" w:sz="0" w:space="0" w:color="auto"/>
      </w:divBdr>
      <w:divsChild>
        <w:div w:id="944969615">
          <w:marLeft w:val="547"/>
          <w:marRight w:val="0"/>
          <w:marTop w:val="115"/>
          <w:marBottom w:val="0"/>
          <w:divBdr>
            <w:top w:val="none" w:sz="0" w:space="0" w:color="auto"/>
            <w:left w:val="none" w:sz="0" w:space="0" w:color="auto"/>
            <w:bottom w:val="none" w:sz="0" w:space="0" w:color="auto"/>
            <w:right w:val="none" w:sz="0" w:space="0" w:color="auto"/>
          </w:divBdr>
        </w:div>
        <w:div w:id="1755122261">
          <w:marLeft w:val="547"/>
          <w:marRight w:val="0"/>
          <w:marTop w:val="115"/>
          <w:marBottom w:val="0"/>
          <w:divBdr>
            <w:top w:val="none" w:sz="0" w:space="0" w:color="auto"/>
            <w:left w:val="none" w:sz="0" w:space="0" w:color="auto"/>
            <w:bottom w:val="none" w:sz="0" w:space="0" w:color="auto"/>
            <w:right w:val="none" w:sz="0" w:space="0" w:color="auto"/>
          </w:divBdr>
        </w:div>
      </w:divsChild>
    </w:div>
    <w:div w:id="1713648173">
      <w:bodyDiv w:val="1"/>
      <w:marLeft w:val="0"/>
      <w:marRight w:val="0"/>
      <w:marTop w:val="0"/>
      <w:marBottom w:val="0"/>
      <w:divBdr>
        <w:top w:val="none" w:sz="0" w:space="0" w:color="auto"/>
        <w:left w:val="none" w:sz="0" w:space="0" w:color="auto"/>
        <w:bottom w:val="none" w:sz="0" w:space="0" w:color="auto"/>
        <w:right w:val="none" w:sz="0" w:space="0" w:color="auto"/>
      </w:divBdr>
    </w:div>
    <w:div w:id="1728456012">
      <w:bodyDiv w:val="1"/>
      <w:marLeft w:val="0"/>
      <w:marRight w:val="0"/>
      <w:marTop w:val="0"/>
      <w:marBottom w:val="0"/>
      <w:divBdr>
        <w:top w:val="none" w:sz="0" w:space="0" w:color="auto"/>
        <w:left w:val="none" w:sz="0" w:space="0" w:color="auto"/>
        <w:bottom w:val="none" w:sz="0" w:space="0" w:color="auto"/>
        <w:right w:val="none" w:sz="0" w:space="0" w:color="auto"/>
      </w:divBdr>
      <w:divsChild>
        <w:div w:id="422338225">
          <w:marLeft w:val="504"/>
          <w:marRight w:val="0"/>
          <w:marTop w:val="140"/>
          <w:marBottom w:val="0"/>
          <w:divBdr>
            <w:top w:val="none" w:sz="0" w:space="0" w:color="auto"/>
            <w:left w:val="none" w:sz="0" w:space="0" w:color="auto"/>
            <w:bottom w:val="none" w:sz="0" w:space="0" w:color="auto"/>
            <w:right w:val="none" w:sz="0" w:space="0" w:color="auto"/>
          </w:divBdr>
        </w:div>
        <w:div w:id="740445665">
          <w:marLeft w:val="504"/>
          <w:marRight w:val="0"/>
          <w:marTop w:val="140"/>
          <w:marBottom w:val="0"/>
          <w:divBdr>
            <w:top w:val="none" w:sz="0" w:space="0" w:color="auto"/>
            <w:left w:val="none" w:sz="0" w:space="0" w:color="auto"/>
            <w:bottom w:val="none" w:sz="0" w:space="0" w:color="auto"/>
            <w:right w:val="none" w:sz="0" w:space="0" w:color="auto"/>
          </w:divBdr>
        </w:div>
        <w:div w:id="2061971813">
          <w:marLeft w:val="504"/>
          <w:marRight w:val="0"/>
          <w:marTop w:val="140"/>
          <w:marBottom w:val="0"/>
          <w:divBdr>
            <w:top w:val="none" w:sz="0" w:space="0" w:color="auto"/>
            <w:left w:val="none" w:sz="0" w:space="0" w:color="auto"/>
            <w:bottom w:val="none" w:sz="0" w:space="0" w:color="auto"/>
            <w:right w:val="none" w:sz="0" w:space="0" w:color="auto"/>
          </w:divBdr>
        </w:div>
        <w:div w:id="787284741">
          <w:marLeft w:val="504"/>
          <w:marRight w:val="0"/>
          <w:marTop w:val="140"/>
          <w:marBottom w:val="0"/>
          <w:divBdr>
            <w:top w:val="none" w:sz="0" w:space="0" w:color="auto"/>
            <w:left w:val="none" w:sz="0" w:space="0" w:color="auto"/>
            <w:bottom w:val="none" w:sz="0" w:space="0" w:color="auto"/>
            <w:right w:val="none" w:sz="0" w:space="0" w:color="auto"/>
          </w:divBdr>
        </w:div>
      </w:divsChild>
    </w:div>
    <w:div w:id="1729109993">
      <w:bodyDiv w:val="1"/>
      <w:marLeft w:val="0"/>
      <w:marRight w:val="0"/>
      <w:marTop w:val="0"/>
      <w:marBottom w:val="0"/>
      <w:divBdr>
        <w:top w:val="none" w:sz="0" w:space="0" w:color="auto"/>
        <w:left w:val="none" w:sz="0" w:space="0" w:color="auto"/>
        <w:bottom w:val="none" w:sz="0" w:space="0" w:color="auto"/>
        <w:right w:val="none" w:sz="0" w:space="0" w:color="auto"/>
      </w:divBdr>
      <w:divsChild>
        <w:div w:id="163589643">
          <w:marLeft w:val="0"/>
          <w:marRight w:val="0"/>
          <w:marTop w:val="0"/>
          <w:marBottom w:val="0"/>
          <w:divBdr>
            <w:top w:val="none" w:sz="0" w:space="0" w:color="auto"/>
            <w:left w:val="none" w:sz="0" w:space="0" w:color="auto"/>
            <w:bottom w:val="none" w:sz="0" w:space="0" w:color="auto"/>
            <w:right w:val="none" w:sz="0" w:space="0" w:color="auto"/>
          </w:divBdr>
          <w:divsChild>
            <w:div w:id="90052149">
              <w:marLeft w:val="0"/>
              <w:marRight w:val="0"/>
              <w:marTop w:val="0"/>
              <w:marBottom w:val="0"/>
              <w:divBdr>
                <w:top w:val="none" w:sz="0" w:space="0" w:color="auto"/>
                <w:left w:val="none" w:sz="0" w:space="0" w:color="auto"/>
                <w:bottom w:val="none" w:sz="0" w:space="0" w:color="auto"/>
                <w:right w:val="none" w:sz="0" w:space="0" w:color="auto"/>
              </w:divBdr>
              <w:divsChild>
                <w:div w:id="2104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5664">
      <w:bodyDiv w:val="1"/>
      <w:marLeft w:val="0"/>
      <w:marRight w:val="0"/>
      <w:marTop w:val="0"/>
      <w:marBottom w:val="0"/>
      <w:divBdr>
        <w:top w:val="none" w:sz="0" w:space="0" w:color="auto"/>
        <w:left w:val="none" w:sz="0" w:space="0" w:color="auto"/>
        <w:bottom w:val="none" w:sz="0" w:space="0" w:color="auto"/>
        <w:right w:val="none" w:sz="0" w:space="0" w:color="auto"/>
      </w:divBdr>
    </w:div>
    <w:div w:id="1740588677">
      <w:bodyDiv w:val="1"/>
      <w:marLeft w:val="0"/>
      <w:marRight w:val="0"/>
      <w:marTop w:val="0"/>
      <w:marBottom w:val="0"/>
      <w:divBdr>
        <w:top w:val="none" w:sz="0" w:space="0" w:color="auto"/>
        <w:left w:val="none" w:sz="0" w:space="0" w:color="auto"/>
        <w:bottom w:val="none" w:sz="0" w:space="0" w:color="auto"/>
        <w:right w:val="none" w:sz="0" w:space="0" w:color="auto"/>
      </w:divBdr>
    </w:div>
    <w:div w:id="1746762083">
      <w:bodyDiv w:val="1"/>
      <w:marLeft w:val="0"/>
      <w:marRight w:val="0"/>
      <w:marTop w:val="0"/>
      <w:marBottom w:val="0"/>
      <w:divBdr>
        <w:top w:val="none" w:sz="0" w:space="0" w:color="auto"/>
        <w:left w:val="none" w:sz="0" w:space="0" w:color="auto"/>
        <w:bottom w:val="none" w:sz="0" w:space="0" w:color="auto"/>
        <w:right w:val="none" w:sz="0" w:space="0" w:color="auto"/>
      </w:divBdr>
      <w:divsChild>
        <w:div w:id="1855069302">
          <w:marLeft w:val="432"/>
          <w:marRight w:val="0"/>
          <w:marTop w:val="120"/>
          <w:marBottom w:val="0"/>
          <w:divBdr>
            <w:top w:val="none" w:sz="0" w:space="0" w:color="auto"/>
            <w:left w:val="none" w:sz="0" w:space="0" w:color="auto"/>
            <w:bottom w:val="none" w:sz="0" w:space="0" w:color="auto"/>
            <w:right w:val="none" w:sz="0" w:space="0" w:color="auto"/>
          </w:divBdr>
        </w:div>
        <w:div w:id="1603879279">
          <w:marLeft w:val="432"/>
          <w:marRight w:val="0"/>
          <w:marTop w:val="120"/>
          <w:marBottom w:val="0"/>
          <w:divBdr>
            <w:top w:val="none" w:sz="0" w:space="0" w:color="auto"/>
            <w:left w:val="none" w:sz="0" w:space="0" w:color="auto"/>
            <w:bottom w:val="none" w:sz="0" w:space="0" w:color="auto"/>
            <w:right w:val="none" w:sz="0" w:space="0" w:color="auto"/>
          </w:divBdr>
        </w:div>
      </w:divsChild>
    </w:div>
    <w:div w:id="1747802443">
      <w:bodyDiv w:val="1"/>
      <w:marLeft w:val="0"/>
      <w:marRight w:val="0"/>
      <w:marTop w:val="0"/>
      <w:marBottom w:val="0"/>
      <w:divBdr>
        <w:top w:val="none" w:sz="0" w:space="0" w:color="auto"/>
        <w:left w:val="none" w:sz="0" w:space="0" w:color="auto"/>
        <w:bottom w:val="none" w:sz="0" w:space="0" w:color="auto"/>
        <w:right w:val="none" w:sz="0" w:space="0" w:color="auto"/>
      </w:divBdr>
    </w:div>
    <w:div w:id="1765566811">
      <w:bodyDiv w:val="1"/>
      <w:marLeft w:val="0"/>
      <w:marRight w:val="0"/>
      <w:marTop w:val="0"/>
      <w:marBottom w:val="0"/>
      <w:divBdr>
        <w:top w:val="none" w:sz="0" w:space="0" w:color="auto"/>
        <w:left w:val="none" w:sz="0" w:space="0" w:color="auto"/>
        <w:bottom w:val="none" w:sz="0" w:space="0" w:color="auto"/>
        <w:right w:val="none" w:sz="0" w:space="0" w:color="auto"/>
      </w:divBdr>
      <w:divsChild>
        <w:div w:id="2039506551">
          <w:marLeft w:val="504"/>
          <w:marRight w:val="0"/>
          <w:marTop w:val="140"/>
          <w:marBottom w:val="0"/>
          <w:divBdr>
            <w:top w:val="none" w:sz="0" w:space="0" w:color="auto"/>
            <w:left w:val="none" w:sz="0" w:space="0" w:color="auto"/>
            <w:bottom w:val="none" w:sz="0" w:space="0" w:color="auto"/>
            <w:right w:val="none" w:sz="0" w:space="0" w:color="auto"/>
          </w:divBdr>
        </w:div>
        <w:div w:id="1963414903">
          <w:marLeft w:val="504"/>
          <w:marRight w:val="0"/>
          <w:marTop w:val="140"/>
          <w:marBottom w:val="0"/>
          <w:divBdr>
            <w:top w:val="none" w:sz="0" w:space="0" w:color="auto"/>
            <w:left w:val="none" w:sz="0" w:space="0" w:color="auto"/>
            <w:bottom w:val="none" w:sz="0" w:space="0" w:color="auto"/>
            <w:right w:val="none" w:sz="0" w:space="0" w:color="auto"/>
          </w:divBdr>
        </w:div>
        <w:div w:id="471099796">
          <w:marLeft w:val="504"/>
          <w:marRight w:val="0"/>
          <w:marTop w:val="140"/>
          <w:marBottom w:val="0"/>
          <w:divBdr>
            <w:top w:val="none" w:sz="0" w:space="0" w:color="auto"/>
            <w:left w:val="none" w:sz="0" w:space="0" w:color="auto"/>
            <w:bottom w:val="none" w:sz="0" w:space="0" w:color="auto"/>
            <w:right w:val="none" w:sz="0" w:space="0" w:color="auto"/>
          </w:divBdr>
        </w:div>
      </w:divsChild>
    </w:div>
    <w:div w:id="1768623775">
      <w:bodyDiv w:val="1"/>
      <w:marLeft w:val="0"/>
      <w:marRight w:val="0"/>
      <w:marTop w:val="0"/>
      <w:marBottom w:val="0"/>
      <w:divBdr>
        <w:top w:val="none" w:sz="0" w:space="0" w:color="auto"/>
        <w:left w:val="none" w:sz="0" w:space="0" w:color="auto"/>
        <w:bottom w:val="none" w:sz="0" w:space="0" w:color="auto"/>
        <w:right w:val="none" w:sz="0" w:space="0" w:color="auto"/>
      </w:divBdr>
    </w:div>
    <w:div w:id="1770078525">
      <w:bodyDiv w:val="1"/>
      <w:marLeft w:val="0"/>
      <w:marRight w:val="0"/>
      <w:marTop w:val="0"/>
      <w:marBottom w:val="0"/>
      <w:divBdr>
        <w:top w:val="none" w:sz="0" w:space="0" w:color="auto"/>
        <w:left w:val="none" w:sz="0" w:space="0" w:color="auto"/>
        <w:bottom w:val="none" w:sz="0" w:space="0" w:color="auto"/>
        <w:right w:val="none" w:sz="0" w:space="0" w:color="auto"/>
      </w:divBdr>
      <w:divsChild>
        <w:div w:id="752774588">
          <w:marLeft w:val="504"/>
          <w:marRight w:val="0"/>
          <w:marTop w:val="140"/>
          <w:marBottom w:val="0"/>
          <w:divBdr>
            <w:top w:val="none" w:sz="0" w:space="0" w:color="auto"/>
            <w:left w:val="none" w:sz="0" w:space="0" w:color="auto"/>
            <w:bottom w:val="none" w:sz="0" w:space="0" w:color="auto"/>
            <w:right w:val="none" w:sz="0" w:space="0" w:color="auto"/>
          </w:divBdr>
        </w:div>
      </w:divsChild>
    </w:div>
    <w:div w:id="1771853378">
      <w:bodyDiv w:val="1"/>
      <w:marLeft w:val="0"/>
      <w:marRight w:val="0"/>
      <w:marTop w:val="0"/>
      <w:marBottom w:val="0"/>
      <w:divBdr>
        <w:top w:val="none" w:sz="0" w:space="0" w:color="auto"/>
        <w:left w:val="none" w:sz="0" w:space="0" w:color="auto"/>
        <w:bottom w:val="none" w:sz="0" w:space="0" w:color="auto"/>
        <w:right w:val="none" w:sz="0" w:space="0" w:color="auto"/>
      </w:divBdr>
      <w:divsChild>
        <w:div w:id="2034917247">
          <w:marLeft w:val="504"/>
          <w:marRight w:val="0"/>
          <w:marTop w:val="140"/>
          <w:marBottom w:val="0"/>
          <w:divBdr>
            <w:top w:val="none" w:sz="0" w:space="0" w:color="auto"/>
            <w:left w:val="none" w:sz="0" w:space="0" w:color="auto"/>
            <w:bottom w:val="none" w:sz="0" w:space="0" w:color="auto"/>
            <w:right w:val="none" w:sz="0" w:space="0" w:color="auto"/>
          </w:divBdr>
        </w:div>
        <w:div w:id="1541240738">
          <w:marLeft w:val="504"/>
          <w:marRight w:val="0"/>
          <w:marTop w:val="140"/>
          <w:marBottom w:val="0"/>
          <w:divBdr>
            <w:top w:val="none" w:sz="0" w:space="0" w:color="auto"/>
            <w:left w:val="none" w:sz="0" w:space="0" w:color="auto"/>
            <w:bottom w:val="none" w:sz="0" w:space="0" w:color="auto"/>
            <w:right w:val="none" w:sz="0" w:space="0" w:color="auto"/>
          </w:divBdr>
        </w:div>
        <w:div w:id="1814181281">
          <w:marLeft w:val="504"/>
          <w:marRight w:val="0"/>
          <w:marTop w:val="140"/>
          <w:marBottom w:val="0"/>
          <w:divBdr>
            <w:top w:val="none" w:sz="0" w:space="0" w:color="auto"/>
            <w:left w:val="none" w:sz="0" w:space="0" w:color="auto"/>
            <w:bottom w:val="none" w:sz="0" w:space="0" w:color="auto"/>
            <w:right w:val="none" w:sz="0" w:space="0" w:color="auto"/>
          </w:divBdr>
        </w:div>
      </w:divsChild>
    </w:div>
    <w:div w:id="1772116467">
      <w:bodyDiv w:val="1"/>
      <w:marLeft w:val="0"/>
      <w:marRight w:val="0"/>
      <w:marTop w:val="0"/>
      <w:marBottom w:val="0"/>
      <w:divBdr>
        <w:top w:val="none" w:sz="0" w:space="0" w:color="auto"/>
        <w:left w:val="none" w:sz="0" w:space="0" w:color="auto"/>
        <w:bottom w:val="none" w:sz="0" w:space="0" w:color="auto"/>
        <w:right w:val="none" w:sz="0" w:space="0" w:color="auto"/>
      </w:divBdr>
      <w:divsChild>
        <w:div w:id="1968926719">
          <w:marLeft w:val="504"/>
          <w:marRight w:val="0"/>
          <w:marTop w:val="140"/>
          <w:marBottom w:val="0"/>
          <w:divBdr>
            <w:top w:val="none" w:sz="0" w:space="0" w:color="auto"/>
            <w:left w:val="none" w:sz="0" w:space="0" w:color="auto"/>
            <w:bottom w:val="none" w:sz="0" w:space="0" w:color="auto"/>
            <w:right w:val="none" w:sz="0" w:space="0" w:color="auto"/>
          </w:divBdr>
        </w:div>
        <w:div w:id="2084832386">
          <w:marLeft w:val="504"/>
          <w:marRight w:val="0"/>
          <w:marTop w:val="140"/>
          <w:marBottom w:val="0"/>
          <w:divBdr>
            <w:top w:val="none" w:sz="0" w:space="0" w:color="auto"/>
            <w:left w:val="none" w:sz="0" w:space="0" w:color="auto"/>
            <w:bottom w:val="none" w:sz="0" w:space="0" w:color="auto"/>
            <w:right w:val="none" w:sz="0" w:space="0" w:color="auto"/>
          </w:divBdr>
        </w:div>
        <w:div w:id="592979730">
          <w:marLeft w:val="504"/>
          <w:marRight w:val="0"/>
          <w:marTop w:val="140"/>
          <w:marBottom w:val="0"/>
          <w:divBdr>
            <w:top w:val="none" w:sz="0" w:space="0" w:color="auto"/>
            <w:left w:val="none" w:sz="0" w:space="0" w:color="auto"/>
            <w:bottom w:val="none" w:sz="0" w:space="0" w:color="auto"/>
            <w:right w:val="none" w:sz="0" w:space="0" w:color="auto"/>
          </w:divBdr>
        </w:div>
        <w:div w:id="164978496">
          <w:marLeft w:val="504"/>
          <w:marRight w:val="0"/>
          <w:marTop w:val="140"/>
          <w:marBottom w:val="0"/>
          <w:divBdr>
            <w:top w:val="none" w:sz="0" w:space="0" w:color="auto"/>
            <w:left w:val="none" w:sz="0" w:space="0" w:color="auto"/>
            <w:bottom w:val="none" w:sz="0" w:space="0" w:color="auto"/>
            <w:right w:val="none" w:sz="0" w:space="0" w:color="auto"/>
          </w:divBdr>
        </w:div>
        <w:div w:id="274795273">
          <w:marLeft w:val="504"/>
          <w:marRight w:val="0"/>
          <w:marTop w:val="140"/>
          <w:marBottom w:val="0"/>
          <w:divBdr>
            <w:top w:val="none" w:sz="0" w:space="0" w:color="auto"/>
            <w:left w:val="none" w:sz="0" w:space="0" w:color="auto"/>
            <w:bottom w:val="none" w:sz="0" w:space="0" w:color="auto"/>
            <w:right w:val="none" w:sz="0" w:space="0" w:color="auto"/>
          </w:divBdr>
        </w:div>
      </w:divsChild>
    </w:div>
    <w:div w:id="1775318218">
      <w:bodyDiv w:val="1"/>
      <w:marLeft w:val="0"/>
      <w:marRight w:val="0"/>
      <w:marTop w:val="0"/>
      <w:marBottom w:val="0"/>
      <w:divBdr>
        <w:top w:val="none" w:sz="0" w:space="0" w:color="auto"/>
        <w:left w:val="none" w:sz="0" w:space="0" w:color="auto"/>
        <w:bottom w:val="none" w:sz="0" w:space="0" w:color="auto"/>
        <w:right w:val="none" w:sz="0" w:space="0" w:color="auto"/>
      </w:divBdr>
    </w:div>
    <w:div w:id="1777673119">
      <w:bodyDiv w:val="1"/>
      <w:marLeft w:val="0"/>
      <w:marRight w:val="0"/>
      <w:marTop w:val="0"/>
      <w:marBottom w:val="0"/>
      <w:divBdr>
        <w:top w:val="none" w:sz="0" w:space="0" w:color="auto"/>
        <w:left w:val="none" w:sz="0" w:space="0" w:color="auto"/>
        <w:bottom w:val="none" w:sz="0" w:space="0" w:color="auto"/>
        <w:right w:val="none" w:sz="0" w:space="0" w:color="auto"/>
      </w:divBdr>
    </w:div>
    <w:div w:id="1778988728">
      <w:bodyDiv w:val="1"/>
      <w:marLeft w:val="0"/>
      <w:marRight w:val="0"/>
      <w:marTop w:val="0"/>
      <w:marBottom w:val="0"/>
      <w:divBdr>
        <w:top w:val="none" w:sz="0" w:space="0" w:color="auto"/>
        <w:left w:val="none" w:sz="0" w:space="0" w:color="auto"/>
        <w:bottom w:val="none" w:sz="0" w:space="0" w:color="auto"/>
        <w:right w:val="none" w:sz="0" w:space="0" w:color="auto"/>
      </w:divBdr>
      <w:divsChild>
        <w:div w:id="483549014">
          <w:marLeft w:val="446"/>
          <w:marRight w:val="0"/>
          <w:marTop w:val="0"/>
          <w:marBottom w:val="0"/>
          <w:divBdr>
            <w:top w:val="none" w:sz="0" w:space="0" w:color="auto"/>
            <w:left w:val="none" w:sz="0" w:space="0" w:color="auto"/>
            <w:bottom w:val="none" w:sz="0" w:space="0" w:color="auto"/>
            <w:right w:val="none" w:sz="0" w:space="0" w:color="auto"/>
          </w:divBdr>
        </w:div>
      </w:divsChild>
    </w:div>
    <w:div w:id="1784960017">
      <w:bodyDiv w:val="1"/>
      <w:marLeft w:val="0"/>
      <w:marRight w:val="0"/>
      <w:marTop w:val="0"/>
      <w:marBottom w:val="0"/>
      <w:divBdr>
        <w:top w:val="none" w:sz="0" w:space="0" w:color="auto"/>
        <w:left w:val="none" w:sz="0" w:space="0" w:color="auto"/>
        <w:bottom w:val="none" w:sz="0" w:space="0" w:color="auto"/>
        <w:right w:val="none" w:sz="0" w:space="0" w:color="auto"/>
      </w:divBdr>
      <w:divsChild>
        <w:div w:id="20975551">
          <w:marLeft w:val="720"/>
          <w:marRight w:val="0"/>
          <w:marTop w:val="0"/>
          <w:marBottom w:val="240"/>
          <w:divBdr>
            <w:top w:val="none" w:sz="0" w:space="0" w:color="auto"/>
            <w:left w:val="none" w:sz="0" w:space="0" w:color="auto"/>
            <w:bottom w:val="none" w:sz="0" w:space="0" w:color="auto"/>
            <w:right w:val="none" w:sz="0" w:space="0" w:color="auto"/>
          </w:divBdr>
        </w:div>
        <w:div w:id="1120690074">
          <w:marLeft w:val="720"/>
          <w:marRight w:val="0"/>
          <w:marTop w:val="0"/>
          <w:marBottom w:val="240"/>
          <w:divBdr>
            <w:top w:val="none" w:sz="0" w:space="0" w:color="auto"/>
            <w:left w:val="none" w:sz="0" w:space="0" w:color="auto"/>
            <w:bottom w:val="none" w:sz="0" w:space="0" w:color="auto"/>
            <w:right w:val="none" w:sz="0" w:space="0" w:color="auto"/>
          </w:divBdr>
        </w:div>
        <w:div w:id="1888561705">
          <w:marLeft w:val="720"/>
          <w:marRight w:val="0"/>
          <w:marTop w:val="0"/>
          <w:marBottom w:val="240"/>
          <w:divBdr>
            <w:top w:val="none" w:sz="0" w:space="0" w:color="auto"/>
            <w:left w:val="none" w:sz="0" w:space="0" w:color="auto"/>
            <w:bottom w:val="none" w:sz="0" w:space="0" w:color="auto"/>
            <w:right w:val="none" w:sz="0" w:space="0" w:color="auto"/>
          </w:divBdr>
        </w:div>
        <w:div w:id="1629436321">
          <w:marLeft w:val="504"/>
          <w:marRight w:val="0"/>
          <w:marTop w:val="0"/>
          <w:marBottom w:val="240"/>
          <w:divBdr>
            <w:top w:val="none" w:sz="0" w:space="0" w:color="auto"/>
            <w:left w:val="none" w:sz="0" w:space="0" w:color="auto"/>
            <w:bottom w:val="none" w:sz="0" w:space="0" w:color="auto"/>
            <w:right w:val="none" w:sz="0" w:space="0" w:color="auto"/>
          </w:divBdr>
        </w:div>
        <w:div w:id="1996257898">
          <w:marLeft w:val="504"/>
          <w:marRight w:val="0"/>
          <w:marTop w:val="0"/>
          <w:marBottom w:val="240"/>
          <w:divBdr>
            <w:top w:val="none" w:sz="0" w:space="0" w:color="auto"/>
            <w:left w:val="none" w:sz="0" w:space="0" w:color="auto"/>
            <w:bottom w:val="none" w:sz="0" w:space="0" w:color="auto"/>
            <w:right w:val="none" w:sz="0" w:space="0" w:color="auto"/>
          </w:divBdr>
        </w:div>
      </w:divsChild>
    </w:div>
    <w:div w:id="1785226536">
      <w:bodyDiv w:val="1"/>
      <w:marLeft w:val="0"/>
      <w:marRight w:val="0"/>
      <w:marTop w:val="0"/>
      <w:marBottom w:val="0"/>
      <w:divBdr>
        <w:top w:val="none" w:sz="0" w:space="0" w:color="auto"/>
        <w:left w:val="none" w:sz="0" w:space="0" w:color="auto"/>
        <w:bottom w:val="none" w:sz="0" w:space="0" w:color="auto"/>
        <w:right w:val="none" w:sz="0" w:space="0" w:color="auto"/>
      </w:divBdr>
    </w:div>
    <w:div w:id="1789354369">
      <w:bodyDiv w:val="1"/>
      <w:marLeft w:val="0"/>
      <w:marRight w:val="0"/>
      <w:marTop w:val="0"/>
      <w:marBottom w:val="0"/>
      <w:divBdr>
        <w:top w:val="none" w:sz="0" w:space="0" w:color="auto"/>
        <w:left w:val="none" w:sz="0" w:space="0" w:color="auto"/>
        <w:bottom w:val="none" w:sz="0" w:space="0" w:color="auto"/>
        <w:right w:val="none" w:sz="0" w:space="0" w:color="auto"/>
      </w:divBdr>
    </w:div>
    <w:div w:id="1805469292">
      <w:bodyDiv w:val="1"/>
      <w:marLeft w:val="0"/>
      <w:marRight w:val="0"/>
      <w:marTop w:val="0"/>
      <w:marBottom w:val="0"/>
      <w:divBdr>
        <w:top w:val="none" w:sz="0" w:space="0" w:color="auto"/>
        <w:left w:val="none" w:sz="0" w:space="0" w:color="auto"/>
        <w:bottom w:val="none" w:sz="0" w:space="0" w:color="auto"/>
        <w:right w:val="none" w:sz="0" w:space="0" w:color="auto"/>
      </w:divBdr>
    </w:div>
    <w:div w:id="1810128381">
      <w:bodyDiv w:val="1"/>
      <w:marLeft w:val="0"/>
      <w:marRight w:val="0"/>
      <w:marTop w:val="0"/>
      <w:marBottom w:val="0"/>
      <w:divBdr>
        <w:top w:val="none" w:sz="0" w:space="0" w:color="auto"/>
        <w:left w:val="none" w:sz="0" w:space="0" w:color="auto"/>
        <w:bottom w:val="none" w:sz="0" w:space="0" w:color="auto"/>
        <w:right w:val="none" w:sz="0" w:space="0" w:color="auto"/>
      </w:divBdr>
      <w:divsChild>
        <w:div w:id="694960349">
          <w:marLeft w:val="446"/>
          <w:marRight w:val="0"/>
          <w:marTop w:val="0"/>
          <w:marBottom w:val="0"/>
          <w:divBdr>
            <w:top w:val="none" w:sz="0" w:space="0" w:color="auto"/>
            <w:left w:val="none" w:sz="0" w:space="0" w:color="auto"/>
            <w:bottom w:val="none" w:sz="0" w:space="0" w:color="auto"/>
            <w:right w:val="none" w:sz="0" w:space="0" w:color="auto"/>
          </w:divBdr>
        </w:div>
      </w:divsChild>
    </w:div>
    <w:div w:id="1814521195">
      <w:bodyDiv w:val="1"/>
      <w:marLeft w:val="0"/>
      <w:marRight w:val="0"/>
      <w:marTop w:val="0"/>
      <w:marBottom w:val="0"/>
      <w:divBdr>
        <w:top w:val="none" w:sz="0" w:space="0" w:color="auto"/>
        <w:left w:val="none" w:sz="0" w:space="0" w:color="auto"/>
        <w:bottom w:val="none" w:sz="0" w:space="0" w:color="auto"/>
        <w:right w:val="none" w:sz="0" w:space="0" w:color="auto"/>
      </w:divBdr>
    </w:div>
    <w:div w:id="1814566493">
      <w:bodyDiv w:val="1"/>
      <w:marLeft w:val="0"/>
      <w:marRight w:val="0"/>
      <w:marTop w:val="0"/>
      <w:marBottom w:val="0"/>
      <w:divBdr>
        <w:top w:val="none" w:sz="0" w:space="0" w:color="auto"/>
        <w:left w:val="none" w:sz="0" w:space="0" w:color="auto"/>
        <w:bottom w:val="none" w:sz="0" w:space="0" w:color="auto"/>
        <w:right w:val="none" w:sz="0" w:space="0" w:color="auto"/>
      </w:divBdr>
    </w:div>
    <w:div w:id="1817450228">
      <w:bodyDiv w:val="1"/>
      <w:marLeft w:val="0"/>
      <w:marRight w:val="0"/>
      <w:marTop w:val="0"/>
      <w:marBottom w:val="0"/>
      <w:divBdr>
        <w:top w:val="none" w:sz="0" w:space="0" w:color="auto"/>
        <w:left w:val="none" w:sz="0" w:space="0" w:color="auto"/>
        <w:bottom w:val="none" w:sz="0" w:space="0" w:color="auto"/>
        <w:right w:val="none" w:sz="0" w:space="0" w:color="auto"/>
      </w:divBdr>
      <w:divsChild>
        <w:div w:id="1727609206">
          <w:marLeft w:val="504"/>
          <w:marRight w:val="0"/>
          <w:marTop w:val="140"/>
          <w:marBottom w:val="0"/>
          <w:divBdr>
            <w:top w:val="none" w:sz="0" w:space="0" w:color="auto"/>
            <w:left w:val="none" w:sz="0" w:space="0" w:color="auto"/>
            <w:bottom w:val="none" w:sz="0" w:space="0" w:color="auto"/>
            <w:right w:val="none" w:sz="0" w:space="0" w:color="auto"/>
          </w:divBdr>
        </w:div>
      </w:divsChild>
    </w:div>
    <w:div w:id="1817796857">
      <w:bodyDiv w:val="1"/>
      <w:marLeft w:val="0"/>
      <w:marRight w:val="0"/>
      <w:marTop w:val="0"/>
      <w:marBottom w:val="0"/>
      <w:divBdr>
        <w:top w:val="none" w:sz="0" w:space="0" w:color="auto"/>
        <w:left w:val="none" w:sz="0" w:space="0" w:color="auto"/>
        <w:bottom w:val="none" w:sz="0" w:space="0" w:color="auto"/>
        <w:right w:val="none" w:sz="0" w:space="0" w:color="auto"/>
      </w:divBdr>
      <w:divsChild>
        <w:div w:id="1185439023">
          <w:marLeft w:val="504"/>
          <w:marRight w:val="0"/>
          <w:marTop w:val="140"/>
          <w:marBottom w:val="0"/>
          <w:divBdr>
            <w:top w:val="none" w:sz="0" w:space="0" w:color="auto"/>
            <w:left w:val="none" w:sz="0" w:space="0" w:color="auto"/>
            <w:bottom w:val="none" w:sz="0" w:space="0" w:color="auto"/>
            <w:right w:val="none" w:sz="0" w:space="0" w:color="auto"/>
          </w:divBdr>
        </w:div>
        <w:div w:id="996492903">
          <w:marLeft w:val="504"/>
          <w:marRight w:val="0"/>
          <w:marTop w:val="140"/>
          <w:marBottom w:val="0"/>
          <w:divBdr>
            <w:top w:val="none" w:sz="0" w:space="0" w:color="auto"/>
            <w:left w:val="none" w:sz="0" w:space="0" w:color="auto"/>
            <w:bottom w:val="none" w:sz="0" w:space="0" w:color="auto"/>
            <w:right w:val="none" w:sz="0" w:space="0" w:color="auto"/>
          </w:divBdr>
        </w:div>
      </w:divsChild>
    </w:div>
    <w:div w:id="1819569820">
      <w:bodyDiv w:val="1"/>
      <w:marLeft w:val="0"/>
      <w:marRight w:val="0"/>
      <w:marTop w:val="0"/>
      <w:marBottom w:val="0"/>
      <w:divBdr>
        <w:top w:val="none" w:sz="0" w:space="0" w:color="auto"/>
        <w:left w:val="none" w:sz="0" w:space="0" w:color="auto"/>
        <w:bottom w:val="none" w:sz="0" w:space="0" w:color="auto"/>
        <w:right w:val="none" w:sz="0" w:space="0" w:color="auto"/>
      </w:divBdr>
    </w:div>
    <w:div w:id="1820491122">
      <w:bodyDiv w:val="1"/>
      <w:marLeft w:val="0"/>
      <w:marRight w:val="0"/>
      <w:marTop w:val="0"/>
      <w:marBottom w:val="0"/>
      <w:divBdr>
        <w:top w:val="none" w:sz="0" w:space="0" w:color="auto"/>
        <w:left w:val="none" w:sz="0" w:space="0" w:color="auto"/>
        <w:bottom w:val="none" w:sz="0" w:space="0" w:color="auto"/>
        <w:right w:val="none" w:sz="0" w:space="0" w:color="auto"/>
      </w:divBdr>
      <w:divsChild>
        <w:div w:id="459111589">
          <w:marLeft w:val="547"/>
          <w:marRight w:val="0"/>
          <w:marTop w:val="0"/>
          <w:marBottom w:val="0"/>
          <w:divBdr>
            <w:top w:val="none" w:sz="0" w:space="0" w:color="auto"/>
            <w:left w:val="none" w:sz="0" w:space="0" w:color="auto"/>
            <w:bottom w:val="none" w:sz="0" w:space="0" w:color="auto"/>
            <w:right w:val="none" w:sz="0" w:space="0" w:color="auto"/>
          </w:divBdr>
        </w:div>
      </w:divsChild>
    </w:div>
    <w:div w:id="1822504239">
      <w:bodyDiv w:val="1"/>
      <w:marLeft w:val="0"/>
      <w:marRight w:val="0"/>
      <w:marTop w:val="0"/>
      <w:marBottom w:val="0"/>
      <w:divBdr>
        <w:top w:val="none" w:sz="0" w:space="0" w:color="auto"/>
        <w:left w:val="none" w:sz="0" w:space="0" w:color="auto"/>
        <w:bottom w:val="none" w:sz="0" w:space="0" w:color="auto"/>
        <w:right w:val="none" w:sz="0" w:space="0" w:color="auto"/>
      </w:divBdr>
    </w:div>
    <w:div w:id="1823153649">
      <w:bodyDiv w:val="1"/>
      <w:marLeft w:val="0"/>
      <w:marRight w:val="0"/>
      <w:marTop w:val="0"/>
      <w:marBottom w:val="0"/>
      <w:divBdr>
        <w:top w:val="none" w:sz="0" w:space="0" w:color="auto"/>
        <w:left w:val="none" w:sz="0" w:space="0" w:color="auto"/>
        <w:bottom w:val="none" w:sz="0" w:space="0" w:color="auto"/>
        <w:right w:val="none" w:sz="0" w:space="0" w:color="auto"/>
      </w:divBdr>
    </w:div>
    <w:div w:id="1825001483">
      <w:bodyDiv w:val="1"/>
      <w:marLeft w:val="0"/>
      <w:marRight w:val="0"/>
      <w:marTop w:val="0"/>
      <w:marBottom w:val="0"/>
      <w:divBdr>
        <w:top w:val="none" w:sz="0" w:space="0" w:color="auto"/>
        <w:left w:val="none" w:sz="0" w:space="0" w:color="auto"/>
        <w:bottom w:val="none" w:sz="0" w:space="0" w:color="auto"/>
        <w:right w:val="none" w:sz="0" w:space="0" w:color="auto"/>
      </w:divBdr>
      <w:divsChild>
        <w:div w:id="2141537224">
          <w:marLeft w:val="547"/>
          <w:marRight w:val="0"/>
          <w:marTop w:val="0"/>
          <w:marBottom w:val="0"/>
          <w:divBdr>
            <w:top w:val="none" w:sz="0" w:space="0" w:color="auto"/>
            <w:left w:val="none" w:sz="0" w:space="0" w:color="auto"/>
            <w:bottom w:val="none" w:sz="0" w:space="0" w:color="auto"/>
            <w:right w:val="none" w:sz="0" w:space="0" w:color="auto"/>
          </w:divBdr>
        </w:div>
      </w:divsChild>
    </w:div>
    <w:div w:id="1846628570">
      <w:bodyDiv w:val="1"/>
      <w:marLeft w:val="0"/>
      <w:marRight w:val="0"/>
      <w:marTop w:val="0"/>
      <w:marBottom w:val="0"/>
      <w:divBdr>
        <w:top w:val="none" w:sz="0" w:space="0" w:color="auto"/>
        <w:left w:val="none" w:sz="0" w:space="0" w:color="auto"/>
        <w:bottom w:val="none" w:sz="0" w:space="0" w:color="auto"/>
        <w:right w:val="none" w:sz="0" w:space="0" w:color="auto"/>
      </w:divBdr>
      <w:divsChild>
        <w:div w:id="867258112">
          <w:marLeft w:val="504"/>
          <w:marRight w:val="0"/>
          <w:marTop w:val="140"/>
          <w:marBottom w:val="0"/>
          <w:divBdr>
            <w:top w:val="none" w:sz="0" w:space="0" w:color="auto"/>
            <w:left w:val="none" w:sz="0" w:space="0" w:color="auto"/>
            <w:bottom w:val="none" w:sz="0" w:space="0" w:color="auto"/>
            <w:right w:val="none" w:sz="0" w:space="0" w:color="auto"/>
          </w:divBdr>
        </w:div>
        <w:div w:id="149441921">
          <w:marLeft w:val="504"/>
          <w:marRight w:val="0"/>
          <w:marTop w:val="140"/>
          <w:marBottom w:val="0"/>
          <w:divBdr>
            <w:top w:val="none" w:sz="0" w:space="0" w:color="auto"/>
            <w:left w:val="none" w:sz="0" w:space="0" w:color="auto"/>
            <w:bottom w:val="none" w:sz="0" w:space="0" w:color="auto"/>
            <w:right w:val="none" w:sz="0" w:space="0" w:color="auto"/>
          </w:divBdr>
        </w:div>
        <w:div w:id="1575435408">
          <w:marLeft w:val="504"/>
          <w:marRight w:val="0"/>
          <w:marTop w:val="140"/>
          <w:marBottom w:val="0"/>
          <w:divBdr>
            <w:top w:val="none" w:sz="0" w:space="0" w:color="auto"/>
            <w:left w:val="none" w:sz="0" w:space="0" w:color="auto"/>
            <w:bottom w:val="none" w:sz="0" w:space="0" w:color="auto"/>
            <w:right w:val="none" w:sz="0" w:space="0" w:color="auto"/>
          </w:divBdr>
        </w:div>
        <w:div w:id="196939536">
          <w:marLeft w:val="504"/>
          <w:marRight w:val="0"/>
          <w:marTop w:val="140"/>
          <w:marBottom w:val="0"/>
          <w:divBdr>
            <w:top w:val="none" w:sz="0" w:space="0" w:color="auto"/>
            <w:left w:val="none" w:sz="0" w:space="0" w:color="auto"/>
            <w:bottom w:val="none" w:sz="0" w:space="0" w:color="auto"/>
            <w:right w:val="none" w:sz="0" w:space="0" w:color="auto"/>
          </w:divBdr>
        </w:div>
      </w:divsChild>
    </w:div>
    <w:div w:id="1848246783">
      <w:bodyDiv w:val="1"/>
      <w:marLeft w:val="0"/>
      <w:marRight w:val="0"/>
      <w:marTop w:val="0"/>
      <w:marBottom w:val="0"/>
      <w:divBdr>
        <w:top w:val="none" w:sz="0" w:space="0" w:color="auto"/>
        <w:left w:val="none" w:sz="0" w:space="0" w:color="auto"/>
        <w:bottom w:val="none" w:sz="0" w:space="0" w:color="auto"/>
        <w:right w:val="none" w:sz="0" w:space="0" w:color="auto"/>
      </w:divBdr>
    </w:div>
    <w:div w:id="1863202621">
      <w:bodyDiv w:val="1"/>
      <w:marLeft w:val="0"/>
      <w:marRight w:val="0"/>
      <w:marTop w:val="0"/>
      <w:marBottom w:val="0"/>
      <w:divBdr>
        <w:top w:val="none" w:sz="0" w:space="0" w:color="auto"/>
        <w:left w:val="none" w:sz="0" w:space="0" w:color="auto"/>
        <w:bottom w:val="none" w:sz="0" w:space="0" w:color="auto"/>
        <w:right w:val="none" w:sz="0" w:space="0" w:color="auto"/>
      </w:divBdr>
      <w:divsChild>
        <w:div w:id="1328705654">
          <w:marLeft w:val="504"/>
          <w:marRight w:val="0"/>
          <w:marTop w:val="140"/>
          <w:marBottom w:val="0"/>
          <w:divBdr>
            <w:top w:val="none" w:sz="0" w:space="0" w:color="auto"/>
            <w:left w:val="none" w:sz="0" w:space="0" w:color="auto"/>
            <w:bottom w:val="none" w:sz="0" w:space="0" w:color="auto"/>
            <w:right w:val="none" w:sz="0" w:space="0" w:color="auto"/>
          </w:divBdr>
        </w:div>
        <w:div w:id="178355513">
          <w:marLeft w:val="504"/>
          <w:marRight w:val="0"/>
          <w:marTop w:val="140"/>
          <w:marBottom w:val="0"/>
          <w:divBdr>
            <w:top w:val="none" w:sz="0" w:space="0" w:color="auto"/>
            <w:left w:val="none" w:sz="0" w:space="0" w:color="auto"/>
            <w:bottom w:val="none" w:sz="0" w:space="0" w:color="auto"/>
            <w:right w:val="none" w:sz="0" w:space="0" w:color="auto"/>
          </w:divBdr>
        </w:div>
        <w:div w:id="1857572662">
          <w:marLeft w:val="504"/>
          <w:marRight w:val="0"/>
          <w:marTop w:val="140"/>
          <w:marBottom w:val="0"/>
          <w:divBdr>
            <w:top w:val="none" w:sz="0" w:space="0" w:color="auto"/>
            <w:left w:val="none" w:sz="0" w:space="0" w:color="auto"/>
            <w:bottom w:val="none" w:sz="0" w:space="0" w:color="auto"/>
            <w:right w:val="none" w:sz="0" w:space="0" w:color="auto"/>
          </w:divBdr>
        </w:div>
      </w:divsChild>
    </w:div>
    <w:div w:id="1865165515">
      <w:bodyDiv w:val="1"/>
      <w:marLeft w:val="0"/>
      <w:marRight w:val="0"/>
      <w:marTop w:val="0"/>
      <w:marBottom w:val="0"/>
      <w:divBdr>
        <w:top w:val="none" w:sz="0" w:space="0" w:color="auto"/>
        <w:left w:val="none" w:sz="0" w:space="0" w:color="auto"/>
        <w:bottom w:val="none" w:sz="0" w:space="0" w:color="auto"/>
        <w:right w:val="none" w:sz="0" w:space="0" w:color="auto"/>
      </w:divBdr>
      <w:divsChild>
        <w:div w:id="1917013641">
          <w:marLeft w:val="432"/>
          <w:marRight w:val="0"/>
          <w:marTop w:val="120"/>
          <w:marBottom w:val="0"/>
          <w:divBdr>
            <w:top w:val="none" w:sz="0" w:space="0" w:color="auto"/>
            <w:left w:val="none" w:sz="0" w:space="0" w:color="auto"/>
            <w:bottom w:val="none" w:sz="0" w:space="0" w:color="auto"/>
            <w:right w:val="none" w:sz="0" w:space="0" w:color="auto"/>
          </w:divBdr>
        </w:div>
      </w:divsChild>
    </w:div>
    <w:div w:id="1867257775">
      <w:bodyDiv w:val="1"/>
      <w:marLeft w:val="0"/>
      <w:marRight w:val="0"/>
      <w:marTop w:val="0"/>
      <w:marBottom w:val="0"/>
      <w:divBdr>
        <w:top w:val="none" w:sz="0" w:space="0" w:color="auto"/>
        <w:left w:val="none" w:sz="0" w:space="0" w:color="auto"/>
        <w:bottom w:val="none" w:sz="0" w:space="0" w:color="auto"/>
        <w:right w:val="none" w:sz="0" w:space="0" w:color="auto"/>
      </w:divBdr>
      <w:divsChild>
        <w:div w:id="1255702152">
          <w:marLeft w:val="547"/>
          <w:marRight w:val="0"/>
          <w:marTop w:val="96"/>
          <w:marBottom w:val="0"/>
          <w:divBdr>
            <w:top w:val="none" w:sz="0" w:space="0" w:color="auto"/>
            <w:left w:val="none" w:sz="0" w:space="0" w:color="auto"/>
            <w:bottom w:val="none" w:sz="0" w:space="0" w:color="auto"/>
            <w:right w:val="none" w:sz="0" w:space="0" w:color="auto"/>
          </w:divBdr>
        </w:div>
        <w:div w:id="97334027">
          <w:marLeft w:val="547"/>
          <w:marRight w:val="0"/>
          <w:marTop w:val="96"/>
          <w:marBottom w:val="0"/>
          <w:divBdr>
            <w:top w:val="none" w:sz="0" w:space="0" w:color="auto"/>
            <w:left w:val="none" w:sz="0" w:space="0" w:color="auto"/>
            <w:bottom w:val="none" w:sz="0" w:space="0" w:color="auto"/>
            <w:right w:val="none" w:sz="0" w:space="0" w:color="auto"/>
          </w:divBdr>
        </w:div>
        <w:div w:id="2052683000">
          <w:marLeft w:val="547"/>
          <w:marRight w:val="0"/>
          <w:marTop w:val="96"/>
          <w:marBottom w:val="0"/>
          <w:divBdr>
            <w:top w:val="none" w:sz="0" w:space="0" w:color="auto"/>
            <w:left w:val="none" w:sz="0" w:space="0" w:color="auto"/>
            <w:bottom w:val="none" w:sz="0" w:space="0" w:color="auto"/>
            <w:right w:val="none" w:sz="0" w:space="0" w:color="auto"/>
          </w:divBdr>
        </w:div>
        <w:div w:id="455104681">
          <w:marLeft w:val="547"/>
          <w:marRight w:val="0"/>
          <w:marTop w:val="96"/>
          <w:marBottom w:val="0"/>
          <w:divBdr>
            <w:top w:val="none" w:sz="0" w:space="0" w:color="auto"/>
            <w:left w:val="none" w:sz="0" w:space="0" w:color="auto"/>
            <w:bottom w:val="none" w:sz="0" w:space="0" w:color="auto"/>
            <w:right w:val="none" w:sz="0" w:space="0" w:color="auto"/>
          </w:divBdr>
        </w:div>
      </w:divsChild>
    </w:div>
    <w:div w:id="1868441046">
      <w:bodyDiv w:val="1"/>
      <w:marLeft w:val="0"/>
      <w:marRight w:val="0"/>
      <w:marTop w:val="0"/>
      <w:marBottom w:val="0"/>
      <w:divBdr>
        <w:top w:val="none" w:sz="0" w:space="0" w:color="auto"/>
        <w:left w:val="none" w:sz="0" w:space="0" w:color="auto"/>
        <w:bottom w:val="none" w:sz="0" w:space="0" w:color="auto"/>
        <w:right w:val="none" w:sz="0" w:space="0" w:color="auto"/>
      </w:divBdr>
      <w:divsChild>
        <w:div w:id="175578877">
          <w:marLeft w:val="446"/>
          <w:marRight w:val="0"/>
          <w:marTop w:val="0"/>
          <w:marBottom w:val="0"/>
          <w:divBdr>
            <w:top w:val="none" w:sz="0" w:space="0" w:color="auto"/>
            <w:left w:val="none" w:sz="0" w:space="0" w:color="auto"/>
            <w:bottom w:val="none" w:sz="0" w:space="0" w:color="auto"/>
            <w:right w:val="none" w:sz="0" w:space="0" w:color="auto"/>
          </w:divBdr>
        </w:div>
      </w:divsChild>
    </w:div>
    <w:div w:id="1868564916">
      <w:bodyDiv w:val="1"/>
      <w:marLeft w:val="0"/>
      <w:marRight w:val="0"/>
      <w:marTop w:val="0"/>
      <w:marBottom w:val="0"/>
      <w:divBdr>
        <w:top w:val="none" w:sz="0" w:space="0" w:color="auto"/>
        <w:left w:val="none" w:sz="0" w:space="0" w:color="auto"/>
        <w:bottom w:val="none" w:sz="0" w:space="0" w:color="auto"/>
        <w:right w:val="none" w:sz="0" w:space="0" w:color="auto"/>
      </w:divBdr>
    </w:div>
    <w:div w:id="1878734772">
      <w:bodyDiv w:val="1"/>
      <w:marLeft w:val="0"/>
      <w:marRight w:val="0"/>
      <w:marTop w:val="0"/>
      <w:marBottom w:val="0"/>
      <w:divBdr>
        <w:top w:val="none" w:sz="0" w:space="0" w:color="auto"/>
        <w:left w:val="none" w:sz="0" w:space="0" w:color="auto"/>
        <w:bottom w:val="none" w:sz="0" w:space="0" w:color="auto"/>
        <w:right w:val="none" w:sz="0" w:space="0" w:color="auto"/>
      </w:divBdr>
      <w:divsChild>
        <w:div w:id="300577162">
          <w:marLeft w:val="504"/>
          <w:marRight w:val="0"/>
          <w:marTop w:val="140"/>
          <w:marBottom w:val="0"/>
          <w:divBdr>
            <w:top w:val="none" w:sz="0" w:space="0" w:color="auto"/>
            <w:left w:val="none" w:sz="0" w:space="0" w:color="auto"/>
            <w:bottom w:val="none" w:sz="0" w:space="0" w:color="auto"/>
            <w:right w:val="none" w:sz="0" w:space="0" w:color="auto"/>
          </w:divBdr>
        </w:div>
        <w:div w:id="1590046580">
          <w:marLeft w:val="504"/>
          <w:marRight w:val="0"/>
          <w:marTop w:val="140"/>
          <w:marBottom w:val="0"/>
          <w:divBdr>
            <w:top w:val="none" w:sz="0" w:space="0" w:color="auto"/>
            <w:left w:val="none" w:sz="0" w:space="0" w:color="auto"/>
            <w:bottom w:val="none" w:sz="0" w:space="0" w:color="auto"/>
            <w:right w:val="none" w:sz="0" w:space="0" w:color="auto"/>
          </w:divBdr>
        </w:div>
        <w:div w:id="229926771">
          <w:marLeft w:val="504"/>
          <w:marRight w:val="0"/>
          <w:marTop w:val="140"/>
          <w:marBottom w:val="0"/>
          <w:divBdr>
            <w:top w:val="none" w:sz="0" w:space="0" w:color="auto"/>
            <w:left w:val="none" w:sz="0" w:space="0" w:color="auto"/>
            <w:bottom w:val="none" w:sz="0" w:space="0" w:color="auto"/>
            <w:right w:val="none" w:sz="0" w:space="0" w:color="auto"/>
          </w:divBdr>
        </w:div>
        <w:div w:id="1109619485">
          <w:marLeft w:val="504"/>
          <w:marRight w:val="0"/>
          <w:marTop w:val="140"/>
          <w:marBottom w:val="0"/>
          <w:divBdr>
            <w:top w:val="none" w:sz="0" w:space="0" w:color="auto"/>
            <w:left w:val="none" w:sz="0" w:space="0" w:color="auto"/>
            <w:bottom w:val="none" w:sz="0" w:space="0" w:color="auto"/>
            <w:right w:val="none" w:sz="0" w:space="0" w:color="auto"/>
          </w:divBdr>
        </w:div>
        <w:div w:id="1399206368">
          <w:marLeft w:val="504"/>
          <w:marRight w:val="0"/>
          <w:marTop w:val="140"/>
          <w:marBottom w:val="0"/>
          <w:divBdr>
            <w:top w:val="none" w:sz="0" w:space="0" w:color="auto"/>
            <w:left w:val="none" w:sz="0" w:space="0" w:color="auto"/>
            <w:bottom w:val="none" w:sz="0" w:space="0" w:color="auto"/>
            <w:right w:val="none" w:sz="0" w:space="0" w:color="auto"/>
          </w:divBdr>
        </w:div>
      </w:divsChild>
    </w:div>
    <w:div w:id="1879124754">
      <w:bodyDiv w:val="1"/>
      <w:marLeft w:val="0"/>
      <w:marRight w:val="0"/>
      <w:marTop w:val="0"/>
      <w:marBottom w:val="0"/>
      <w:divBdr>
        <w:top w:val="none" w:sz="0" w:space="0" w:color="auto"/>
        <w:left w:val="none" w:sz="0" w:space="0" w:color="auto"/>
        <w:bottom w:val="none" w:sz="0" w:space="0" w:color="auto"/>
        <w:right w:val="none" w:sz="0" w:space="0" w:color="auto"/>
      </w:divBdr>
      <w:divsChild>
        <w:div w:id="815219122">
          <w:marLeft w:val="547"/>
          <w:marRight w:val="0"/>
          <w:marTop w:val="0"/>
          <w:marBottom w:val="0"/>
          <w:divBdr>
            <w:top w:val="none" w:sz="0" w:space="0" w:color="auto"/>
            <w:left w:val="none" w:sz="0" w:space="0" w:color="auto"/>
            <w:bottom w:val="none" w:sz="0" w:space="0" w:color="auto"/>
            <w:right w:val="none" w:sz="0" w:space="0" w:color="auto"/>
          </w:divBdr>
        </w:div>
      </w:divsChild>
    </w:div>
    <w:div w:id="1882666565">
      <w:bodyDiv w:val="1"/>
      <w:marLeft w:val="0"/>
      <w:marRight w:val="0"/>
      <w:marTop w:val="0"/>
      <w:marBottom w:val="0"/>
      <w:divBdr>
        <w:top w:val="none" w:sz="0" w:space="0" w:color="auto"/>
        <w:left w:val="none" w:sz="0" w:space="0" w:color="auto"/>
        <w:bottom w:val="none" w:sz="0" w:space="0" w:color="auto"/>
        <w:right w:val="none" w:sz="0" w:space="0" w:color="auto"/>
      </w:divBdr>
      <w:divsChild>
        <w:div w:id="1997800288">
          <w:marLeft w:val="547"/>
          <w:marRight w:val="0"/>
          <w:marTop w:val="0"/>
          <w:marBottom w:val="0"/>
          <w:divBdr>
            <w:top w:val="none" w:sz="0" w:space="0" w:color="auto"/>
            <w:left w:val="none" w:sz="0" w:space="0" w:color="auto"/>
            <w:bottom w:val="none" w:sz="0" w:space="0" w:color="auto"/>
            <w:right w:val="none" w:sz="0" w:space="0" w:color="auto"/>
          </w:divBdr>
        </w:div>
      </w:divsChild>
    </w:div>
    <w:div w:id="1893805181">
      <w:bodyDiv w:val="1"/>
      <w:marLeft w:val="0"/>
      <w:marRight w:val="0"/>
      <w:marTop w:val="0"/>
      <w:marBottom w:val="0"/>
      <w:divBdr>
        <w:top w:val="none" w:sz="0" w:space="0" w:color="auto"/>
        <w:left w:val="none" w:sz="0" w:space="0" w:color="auto"/>
        <w:bottom w:val="none" w:sz="0" w:space="0" w:color="auto"/>
        <w:right w:val="none" w:sz="0" w:space="0" w:color="auto"/>
      </w:divBdr>
    </w:div>
    <w:div w:id="1907718816">
      <w:bodyDiv w:val="1"/>
      <w:marLeft w:val="0"/>
      <w:marRight w:val="0"/>
      <w:marTop w:val="0"/>
      <w:marBottom w:val="0"/>
      <w:divBdr>
        <w:top w:val="none" w:sz="0" w:space="0" w:color="auto"/>
        <w:left w:val="none" w:sz="0" w:space="0" w:color="auto"/>
        <w:bottom w:val="none" w:sz="0" w:space="0" w:color="auto"/>
        <w:right w:val="none" w:sz="0" w:space="0" w:color="auto"/>
      </w:divBdr>
      <w:divsChild>
        <w:div w:id="1390613325">
          <w:marLeft w:val="446"/>
          <w:marRight w:val="0"/>
          <w:marTop w:val="0"/>
          <w:marBottom w:val="0"/>
          <w:divBdr>
            <w:top w:val="none" w:sz="0" w:space="0" w:color="auto"/>
            <w:left w:val="none" w:sz="0" w:space="0" w:color="auto"/>
            <w:bottom w:val="none" w:sz="0" w:space="0" w:color="auto"/>
            <w:right w:val="none" w:sz="0" w:space="0" w:color="auto"/>
          </w:divBdr>
        </w:div>
      </w:divsChild>
    </w:div>
    <w:div w:id="1909999566">
      <w:bodyDiv w:val="1"/>
      <w:marLeft w:val="0"/>
      <w:marRight w:val="0"/>
      <w:marTop w:val="0"/>
      <w:marBottom w:val="0"/>
      <w:divBdr>
        <w:top w:val="none" w:sz="0" w:space="0" w:color="auto"/>
        <w:left w:val="none" w:sz="0" w:space="0" w:color="auto"/>
        <w:bottom w:val="none" w:sz="0" w:space="0" w:color="auto"/>
        <w:right w:val="none" w:sz="0" w:space="0" w:color="auto"/>
      </w:divBdr>
      <w:divsChild>
        <w:div w:id="1546022502">
          <w:marLeft w:val="0"/>
          <w:marRight w:val="0"/>
          <w:marTop w:val="0"/>
          <w:marBottom w:val="0"/>
          <w:divBdr>
            <w:top w:val="none" w:sz="0" w:space="0" w:color="auto"/>
            <w:left w:val="none" w:sz="0" w:space="0" w:color="auto"/>
            <w:bottom w:val="none" w:sz="0" w:space="0" w:color="auto"/>
            <w:right w:val="none" w:sz="0" w:space="0" w:color="auto"/>
          </w:divBdr>
          <w:divsChild>
            <w:div w:id="1499617876">
              <w:marLeft w:val="0"/>
              <w:marRight w:val="0"/>
              <w:marTop w:val="0"/>
              <w:marBottom w:val="0"/>
              <w:divBdr>
                <w:top w:val="none" w:sz="0" w:space="0" w:color="auto"/>
                <w:left w:val="none" w:sz="0" w:space="0" w:color="auto"/>
                <w:bottom w:val="none" w:sz="0" w:space="0" w:color="auto"/>
                <w:right w:val="none" w:sz="0" w:space="0" w:color="auto"/>
              </w:divBdr>
              <w:divsChild>
                <w:div w:id="1399748303">
                  <w:marLeft w:val="0"/>
                  <w:marRight w:val="0"/>
                  <w:marTop w:val="0"/>
                  <w:marBottom w:val="0"/>
                  <w:divBdr>
                    <w:top w:val="none" w:sz="0" w:space="0" w:color="auto"/>
                    <w:left w:val="none" w:sz="0" w:space="0" w:color="auto"/>
                    <w:bottom w:val="none" w:sz="0" w:space="0" w:color="auto"/>
                    <w:right w:val="none" w:sz="0" w:space="0" w:color="auto"/>
                  </w:divBdr>
                </w:div>
                <w:div w:id="441848307">
                  <w:marLeft w:val="0"/>
                  <w:marRight w:val="0"/>
                  <w:marTop w:val="0"/>
                  <w:marBottom w:val="0"/>
                  <w:divBdr>
                    <w:top w:val="none" w:sz="0" w:space="0" w:color="auto"/>
                    <w:left w:val="none" w:sz="0" w:space="0" w:color="auto"/>
                    <w:bottom w:val="none" w:sz="0" w:space="0" w:color="auto"/>
                    <w:right w:val="none" w:sz="0" w:space="0" w:color="auto"/>
                  </w:divBdr>
                </w:div>
                <w:div w:id="405419488">
                  <w:marLeft w:val="0"/>
                  <w:marRight w:val="0"/>
                  <w:marTop w:val="0"/>
                  <w:marBottom w:val="0"/>
                  <w:divBdr>
                    <w:top w:val="none" w:sz="0" w:space="0" w:color="auto"/>
                    <w:left w:val="none" w:sz="0" w:space="0" w:color="auto"/>
                    <w:bottom w:val="none" w:sz="0" w:space="0" w:color="auto"/>
                    <w:right w:val="none" w:sz="0" w:space="0" w:color="auto"/>
                  </w:divBdr>
                </w:div>
                <w:div w:id="1767730641">
                  <w:marLeft w:val="0"/>
                  <w:marRight w:val="0"/>
                  <w:marTop w:val="0"/>
                  <w:marBottom w:val="0"/>
                  <w:divBdr>
                    <w:top w:val="none" w:sz="0" w:space="0" w:color="auto"/>
                    <w:left w:val="none" w:sz="0" w:space="0" w:color="auto"/>
                    <w:bottom w:val="none" w:sz="0" w:space="0" w:color="auto"/>
                    <w:right w:val="none" w:sz="0" w:space="0" w:color="auto"/>
                  </w:divBdr>
                </w:div>
                <w:div w:id="251160630">
                  <w:marLeft w:val="0"/>
                  <w:marRight w:val="0"/>
                  <w:marTop w:val="0"/>
                  <w:marBottom w:val="0"/>
                  <w:divBdr>
                    <w:top w:val="none" w:sz="0" w:space="0" w:color="auto"/>
                    <w:left w:val="none" w:sz="0" w:space="0" w:color="auto"/>
                    <w:bottom w:val="none" w:sz="0" w:space="0" w:color="auto"/>
                    <w:right w:val="none" w:sz="0" w:space="0" w:color="auto"/>
                  </w:divBdr>
                </w:div>
                <w:div w:id="1999649263">
                  <w:marLeft w:val="0"/>
                  <w:marRight w:val="0"/>
                  <w:marTop w:val="0"/>
                  <w:marBottom w:val="0"/>
                  <w:divBdr>
                    <w:top w:val="none" w:sz="0" w:space="0" w:color="auto"/>
                    <w:left w:val="none" w:sz="0" w:space="0" w:color="auto"/>
                    <w:bottom w:val="none" w:sz="0" w:space="0" w:color="auto"/>
                    <w:right w:val="none" w:sz="0" w:space="0" w:color="auto"/>
                  </w:divBdr>
                </w:div>
                <w:div w:id="4421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017">
      <w:bodyDiv w:val="1"/>
      <w:marLeft w:val="0"/>
      <w:marRight w:val="0"/>
      <w:marTop w:val="0"/>
      <w:marBottom w:val="0"/>
      <w:divBdr>
        <w:top w:val="none" w:sz="0" w:space="0" w:color="auto"/>
        <w:left w:val="none" w:sz="0" w:space="0" w:color="auto"/>
        <w:bottom w:val="none" w:sz="0" w:space="0" w:color="auto"/>
        <w:right w:val="none" w:sz="0" w:space="0" w:color="auto"/>
      </w:divBdr>
      <w:divsChild>
        <w:div w:id="826899545">
          <w:marLeft w:val="432"/>
          <w:marRight w:val="0"/>
          <w:marTop w:val="120"/>
          <w:marBottom w:val="0"/>
          <w:divBdr>
            <w:top w:val="none" w:sz="0" w:space="0" w:color="auto"/>
            <w:left w:val="none" w:sz="0" w:space="0" w:color="auto"/>
            <w:bottom w:val="none" w:sz="0" w:space="0" w:color="auto"/>
            <w:right w:val="none" w:sz="0" w:space="0" w:color="auto"/>
          </w:divBdr>
        </w:div>
        <w:div w:id="1908303342">
          <w:marLeft w:val="432"/>
          <w:marRight w:val="0"/>
          <w:marTop w:val="120"/>
          <w:marBottom w:val="0"/>
          <w:divBdr>
            <w:top w:val="none" w:sz="0" w:space="0" w:color="auto"/>
            <w:left w:val="none" w:sz="0" w:space="0" w:color="auto"/>
            <w:bottom w:val="none" w:sz="0" w:space="0" w:color="auto"/>
            <w:right w:val="none" w:sz="0" w:space="0" w:color="auto"/>
          </w:divBdr>
        </w:div>
        <w:div w:id="448007857">
          <w:marLeft w:val="432"/>
          <w:marRight w:val="0"/>
          <w:marTop w:val="120"/>
          <w:marBottom w:val="0"/>
          <w:divBdr>
            <w:top w:val="none" w:sz="0" w:space="0" w:color="auto"/>
            <w:left w:val="none" w:sz="0" w:space="0" w:color="auto"/>
            <w:bottom w:val="none" w:sz="0" w:space="0" w:color="auto"/>
            <w:right w:val="none" w:sz="0" w:space="0" w:color="auto"/>
          </w:divBdr>
        </w:div>
        <w:div w:id="423498458">
          <w:marLeft w:val="432"/>
          <w:marRight w:val="0"/>
          <w:marTop w:val="120"/>
          <w:marBottom w:val="0"/>
          <w:divBdr>
            <w:top w:val="none" w:sz="0" w:space="0" w:color="auto"/>
            <w:left w:val="none" w:sz="0" w:space="0" w:color="auto"/>
            <w:bottom w:val="none" w:sz="0" w:space="0" w:color="auto"/>
            <w:right w:val="none" w:sz="0" w:space="0" w:color="auto"/>
          </w:divBdr>
        </w:div>
        <w:div w:id="563444789">
          <w:marLeft w:val="432"/>
          <w:marRight w:val="0"/>
          <w:marTop w:val="120"/>
          <w:marBottom w:val="0"/>
          <w:divBdr>
            <w:top w:val="none" w:sz="0" w:space="0" w:color="auto"/>
            <w:left w:val="none" w:sz="0" w:space="0" w:color="auto"/>
            <w:bottom w:val="none" w:sz="0" w:space="0" w:color="auto"/>
            <w:right w:val="none" w:sz="0" w:space="0" w:color="auto"/>
          </w:divBdr>
        </w:div>
        <w:div w:id="1090271804">
          <w:marLeft w:val="432"/>
          <w:marRight w:val="0"/>
          <w:marTop w:val="120"/>
          <w:marBottom w:val="0"/>
          <w:divBdr>
            <w:top w:val="none" w:sz="0" w:space="0" w:color="auto"/>
            <w:left w:val="none" w:sz="0" w:space="0" w:color="auto"/>
            <w:bottom w:val="none" w:sz="0" w:space="0" w:color="auto"/>
            <w:right w:val="none" w:sz="0" w:space="0" w:color="auto"/>
          </w:divBdr>
        </w:div>
        <w:div w:id="20127873">
          <w:marLeft w:val="432"/>
          <w:marRight w:val="0"/>
          <w:marTop w:val="120"/>
          <w:marBottom w:val="0"/>
          <w:divBdr>
            <w:top w:val="none" w:sz="0" w:space="0" w:color="auto"/>
            <w:left w:val="none" w:sz="0" w:space="0" w:color="auto"/>
            <w:bottom w:val="none" w:sz="0" w:space="0" w:color="auto"/>
            <w:right w:val="none" w:sz="0" w:space="0" w:color="auto"/>
          </w:divBdr>
        </w:div>
        <w:div w:id="276110905">
          <w:marLeft w:val="432"/>
          <w:marRight w:val="0"/>
          <w:marTop w:val="120"/>
          <w:marBottom w:val="0"/>
          <w:divBdr>
            <w:top w:val="none" w:sz="0" w:space="0" w:color="auto"/>
            <w:left w:val="none" w:sz="0" w:space="0" w:color="auto"/>
            <w:bottom w:val="none" w:sz="0" w:space="0" w:color="auto"/>
            <w:right w:val="none" w:sz="0" w:space="0" w:color="auto"/>
          </w:divBdr>
        </w:div>
      </w:divsChild>
    </w:div>
    <w:div w:id="1923640707">
      <w:bodyDiv w:val="1"/>
      <w:marLeft w:val="0"/>
      <w:marRight w:val="0"/>
      <w:marTop w:val="0"/>
      <w:marBottom w:val="0"/>
      <w:divBdr>
        <w:top w:val="none" w:sz="0" w:space="0" w:color="auto"/>
        <w:left w:val="none" w:sz="0" w:space="0" w:color="auto"/>
        <w:bottom w:val="none" w:sz="0" w:space="0" w:color="auto"/>
        <w:right w:val="none" w:sz="0" w:space="0" w:color="auto"/>
      </w:divBdr>
      <w:divsChild>
        <w:div w:id="1439637799">
          <w:marLeft w:val="547"/>
          <w:marRight w:val="0"/>
          <w:marTop w:val="0"/>
          <w:marBottom w:val="0"/>
          <w:divBdr>
            <w:top w:val="none" w:sz="0" w:space="0" w:color="auto"/>
            <w:left w:val="none" w:sz="0" w:space="0" w:color="auto"/>
            <w:bottom w:val="none" w:sz="0" w:space="0" w:color="auto"/>
            <w:right w:val="none" w:sz="0" w:space="0" w:color="auto"/>
          </w:divBdr>
        </w:div>
      </w:divsChild>
    </w:div>
    <w:div w:id="1924147429">
      <w:bodyDiv w:val="1"/>
      <w:marLeft w:val="0"/>
      <w:marRight w:val="0"/>
      <w:marTop w:val="0"/>
      <w:marBottom w:val="0"/>
      <w:divBdr>
        <w:top w:val="none" w:sz="0" w:space="0" w:color="auto"/>
        <w:left w:val="none" w:sz="0" w:space="0" w:color="auto"/>
        <w:bottom w:val="none" w:sz="0" w:space="0" w:color="auto"/>
        <w:right w:val="none" w:sz="0" w:space="0" w:color="auto"/>
      </w:divBdr>
      <w:divsChild>
        <w:div w:id="2051147075">
          <w:marLeft w:val="547"/>
          <w:marRight w:val="0"/>
          <w:marTop w:val="0"/>
          <w:marBottom w:val="0"/>
          <w:divBdr>
            <w:top w:val="none" w:sz="0" w:space="0" w:color="auto"/>
            <w:left w:val="none" w:sz="0" w:space="0" w:color="auto"/>
            <w:bottom w:val="none" w:sz="0" w:space="0" w:color="auto"/>
            <w:right w:val="none" w:sz="0" w:space="0" w:color="auto"/>
          </w:divBdr>
        </w:div>
      </w:divsChild>
    </w:div>
    <w:div w:id="1924492383">
      <w:bodyDiv w:val="1"/>
      <w:marLeft w:val="0"/>
      <w:marRight w:val="0"/>
      <w:marTop w:val="0"/>
      <w:marBottom w:val="0"/>
      <w:divBdr>
        <w:top w:val="none" w:sz="0" w:space="0" w:color="auto"/>
        <w:left w:val="none" w:sz="0" w:space="0" w:color="auto"/>
        <w:bottom w:val="none" w:sz="0" w:space="0" w:color="auto"/>
        <w:right w:val="none" w:sz="0" w:space="0" w:color="auto"/>
      </w:divBdr>
    </w:div>
    <w:div w:id="1934509989">
      <w:bodyDiv w:val="1"/>
      <w:marLeft w:val="0"/>
      <w:marRight w:val="0"/>
      <w:marTop w:val="0"/>
      <w:marBottom w:val="0"/>
      <w:divBdr>
        <w:top w:val="none" w:sz="0" w:space="0" w:color="auto"/>
        <w:left w:val="none" w:sz="0" w:space="0" w:color="auto"/>
        <w:bottom w:val="none" w:sz="0" w:space="0" w:color="auto"/>
        <w:right w:val="none" w:sz="0" w:space="0" w:color="auto"/>
      </w:divBdr>
    </w:div>
    <w:div w:id="1937319706">
      <w:bodyDiv w:val="1"/>
      <w:marLeft w:val="0"/>
      <w:marRight w:val="0"/>
      <w:marTop w:val="0"/>
      <w:marBottom w:val="0"/>
      <w:divBdr>
        <w:top w:val="none" w:sz="0" w:space="0" w:color="auto"/>
        <w:left w:val="none" w:sz="0" w:space="0" w:color="auto"/>
        <w:bottom w:val="none" w:sz="0" w:space="0" w:color="auto"/>
        <w:right w:val="none" w:sz="0" w:space="0" w:color="auto"/>
      </w:divBdr>
      <w:divsChild>
        <w:div w:id="67504692">
          <w:marLeft w:val="432"/>
          <w:marRight w:val="0"/>
          <w:marTop w:val="120"/>
          <w:marBottom w:val="0"/>
          <w:divBdr>
            <w:top w:val="none" w:sz="0" w:space="0" w:color="auto"/>
            <w:left w:val="none" w:sz="0" w:space="0" w:color="auto"/>
            <w:bottom w:val="none" w:sz="0" w:space="0" w:color="auto"/>
            <w:right w:val="none" w:sz="0" w:space="0" w:color="auto"/>
          </w:divBdr>
        </w:div>
      </w:divsChild>
    </w:div>
    <w:div w:id="1948005807">
      <w:bodyDiv w:val="1"/>
      <w:marLeft w:val="0"/>
      <w:marRight w:val="0"/>
      <w:marTop w:val="0"/>
      <w:marBottom w:val="0"/>
      <w:divBdr>
        <w:top w:val="none" w:sz="0" w:space="0" w:color="auto"/>
        <w:left w:val="none" w:sz="0" w:space="0" w:color="auto"/>
        <w:bottom w:val="none" w:sz="0" w:space="0" w:color="auto"/>
        <w:right w:val="none" w:sz="0" w:space="0" w:color="auto"/>
      </w:divBdr>
      <w:divsChild>
        <w:div w:id="1127161114">
          <w:marLeft w:val="547"/>
          <w:marRight w:val="0"/>
          <w:marTop w:val="0"/>
          <w:marBottom w:val="0"/>
          <w:divBdr>
            <w:top w:val="none" w:sz="0" w:space="0" w:color="auto"/>
            <w:left w:val="none" w:sz="0" w:space="0" w:color="auto"/>
            <w:bottom w:val="none" w:sz="0" w:space="0" w:color="auto"/>
            <w:right w:val="none" w:sz="0" w:space="0" w:color="auto"/>
          </w:divBdr>
        </w:div>
        <w:div w:id="1964581495">
          <w:marLeft w:val="547"/>
          <w:marRight w:val="0"/>
          <w:marTop w:val="0"/>
          <w:marBottom w:val="0"/>
          <w:divBdr>
            <w:top w:val="none" w:sz="0" w:space="0" w:color="auto"/>
            <w:left w:val="none" w:sz="0" w:space="0" w:color="auto"/>
            <w:bottom w:val="none" w:sz="0" w:space="0" w:color="auto"/>
            <w:right w:val="none" w:sz="0" w:space="0" w:color="auto"/>
          </w:divBdr>
        </w:div>
        <w:div w:id="209808159">
          <w:marLeft w:val="547"/>
          <w:marRight w:val="0"/>
          <w:marTop w:val="0"/>
          <w:marBottom w:val="0"/>
          <w:divBdr>
            <w:top w:val="none" w:sz="0" w:space="0" w:color="auto"/>
            <w:left w:val="none" w:sz="0" w:space="0" w:color="auto"/>
            <w:bottom w:val="none" w:sz="0" w:space="0" w:color="auto"/>
            <w:right w:val="none" w:sz="0" w:space="0" w:color="auto"/>
          </w:divBdr>
        </w:div>
        <w:div w:id="1958759356">
          <w:marLeft w:val="547"/>
          <w:marRight w:val="0"/>
          <w:marTop w:val="0"/>
          <w:marBottom w:val="0"/>
          <w:divBdr>
            <w:top w:val="none" w:sz="0" w:space="0" w:color="auto"/>
            <w:left w:val="none" w:sz="0" w:space="0" w:color="auto"/>
            <w:bottom w:val="none" w:sz="0" w:space="0" w:color="auto"/>
            <w:right w:val="none" w:sz="0" w:space="0" w:color="auto"/>
          </w:divBdr>
        </w:div>
        <w:div w:id="1876960076">
          <w:marLeft w:val="547"/>
          <w:marRight w:val="0"/>
          <w:marTop w:val="0"/>
          <w:marBottom w:val="0"/>
          <w:divBdr>
            <w:top w:val="none" w:sz="0" w:space="0" w:color="auto"/>
            <w:left w:val="none" w:sz="0" w:space="0" w:color="auto"/>
            <w:bottom w:val="none" w:sz="0" w:space="0" w:color="auto"/>
            <w:right w:val="none" w:sz="0" w:space="0" w:color="auto"/>
          </w:divBdr>
        </w:div>
        <w:div w:id="2029258954">
          <w:marLeft w:val="547"/>
          <w:marRight w:val="0"/>
          <w:marTop w:val="0"/>
          <w:marBottom w:val="0"/>
          <w:divBdr>
            <w:top w:val="none" w:sz="0" w:space="0" w:color="auto"/>
            <w:left w:val="none" w:sz="0" w:space="0" w:color="auto"/>
            <w:bottom w:val="none" w:sz="0" w:space="0" w:color="auto"/>
            <w:right w:val="none" w:sz="0" w:space="0" w:color="auto"/>
          </w:divBdr>
        </w:div>
        <w:div w:id="1239748245">
          <w:marLeft w:val="547"/>
          <w:marRight w:val="0"/>
          <w:marTop w:val="0"/>
          <w:marBottom w:val="0"/>
          <w:divBdr>
            <w:top w:val="none" w:sz="0" w:space="0" w:color="auto"/>
            <w:left w:val="none" w:sz="0" w:space="0" w:color="auto"/>
            <w:bottom w:val="none" w:sz="0" w:space="0" w:color="auto"/>
            <w:right w:val="none" w:sz="0" w:space="0" w:color="auto"/>
          </w:divBdr>
        </w:div>
        <w:div w:id="586036240">
          <w:marLeft w:val="547"/>
          <w:marRight w:val="0"/>
          <w:marTop w:val="0"/>
          <w:marBottom w:val="0"/>
          <w:divBdr>
            <w:top w:val="none" w:sz="0" w:space="0" w:color="auto"/>
            <w:left w:val="none" w:sz="0" w:space="0" w:color="auto"/>
            <w:bottom w:val="none" w:sz="0" w:space="0" w:color="auto"/>
            <w:right w:val="none" w:sz="0" w:space="0" w:color="auto"/>
          </w:divBdr>
        </w:div>
        <w:div w:id="1280605074">
          <w:marLeft w:val="547"/>
          <w:marRight w:val="0"/>
          <w:marTop w:val="0"/>
          <w:marBottom w:val="0"/>
          <w:divBdr>
            <w:top w:val="none" w:sz="0" w:space="0" w:color="auto"/>
            <w:left w:val="none" w:sz="0" w:space="0" w:color="auto"/>
            <w:bottom w:val="none" w:sz="0" w:space="0" w:color="auto"/>
            <w:right w:val="none" w:sz="0" w:space="0" w:color="auto"/>
          </w:divBdr>
        </w:div>
        <w:div w:id="1350178749">
          <w:marLeft w:val="547"/>
          <w:marRight w:val="0"/>
          <w:marTop w:val="0"/>
          <w:marBottom w:val="0"/>
          <w:divBdr>
            <w:top w:val="none" w:sz="0" w:space="0" w:color="auto"/>
            <w:left w:val="none" w:sz="0" w:space="0" w:color="auto"/>
            <w:bottom w:val="none" w:sz="0" w:space="0" w:color="auto"/>
            <w:right w:val="none" w:sz="0" w:space="0" w:color="auto"/>
          </w:divBdr>
        </w:div>
        <w:div w:id="1611745038">
          <w:marLeft w:val="547"/>
          <w:marRight w:val="0"/>
          <w:marTop w:val="0"/>
          <w:marBottom w:val="0"/>
          <w:divBdr>
            <w:top w:val="none" w:sz="0" w:space="0" w:color="auto"/>
            <w:left w:val="none" w:sz="0" w:space="0" w:color="auto"/>
            <w:bottom w:val="none" w:sz="0" w:space="0" w:color="auto"/>
            <w:right w:val="none" w:sz="0" w:space="0" w:color="auto"/>
          </w:divBdr>
        </w:div>
      </w:divsChild>
    </w:div>
    <w:div w:id="1950164458">
      <w:bodyDiv w:val="1"/>
      <w:marLeft w:val="0"/>
      <w:marRight w:val="0"/>
      <w:marTop w:val="0"/>
      <w:marBottom w:val="0"/>
      <w:divBdr>
        <w:top w:val="none" w:sz="0" w:space="0" w:color="auto"/>
        <w:left w:val="none" w:sz="0" w:space="0" w:color="auto"/>
        <w:bottom w:val="none" w:sz="0" w:space="0" w:color="auto"/>
        <w:right w:val="none" w:sz="0" w:space="0" w:color="auto"/>
      </w:divBdr>
    </w:div>
    <w:div w:id="1957642193">
      <w:bodyDiv w:val="1"/>
      <w:marLeft w:val="0"/>
      <w:marRight w:val="0"/>
      <w:marTop w:val="0"/>
      <w:marBottom w:val="0"/>
      <w:divBdr>
        <w:top w:val="none" w:sz="0" w:space="0" w:color="auto"/>
        <w:left w:val="none" w:sz="0" w:space="0" w:color="auto"/>
        <w:bottom w:val="none" w:sz="0" w:space="0" w:color="auto"/>
        <w:right w:val="none" w:sz="0" w:space="0" w:color="auto"/>
      </w:divBdr>
      <w:divsChild>
        <w:div w:id="342510413">
          <w:marLeft w:val="547"/>
          <w:marRight w:val="0"/>
          <w:marTop w:val="0"/>
          <w:marBottom w:val="0"/>
          <w:divBdr>
            <w:top w:val="none" w:sz="0" w:space="0" w:color="auto"/>
            <w:left w:val="none" w:sz="0" w:space="0" w:color="auto"/>
            <w:bottom w:val="none" w:sz="0" w:space="0" w:color="auto"/>
            <w:right w:val="none" w:sz="0" w:space="0" w:color="auto"/>
          </w:divBdr>
        </w:div>
      </w:divsChild>
    </w:div>
    <w:div w:id="1958944089">
      <w:bodyDiv w:val="1"/>
      <w:marLeft w:val="0"/>
      <w:marRight w:val="0"/>
      <w:marTop w:val="0"/>
      <w:marBottom w:val="0"/>
      <w:divBdr>
        <w:top w:val="none" w:sz="0" w:space="0" w:color="auto"/>
        <w:left w:val="none" w:sz="0" w:space="0" w:color="auto"/>
        <w:bottom w:val="none" w:sz="0" w:space="0" w:color="auto"/>
        <w:right w:val="none" w:sz="0" w:space="0" w:color="auto"/>
      </w:divBdr>
    </w:div>
    <w:div w:id="1965884521">
      <w:bodyDiv w:val="1"/>
      <w:marLeft w:val="0"/>
      <w:marRight w:val="0"/>
      <w:marTop w:val="0"/>
      <w:marBottom w:val="0"/>
      <w:divBdr>
        <w:top w:val="none" w:sz="0" w:space="0" w:color="auto"/>
        <w:left w:val="none" w:sz="0" w:space="0" w:color="auto"/>
        <w:bottom w:val="none" w:sz="0" w:space="0" w:color="auto"/>
        <w:right w:val="none" w:sz="0" w:space="0" w:color="auto"/>
      </w:divBdr>
      <w:divsChild>
        <w:div w:id="2104523456">
          <w:marLeft w:val="504"/>
          <w:marRight w:val="0"/>
          <w:marTop w:val="140"/>
          <w:marBottom w:val="0"/>
          <w:divBdr>
            <w:top w:val="none" w:sz="0" w:space="0" w:color="auto"/>
            <w:left w:val="none" w:sz="0" w:space="0" w:color="auto"/>
            <w:bottom w:val="none" w:sz="0" w:space="0" w:color="auto"/>
            <w:right w:val="none" w:sz="0" w:space="0" w:color="auto"/>
          </w:divBdr>
        </w:div>
        <w:div w:id="1164665152">
          <w:marLeft w:val="504"/>
          <w:marRight w:val="0"/>
          <w:marTop w:val="140"/>
          <w:marBottom w:val="0"/>
          <w:divBdr>
            <w:top w:val="none" w:sz="0" w:space="0" w:color="auto"/>
            <w:left w:val="none" w:sz="0" w:space="0" w:color="auto"/>
            <w:bottom w:val="none" w:sz="0" w:space="0" w:color="auto"/>
            <w:right w:val="none" w:sz="0" w:space="0" w:color="auto"/>
          </w:divBdr>
        </w:div>
        <w:div w:id="467666013">
          <w:marLeft w:val="504"/>
          <w:marRight w:val="0"/>
          <w:marTop w:val="140"/>
          <w:marBottom w:val="0"/>
          <w:divBdr>
            <w:top w:val="none" w:sz="0" w:space="0" w:color="auto"/>
            <w:left w:val="none" w:sz="0" w:space="0" w:color="auto"/>
            <w:bottom w:val="none" w:sz="0" w:space="0" w:color="auto"/>
            <w:right w:val="none" w:sz="0" w:space="0" w:color="auto"/>
          </w:divBdr>
        </w:div>
      </w:divsChild>
    </w:div>
    <w:div w:id="1979411585">
      <w:bodyDiv w:val="1"/>
      <w:marLeft w:val="0"/>
      <w:marRight w:val="0"/>
      <w:marTop w:val="0"/>
      <w:marBottom w:val="0"/>
      <w:divBdr>
        <w:top w:val="none" w:sz="0" w:space="0" w:color="auto"/>
        <w:left w:val="none" w:sz="0" w:space="0" w:color="auto"/>
        <w:bottom w:val="none" w:sz="0" w:space="0" w:color="auto"/>
        <w:right w:val="none" w:sz="0" w:space="0" w:color="auto"/>
      </w:divBdr>
    </w:div>
    <w:div w:id="1980265234">
      <w:bodyDiv w:val="1"/>
      <w:marLeft w:val="0"/>
      <w:marRight w:val="0"/>
      <w:marTop w:val="0"/>
      <w:marBottom w:val="0"/>
      <w:divBdr>
        <w:top w:val="none" w:sz="0" w:space="0" w:color="auto"/>
        <w:left w:val="none" w:sz="0" w:space="0" w:color="auto"/>
        <w:bottom w:val="none" w:sz="0" w:space="0" w:color="auto"/>
        <w:right w:val="none" w:sz="0" w:space="0" w:color="auto"/>
      </w:divBdr>
    </w:div>
    <w:div w:id="1989170038">
      <w:bodyDiv w:val="1"/>
      <w:marLeft w:val="0"/>
      <w:marRight w:val="0"/>
      <w:marTop w:val="0"/>
      <w:marBottom w:val="0"/>
      <w:divBdr>
        <w:top w:val="none" w:sz="0" w:space="0" w:color="auto"/>
        <w:left w:val="none" w:sz="0" w:space="0" w:color="auto"/>
        <w:bottom w:val="none" w:sz="0" w:space="0" w:color="auto"/>
        <w:right w:val="none" w:sz="0" w:space="0" w:color="auto"/>
      </w:divBdr>
      <w:divsChild>
        <w:div w:id="1410732394">
          <w:marLeft w:val="504"/>
          <w:marRight w:val="0"/>
          <w:marTop w:val="0"/>
          <w:marBottom w:val="240"/>
          <w:divBdr>
            <w:top w:val="none" w:sz="0" w:space="0" w:color="auto"/>
            <w:left w:val="none" w:sz="0" w:space="0" w:color="auto"/>
            <w:bottom w:val="none" w:sz="0" w:space="0" w:color="auto"/>
            <w:right w:val="none" w:sz="0" w:space="0" w:color="auto"/>
          </w:divBdr>
        </w:div>
        <w:div w:id="393433770">
          <w:marLeft w:val="504"/>
          <w:marRight w:val="0"/>
          <w:marTop w:val="0"/>
          <w:marBottom w:val="240"/>
          <w:divBdr>
            <w:top w:val="none" w:sz="0" w:space="0" w:color="auto"/>
            <w:left w:val="none" w:sz="0" w:space="0" w:color="auto"/>
            <w:bottom w:val="none" w:sz="0" w:space="0" w:color="auto"/>
            <w:right w:val="none" w:sz="0" w:space="0" w:color="auto"/>
          </w:divBdr>
        </w:div>
      </w:divsChild>
    </w:div>
    <w:div w:id="1993749635">
      <w:bodyDiv w:val="1"/>
      <w:marLeft w:val="0"/>
      <w:marRight w:val="0"/>
      <w:marTop w:val="0"/>
      <w:marBottom w:val="0"/>
      <w:divBdr>
        <w:top w:val="none" w:sz="0" w:space="0" w:color="auto"/>
        <w:left w:val="none" w:sz="0" w:space="0" w:color="auto"/>
        <w:bottom w:val="none" w:sz="0" w:space="0" w:color="auto"/>
        <w:right w:val="none" w:sz="0" w:space="0" w:color="auto"/>
      </w:divBdr>
      <w:divsChild>
        <w:div w:id="1770008023">
          <w:marLeft w:val="504"/>
          <w:marRight w:val="0"/>
          <w:marTop w:val="140"/>
          <w:marBottom w:val="0"/>
          <w:divBdr>
            <w:top w:val="none" w:sz="0" w:space="0" w:color="auto"/>
            <w:left w:val="none" w:sz="0" w:space="0" w:color="auto"/>
            <w:bottom w:val="none" w:sz="0" w:space="0" w:color="auto"/>
            <w:right w:val="none" w:sz="0" w:space="0" w:color="auto"/>
          </w:divBdr>
        </w:div>
        <w:div w:id="2118597741">
          <w:marLeft w:val="504"/>
          <w:marRight w:val="0"/>
          <w:marTop w:val="140"/>
          <w:marBottom w:val="0"/>
          <w:divBdr>
            <w:top w:val="none" w:sz="0" w:space="0" w:color="auto"/>
            <w:left w:val="none" w:sz="0" w:space="0" w:color="auto"/>
            <w:bottom w:val="none" w:sz="0" w:space="0" w:color="auto"/>
            <w:right w:val="none" w:sz="0" w:space="0" w:color="auto"/>
          </w:divBdr>
        </w:div>
        <w:div w:id="959841647">
          <w:marLeft w:val="504"/>
          <w:marRight w:val="0"/>
          <w:marTop w:val="140"/>
          <w:marBottom w:val="0"/>
          <w:divBdr>
            <w:top w:val="none" w:sz="0" w:space="0" w:color="auto"/>
            <w:left w:val="none" w:sz="0" w:space="0" w:color="auto"/>
            <w:bottom w:val="none" w:sz="0" w:space="0" w:color="auto"/>
            <w:right w:val="none" w:sz="0" w:space="0" w:color="auto"/>
          </w:divBdr>
        </w:div>
      </w:divsChild>
    </w:div>
    <w:div w:id="1996184981">
      <w:bodyDiv w:val="1"/>
      <w:marLeft w:val="0"/>
      <w:marRight w:val="0"/>
      <w:marTop w:val="0"/>
      <w:marBottom w:val="0"/>
      <w:divBdr>
        <w:top w:val="none" w:sz="0" w:space="0" w:color="auto"/>
        <w:left w:val="none" w:sz="0" w:space="0" w:color="auto"/>
        <w:bottom w:val="none" w:sz="0" w:space="0" w:color="auto"/>
        <w:right w:val="none" w:sz="0" w:space="0" w:color="auto"/>
      </w:divBdr>
    </w:div>
    <w:div w:id="1996452179">
      <w:bodyDiv w:val="1"/>
      <w:marLeft w:val="0"/>
      <w:marRight w:val="0"/>
      <w:marTop w:val="0"/>
      <w:marBottom w:val="0"/>
      <w:divBdr>
        <w:top w:val="none" w:sz="0" w:space="0" w:color="auto"/>
        <w:left w:val="none" w:sz="0" w:space="0" w:color="auto"/>
        <w:bottom w:val="none" w:sz="0" w:space="0" w:color="auto"/>
        <w:right w:val="none" w:sz="0" w:space="0" w:color="auto"/>
      </w:divBdr>
    </w:div>
    <w:div w:id="2005621220">
      <w:bodyDiv w:val="1"/>
      <w:marLeft w:val="0"/>
      <w:marRight w:val="0"/>
      <w:marTop w:val="0"/>
      <w:marBottom w:val="0"/>
      <w:divBdr>
        <w:top w:val="none" w:sz="0" w:space="0" w:color="auto"/>
        <w:left w:val="none" w:sz="0" w:space="0" w:color="auto"/>
        <w:bottom w:val="none" w:sz="0" w:space="0" w:color="auto"/>
        <w:right w:val="none" w:sz="0" w:space="0" w:color="auto"/>
      </w:divBdr>
      <w:divsChild>
        <w:div w:id="946619390">
          <w:marLeft w:val="547"/>
          <w:marRight w:val="0"/>
          <w:marTop w:val="0"/>
          <w:marBottom w:val="0"/>
          <w:divBdr>
            <w:top w:val="none" w:sz="0" w:space="0" w:color="auto"/>
            <w:left w:val="none" w:sz="0" w:space="0" w:color="auto"/>
            <w:bottom w:val="none" w:sz="0" w:space="0" w:color="auto"/>
            <w:right w:val="none" w:sz="0" w:space="0" w:color="auto"/>
          </w:divBdr>
        </w:div>
      </w:divsChild>
    </w:div>
    <w:div w:id="2029063529">
      <w:bodyDiv w:val="1"/>
      <w:marLeft w:val="0"/>
      <w:marRight w:val="0"/>
      <w:marTop w:val="0"/>
      <w:marBottom w:val="0"/>
      <w:divBdr>
        <w:top w:val="none" w:sz="0" w:space="0" w:color="auto"/>
        <w:left w:val="none" w:sz="0" w:space="0" w:color="auto"/>
        <w:bottom w:val="none" w:sz="0" w:space="0" w:color="auto"/>
        <w:right w:val="none" w:sz="0" w:space="0" w:color="auto"/>
      </w:divBdr>
      <w:divsChild>
        <w:div w:id="237600046">
          <w:marLeft w:val="504"/>
          <w:marRight w:val="0"/>
          <w:marTop w:val="140"/>
          <w:marBottom w:val="0"/>
          <w:divBdr>
            <w:top w:val="none" w:sz="0" w:space="0" w:color="auto"/>
            <w:left w:val="none" w:sz="0" w:space="0" w:color="auto"/>
            <w:bottom w:val="none" w:sz="0" w:space="0" w:color="auto"/>
            <w:right w:val="none" w:sz="0" w:space="0" w:color="auto"/>
          </w:divBdr>
        </w:div>
        <w:div w:id="1406687842">
          <w:marLeft w:val="504"/>
          <w:marRight w:val="0"/>
          <w:marTop w:val="140"/>
          <w:marBottom w:val="0"/>
          <w:divBdr>
            <w:top w:val="none" w:sz="0" w:space="0" w:color="auto"/>
            <w:left w:val="none" w:sz="0" w:space="0" w:color="auto"/>
            <w:bottom w:val="none" w:sz="0" w:space="0" w:color="auto"/>
            <w:right w:val="none" w:sz="0" w:space="0" w:color="auto"/>
          </w:divBdr>
        </w:div>
        <w:div w:id="2093696949">
          <w:marLeft w:val="504"/>
          <w:marRight w:val="0"/>
          <w:marTop w:val="140"/>
          <w:marBottom w:val="0"/>
          <w:divBdr>
            <w:top w:val="none" w:sz="0" w:space="0" w:color="auto"/>
            <w:left w:val="none" w:sz="0" w:space="0" w:color="auto"/>
            <w:bottom w:val="none" w:sz="0" w:space="0" w:color="auto"/>
            <w:right w:val="none" w:sz="0" w:space="0" w:color="auto"/>
          </w:divBdr>
        </w:div>
      </w:divsChild>
    </w:div>
    <w:div w:id="2029327348">
      <w:bodyDiv w:val="1"/>
      <w:marLeft w:val="0"/>
      <w:marRight w:val="0"/>
      <w:marTop w:val="0"/>
      <w:marBottom w:val="0"/>
      <w:divBdr>
        <w:top w:val="none" w:sz="0" w:space="0" w:color="auto"/>
        <w:left w:val="none" w:sz="0" w:space="0" w:color="auto"/>
        <w:bottom w:val="none" w:sz="0" w:space="0" w:color="auto"/>
        <w:right w:val="none" w:sz="0" w:space="0" w:color="auto"/>
      </w:divBdr>
    </w:div>
    <w:div w:id="2033408800">
      <w:bodyDiv w:val="1"/>
      <w:marLeft w:val="0"/>
      <w:marRight w:val="0"/>
      <w:marTop w:val="0"/>
      <w:marBottom w:val="0"/>
      <w:divBdr>
        <w:top w:val="none" w:sz="0" w:space="0" w:color="auto"/>
        <w:left w:val="none" w:sz="0" w:space="0" w:color="auto"/>
        <w:bottom w:val="none" w:sz="0" w:space="0" w:color="auto"/>
        <w:right w:val="none" w:sz="0" w:space="0" w:color="auto"/>
      </w:divBdr>
    </w:div>
    <w:div w:id="2037079341">
      <w:bodyDiv w:val="1"/>
      <w:marLeft w:val="0"/>
      <w:marRight w:val="0"/>
      <w:marTop w:val="0"/>
      <w:marBottom w:val="0"/>
      <w:divBdr>
        <w:top w:val="none" w:sz="0" w:space="0" w:color="auto"/>
        <w:left w:val="none" w:sz="0" w:space="0" w:color="auto"/>
        <w:bottom w:val="none" w:sz="0" w:space="0" w:color="auto"/>
        <w:right w:val="none" w:sz="0" w:space="0" w:color="auto"/>
      </w:divBdr>
    </w:div>
    <w:div w:id="2041854969">
      <w:bodyDiv w:val="1"/>
      <w:marLeft w:val="0"/>
      <w:marRight w:val="0"/>
      <w:marTop w:val="0"/>
      <w:marBottom w:val="0"/>
      <w:divBdr>
        <w:top w:val="none" w:sz="0" w:space="0" w:color="auto"/>
        <w:left w:val="none" w:sz="0" w:space="0" w:color="auto"/>
        <w:bottom w:val="none" w:sz="0" w:space="0" w:color="auto"/>
        <w:right w:val="none" w:sz="0" w:space="0" w:color="auto"/>
      </w:divBdr>
    </w:div>
    <w:div w:id="2047170908">
      <w:bodyDiv w:val="1"/>
      <w:marLeft w:val="0"/>
      <w:marRight w:val="0"/>
      <w:marTop w:val="0"/>
      <w:marBottom w:val="0"/>
      <w:divBdr>
        <w:top w:val="none" w:sz="0" w:space="0" w:color="auto"/>
        <w:left w:val="none" w:sz="0" w:space="0" w:color="auto"/>
        <w:bottom w:val="none" w:sz="0" w:space="0" w:color="auto"/>
        <w:right w:val="none" w:sz="0" w:space="0" w:color="auto"/>
      </w:divBdr>
    </w:div>
    <w:div w:id="2050955054">
      <w:bodyDiv w:val="1"/>
      <w:marLeft w:val="0"/>
      <w:marRight w:val="0"/>
      <w:marTop w:val="0"/>
      <w:marBottom w:val="0"/>
      <w:divBdr>
        <w:top w:val="none" w:sz="0" w:space="0" w:color="auto"/>
        <w:left w:val="none" w:sz="0" w:space="0" w:color="auto"/>
        <w:bottom w:val="none" w:sz="0" w:space="0" w:color="auto"/>
        <w:right w:val="none" w:sz="0" w:space="0" w:color="auto"/>
      </w:divBdr>
    </w:div>
    <w:div w:id="2061008722">
      <w:bodyDiv w:val="1"/>
      <w:marLeft w:val="0"/>
      <w:marRight w:val="0"/>
      <w:marTop w:val="0"/>
      <w:marBottom w:val="0"/>
      <w:divBdr>
        <w:top w:val="none" w:sz="0" w:space="0" w:color="auto"/>
        <w:left w:val="none" w:sz="0" w:space="0" w:color="auto"/>
        <w:bottom w:val="none" w:sz="0" w:space="0" w:color="auto"/>
        <w:right w:val="none" w:sz="0" w:space="0" w:color="auto"/>
      </w:divBdr>
    </w:div>
    <w:div w:id="2064594740">
      <w:bodyDiv w:val="1"/>
      <w:marLeft w:val="0"/>
      <w:marRight w:val="0"/>
      <w:marTop w:val="0"/>
      <w:marBottom w:val="0"/>
      <w:divBdr>
        <w:top w:val="none" w:sz="0" w:space="0" w:color="auto"/>
        <w:left w:val="none" w:sz="0" w:space="0" w:color="auto"/>
        <w:bottom w:val="none" w:sz="0" w:space="0" w:color="auto"/>
        <w:right w:val="none" w:sz="0" w:space="0" w:color="auto"/>
      </w:divBdr>
    </w:div>
    <w:div w:id="2067491341">
      <w:bodyDiv w:val="1"/>
      <w:marLeft w:val="0"/>
      <w:marRight w:val="0"/>
      <w:marTop w:val="0"/>
      <w:marBottom w:val="0"/>
      <w:divBdr>
        <w:top w:val="none" w:sz="0" w:space="0" w:color="auto"/>
        <w:left w:val="none" w:sz="0" w:space="0" w:color="auto"/>
        <w:bottom w:val="none" w:sz="0" w:space="0" w:color="auto"/>
        <w:right w:val="none" w:sz="0" w:space="0" w:color="auto"/>
      </w:divBdr>
      <w:divsChild>
        <w:div w:id="768618325">
          <w:marLeft w:val="504"/>
          <w:marRight w:val="0"/>
          <w:marTop w:val="140"/>
          <w:marBottom w:val="0"/>
          <w:divBdr>
            <w:top w:val="none" w:sz="0" w:space="0" w:color="auto"/>
            <w:left w:val="none" w:sz="0" w:space="0" w:color="auto"/>
            <w:bottom w:val="none" w:sz="0" w:space="0" w:color="auto"/>
            <w:right w:val="none" w:sz="0" w:space="0" w:color="auto"/>
          </w:divBdr>
        </w:div>
        <w:div w:id="954366407">
          <w:marLeft w:val="504"/>
          <w:marRight w:val="0"/>
          <w:marTop w:val="140"/>
          <w:marBottom w:val="0"/>
          <w:divBdr>
            <w:top w:val="none" w:sz="0" w:space="0" w:color="auto"/>
            <w:left w:val="none" w:sz="0" w:space="0" w:color="auto"/>
            <w:bottom w:val="none" w:sz="0" w:space="0" w:color="auto"/>
            <w:right w:val="none" w:sz="0" w:space="0" w:color="auto"/>
          </w:divBdr>
        </w:div>
      </w:divsChild>
    </w:div>
    <w:div w:id="2071269652">
      <w:bodyDiv w:val="1"/>
      <w:marLeft w:val="0"/>
      <w:marRight w:val="0"/>
      <w:marTop w:val="0"/>
      <w:marBottom w:val="0"/>
      <w:divBdr>
        <w:top w:val="none" w:sz="0" w:space="0" w:color="auto"/>
        <w:left w:val="none" w:sz="0" w:space="0" w:color="auto"/>
        <w:bottom w:val="none" w:sz="0" w:space="0" w:color="auto"/>
        <w:right w:val="none" w:sz="0" w:space="0" w:color="auto"/>
      </w:divBdr>
      <w:divsChild>
        <w:div w:id="289364791">
          <w:marLeft w:val="504"/>
          <w:marRight w:val="0"/>
          <w:marTop w:val="140"/>
          <w:marBottom w:val="0"/>
          <w:divBdr>
            <w:top w:val="none" w:sz="0" w:space="0" w:color="auto"/>
            <w:left w:val="none" w:sz="0" w:space="0" w:color="auto"/>
            <w:bottom w:val="none" w:sz="0" w:space="0" w:color="auto"/>
            <w:right w:val="none" w:sz="0" w:space="0" w:color="auto"/>
          </w:divBdr>
        </w:div>
      </w:divsChild>
    </w:div>
    <w:div w:id="2081637828">
      <w:bodyDiv w:val="1"/>
      <w:marLeft w:val="0"/>
      <w:marRight w:val="0"/>
      <w:marTop w:val="0"/>
      <w:marBottom w:val="0"/>
      <w:divBdr>
        <w:top w:val="none" w:sz="0" w:space="0" w:color="auto"/>
        <w:left w:val="none" w:sz="0" w:space="0" w:color="auto"/>
        <w:bottom w:val="none" w:sz="0" w:space="0" w:color="auto"/>
        <w:right w:val="none" w:sz="0" w:space="0" w:color="auto"/>
      </w:divBdr>
      <w:divsChild>
        <w:div w:id="321129055">
          <w:marLeft w:val="547"/>
          <w:marRight w:val="0"/>
          <w:marTop w:val="0"/>
          <w:marBottom w:val="0"/>
          <w:divBdr>
            <w:top w:val="none" w:sz="0" w:space="0" w:color="auto"/>
            <w:left w:val="none" w:sz="0" w:space="0" w:color="auto"/>
            <w:bottom w:val="none" w:sz="0" w:space="0" w:color="auto"/>
            <w:right w:val="none" w:sz="0" w:space="0" w:color="auto"/>
          </w:divBdr>
        </w:div>
      </w:divsChild>
    </w:div>
    <w:div w:id="2082630374">
      <w:bodyDiv w:val="1"/>
      <w:marLeft w:val="0"/>
      <w:marRight w:val="0"/>
      <w:marTop w:val="0"/>
      <w:marBottom w:val="0"/>
      <w:divBdr>
        <w:top w:val="none" w:sz="0" w:space="0" w:color="auto"/>
        <w:left w:val="none" w:sz="0" w:space="0" w:color="auto"/>
        <w:bottom w:val="none" w:sz="0" w:space="0" w:color="auto"/>
        <w:right w:val="none" w:sz="0" w:space="0" w:color="auto"/>
      </w:divBdr>
      <w:divsChild>
        <w:div w:id="952173925">
          <w:marLeft w:val="547"/>
          <w:marRight w:val="0"/>
          <w:marTop w:val="0"/>
          <w:marBottom w:val="0"/>
          <w:divBdr>
            <w:top w:val="none" w:sz="0" w:space="0" w:color="auto"/>
            <w:left w:val="none" w:sz="0" w:space="0" w:color="auto"/>
            <w:bottom w:val="none" w:sz="0" w:space="0" w:color="auto"/>
            <w:right w:val="none" w:sz="0" w:space="0" w:color="auto"/>
          </w:divBdr>
        </w:div>
      </w:divsChild>
    </w:div>
    <w:div w:id="2087191572">
      <w:bodyDiv w:val="1"/>
      <w:marLeft w:val="0"/>
      <w:marRight w:val="0"/>
      <w:marTop w:val="0"/>
      <w:marBottom w:val="0"/>
      <w:divBdr>
        <w:top w:val="none" w:sz="0" w:space="0" w:color="auto"/>
        <w:left w:val="none" w:sz="0" w:space="0" w:color="auto"/>
        <w:bottom w:val="none" w:sz="0" w:space="0" w:color="auto"/>
        <w:right w:val="none" w:sz="0" w:space="0" w:color="auto"/>
      </w:divBdr>
    </w:div>
    <w:div w:id="2089226587">
      <w:bodyDiv w:val="1"/>
      <w:marLeft w:val="0"/>
      <w:marRight w:val="0"/>
      <w:marTop w:val="0"/>
      <w:marBottom w:val="0"/>
      <w:divBdr>
        <w:top w:val="none" w:sz="0" w:space="0" w:color="auto"/>
        <w:left w:val="none" w:sz="0" w:space="0" w:color="auto"/>
        <w:bottom w:val="none" w:sz="0" w:space="0" w:color="auto"/>
        <w:right w:val="none" w:sz="0" w:space="0" w:color="auto"/>
      </w:divBdr>
    </w:div>
    <w:div w:id="2095081201">
      <w:bodyDiv w:val="1"/>
      <w:marLeft w:val="0"/>
      <w:marRight w:val="0"/>
      <w:marTop w:val="0"/>
      <w:marBottom w:val="0"/>
      <w:divBdr>
        <w:top w:val="none" w:sz="0" w:space="0" w:color="auto"/>
        <w:left w:val="none" w:sz="0" w:space="0" w:color="auto"/>
        <w:bottom w:val="none" w:sz="0" w:space="0" w:color="auto"/>
        <w:right w:val="none" w:sz="0" w:space="0" w:color="auto"/>
      </w:divBdr>
    </w:div>
    <w:div w:id="2110344414">
      <w:bodyDiv w:val="1"/>
      <w:marLeft w:val="0"/>
      <w:marRight w:val="0"/>
      <w:marTop w:val="0"/>
      <w:marBottom w:val="0"/>
      <w:divBdr>
        <w:top w:val="none" w:sz="0" w:space="0" w:color="auto"/>
        <w:left w:val="none" w:sz="0" w:space="0" w:color="auto"/>
        <w:bottom w:val="none" w:sz="0" w:space="0" w:color="auto"/>
        <w:right w:val="none" w:sz="0" w:space="0" w:color="auto"/>
      </w:divBdr>
    </w:div>
    <w:div w:id="2112623048">
      <w:bodyDiv w:val="1"/>
      <w:marLeft w:val="0"/>
      <w:marRight w:val="0"/>
      <w:marTop w:val="0"/>
      <w:marBottom w:val="0"/>
      <w:divBdr>
        <w:top w:val="none" w:sz="0" w:space="0" w:color="auto"/>
        <w:left w:val="none" w:sz="0" w:space="0" w:color="auto"/>
        <w:bottom w:val="none" w:sz="0" w:space="0" w:color="auto"/>
        <w:right w:val="none" w:sz="0" w:space="0" w:color="auto"/>
      </w:divBdr>
      <w:divsChild>
        <w:div w:id="207034218">
          <w:marLeft w:val="504"/>
          <w:marRight w:val="0"/>
          <w:marTop w:val="140"/>
          <w:marBottom w:val="0"/>
          <w:divBdr>
            <w:top w:val="none" w:sz="0" w:space="0" w:color="auto"/>
            <w:left w:val="none" w:sz="0" w:space="0" w:color="auto"/>
            <w:bottom w:val="none" w:sz="0" w:space="0" w:color="auto"/>
            <w:right w:val="none" w:sz="0" w:space="0" w:color="auto"/>
          </w:divBdr>
        </w:div>
        <w:div w:id="1914659346">
          <w:marLeft w:val="504"/>
          <w:marRight w:val="0"/>
          <w:marTop w:val="140"/>
          <w:marBottom w:val="0"/>
          <w:divBdr>
            <w:top w:val="none" w:sz="0" w:space="0" w:color="auto"/>
            <w:left w:val="none" w:sz="0" w:space="0" w:color="auto"/>
            <w:bottom w:val="none" w:sz="0" w:space="0" w:color="auto"/>
            <w:right w:val="none" w:sz="0" w:space="0" w:color="auto"/>
          </w:divBdr>
        </w:div>
      </w:divsChild>
    </w:div>
    <w:div w:id="2125955019">
      <w:bodyDiv w:val="1"/>
      <w:marLeft w:val="0"/>
      <w:marRight w:val="0"/>
      <w:marTop w:val="0"/>
      <w:marBottom w:val="0"/>
      <w:divBdr>
        <w:top w:val="none" w:sz="0" w:space="0" w:color="auto"/>
        <w:left w:val="none" w:sz="0" w:space="0" w:color="auto"/>
        <w:bottom w:val="none" w:sz="0" w:space="0" w:color="auto"/>
        <w:right w:val="none" w:sz="0" w:space="0" w:color="auto"/>
      </w:divBdr>
      <w:divsChild>
        <w:div w:id="1573004256">
          <w:marLeft w:val="432"/>
          <w:marRight w:val="0"/>
          <w:marTop w:val="120"/>
          <w:marBottom w:val="0"/>
          <w:divBdr>
            <w:top w:val="none" w:sz="0" w:space="0" w:color="auto"/>
            <w:left w:val="none" w:sz="0" w:space="0" w:color="auto"/>
            <w:bottom w:val="none" w:sz="0" w:space="0" w:color="auto"/>
            <w:right w:val="none" w:sz="0" w:space="0" w:color="auto"/>
          </w:divBdr>
        </w:div>
        <w:div w:id="1189293119">
          <w:marLeft w:val="432"/>
          <w:marRight w:val="0"/>
          <w:marTop w:val="120"/>
          <w:marBottom w:val="0"/>
          <w:divBdr>
            <w:top w:val="none" w:sz="0" w:space="0" w:color="auto"/>
            <w:left w:val="none" w:sz="0" w:space="0" w:color="auto"/>
            <w:bottom w:val="none" w:sz="0" w:space="0" w:color="auto"/>
            <w:right w:val="none" w:sz="0" w:space="0" w:color="auto"/>
          </w:divBdr>
        </w:div>
        <w:div w:id="918714326">
          <w:marLeft w:val="432"/>
          <w:marRight w:val="0"/>
          <w:marTop w:val="120"/>
          <w:marBottom w:val="0"/>
          <w:divBdr>
            <w:top w:val="none" w:sz="0" w:space="0" w:color="auto"/>
            <w:left w:val="none" w:sz="0" w:space="0" w:color="auto"/>
            <w:bottom w:val="none" w:sz="0" w:space="0" w:color="auto"/>
            <w:right w:val="none" w:sz="0" w:space="0" w:color="auto"/>
          </w:divBdr>
        </w:div>
        <w:div w:id="1381589174">
          <w:marLeft w:val="432"/>
          <w:marRight w:val="0"/>
          <w:marTop w:val="120"/>
          <w:marBottom w:val="0"/>
          <w:divBdr>
            <w:top w:val="none" w:sz="0" w:space="0" w:color="auto"/>
            <w:left w:val="none" w:sz="0" w:space="0" w:color="auto"/>
            <w:bottom w:val="none" w:sz="0" w:space="0" w:color="auto"/>
            <w:right w:val="none" w:sz="0" w:space="0" w:color="auto"/>
          </w:divBdr>
        </w:div>
        <w:div w:id="365060309">
          <w:marLeft w:val="432"/>
          <w:marRight w:val="0"/>
          <w:marTop w:val="120"/>
          <w:marBottom w:val="0"/>
          <w:divBdr>
            <w:top w:val="none" w:sz="0" w:space="0" w:color="auto"/>
            <w:left w:val="none" w:sz="0" w:space="0" w:color="auto"/>
            <w:bottom w:val="none" w:sz="0" w:space="0" w:color="auto"/>
            <w:right w:val="none" w:sz="0" w:space="0" w:color="auto"/>
          </w:divBdr>
        </w:div>
        <w:div w:id="1392119234">
          <w:marLeft w:val="432"/>
          <w:marRight w:val="0"/>
          <w:marTop w:val="120"/>
          <w:marBottom w:val="0"/>
          <w:divBdr>
            <w:top w:val="none" w:sz="0" w:space="0" w:color="auto"/>
            <w:left w:val="none" w:sz="0" w:space="0" w:color="auto"/>
            <w:bottom w:val="none" w:sz="0" w:space="0" w:color="auto"/>
            <w:right w:val="none" w:sz="0" w:space="0" w:color="auto"/>
          </w:divBdr>
        </w:div>
        <w:div w:id="687676074">
          <w:marLeft w:val="432"/>
          <w:marRight w:val="0"/>
          <w:marTop w:val="120"/>
          <w:marBottom w:val="0"/>
          <w:divBdr>
            <w:top w:val="none" w:sz="0" w:space="0" w:color="auto"/>
            <w:left w:val="none" w:sz="0" w:space="0" w:color="auto"/>
            <w:bottom w:val="none" w:sz="0" w:space="0" w:color="auto"/>
            <w:right w:val="none" w:sz="0" w:space="0" w:color="auto"/>
          </w:divBdr>
        </w:div>
      </w:divsChild>
    </w:div>
    <w:div w:id="2132548472">
      <w:bodyDiv w:val="1"/>
      <w:marLeft w:val="0"/>
      <w:marRight w:val="0"/>
      <w:marTop w:val="0"/>
      <w:marBottom w:val="0"/>
      <w:divBdr>
        <w:top w:val="none" w:sz="0" w:space="0" w:color="auto"/>
        <w:left w:val="none" w:sz="0" w:space="0" w:color="auto"/>
        <w:bottom w:val="none" w:sz="0" w:space="0" w:color="auto"/>
        <w:right w:val="none" w:sz="0" w:space="0" w:color="auto"/>
      </w:divBdr>
      <w:divsChild>
        <w:div w:id="1922175404">
          <w:marLeft w:val="547"/>
          <w:marRight w:val="0"/>
          <w:marTop w:val="0"/>
          <w:marBottom w:val="0"/>
          <w:divBdr>
            <w:top w:val="none" w:sz="0" w:space="0" w:color="auto"/>
            <w:left w:val="none" w:sz="0" w:space="0" w:color="auto"/>
            <w:bottom w:val="none" w:sz="0" w:space="0" w:color="auto"/>
            <w:right w:val="none" w:sz="0" w:space="0" w:color="auto"/>
          </w:divBdr>
        </w:div>
      </w:divsChild>
    </w:div>
    <w:div w:id="2138525975">
      <w:bodyDiv w:val="1"/>
      <w:marLeft w:val="0"/>
      <w:marRight w:val="0"/>
      <w:marTop w:val="0"/>
      <w:marBottom w:val="0"/>
      <w:divBdr>
        <w:top w:val="none" w:sz="0" w:space="0" w:color="auto"/>
        <w:left w:val="none" w:sz="0" w:space="0" w:color="auto"/>
        <w:bottom w:val="none" w:sz="0" w:space="0" w:color="auto"/>
        <w:right w:val="none" w:sz="0" w:space="0" w:color="auto"/>
      </w:divBdr>
      <w:divsChild>
        <w:div w:id="364647386">
          <w:marLeft w:val="504"/>
          <w:marRight w:val="0"/>
          <w:marTop w:val="140"/>
          <w:marBottom w:val="0"/>
          <w:divBdr>
            <w:top w:val="none" w:sz="0" w:space="0" w:color="auto"/>
            <w:left w:val="none" w:sz="0" w:space="0" w:color="auto"/>
            <w:bottom w:val="none" w:sz="0" w:space="0" w:color="auto"/>
            <w:right w:val="none" w:sz="0" w:space="0" w:color="auto"/>
          </w:divBdr>
        </w:div>
        <w:div w:id="468784728">
          <w:marLeft w:val="504"/>
          <w:marRight w:val="0"/>
          <w:marTop w:val="140"/>
          <w:marBottom w:val="0"/>
          <w:divBdr>
            <w:top w:val="none" w:sz="0" w:space="0" w:color="auto"/>
            <w:left w:val="none" w:sz="0" w:space="0" w:color="auto"/>
            <w:bottom w:val="none" w:sz="0" w:space="0" w:color="auto"/>
            <w:right w:val="none" w:sz="0" w:space="0" w:color="auto"/>
          </w:divBdr>
        </w:div>
        <w:div w:id="1273391233">
          <w:marLeft w:val="504"/>
          <w:marRight w:val="0"/>
          <w:marTop w:val="140"/>
          <w:marBottom w:val="0"/>
          <w:divBdr>
            <w:top w:val="none" w:sz="0" w:space="0" w:color="auto"/>
            <w:left w:val="none" w:sz="0" w:space="0" w:color="auto"/>
            <w:bottom w:val="none" w:sz="0" w:space="0" w:color="auto"/>
            <w:right w:val="none" w:sz="0" w:space="0" w:color="auto"/>
          </w:divBdr>
        </w:div>
        <w:div w:id="589461394">
          <w:marLeft w:val="504"/>
          <w:marRight w:val="0"/>
          <w:marTop w:val="140"/>
          <w:marBottom w:val="0"/>
          <w:divBdr>
            <w:top w:val="none" w:sz="0" w:space="0" w:color="auto"/>
            <w:left w:val="none" w:sz="0" w:space="0" w:color="auto"/>
            <w:bottom w:val="none" w:sz="0" w:space="0" w:color="auto"/>
            <w:right w:val="none" w:sz="0" w:space="0" w:color="auto"/>
          </w:divBdr>
        </w:div>
        <w:div w:id="932737732">
          <w:marLeft w:val="504"/>
          <w:marRight w:val="0"/>
          <w:marTop w:val="140"/>
          <w:marBottom w:val="0"/>
          <w:divBdr>
            <w:top w:val="none" w:sz="0" w:space="0" w:color="auto"/>
            <w:left w:val="none" w:sz="0" w:space="0" w:color="auto"/>
            <w:bottom w:val="none" w:sz="0" w:space="0" w:color="auto"/>
            <w:right w:val="none" w:sz="0" w:space="0" w:color="auto"/>
          </w:divBdr>
        </w:div>
      </w:divsChild>
    </w:div>
    <w:div w:id="2140102960">
      <w:bodyDiv w:val="1"/>
      <w:marLeft w:val="0"/>
      <w:marRight w:val="0"/>
      <w:marTop w:val="0"/>
      <w:marBottom w:val="0"/>
      <w:divBdr>
        <w:top w:val="none" w:sz="0" w:space="0" w:color="auto"/>
        <w:left w:val="none" w:sz="0" w:space="0" w:color="auto"/>
        <w:bottom w:val="none" w:sz="0" w:space="0" w:color="auto"/>
        <w:right w:val="none" w:sz="0" w:space="0" w:color="auto"/>
      </w:divBdr>
      <w:divsChild>
        <w:div w:id="1656957255">
          <w:marLeft w:val="0"/>
          <w:marRight w:val="0"/>
          <w:marTop w:val="0"/>
          <w:marBottom w:val="180"/>
          <w:divBdr>
            <w:top w:val="none" w:sz="0" w:space="0" w:color="auto"/>
            <w:left w:val="none" w:sz="0" w:space="0" w:color="auto"/>
            <w:bottom w:val="none" w:sz="0" w:space="0" w:color="auto"/>
            <w:right w:val="none" w:sz="0" w:space="0" w:color="auto"/>
          </w:divBdr>
          <w:divsChild>
            <w:div w:id="1764916012">
              <w:marLeft w:val="0"/>
              <w:marRight w:val="0"/>
              <w:marTop w:val="0"/>
              <w:marBottom w:val="0"/>
              <w:divBdr>
                <w:top w:val="none" w:sz="0" w:space="0" w:color="auto"/>
                <w:left w:val="none" w:sz="0" w:space="0" w:color="auto"/>
                <w:bottom w:val="none" w:sz="0" w:space="0" w:color="auto"/>
                <w:right w:val="none" w:sz="0" w:space="0" w:color="auto"/>
              </w:divBdr>
              <w:divsChild>
                <w:div w:id="52438081">
                  <w:marLeft w:val="0"/>
                  <w:marRight w:val="0"/>
                  <w:marTop w:val="0"/>
                  <w:marBottom w:val="0"/>
                  <w:divBdr>
                    <w:top w:val="none" w:sz="0" w:space="0" w:color="auto"/>
                    <w:left w:val="none" w:sz="0" w:space="0" w:color="auto"/>
                    <w:bottom w:val="none" w:sz="0" w:space="0" w:color="auto"/>
                    <w:right w:val="none" w:sz="0" w:space="0" w:color="auto"/>
                  </w:divBdr>
                  <w:divsChild>
                    <w:div w:id="705521491">
                      <w:marLeft w:val="0"/>
                      <w:marRight w:val="0"/>
                      <w:marTop w:val="0"/>
                      <w:marBottom w:val="0"/>
                      <w:divBdr>
                        <w:top w:val="none" w:sz="0" w:space="0" w:color="auto"/>
                        <w:left w:val="none" w:sz="0" w:space="0" w:color="auto"/>
                        <w:bottom w:val="none" w:sz="0" w:space="0" w:color="auto"/>
                        <w:right w:val="none" w:sz="0" w:space="0" w:color="auto"/>
                      </w:divBdr>
                      <w:divsChild>
                        <w:div w:id="429393175">
                          <w:marLeft w:val="0"/>
                          <w:marRight w:val="0"/>
                          <w:marTop w:val="0"/>
                          <w:marBottom w:val="0"/>
                          <w:divBdr>
                            <w:top w:val="none" w:sz="0" w:space="0" w:color="auto"/>
                            <w:left w:val="none" w:sz="0" w:space="0" w:color="auto"/>
                            <w:bottom w:val="none" w:sz="0" w:space="0" w:color="auto"/>
                            <w:right w:val="none" w:sz="0" w:space="0" w:color="auto"/>
                          </w:divBdr>
                          <w:divsChild>
                            <w:div w:id="630090584">
                              <w:marLeft w:val="0"/>
                              <w:marRight w:val="0"/>
                              <w:marTop w:val="0"/>
                              <w:marBottom w:val="0"/>
                              <w:divBdr>
                                <w:top w:val="none" w:sz="0" w:space="0" w:color="auto"/>
                                <w:left w:val="none" w:sz="0" w:space="0" w:color="auto"/>
                                <w:bottom w:val="none" w:sz="0" w:space="0" w:color="auto"/>
                                <w:right w:val="none" w:sz="0" w:space="0" w:color="auto"/>
                              </w:divBdr>
                            </w:div>
                            <w:div w:id="787630032">
                              <w:marLeft w:val="0"/>
                              <w:marRight w:val="0"/>
                              <w:marTop w:val="0"/>
                              <w:marBottom w:val="0"/>
                              <w:divBdr>
                                <w:top w:val="none" w:sz="0" w:space="0" w:color="auto"/>
                                <w:left w:val="none" w:sz="0" w:space="0" w:color="auto"/>
                                <w:bottom w:val="none" w:sz="0" w:space="0" w:color="auto"/>
                                <w:right w:val="none" w:sz="0" w:space="0" w:color="auto"/>
                              </w:divBdr>
                            </w:div>
                            <w:div w:id="598373100">
                              <w:marLeft w:val="0"/>
                              <w:marRight w:val="0"/>
                              <w:marTop w:val="0"/>
                              <w:marBottom w:val="0"/>
                              <w:divBdr>
                                <w:top w:val="none" w:sz="0" w:space="0" w:color="auto"/>
                                <w:left w:val="none" w:sz="0" w:space="0" w:color="auto"/>
                                <w:bottom w:val="none" w:sz="0" w:space="0" w:color="auto"/>
                                <w:right w:val="none" w:sz="0" w:space="0" w:color="auto"/>
                              </w:divBdr>
                            </w:div>
                            <w:div w:id="1756243083">
                              <w:marLeft w:val="0"/>
                              <w:marRight w:val="0"/>
                              <w:marTop w:val="0"/>
                              <w:marBottom w:val="0"/>
                              <w:divBdr>
                                <w:top w:val="none" w:sz="0" w:space="0" w:color="auto"/>
                                <w:left w:val="none" w:sz="0" w:space="0" w:color="auto"/>
                                <w:bottom w:val="none" w:sz="0" w:space="0" w:color="auto"/>
                                <w:right w:val="none" w:sz="0" w:space="0" w:color="auto"/>
                              </w:divBdr>
                            </w:div>
                            <w:div w:id="2128886542">
                              <w:marLeft w:val="0"/>
                              <w:marRight w:val="0"/>
                              <w:marTop w:val="0"/>
                              <w:marBottom w:val="0"/>
                              <w:divBdr>
                                <w:top w:val="none" w:sz="0" w:space="0" w:color="auto"/>
                                <w:left w:val="none" w:sz="0" w:space="0" w:color="auto"/>
                                <w:bottom w:val="none" w:sz="0" w:space="0" w:color="auto"/>
                                <w:right w:val="none" w:sz="0" w:space="0" w:color="auto"/>
                              </w:divBdr>
                            </w:div>
                            <w:div w:id="268895763">
                              <w:marLeft w:val="0"/>
                              <w:marRight w:val="0"/>
                              <w:marTop w:val="0"/>
                              <w:marBottom w:val="0"/>
                              <w:divBdr>
                                <w:top w:val="none" w:sz="0" w:space="0" w:color="auto"/>
                                <w:left w:val="none" w:sz="0" w:space="0" w:color="auto"/>
                                <w:bottom w:val="none" w:sz="0" w:space="0" w:color="auto"/>
                                <w:right w:val="none" w:sz="0" w:space="0" w:color="auto"/>
                              </w:divBdr>
                            </w:div>
                            <w:div w:id="428353678">
                              <w:marLeft w:val="0"/>
                              <w:marRight w:val="0"/>
                              <w:marTop w:val="0"/>
                              <w:marBottom w:val="0"/>
                              <w:divBdr>
                                <w:top w:val="none" w:sz="0" w:space="0" w:color="auto"/>
                                <w:left w:val="none" w:sz="0" w:space="0" w:color="auto"/>
                                <w:bottom w:val="none" w:sz="0" w:space="0" w:color="auto"/>
                                <w:right w:val="none" w:sz="0" w:space="0" w:color="auto"/>
                              </w:divBdr>
                            </w:div>
                            <w:div w:id="1672878817">
                              <w:marLeft w:val="0"/>
                              <w:marRight w:val="0"/>
                              <w:marTop w:val="0"/>
                              <w:marBottom w:val="0"/>
                              <w:divBdr>
                                <w:top w:val="none" w:sz="0" w:space="0" w:color="auto"/>
                                <w:left w:val="none" w:sz="0" w:space="0" w:color="auto"/>
                                <w:bottom w:val="none" w:sz="0" w:space="0" w:color="auto"/>
                                <w:right w:val="none" w:sz="0" w:space="0" w:color="auto"/>
                              </w:divBdr>
                            </w:div>
                            <w:div w:id="865218989">
                              <w:marLeft w:val="0"/>
                              <w:marRight w:val="0"/>
                              <w:marTop w:val="0"/>
                              <w:marBottom w:val="0"/>
                              <w:divBdr>
                                <w:top w:val="none" w:sz="0" w:space="0" w:color="auto"/>
                                <w:left w:val="none" w:sz="0" w:space="0" w:color="auto"/>
                                <w:bottom w:val="none" w:sz="0" w:space="0" w:color="auto"/>
                                <w:right w:val="none" w:sz="0" w:space="0" w:color="auto"/>
                              </w:divBdr>
                            </w:div>
                            <w:div w:id="1555773871">
                              <w:marLeft w:val="0"/>
                              <w:marRight w:val="0"/>
                              <w:marTop w:val="0"/>
                              <w:marBottom w:val="0"/>
                              <w:divBdr>
                                <w:top w:val="none" w:sz="0" w:space="0" w:color="auto"/>
                                <w:left w:val="none" w:sz="0" w:space="0" w:color="auto"/>
                                <w:bottom w:val="none" w:sz="0" w:space="0" w:color="auto"/>
                                <w:right w:val="none" w:sz="0" w:space="0" w:color="auto"/>
                              </w:divBdr>
                            </w:div>
                            <w:div w:id="310254322">
                              <w:marLeft w:val="0"/>
                              <w:marRight w:val="0"/>
                              <w:marTop w:val="0"/>
                              <w:marBottom w:val="0"/>
                              <w:divBdr>
                                <w:top w:val="none" w:sz="0" w:space="0" w:color="auto"/>
                                <w:left w:val="none" w:sz="0" w:space="0" w:color="auto"/>
                                <w:bottom w:val="none" w:sz="0" w:space="0" w:color="auto"/>
                                <w:right w:val="none" w:sz="0" w:space="0" w:color="auto"/>
                              </w:divBdr>
                            </w:div>
                            <w:div w:id="1164127844">
                              <w:marLeft w:val="0"/>
                              <w:marRight w:val="0"/>
                              <w:marTop w:val="0"/>
                              <w:marBottom w:val="0"/>
                              <w:divBdr>
                                <w:top w:val="none" w:sz="0" w:space="0" w:color="auto"/>
                                <w:left w:val="none" w:sz="0" w:space="0" w:color="auto"/>
                                <w:bottom w:val="none" w:sz="0" w:space="0" w:color="auto"/>
                                <w:right w:val="none" w:sz="0" w:space="0" w:color="auto"/>
                              </w:divBdr>
                            </w:div>
                            <w:div w:id="1437483371">
                              <w:marLeft w:val="0"/>
                              <w:marRight w:val="0"/>
                              <w:marTop w:val="0"/>
                              <w:marBottom w:val="0"/>
                              <w:divBdr>
                                <w:top w:val="none" w:sz="0" w:space="0" w:color="auto"/>
                                <w:left w:val="none" w:sz="0" w:space="0" w:color="auto"/>
                                <w:bottom w:val="none" w:sz="0" w:space="0" w:color="auto"/>
                                <w:right w:val="none" w:sz="0" w:space="0" w:color="auto"/>
                              </w:divBdr>
                            </w:div>
                            <w:div w:id="1164005976">
                              <w:marLeft w:val="0"/>
                              <w:marRight w:val="0"/>
                              <w:marTop w:val="0"/>
                              <w:marBottom w:val="0"/>
                              <w:divBdr>
                                <w:top w:val="none" w:sz="0" w:space="0" w:color="auto"/>
                                <w:left w:val="none" w:sz="0" w:space="0" w:color="auto"/>
                                <w:bottom w:val="none" w:sz="0" w:space="0" w:color="auto"/>
                                <w:right w:val="none" w:sz="0" w:space="0" w:color="auto"/>
                              </w:divBdr>
                            </w:div>
                            <w:div w:id="478117159">
                              <w:marLeft w:val="0"/>
                              <w:marRight w:val="0"/>
                              <w:marTop w:val="0"/>
                              <w:marBottom w:val="0"/>
                              <w:divBdr>
                                <w:top w:val="none" w:sz="0" w:space="0" w:color="auto"/>
                                <w:left w:val="none" w:sz="0" w:space="0" w:color="auto"/>
                                <w:bottom w:val="none" w:sz="0" w:space="0" w:color="auto"/>
                                <w:right w:val="none" w:sz="0" w:space="0" w:color="auto"/>
                              </w:divBdr>
                            </w:div>
                            <w:div w:id="1540555019">
                              <w:marLeft w:val="0"/>
                              <w:marRight w:val="0"/>
                              <w:marTop w:val="0"/>
                              <w:marBottom w:val="0"/>
                              <w:divBdr>
                                <w:top w:val="none" w:sz="0" w:space="0" w:color="auto"/>
                                <w:left w:val="none" w:sz="0" w:space="0" w:color="auto"/>
                                <w:bottom w:val="none" w:sz="0" w:space="0" w:color="auto"/>
                                <w:right w:val="none" w:sz="0" w:space="0" w:color="auto"/>
                              </w:divBdr>
                            </w:div>
                            <w:div w:id="2107070077">
                              <w:marLeft w:val="0"/>
                              <w:marRight w:val="0"/>
                              <w:marTop w:val="0"/>
                              <w:marBottom w:val="0"/>
                              <w:divBdr>
                                <w:top w:val="none" w:sz="0" w:space="0" w:color="auto"/>
                                <w:left w:val="none" w:sz="0" w:space="0" w:color="auto"/>
                                <w:bottom w:val="none" w:sz="0" w:space="0" w:color="auto"/>
                                <w:right w:val="none" w:sz="0" w:space="0" w:color="auto"/>
                              </w:divBdr>
                            </w:div>
                            <w:div w:id="698625137">
                              <w:marLeft w:val="0"/>
                              <w:marRight w:val="0"/>
                              <w:marTop w:val="0"/>
                              <w:marBottom w:val="0"/>
                              <w:divBdr>
                                <w:top w:val="none" w:sz="0" w:space="0" w:color="auto"/>
                                <w:left w:val="none" w:sz="0" w:space="0" w:color="auto"/>
                                <w:bottom w:val="none" w:sz="0" w:space="0" w:color="auto"/>
                                <w:right w:val="none" w:sz="0" w:space="0" w:color="auto"/>
                              </w:divBdr>
                            </w:div>
                            <w:div w:id="1863662102">
                              <w:marLeft w:val="0"/>
                              <w:marRight w:val="0"/>
                              <w:marTop w:val="0"/>
                              <w:marBottom w:val="0"/>
                              <w:divBdr>
                                <w:top w:val="none" w:sz="0" w:space="0" w:color="auto"/>
                                <w:left w:val="none" w:sz="0" w:space="0" w:color="auto"/>
                                <w:bottom w:val="none" w:sz="0" w:space="0" w:color="auto"/>
                                <w:right w:val="none" w:sz="0" w:space="0" w:color="auto"/>
                              </w:divBdr>
                            </w:div>
                            <w:div w:id="2143502770">
                              <w:marLeft w:val="0"/>
                              <w:marRight w:val="0"/>
                              <w:marTop w:val="0"/>
                              <w:marBottom w:val="0"/>
                              <w:divBdr>
                                <w:top w:val="none" w:sz="0" w:space="0" w:color="auto"/>
                                <w:left w:val="none" w:sz="0" w:space="0" w:color="auto"/>
                                <w:bottom w:val="none" w:sz="0" w:space="0" w:color="auto"/>
                                <w:right w:val="none" w:sz="0" w:space="0" w:color="auto"/>
                              </w:divBdr>
                            </w:div>
                            <w:div w:id="1712487642">
                              <w:marLeft w:val="0"/>
                              <w:marRight w:val="0"/>
                              <w:marTop w:val="0"/>
                              <w:marBottom w:val="0"/>
                              <w:divBdr>
                                <w:top w:val="none" w:sz="0" w:space="0" w:color="auto"/>
                                <w:left w:val="none" w:sz="0" w:space="0" w:color="auto"/>
                                <w:bottom w:val="none" w:sz="0" w:space="0" w:color="auto"/>
                                <w:right w:val="none" w:sz="0" w:space="0" w:color="auto"/>
                              </w:divBdr>
                            </w:div>
                            <w:div w:id="1505972519">
                              <w:marLeft w:val="0"/>
                              <w:marRight w:val="0"/>
                              <w:marTop w:val="0"/>
                              <w:marBottom w:val="0"/>
                              <w:divBdr>
                                <w:top w:val="none" w:sz="0" w:space="0" w:color="auto"/>
                                <w:left w:val="none" w:sz="0" w:space="0" w:color="auto"/>
                                <w:bottom w:val="none" w:sz="0" w:space="0" w:color="auto"/>
                                <w:right w:val="none" w:sz="0" w:space="0" w:color="auto"/>
                              </w:divBdr>
                            </w:div>
                            <w:div w:id="1444810972">
                              <w:marLeft w:val="0"/>
                              <w:marRight w:val="0"/>
                              <w:marTop w:val="0"/>
                              <w:marBottom w:val="0"/>
                              <w:divBdr>
                                <w:top w:val="none" w:sz="0" w:space="0" w:color="auto"/>
                                <w:left w:val="none" w:sz="0" w:space="0" w:color="auto"/>
                                <w:bottom w:val="none" w:sz="0" w:space="0" w:color="auto"/>
                                <w:right w:val="none" w:sz="0" w:space="0" w:color="auto"/>
                              </w:divBdr>
                            </w:div>
                            <w:div w:id="1243024003">
                              <w:marLeft w:val="0"/>
                              <w:marRight w:val="0"/>
                              <w:marTop w:val="0"/>
                              <w:marBottom w:val="0"/>
                              <w:divBdr>
                                <w:top w:val="none" w:sz="0" w:space="0" w:color="auto"/>
                                <w:left w:val="none" w:sz="0" w:space="0" w:color="auto"/>
                                <w:bottom w:val="none" w:sz="0" w:space="0" w:color="auto"/>
                                <w:right w:val="none" w:sz="0" w:space="0" w:color="auto"/>
                              </w:divBdr>
                            </w:div>
                            <w:div w:id="1335842270">
                              <w:marLeft w:val="0"/>
                              <w:marRight w:val="0"/>
                              <w:marTop w:val="0"/>
                              <w:marBottom w:val="0"/>
                              <w:divBdr>
                                <w:top w:val="none" w:sz="0" w:space="0" w:color="auto"/>
                                <w:left w:val="none" w:sz="0" w:space="0" w:color="auto"/>
                                <w:bottom w:val="none" w:sz="0" w:space="0" w:color="auto"/>
                                <w:right w:val="none" w:sz="0" w:space="0" w:color="auto"/>
                              </w:divBdr>
                            </w:div>
                            <w:div w:id="1148403166">
                              <w:marLeft w:val="0"/>
                              <w:marRight w:val="0"/>
                              <w:marTop w:val="0"/>
                              <w:marBottom w:val="0"/>
                              <w:divBdr>
                                <w:top w:val="none" w:sz="0" w:space="0" w:color="auto"/>
                                <w:left w:val="none" w:sz="0" w:space="0" w:color="auto"/>
                                <w:bottom w:val="none" w:sz="0" w:space="0" w:color="auto"/>
                                <w:right w:val="none" w:sz="0" w:space="0" w:color="auto"/>
                              </w:divBdr>
                            </w:div>
                            <w:div w:id="1962616046">
                              <w:marLeft w:val="0"/>
                              <w:marRight w:val="0"/>
                              <w:marTop w:val="0"/>
                              <w:marBottom w:val="0"/>
                              <w:divBdr>
                                <w:top w:val="none" w:sz="0" w:space="0" w:color="auto"/>
                                <w:left w:val="none" w:sz="0" w:space="0" w:color="auto"/>
                                <w:bottom w:val="none" w:sz="0" w:space="0" w:color="auto"/>
                                <w:right w:val="none" w:sz="0" w:space="0" w:color="auto"/>
                              </w:divBdr>
                            </w:div>
                            <w:div w:id="1528517463">
                              <w:marLeft w:val="0"/>
                              <w:marRight w:val="0"/>
                              <w:marTop w:val="0"/>
                              <w:marBottom w:val="0"/>
                              <w:divBdr>
                                <w:top w:val="none" w:sz="0" w:space="0" w:color="auto"/>
                                <w:left w:val="none" w:sz="0" w:space="0" w:color="auto"/>
                                <w:bottom w:val="none" w:sz="0" w:space="0" w:color="auto"/>
                                <w:right w:val="none" w:sz="0" w:space="0" w:color="auto"/>
                              </w:divBdr>
                            </w:div>
                            <w:div w:id="1642735703">
                              <w:marLeft w:val="0"/>
                              <w:marRight w:val="0"/>
                              <w:marTop w:val="0"/>
                              <w:marBottom w:val="0"/>
                              <w:divBdr>
                                <w:top w:val="none" w:sz="0" w:space="0" w:color="auto"/>
                                <w:left w:val="none" w:sz="0" w:space="0" w:color="auto"/>
                                <w:bottom w:val="none" w:sz="0" w:space="0" w:color="auto"/>
                                <w:right w:val="none" w:sz="0" w:space="0" w:color="auto"/>
                              </w:divBdr>
                            </w:div>
                            <w:div w:id="938680615">
                              <w:marLeft w:val="0"/>
                              <w:marRight w:val="0"/>
                              <w:marTop w:val="0"/>
                              <w:marBottom w:val="0"/>
                              <w:divBdr>
                                <w:top w:val="none" w:sz="0" w:space="0" w:color="auto"/>
                                <w:left w:val="none" w:sz="0" w:space="0" w:color="auto"/>
                                <w:bottom w:val="none" w:sz="0" w:space="0" w:color="auto"/>
                                <w:right w:val="none" w:sz="0" w:space="0" w:color="auto"/>
                              </w:divBdr>
                            </w:div>
                            <w:div w:id="1421677977">
                              <w:marLeft w:val="0"/>
                              <w:marRight w:val="0"/>
                              <w:marTop w:val="0"/>
                              <w:marBottom w:val="0"/>
                              <w:divBdr>
                                <w:top w:val="none" w:sz="0" w:space="0" w:color="auto"/>
                                <w:left w:val="none" w:sz="0" w:space="0" w:color="auto"/>
                                <w:bottom w:val="none" w:sz="0" w:space="0" w:color="auto"/>
                                <w:right w:val="none" w:sz="0" w:space="0" w:color="auto"/>
                              </w:divBdr>
                            </w:div>
                            <w:div w:id="779108894">
                              <w:marLeft w:val="0"/>
                              <w:marRight w:val="0"/>
                              <w:marTop w:val="0"/>
                              <w:marBottom w:val="0"/>
                              <w:divBdr>
                                <w:top w:val="none" w:sz="0" w:space="0" w:color="auto"/>
                                <w:left w:val="none" w:sz="0" w:space="0" w:color="auto"/>
                                <w:bottom w:val="none" w:sz="0" w:space="0" w:color="auto"/>
                                <w:right w:val="none" w:sz="0" w:space="0" w:color="auto"/>
                              </w:divBdr>
                            </w:div>
                            <w:div w:id="541865082">
                              <w:marLeft w:val="0"/>
                              <w:marRight w:val="0"/>
                              <w:marTop w:val="0"/>
                              <w:marBottom w:val="0"/>
                              <w:divBdr>
                                <w:top w:val="none" w:sz="0" w:space="0" w:color="auto"/>
                                <w:left w:val="none" w:sz="0" w:space="0" w:color="auto"/>
                                <w:bottom w:val="none" w:sz="0" w:space="0" w:color="auto"/>
                                <w:right w:val="none" w:sz="0" w:space="0" w:color="auto"/>
                              </w:divBdr>
                            </w:div>
                            <w:div w:id="1203902132">
                              <w:marLeft w:val="0"/>
                              <w:marRight w:val="0"/>
                              <w:marTop w:val="0"/>
                              <w:marBottom w:val="0"/>
                              <w:divBdr>
                                <w:top w:val="none" w:sz="0" w:space="0" w:color="auto"/>
                                <w:left w:val="none" w:sz="0" w:space="0" w:color="auto"/>
                                <w:bottom w:val="none" w:sz="0" w:space="0" w:color="auto"/>
                                <w:right w:val="none" w:sz="0" w:space="0" w:color="auto"/>
                              </w:divBdr>
                            </w:div>
                            <w:div w:id="2058964039">
                              <w:marLeft w:val="0"/>
                              <w:marRight w:val="0"/>
                              <w:marTop w:val="0"/>
                              <w:marBottom w:val="0"/>
                              <w:divBdr>
                                <w:top w:val="none" w:sz="0" w:space="0" w:color="auto"/>
                                <w:left w:val="none" w:sz="0" w:space="0" w:color="auto"/>
                                <w:bottom w:val="none" w:sz="0" w:space="0" w:color="auto"/>
                                <w:right w:val="none" w:sz="0" w:space="0" w:color="auto"/>
                              </w:divBdr>
                            </w:div>
                            <w:div w:id="1457063516">
                              <w:marLeft w:val="0"/>
                              <w:marRight w:val="0"/>
                              <w:marTop w:val="0"/>
                              <w:marBottom w:val="0"/>
                              <w:divBdr>
                                <w:top w:val="none" w:sz="0" w:space="0" w:color="auto"/>
                                <w:left w:val="none" w:sz="0" w:space="0" w:color="auto"/>
                                <w:bottom w:val="none" w:sz="0" w:space="0" w:color="auto"/>
                                <w:right w:val="none" w:sz="0" w:space="0" w:color="auto"/>
                              </w:divBdr>
                            </w:div>
                            <w:div w:id="300236702">
                              <w:marLeft w:val="0"/>
                              <w:marRight w:val="0"/>
                              <w:marTop w:val="0"/>
                              <w:marBottom w:val="0"/>
                              <w:divBdr>
                                <w:top w:val="none" w:sz="0" w:space="0" w:color="auto"/>
                                <w:left w:val="none" w:sz="0" w:space="0" w:color="auto"/>
                                <w:bottom w:val="none" w:sz="0" w:space="0" w:color="auto"/>
                                <w:right w:val="none" w:sz="0" w:space="0" w:color="auto"/>
                              </w:divBdr>
                            </w:div>
                            <w:div w:id="461003218">
                              <w:marLeft w:val="0"/>
                              <w:marRight w:val="0"/>
                              <w:marTop w:val="0"/>
                              <w:marBottom w:val="0"/>
                              <w:divBdr>
                                <w:top w:val="none" w:sz="0" w:space="0" w:color="auto"/>
                                <w:left w:val="none" w:sz="0" w:space="0" w:color="auto"/>
                                <w:bottom w:val="none" w:sz="0" w:space="0" w:color="auto"/>
                                <w:right w:val="none" w:sz="0" w:space="0" w:color="auto"/>
                              </w:divBdr>
                            </w:div>
                            <w:div w:id="2029021716">
                              <w:marLeft w:val="0"/>
                              <w:marRight w:val="0"/>
                              <w:marTop w:val="0"/>
                              <w:marBottom w:val="0"/>
                              <w:divBdr>
                                <w:top w:val="none" w:sz="0" w:space="0" w:color="auto"/>
                                <w:left w:val="none" w:sz="0" w:space="0" w:color="auto"/>
                                <w:bottom w:val="none" w:sz="0" w:space="0" w:color="auto"/>
                                <w:right w:val="none" w:sz="0" w:space="0" w:color="auto"/>
                              </w:divBdr>
                            </w:div>
                            <w:div w:id="949046136">
                              <w:marLeft w:val="0"/>
                              <w:marRight w:val="0"/>
                              <w:marTop w:val="0"/>
                              <w:marBottom w:val="0"/>
                              <w:divBdr>
                                <w:top w:val="none" w:sz="0" w:space="0" w:color="auto"/>
                                <w:left w:val="none" w:sz="0" w:space="0" w:color="auto"/>
                                <w:bottom w:val="none" w:sz="0" w:space="0" w:color="auto"/>
                                <w:right w:val="none" w:sz="0" w:space="0" w:color="auto"/>
                              </w:divBdr>
                            </w:div>
                            <w:div w:id="1679191859">
                              <w:marLeft w:val="0"/>
                              <w:marRight w:val="0"/>
                              <w:marTop w:val="0"/>
                              <w:marBottom w:val="0"/>
                              <w:divBdr>
                                <w:top w:val="none" w:sz="0" w:space="0" w:color="auto"/>
                                <w:left w:val="none" w:sz="0" w:space="0" w:color="auto"/>
                                <w:bottom w:val="none" w:sz="0" w:space="0" w:color="auto"/>
                                <w:right w:val="none" w:sz="0" w:space="0" w:color="auto"/>
                              </w:divBdr>
                            </w:div>
                            <w:div w:id="640890975">
                              <w:marLeft w:val="0"/>
                              <w:marRight w:val="0"/>
                              <w:marTop w:val="0"/>
                              <w:marBottom w:val="0"/>
                              <w:divBdr>
                                <w:top w:val="none" w:sz="0" w:space="0" w:color="auto"/>
                                <w:left w:val="none" w:sz="0" w:space="0" w:color="auto"/>
                                <w:bottom w:val="none" w:sz="0" w:space="0" w:color="auto"/>
                                <w:right w:val="none" w:sz="0" w:space="0" w:color="auto"/>
                              </w:divBdr>
                            </w:div>
                            <w:div w:id="806552338">
                              <w:marLeft w:val="0"/>
                              <w:marRight w:val="0"/>
                              <w:marTop w:val="0"/>
                              <w:marBottom w:val="0"/>
                              <w:divBdr>
                                <w:top w:val="none" w:sz="0" w:space="0" w:color="auto"/>
                                <w:left w:val="none" w:sz="0" w:space="0" w:color="auto"/>
                                <w:bottom w:val="none" w:sz="0" w:space="0" w:color="auto"/>
                                <w:right w:val="none" w:sz="0" w:space="0" w:color="auto"/>
                              </w:divBdr>
                            </w:div>
                            <w:div w:id="1193687735">
                              <w:marLeft w:val="0"/>
                              <w:marRight w:val="0"/>
                              <w:marTop w:val="0"/>
                              <w:marBottom w:val="0"/>
                              <w:divBdr>
                                <w:top w:val="none" w:sz="0" w:space="0" w:color="auto"/>
                                <w:left w:val="none" w:sz="0" w:space="0" w:color="auto"/>
                                <w:bottom w:val="none" w:sz="0" w:space="0" w:color="auto"/>
                                <w:right w:val="none" w:sz="0" w:space="0" w:color="auto"/>
                              </w:divBdr>
                            </w:div>
                            <w:div w:id="265039338">
                              <w:marLeft w:val="0"/>
                              <w:marRight w:val="0"/>
                              <w:marTop w:val="0"/>
                              <w:marBottom w:val="0"/>
                              <w:divBdr>
                                <w:top w:val="none" w:sz="0" w:space="0" w:color="auto"/>
                                <w:left w:val="none" w:sz="0" w:space="0" w:color="auto"/>
                                <w:bottom w:val="none" w:sz="0" w:space="0" w:color="auto"/>
                                <w:right w:val="none" w:sz="0" w:space="0" w:color="auto"/>
                              </w:divBdr>
                            </w:div>
                            <w:div w:id="1861892068">
                              <w:marLeft w:val="0"/>
                              <w:marRight w:val="0"/>
                              <w:marTop w:val="0"/>
                              <w:marBottom w:val="0"/>
                              <w:divBdr>
                                <w:top w:val="none" w:sz="0" w:space="0" w:color="auto"/>
                                <w:left w:val="none" w:sz="0" w:space="0" w:color="auto"/>
                                <w:bottom w:val="none" w:sz="0" w:space="0" w:color="auto"/>
                                <w:right w:val="none" w:sz="0" w:space="0" w:color="auto"/>
                              </w:divBdr>
                            </w:div>
                            <w:div w:id="769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7365">
          <w:marLeft w:val="0"/>
          <w:marRight w:val="0"/>
          <w:marTop w:val="0"/>
          <w:marBottom w:val="180"/>
          <w:divBdr>
            <w:top w:val="none" w:sz="0" w:space="0" w:color="auto"/>
            <w:left w:val="none" w:sz="0" w:space="0" w:color="auto"/>
            <w:bottom w:val="none" w:sz="0" w:space="0" w:color="auto"/>
            <w:right w:val="none" w:sz="0" w:space="0" w:color="auto"/>
          </w:divBdr>
          <w:divsChild>
            <w:div w:id="241767874">
              <w:marLeft w:val="0"/>
              <w:marRight w:val="0"/>
              <w:marTop w:val="0"/>
              <w:marBottom w:val="0"/>
              <w:divBdr>
                <w:top w:val="none" w:sz="0" w:space="0" w:color="auto"/>
                <w:left w:val="none" w:sz="0" w:space="0" w:color="auto"/>
                <w:bottom w:val="none" w:sz="0" w:space="0" w:color="auto"/>
                <w:right w:val="none" w:sz="0" w:space="0" w:color="auto"/>
              </w:divBdr>
              <w:divsChild>
                <w:div w:id="1848250556">
                  <w:marLeft w:val="0"/>
                  <w:marRight w:val="0"/>
                  <w:marTop w:val="0"/>
                  <w:marBottom w:val="0"/>
                  <w:divBdr>
                    <w:top w:val="none" w:sz="0" w:space="0" w:color="auto"/>
                    <w:left w:val="none" w:sz="0" w:space="0" w:color="auto"/>
                    <w:bottom w:val="none" w:sz="0" w:space="0" w:color="auto"/>
                    <w:right w:val="none" w:sz="0" w:space="0" w:color="auto"/>
                  </w:divBdr>
                  <w:divsChild>
                    <w:div w:id="1526401204">
                      <w:marLeft w:val="0"/>
                      <w:marRight w:val="0"/>
                      <w:marTop w:val="0"/>
                      <w:marBottom w:val="0"/>
                      <w:divBdr>
                        <w:top w:val="none" w:sz="0" w:space="0" w:color="auto"/>
                        <w:left w:val="none" w:sz="0" w:space="0" w:color="auto"/>
                        <w:bottom w:val="none" w:sz="0" w:space="0" w:color="auto"/>
                        <w:right w:val="none" w:sz="0" w:space="0" w:color="auto"/>
                      </w:divBdr>
                      <w:divsChild>
                        <w:div w:id="1979338776">
                          <w:marLeft w:val="0"/>
                          <w:marRight w:val="0"/>
                          <w:marTop w:val="0"/>
                          <w:marBottom w:val="0"/>
                          <w:divBdr>
                            <w:top w:val="none" w:sz="0" w:space="0" w:color="auto"/>
                            <w:left w:val="none" w:sz="0" w:space="0" w:color="auto"/>
                            <w:bottom w:val="none" w:sz="0" w:space="0" w:color="auto"/>
                            <w:right w:val="none" w:sz="0" w:space="0" w:color="auto"/>
                          </w:divBdr>
                          <w:divsChild>
                            <w:div w:id="701827483">
                              <w:marLeft w:val="0"/>
                              <w:marRight w:val="0"/>
                              <w:marTop w:val="0"/>
                              <w:marBottom w:val="0"/>
                              <w:divBdr>
                                <w:top w:val="none" w:sz="0" w:space="0" w:color="auto"/>
                                <w:left w:val="none" w:sz="0" w:space="0" w:color="auto"/>
                                <w:bottom w:val="none" w:sz="0" w:space="0" w:color="auto"/>
                                <w:right w:val="none" w:sz="0" w:space="0" w:color="auto"/>
                              </w:divBdr>
                            </w:div>
                            <w:div w:id="235938913">
                              <w:marLeft w:val="0"/>
                              <w:marRight w:val="0"/>
                              <w:marTop w:val="0"/>
                              <w:marBottom w:val="0"/>
                              <w:divBdr>
                                <w:top w:val="none" w:sz="0" w:space="0" w:color="auto"/>
                                <w:left w:val="none" w:sz="0" w:space="0" w:color="auto"/>
                                <w:bottom w:val="none" w:sz="0" w:space="0" w:color="auto"/>
                                <w:right w:val="none" w:sz="0" w:space="0" w:color="auto"/>
                              </w:divBdr>
                            </w:div>
                            <w:div w:id="663165675">
                              <w:marLeft w:val="0"/>
                              <w:marRight w:val="0"/>
                              <w:marTop w:val="0"/>
                              <w:marBottom w:val="0"/>
                              <w:divBdr>
                                <w:top w:val="none" w:sz="0" w:space="0" w:color="auto"/>
                                <w:left w:val="none" w:sz="0" w:space="0" w:color="auto"/>
                                <w:bottom w:val="none" w:sz="0" w:space="0" w:color="auto"/>
                                <w:right w:val="none" w:sz="0" w:space="0" w:color="auto"/>
                              </w:divBdr>
                            </w:div>
                            <w:div w:id="872422812">
                              <w:marLeft w:val="0"/>
                              <w:marRight w:val="0"/>
                              <w:marTop w:val="0"/>
                              <w:marBottom w:val="0"/>
                              <w:divBdr>
                                <w:top w:val="none" w:sz="0" w:space="0" w:color="auto"/>
                                <w:left w:val="none" w:sz="0" w:space="0" w:color="auto"/>
                                <w:bottom w:val="none" w:sz="0" w:space="0" w:color="auto"/>
                                <w:right w:val="none" w:sz="0" w:space="0" w:color="auto"/>
                              </w:divBdr>
                            </w:div>
                            <w:div w:id="45305382">
                              <w:marLeft w:val="0"/>
                              <w:marRight w:val="0"/>
                              <w:marTop w:val="0"/>
                              <w:marBottom w:val="0"/>
                              <w:divBdr>
                                <w:top w:val="none" w:sz="0" w:space="0" w:color="auto"/>
                                <w:left w:val="none" w:sz="0" w:space="0" w:color="auto"/>
                                <w:bottom w:val="none" w:sz="0" w:space="0" w:color="auto"/>
                                <w:right w:val="none" w:sz="0" w:space="0" w:color="auto"/>
                              </w:divBdr>
                            </w:div>
                            <w:div w:id="803932881">
                              <w:marLeft w:val="0"/>
                              <w:marRight w:val="0"/>
                              <w:marTop w:val="0"/>
                              <w:marBottom w:val="0"/>
                              <w:divBdr>
                                <w:top w:val="none" w:sz="0" w:space="0" w:color="auto"/>
                                <w:left w:val="none" w:sz="0" w:space="0" w:color="auto"/>
                                <w:bottom w:val="none" w:sz="0" w:space="0" w:color="auto"/>
                                <w:right w:val="none" w:sz="0" w:space="0" w:color="auto"/>
                              </w:divBdr>
                            </w:div>
                            <w:div w:id="2023509717">
                              <w:marLeft w:val="0"/>
                              <w:marRight w:val="0"/>
                              <w:marTop w:val="0"/>
                              <w:marBottom w:val="0"/>
                              <w:divBdr>
                                <w:top w:val="none" w:sz="0" w:space="0" w:color="auto"/>
                                <w:left w:val="none" w:sz="0" w:space="0" w:color="auto"/>
                                <w:bottom w:val="none" w:sz="0" w:space="0" w:color="auto"/>
                                <w:right w:val="none" w:sz="0" w:space="0" w:color="auto"/>
                              </w:divBdr>
                            </w:div>
                            <w:div w:id="1552382615">
                              <w:marLeft w:val="0"/>
                              <w:marRight w:val="0"/>
                              <w:marTop w:val="0"/>
                              <w:marBottom w:val="0"/>
                              <w:divBdr>
                                <w:top w:val="none" w:sz="0" w:space="0" w:color="auto"/>
                                <w:left w:val="none" w:sz="0" w:space="0" w:color="auto"/>
                                <w:bottom w:val="none" w:sz="0" w:space="0" w:color="auto"/>
                                <w:right w:val="none" w:sz="0" w:space="0" w:color="auto"/>
                              </w:divBdr>
                            </w:div>
                            <w:div w:id="504325271">
                              <w:marLeft w:val="0"/>
                              <w:marRight w:val="0"/>
                              <w:marTop w:val="0"/>
                              <w:marBottom w:val="0"/>
                              <w:divBdr>
                                <w:top w:val="none" w:sz="0" w:space="0" w:color="auto"/>
                                <w:left w:val="none" w:sz="0" w:space="0" w:color="auto"/>
                                <w:bottom w:val="none" w:sz="0" w:space="0" w:color="auto"/>
                                <w:right w:val="none" w:sz="0" w:space="0" w:color="auto"/>
                              </w:divBdr>
                            </w:div>
                            <w:div w:id="426999188">
                              <w:marLeft w:val="0"/>
                              <w:marRight w:val="0"/>
                              <w:marTop w:val="0"/>
                              <w:marBottom w:val="0"/>
                              <w:divBdr>
                                <w:top w:val="none" w:sz="0" w:space="0" w:color="auto"/>
                                <w:left w:val="none" w:sz="0" w:space="0" w:color="auto"/>
                                <w:bottom w:val="none" w:sz="0" w:space="0" w:color="auto"/>
                                <w:right w:val="none" w:sz="0" w:space="0" w:color="auto"/>
                              </w:divBdr>
                            </w:div>
                            <w:div w:id="1210727360">
                              <w:marLeft w:val="0"/>
                              <w:marRight w:val="0"/>
                              <w:marTop w:val="0"/>
                              <w:marBottom w:val="0"/>
                              <w:divBdr>
                                <w:top w:val="none" w:sz="0" w:space="0" w:color="auto"/>
                                <w:left w:val="none" w:sz="0" w:space="0" w:color="auto"/>
                                <w:bottom w:val="none" w:sz="0" w:space="0" w:color="auto"/>
                                <w:right w:val="none" w:sz="0" w:space="0" w:color="auto"/>
                              </w:divBdr>
                            </w:div>
                            <w:div w:id="1515613957">
                              <w:marLeft w:val="0"/>
                              <w:marRight w:val="0"/>
                              <w:marTop w:val="0"/>
                              <w:marBottom w:val="0"/>
                              <w:divBdr>
                                <w:top w:val="none" w:sz="0" w:space="0" w:color="auto"/>
                                <w:left w:val="none" w:sz="0" w:space="0" w:color="auto"/>
                                <w:bottom w:val="none" w:sz="0" w:space="0" w:color="auto"/>
                                <w:right w:val="none" w:sz="0" w:space="0" w:color="auto"/>
                              </w:divBdr>
                            </w:div>
                            <w:div w:id="1031028304">
                              <w:marLeft w:val="0"/>
                              <w:marRight w:val="0"/>
                              <w:marTop w:val="0"/>
                              <w:marBottom w:val="0"/>
                              <w:divBdr>
                                <w:top w:val="none" w:sz="0" w:space="0" w:color="auto"/>
                                <w:left w:val="none" w:sz="0" w:space="0" w:color="auto"/>
                                <w:bottom w:val="none" w:sz="0" w:space="0" w:color="auto"/>
                                <w:right w:val="none" w:sz="0" w:space="0" w:color="auto"/>
                              </w:divBdr>
                            </w:div>
                            <w:div w:id="621884955">
                              <w:marLeft w:val="0"/>
                              <w:marRight w:val="0"/>
                              <w:marTop w:val="0"/>
                              <w:marBottom w:val="0"/>
                              <w:divBdr>
                                <w:top w:val="none" w:sz="0" w:space="0" w:color="auto"/>
                                <w:left w:val="none" w:sz="0" w:space="0" w:color="auto"/>
                                <w:bottom w:val="none" w:sz="0" w:space="0" w:color="auto"/>
                                <w:right w:val="none" w:sz="0" w:space="0" w:color="auto"/>
                              </w:divBdr>
                            </w:div>
                            <w:div w:id="1233664909">
                              <w:marLeft w:val="0"/>
                              <w:marRight w:val="0"/>
                              <w:marTop w:val="0"/>
                              <w:marBottom w:val="0"/>
                              <w:divBdr>
                                <w:top w:val="none" w:sz="0" w:space="0" w:color="auto"/>
                                <w:left w:val="none" w:sz="0" w:space="0" w:color="auto"/>
                                <w:bottom w:val="none" w:sz="0" w:space="0" w:color="auto"/>
                                <w:right w:val="none" w:sz="0" w:space="0" w:color="auto"/>
                              </w:divBdr>
                            </w:div>
                            <w:div w:id="458181981">
                              <w:marLeft w:val="0"/>
                              <w:marRight w:val="0"/>
                              <w:marTop w:val="0"/>
                              <w:marBottom w:val="0"/>
                              <w:divBdr>
                                <w:top w:val="none" w:sz="0" w:space="0" w:color="auto"/>
                                <w:left w:val="none" w:sz="0" w:space="0" w:color="auto"/>
                                <w:bottom w:val="none" w:sz="0" w:space="0" w:color="auto"/>
                                <w:right w:val="none" w:sz="0" w:space="0" w:color="auto"/>
                              </w:divBdr>
                            </w:div>
                            <w:div w:id="2091613863">
                              <w:marLeft w:val="0"/>
                              <w:marRight w:val="0"/>
                              <w:marTop w:val="0"/>
                              <w:marBottom w:val="0"/>
                              <w:divBdr>
                                <w:top w:val="none" w:sz="0" w:space="0" w:color="auto"/>
                                <w:left w:val="none" w:sz="0" w:space="0" w:color="auto"/>
                                <w:bottom w:val="none" w:sz="0" w:space="0" w:color="auto"/>
                                <w:right w:val="none" w:sz="0" w:space="0" w:color="auto"/>
                              </w:divBdr>
                            </w:div>
                            <w:div w:id="38673566">
                              <w:marLeft w:val="0"/>
                              <w:marRight w:val="0"/>
                              <w:marTop w:val="0"/>
                              <w:marBottom w:val="0"/>
                              <w:divBdr>
                                <w:top w:val="none" w:sz="0" w:space="0" w:color="auto"/>
                                <w:left w:val="none" w:sz="0" w:space="0" w:color="auto"/>
                                <w:bottom w:val="none" w:sz="0" w:space="0" w:color="auto"/>
                                <w:right w:val="none" w:sz="0" w:space="0" w:color="auto"/>
                              </w:divBdr>
                            </w:div>
                            <w:div w:id="1595749156">
                              <w:marLeft w:val="0"/>
                              <w:marRight w:val="0"/>
                              <w:marTop w:val="0"/>
                              <w:marBottom w:val="0"/>
                              <w:divBdr>
                                <w:top w:val="none" w:sz="0" w:space="0" w:color="auto"/>
                                <w:left w:val="none" w:sz="0" w:space="0" w:color="auto"/>
                                <w:bottom w:val="none" w:sz="0" w:space="0" w:color="auto"/>
                                <w:right w:val="none" w:sz="0" w:space="0" w:color="auto"/>
                              </w:divBdr>
                            </w:div>
                            <w:div w:id="1938706324">
                              <w:marLeft w:val="0"/>
                              <w:marRight w:val="0"/>
                              <w:marTop w:val="0"/>
                              <w:marBottom w:val="0"/>
                              <w:divBdr>
                                <w:top w:val="none" w:sz="0" w:space="0" w:color="auto"/>
                                <w:left w:val="none" w:sz="0" w:space="0" w:color="auto"/>
                                <w:bottom w:val="none" w:sz="0" w:space="0" w:color="auto"/>
                                <w:right w:val="none" w:sz="0" w:space="0" w:color="auto"/>
                              </w:divBdr>
                            </w:div>
                            <w:div w:id="1992522175">
                              <w:marLeft w:val="0"/>
                              <w:marRight w:val="0"/>
                              <w:marTop w:val="0"/>
                              <w:marBottom w:val="0"/>
                              <w:divBdr>
                                <w:top w:val="none" w:sz="0" w:space="0" w:color="auto"/>
                                <w:left w:val="none" w:sz="0" w:space="0" w:color="auto"/>
                                <w:bottom w:val="none" w:sz="0" w:space="0" w:color="auto"/>
                                <w:right w:val="none" w:sz="0" w:space="0" w:color="auto"/>
                              </w:divBdr>
                            </w:div>
                            <w:div w:id="1000498255">
                              <w:marLeft w:val="0"/>
                              <w:marRight w:val="0"/>
                              <w:marTop w:val="0"/>
                              <w:marBottom w:val="0"/>
                              <w:divBdr>
                                <w:top w:val="none" w:sz="0" w:space="0" w:color="auto"/>
                                <w:left w:val="none" w:sz="0" w:space="0" w:color="auto"/>
                                <w:bottom w:val="none" w:sz="0" w:space="0" w:color="auto"/>
                                <w:right w:val="none" w:sz="0" w:space="0" w:color="auto"/>
                              </w:divBdr>
                            </w:div>
                            <w:div w:id="1287736206">
                              <w:marLeft w:val="0"/>
                              <w:marRight w:val="0"/>
                              <w:marTop w:val="0"/>
                              <w:marBottom w:val="0"/>
                              <w:divBdr>
                                <w:top w:val="none" w:sz="0" w:space="0" w:color="auto"/>
                                <w:left w:val="none" w:sz="0" w:space="0" w:color="auto"/>
                                <w:bottom w:val="none" w:sz="0" w:space="0" w:color="auto"/>
                                <w:right w:val="none" w:sz="0" w:space="0" w:color="auto"/>
                              </w:divBdr>
                            </w:div>
                            <w:div w:id="700129564">
                              <w:marLeft w:val="0"/>
                              <w:marRight w:val="0"/>
                              <w:marTop w:val="0"/>
                              <w:marBottom w:val="0"/>
                              <w:divBdr>
                                <w:top w:val="none" w:sz="0" w:space="0" w:color="auto"/>
                                <w:left w:val="none" w:sz="0" w:space="0" w:color="auto"/>
                                <w:bottom w:val="none" w:sz="0" w:space="0" w:color="auto"/>
                                <w:right w:val="none" w:sz="0" w:space="0" w:color="auto"/>
                              </w:divBdr>
                            </w:div>
                            <w:div w:id="1248540545">
                              <w:marLeft w:val="0"/>
                              <w:marRight w:val="0"/>
                              <w:marTop w:val="0"/>
                              <w:marBottom w:val="0"/>
                              <w:divBdr>
                                <w:top w:val="none" w:sz="0" w:space="0" w:color="auto"/>
                                <w:left w:val="none" w:sz="0" w:space="0" w:color="auto"/>
                                <w:bottom w:val="none" w:sz="0" w:space="0" w:color="auto"/>
                                <w:right w:val="none" w:sz="0" w:space="0" w:color="auto"/>
                              </w:divBdr>
                            </w:div>
                            <w:div w:id="1605377289">
                              <w:marLeft w:val="0"/>
                              <w:marRight w:val="0"/>
                              <w:marTop w:val="0"/>
                              <w:marBottom w:val="0"/>
                              <w:divBdr>
                                <w:top w:val="none" w:sz="0" w:space="0" w:color="auto"/>
                                <w:left w:val="none" w:sz="0" w:space="0" w:color="auto"/>
                                <w:bottom w:val="none" w:sz="0" w:space="0" w:color="auto"/>
                                <w:right w:val="none" w:sz="0" w:space="0" w:color="auto"/>
                              </w:divBdr>
                            </w:div>
                            <w:div w:id="20402666">
                              <w:marLeft w:val="0"/>
                              <w:marRight w:val="0"/>
                              <w:marTop w:val="0"/>
                              <w:marBottom w:val="0"/>
                              <w:divBdr>
                                <w:top w:val="none" w:sz="0" w:space="0" w:color="auto"/>
                                <w:left w:val="none" w:sz="0" w:space="0" w:color="auto"/>
                                <w:bottom w:val="none" w:sz="0" w:space="0" w:color="auto"/>
                                <w:right w:val="none" w:sz="0" w:space="0" w:color="auto"/>
                              </w:divBdr>
                            </w:div>
                            <w:div w:id="205527352">
                              <w:marLeft w:val="0"/>
                              <w:marRight w:val="0"/>
                              <w:marTop w:val="0"/>
                              <w:marBottom w:val="0"/>
                              <w:divBdr>
                                <w:top w:val="none" w:sz="0" w:space="0" w:color="auto"/>
                                <w:left w:val="none" w:sz="0" w:space="0" w:color="auto"/>
                                <w:bottom w:val="none" w:sz="0" w:space="0" w:color="auto"/>
                                <w:right w:val="none" w:sz="0" w:space="0" w:color="auto"/>
                              </w:divBdr>
                            </w:div>
                            <w:div w:id="71968785">
                              <w:marLeft w:val="0"/>
                              <w:marRight w:val="0"/>
                              <w:marTop w:val="0"/>
                              <w:marBottom w:val="0"/>
                              <w:divBdr>
                                <w:top w:val="none" w:sz="0" w:space="0" w:color="auto"/>
                                <w:left w:val="none" w:sz="0" w:space="0" w:color="auto"/>
                                <w:bottom w:val="none" w:sz="0" w:space="0" w:color="auto"/>
                                <w:right w:val="none" w:sz="0" w:space="0" w:color="auto"/>
                              </w:divBdr>
                            </w:div>
                            <w:div w:id="660743060">
                              <w:marLeft w:val="0"/>
                              <w:marRight w:val="0"/>
                              <w:marTop w:val="0"/>
                              <w:marBottom w:val="0"/>
                              <w:divBdr>
                                <w:top w:val="none" w:sz="0" w:space="0" w:color="auto"/>
                                <w:left w:val="none" w:sz="0" w:space="0" w:color="auto"/>
                                <w:bottom w:val="none" w:sz="0" w:space="0" w:color="auto"/>
                                <w:right w:val="none" w:sz="0" w:space="0" w:color="auto"/>
                              </w:divBdr>
                            </w:div>
                            <w:div w:id="58210566">
                              <w:marLeft w:val="0"/>
                              <w:marRight w:val="0"/>
                              <w:marTop w:val="0"/>
                              <w:marBottom w:val="0"/>
                              <w:divBdr>
                                <w:top w:val="none" w:sz="0" w:space="0" w:color="auto"/>
                                <w:left w:val="none" w:sz="0" w:space="0" w:color="auto"/>
                                <w:bottom w:val="none" w:sz="0" w:space="0" w:color="auto"/>
                                <w:right w:val="none" w:sz="0" w:space="0" w:color="auto"/>
                              </w:divBdr>
                            </w:div>
                            <w:div w:id="778069125">
                              <w:marLeft w:val="0"/>
                              <w:marRight w:val="0"/>
                              <w:marTop w:val="0"/>
                              <w:marBottom w:val="0"/>
                              <w:divBdr>
                                <w:top w:val="none" w:sz="0" w:space="0" w:color="auto"/>
                                <w:left w:val="none" w:sz="0" w:space="0" w:color="auto"/>
                                <w:bottom w:val="none" w:sz="0" w:space="0" w:color="auto"/>
                                <w:right w:val="none" w:sz="0" w:space="0" w:color="auto"/>
                              </w:divBdr>
                            </w:div>
                            <w:div w:id="1986733946">
                              <w:marLeft w:val="0"/>
                              <w:marRight w:val="0"/>
                              <w:marTop w:val="0"/>
                              <w:marBottom w:val="0"/>
                              <w:divBdr>
                                <w:top w:val="none" w:sz="0" w:space="0" w:color="auto"/>
                                <w:left w:val="none" w:sz="0" w:space="0" w:color="auto"/>
                                <w:bottom w:val="none" w:sz="0" w:space="0" w:color="auto"/>
                                <w:right w:val="none" w:sz="0" w:space="0" w:color="auto"/>
                              </w:divBdr>
                            </w:div>
                            <w:div w:id="315301144">
                              <w:marLeft w:val="0"/>
                              <w:marRight w:val="0"/>
                              <w:marTop w:val="0"/>
                              <w:marBottom w:val="0"/>
                              <w:divBdr>
                                <w:top w:val="none" w:sz="0" w:space="0" w:color="auto"/>
                                <w:left w:val="none" w:sz="0" w:space="0" w:color="auto"/>
                                <w:bottom w:val="none" w:sz="0" w:space="0" w:color="auto"/>
                                <w:right w:val="none" w:sz="0" w:space="0" w:color="auto"/>
                              </w:divBdr>
                            </w:div>
                            <w:div w:id="847673112">
                              <w:marLeft w:val="0"/>
                              <w:marRight w:val="0"/>
                              <w:marTop w:val="0"/>
                              <w:marBottom w:val="0"/>
                              <w:divBdr>
                                <w:top w:val="none" w:sz="0" w:space="0" w:color="auto"/>
                                <w:left w:val="none" w:sz="0" w:space="0" w:color="auto"/>
                                <w:bottom w:val="none" w:sz="0" w:space="0" w:color="auto"/>
                                <w:right w:val="none" w:sz="0" w:space="0" w:color="auto"/>
                              </w:divBdr>
                            </w:div>
                            <w:div w:id="243419435">
                              <w:marLeft w:val="0"/>
                              <w:marRight w:val="0"/>
                              <w:marTop w:val="0"/>
                              <w:marBottom w:val="0"/>
                              <w:divBdr>
                                <w:top w:val="none" w:sz="0" w:space="0" w:color="auto"/>
                                <w:left w:val="none" w:sz="0" w:space="0" w:color="auto"/>
                                <w:bottom w:val="none" w:sz="0" w:space="0" w:color="auto"/>
                                <w:right w:val="none" w:sz="0" w:space="0" w:color="auto"/>
                              </w:divBdr>
                            </w:div>
                            <w:div w:id="39981484">
                              <w:marLeft w:val="0"/>
                              <w:marRight w:val="0"/>
                              <w:marTop w:val="0"/>
                              <w:marBottom w:val="0"/>
                              <w:divBdr>
                                <w:top w:val="none" w:sz="0" w:space="0" w:color="auto"/>
                                <w:left w:val="none" w:sz="0" w:space="0" w:color="auto"/>
                                <w:bottom w:val="none" w:sz="0" w:space="0" w:color="auto"/>
                                <w:right w:val="none" w:sz="0" w:space="0" w:color="auto"/>
                              </w:divBdr>
                            </w:div>
                            <w:div w:id="49351484">
                              <w:marLeft w:val="0"/>
                              <w:marRight w:val="0"/>
                              <w:marTop w:val="0"/>
                              <w:marBottom w:val="0"/>
                              <w:divBdr>
                                <w:top w:val="none" w:sz="0" w:space="0" w:color="auto"/>
                                <w:left w:val="none" w:sz="0" w:space="0" w:color="auto"/>
                                <w:bottom w:val="none" w:sz="0" w:space="0" w:color="auto"/>
                                <w:right w:val="none" w:sz="0" w:space="0" w:color="auto"/>
                              </w:divBdr>
                            </w:div>
                            <w:div w:id="2047871626">
                              <w:marLeft w:val="0"/>
                              <w:marRight w:val="0"/>
                              <w:marTop w:val="0"/>
                              <w:marBottom w:val="0"/>
                              <w:divBdr>
                                <w:top w:val="none" w:sz="0" w:space="0" w:color="auto"/>
                                <w:left w:val="none" w:sz="0" w:space="0" w:color="auto"/>
                                <w:bottom w:val="none" w:sz="0" w:space="0" w:color="auto"/>
                                <w:right w:val="none" w:sz="0" w:space="0" w:color="auto"/>
                              </w:divBdr>
                            </w:div>
                            <w:div w:id="1580749929">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622766016">
                              <w:marLeft w:val="0"/>
                              <w:marRight w:val="0"/>
                              <w:marTop w:val="0"/>
                              <w:marBottom w:val="0"/>
                              <w:divBdr>
                                <w:top w:val="none" w:sz="0" w:space="0" w:color="auto"/>
                                <w:left w:val="none" w:sz="0" w:space="0" w:color="auto"/>
                                <w:bottom w:val="none" w:sz="0" w:space="0" w:color="auto"/>
                                <w:right w:val="none" w:sz="0" w:space="0" w:color="auto"/>
                              </w:divBdr>
                            </w:div>
                            <w:div w:id="1870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315">
      <w:bodyDiv w:val="1"/>
      <w:marLeft w:val="0"/>
      <w:marRight w:val="0"/>
      <w:marTop w:val="0"/>
      <w:marBottom w:val="0"/>
      <w:divBdr>
        <w:top w:val="none" w:sz="0" w:space="0" w:color="auto"/>
        <w:left w:val="none" w:sz="0" w:space="0" w:color="auto"/>
        <w:bottom w:val="none" w:sz="0" w:space="0" w:color="auto"/>
        <w:right w:val="none" w:sz="0" w:space="0" w:color="auto"/>
      </w:divBdr>
      <w:divsChild>
        <w:div w:id="975985809">
          <w:marLeft w:val="504"/>
          <w:marRight w:val="0"/>
          <w:marTop w:val="140"/>
          <w:marBottom w:val="0"/>
          <w:divBdr>
            <w:top w:val="none" w:sz="0" w:space="0" w:color="auto"/>
            <w:left w:val="none" w:sz="0" w:space="0" w:color="auto"/>
            <w:bottom w:val="none" w:sz="0" w:space="0" w:color="auto"/>
            <w:right w:val="none" w:sz="0" w:space="0" w:color="auto"/>
          </w:divBdr>
        </w:div>
        <w:div w:id="586576762">
          <w:marLeft w:val="504"/>
          <w:marRight w:val="0"/>
          <w:marTop w:val="140"/>
          <w:marBottom w:val="0"/>
          <w:divBdr>
            <w:top w:val="none" w:sz="0" w:space="0" w:color="auto"/>
            <w:left w:val="none" w:sz="0" w:space="0" w:color="auto"/>
            <w:bottom w:val="none" w:sz="0" w:space="0" w:color="auto"/>
            <w:right w:val="none" w:sz="0" w:space="0" w:color="auto"/>
          </w:divBdr>
        </w:div>
        <w:div w:id="273710826">
          <w:marLeft w:val="504"/>
          <w:marRight w:val="0"/>
          <w:marTop w:val="140"/>
          <w:marBottom w:val="0"/>
          <w:divBdr>
            <w:top w:val="none" w:sz="0" w:space="0" w:color="auto"/>
            <w:left w:val="none" w:sz="0" w:space="0" w:color="auto"/>
            <w:bottom w:val="none" w:sz="0" w:space="0" w:color="auto"/>
            <w:right w:val="none" w:sz="0" w:space="0" w:color="auto"/>
          </w:divBdr>
        </w:div>
        <w:div w:id="986402341">
          <w:marLeft w:val="504"/>
          <w:marRight w:val="0"/>
          <w:marTop w:val="140"/>
          <w:marBottom w:val="0"/>
          <w:divBdr>
            <w:top w:val="none" w:sz="0" w:space="0" w:color="auto"/>
            <w:left w:val="none" w:sz="0" w:space="0" w:color="auto"/>
            <w:bottom w:val="none" w:sz="0" w:space="0" w:color="auto"/>
            <w:right w:val="none" w:sz="0" w:space="0" w:color="auto"/>
          </w:divBdr>
        </w:div>
        <w:div w:id="1088119407">
          <w:marLeft w:val="504"/>
          <w:marRight w:val="0"/>
          <w:marTop w:val="140"/>
          <w:marBottom w:val="0"/>
          <w:divBdr>
            <w:top w:val="none" w:sz="0" w:space="0" w:color="auto"/>
            <w:left w:val="none" w:sz="0" w:space="0" w:color="auto"/>
            <w:bottom w:val="none" w:sz="0" w:space="0" w:color="auto"/>
            <w:right w:val="none" w:sz="0" w:space="0" w:color="auto"/>
          </w:divBdr>
        </w:div>
        <w:div w:id="1469055151">
          <w:marLeft w:val="504"/>
          <w:marRight w:val="0"/>
          <w:marTop w:val="140"/>
          <w:marBottom w:val="0"/>
          <w:divBdr>
            <w:top w:val="none" w:sz="0" w:space="0" w:color="auto"/>
            <w:left w:val="none" w:sz="0" w:space="0" w:color="auto"/>
            <w:bottom w:val="none" w:sz="0" w:space="0" w:color="auto"/>
            <w:right w:val="none" w:sz="0" w:space="0" w:color="auto"/>
          </w:divBdr>
        </w:div>
        <w:div w:id="886069137">
          <w:marLeft w:val="504"/>
          <w:marRight w:val="0"/>
          <w:marTop w:val="140"/>
          <w:marBottom w:val="0"/>
          <w:divBdr>
            <w:top w:val="none" w:sz="0" w:space="0" w:color="auto"/>
            <w:left w:val="none" w:sz="0" w:space="0" w:color="auto"/>
            <w:bottom w:val="none" w:sz="0" w:space="0" w:color="auto"/>
            <w:right w:val="none" w:sz="0" w:space="0" w:color="auto"/>
          </w:divBdr>
        </w:div>
      </w:divsChild>
    </w:div>
    <w:div w:id="2143961798">
      <w:bodyDiv w:val="1"/>
      <w:marLeft w:val="0"/>
      <w:marRight w:val="0"/>
      <w:marTop w:val="0"/>
      <w:marBottom w:val="0"/>
      <w:divBdr>
        <w:top w:val="none" w:sz="0" w:space="0" w:color="auto"/>
        <w:left w:val="none" w:sz="0" w:space="0" w:color="auto"/>
        <w:bottom w:val="none" w:sz="0" w:space="0" w:color="auto"/>
        <w:right w:val="none" w:sz="0" w:space="0" w:color="auto"/>
      </w:divBdr>
      <w:divsChild>
        <w:div w:id="1835947853">
          <w:marLeft w:val="547"/>
          <w:marRight w:val="0"/>
          <w:marTop w:val="86"/>
          <w:marBottom w:val="0"/>
          <w:divBdr>
            <w:top w:val="none" w:sz="0" w:space="0" w:color="auto"/>
            <w:left w:val="none" w:sz="0" w:space="0" w:color="auto"/>
            <w:bottom w:val="none" w:sz="0" w:space="0" w:color="auto"/>
            <w:right w:val="none" w:sz="0" w:space="0" w:color="auto"/>
          </w:divBdr>
        </w:div>
        <w:div w:id="1212112486">
          <w:marLeft w:val="547"/>
          <w:marRight w:val="0"/>
          <w:marTop w:val="86"/>
          <w:marBottom w:val="0"/>
          <w:divBdr>
            <w:top w:val="none" w:sz="0" w:space="0" w:color="auto"/>
            <w:left w:val="none" w:sz="0" w:space="0" w:color="auto"/>
            <w:bottom w:val="none" w:sz="0" w:space="0" w:color="auto"/>
            <w:right w:val="none" w:sz="0" w:space="0" w:color="auto"/>
          </w:divBdr>
        </w:div>
        <w:div w:id="2068138016">
          <w:marLeft w:val="547"/>
          <w:marRight w:val="0"/>
          <w:marTop w:val="86"/>
          <w:marBottom w:val="0"/>
          <w:divBdr>
            <w:top w:val="none" w:sz="0" w:space="0" w:color="auto"/>
            <w:left w:val="none" w:sz="0" w:space="0" w:color="auto"/>
            <w:bottom w:val="none" w:sz="0" w:space="0" w:color="auto"/>
            <w:right w:val="none" w:sz="0" w:space="0" w:color="auto"/>
          </w:divBdr>
        </w:div>
        <w:div w:id="453210265">
          <w:marLeft w:val="547"/>
          <w:marRight w:val="0"/>
          <w:marTop w:val="86"/>
          <w:marBottom w:val="0"/>
          <w:divBdr>
            <w:top w:val="none" w:sz="0" w:space="0" w:color="auto"/>
            <w:left w:val="none" w:sz="0" w:space="0" w:color="auto"/>
            <w:bottom w:val="none" w:sz="0" w:space="0" w:color="auto"/>
            <w:right w:val="none" w:sz="0" w:space="0" w:color="auto"/>
          </w:divBdr>
        </w:div>
        <w:div w:id="94700377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de" TargetMode="External"/><Relationship Id="rId13" Type="http://schemas.openxmlformats.org/officeDocument/2006/relationships/hyperlink" Target="https://www.nhs.uk/conditions/ehlers-danlos-syndromes/" TargetMode="External"/><Relationship Id="rId18" Type="http://schemas.openxmlformats.org/officeDocument/2006/relationships/hyperlink" Target="https://www.ncbi.nlm.nih.gov/pubmed/?term=Fisher%20RS%5BAuthor%5D&amp;cauthor=true&amp;cauthor_uid=25012363" TargetMode="External"/><Relationship Id="rId26" Type="http://schemas.openxmlformats.org/officeDocument/2006/relationships/hyperlink" Target="https://www.researchgate.net/publication/12097561_Pathophysiology_of_epilepsy" TargetMode="External"/><Relationship Id="rId3" Type="http://schemas.openxmlformats.org/officeDocument/2006/relationships/styles" Target="styles.xml"/><Relationship Id="rId21" Type="http://schemas.openxmlformats.org/officeDocument/2006/relationships/hyperlink" Target="https://www.ncbi.nlm.nih.gov/pubmed/?term=deCurtis%20M%5BAuthor%5D&amp;cauthor=true&amp;cauthor_uid=25012363" TargetMode="External"/><Relationship Id="rId7" Type="http://schemas.openxmlformats.org/officeDocument/2006/relationships/endnotes" Target="endnotes.xml"/><Relationship Id="rId12" Type="http://schemas.openxmlformats.org/officeDocument/2006/relationships/hyperlink" Target="http://www.romedic.ro/sindromul-narp-neuropatie-ataxie-si-retinita-pigmentara" TargetMode="External"/><Relationship Id="rId17" Type="http://schemas.openxmlformats.org/officeDocument/2006/relationships/hyperlink" Target="https://www.ncbi.nlm.nih.gov/pmc/articles/PMC6352402/" TargetMode="External"/><Relationship Id="rId25" Type="http://schemas.openxmlformats.org/officeDocument/2006/relationships/hyperlink" Target="https://www.ncbi.nlm.nih.gov/pmc/articles/PMC6352402/" TargetMode="External"/><Relationship Id="rId2" Type="http://schemas.openxmlformats.org/officeDocument/2006/relationships/numbering" Target="numbering.xml"/><Relationship Id="rId16" Type="http://schemas.openxmlformats.org/officeDocument/2006/relationships/hyperlink" Target="https://www.ncbi.nlm.nih.gov/pubmed/?term=Valastro%20P%5BAuthor%5D&amp;cauthor=true&amp;cauthor_uid=30609770" TargetMode="External"/><Relationship Id="rId20" Type="http://schemas.openxmlformats.org/officeDocument/2006/relationships/hyperlink" Target="https://www.ncbi.nlm.nih.gov/pubmed/?term=Scharfman%20HE%5BAuthor%5D&amp;cauthor=true&amp;cauthor_uid=250123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edic.ro/paralizia" TargetMode="External"/><Relationship Id="rId24" Type="http://schemas.openxmlformats.org/officeDocument/2006/relationships/hyperlink" Target="https://www.aesnet.org/sites/default/files/file_attach/ProfessionalEducation/EpilepsyEdPrograms/AES_Basic_Mechanisms_December_2014.pdf" TargetMode="External"/><Relationship Id="rId5" Type="http://schemas.openxmlformats.org/officeDocument/2006/relationships/webSettings" Target="webSettings.xml"/><Relationship Id="rId15" Type="http://schemas.openxmlformats.org/officeDocument/2006/relationships/hyperlink" Target="https://www.ncbi.nlm.nih.gov/pubmed/?term=Minacapelli%20R%5BAuthor%5D&amp;cauthor=true&amp;cauthor_uid=30609770" TargetMode="External"/><Relationship Id="rId23" Type="http://schemas.openxmlformats.org/officeDocument/2006/relationships/hyperlink" Target="https://www.ncbi.nlm.nih.gov/pubmed/25012363" TargetMode="External"/><Relationship Id="rId28" Type="http://schemas.openxmlformats.org/officeDocument/2006/relationships/fontTable" Target="fontTable.xml"/><Relationship Id="rId10" Type="http://schemas.openxmlformats.org/officeDocument/2006/relationships/hyperlink" Target="http://www.romedic.ro/crampele-musculare-contractura-spasme-musculare" TargetMode="External"/><Relationship Id="rId19" Type="http://schemas.openxmlformats.org/officeDocument/2006/relationships/hyperlink" Target="https://www.ncbi.nlm.nih.gov/pubmed/?term=Scharfman%20HE%5BAuthor%5D&amp;cauthor=true&amp;cauthor_uid=25012363" TargetMode="External"/><Relationship Id="rId4" Type="http://schemas.openxmlformats.org/officeDocument/2006/relationships/settings" Target="settings.xml"/><Relationship Id="rId9" Type="http://schemas.openxmlformats.org/officeDocument/2006/relationships/hyperlink" Target="http://www.romedic.ro/paresteziile" TargetMode="External"/><Relationship Id="rId14" Type="http://schemas.openxmlformats.org/officeDocument/2006/relationships/hyperlink" Target="https://www.ncbi.nlm.nih.gov/pubmed/?term=Minardi%20C%5BAuthor%5D&amp;cauthor=true&amp;cauthor_uid=30609770" TargetMode="External"/><Relationship Id="rId22" Type="http://schemas.openxmlformats.org/officeDocument/2006/relationships/hyperlink" Target="https://www.ncbi.nlm.nih.gov/pubmed/?term=deCurtis%20M%5BAuthor%5D&amp;cauthor=true&amp;cauthor_uid=25012363"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5AB3-EA70-4787-B285-CA12ACF8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20975</Words>
  <Characters>119559</Characters>
  <Application>Microsoft Office Word</Application>
  <DocSecurity>0</DocSecurity>
  <Lines>996</Lines>
  <Paragraphs>280</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        Simptomele encefalitei la sugari:</vt:lpstr>
      <vt:lpstr>        Anamneza și examenul clinic poate indica:</vt:lpstr>
      <vt:lpstr>        Probe de laborator indicate:</vt:lpstr>
      <vt:lpstr>        </vt:lpstr>
      <vt:lpstr>        Simptome care necesită intervenție medicală urgentă la copii:</vt:lpstr>
      <vt:lpstr>    Tratamentul encefalitei constă în ameliorarea simptomelor, deci – este unul supo</vt:lpstr>
      <vt:lpstr>    </vt:lpstr>
      <vt:lpstr>    Factori de risc ai encefalitei:</vt:lpstr>
      <vt:lpstr/>
    </vt:vector>
  </TitlesOfParts>
  <Company/>
  <LinksUpToDate>false</LinksUpToDate>
  <CharactersWithSpaces>140254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2</cp:revision>
  <dcterms:created xsi:type="dcterms:W3CDTF">2021-03-10T08:59:00Z</dcterms:created>
  <dcterms:modified xsi:type="dcterms:W3CDTF">2021-03-10T08:59:00Z</dcterms:modified>
</cp:coreProperties>
</file>