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C6" w:rsidRPr="00FD32C2" w:rsidRDefault="00C2730D"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aps/>
          <w:color w:val="000000" w:themeColor="text1"/>
          <w:sz w:val="24"/>
          <w:szCs w:val="24"/>
          <w:lang w:val="fr-FR"/>
        </w:rPr>
        <w:t xml:space="preserve">UNIVERSITATEA DE STAT DE </w:t>
      </w:r>
      <w:r w:rsidR="002027C6" w:rsidRPr="00FD32C2">
        <w:rPr>
          <w:rFonts w:ascii="Times New Roman" w:hAnsi="Times New Roman" w:cs="Times New Roman"/>
          <w:b/>
          <w:bCs/>
          <w:caps/>
          <w:color w:val="000000" w:themeColor="text1"/>
          <w:sz w:val="24"/>
          <w:szCs w:val="24"/>
          <w:lang w:val="fr-FR"/>
        </w:rPr>
        <w:t>medICINĂ ȘI FARMACIE</w:t>
      </w:r>
    </w:p>
    <w:p w:rsidR="00AF7D95" w:rsidRPr="00FD32C2" w:rsidRDefault="00795B2F"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olor w:val="000000" w:themeColor="text1"/>
          <w:sz w:val="24"/>
          <w:szCs w:val="24"/>
          <w:shd w:val="clear" w:color="auto" w:fill="FFFFFF"/>
          <w:lang w:val="fr-FR"/>
        </w:rPr>
        <w:t>"</w:t>
      </w:r>
      <w:r w:rsidR="002027C6" w:rsidRPr="00FD32C2">
        <w:rPr>
          <w:rFonts w:ascii="Times New Roman" w:hAnsi="Times New Roman" w:cs="Times New Roman"/>
          <w:b/>
          <w:bCs/>
          <w:caps/>
          <w:color w:val="000000" w:themeColor="text1"/>
          <w:sz w:val="24"/>
          <w:szCs w:val="24"/>
          <w:lang w:val="fr-FR"/>
        </w:rPr>
        <w:t>nICOLAE TESTEMIȚANU</w:t>
      </w:r>
      <w:r w:rsidRPr="00FD32C2">
        <w:rPr>
          <w:rFonts w:ascii="Times New Roman" w:hAnsi="Times New Roman" w:cs="Times New Roman"/>
          <w:b/>
          <w:bCs/>
          <w:color w:val="000000" w:themeColor="text1"/>
          <w:sz w:val="24"/>
          <w:szCs w:val="24"/>
          <w:shd w:val="clear" w:color="auto" w:fill="FFFFFF"/>
          <w:lang w:val="fr-FR"/>
        </w:rPr>
        <w:t>"</w:t>
      </w:r>
      <w:r w:rsidR="00AF7D95" w:rsidRPr="00FD32C2">
        <w:rPr>
          <w:rFonts w:ascii="Times New Roman" w:hAnsi="Times New Roman" w:cs="Times New Roman"/>
          <w:b/>
          <w:bCs/>
          <w:caps/>
          <w:color w:val="000000" w:themeColor="text1"/>
          <w:sz w:val="24"/>
          <w:szCs w:val="24"/>
          <w:lang w:val="fr-FR"/>
        </w:rPr>
        <w:t>, Departament Pediatrie,</w:t>
      </w:r>
    </w:p>
    <w:p w:rsidR="002027C6" w:rsidRPr="00FD32C2" w:rsidRDefault="00AF7D95"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aps/>
          <w:color w:val="000000" w:themeColor="text1"/>
          <w:sz w:val="24"/>
          <w:szCs w:val="24"/>
          <w:lang w:val="fr-FR"/>
        </w:rPr>
        <w:t>Clinica de neurologie pediatrică</w:t>
      </w: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fr-FR"/>
        </w:rPr>
      </w:pPr>
    </w:p>
    <w:p w:rsidR="00104643" w:rsidRPr="00FD32C2" w:rsidRDefault="00C2730D" w:rsidP="004D794B">
      <w:pPr>
        <w:spacing w:after="0" w:line="240" w:lineRule="auto"/>
        <w:jc w:val="center"/>
        <w:rPr>
          <w:rFonts w:ascii="Times New Roman" w:hAnsi="Times New Roman" w:cs="Times New Roman"/>
          <w:b/>
          <w:bCs/>
          <w:caps/>
          <w:color w:val="000000" w:themeColor="text1"/>
          <w:sz w:val="24"/>
          <w:szCs w:val="24"/>
          <w:lang w:val="fr-FR"/>
        </w:rPr>
      </w:pPr>
      <w:r w:rsidRPr="00FD32C2">
        <w:rPr>
          <w:rFonts w:ascii="Times New Roman" w:hAnsi="Times New Roman" w:cs="Times New Roman"/>
          <w:b/>
          <w:bCs/>
          <w:caps/>
          <w:color w:val="000000" w:themeColor="text1"/>
          <w:sz w:val="24"/>
          <w:szCs w:val="24"/>
          <w:lang w:val="fr-FR"/>
        </w:rPr>
        <w:t>SUPORT DE CURS</w:t>
      </w:r>
    </w:p>
    <w:p w:rsidR="00C2730D" w:rsidRPr="00FD32C2" w:rsidRDefault="00C2730D" w:rsidP="004D794B">
      <w:pPr>
        <w:spacing w:after="0" w:line="240" w:lineRule="auto"/>
        <w:jc w:val="center"/>
        <w:rPr>
          <w:rFonts w:ascii="Times New Roman" w:hAnsi="Times New Roman" w:cs="Times New Roman"/>
          <w:b/>
          <w:bCs/>
          <w:caps/>
          <w:color w:val="000000" w:themeColor="text1"/>
          <w:sz w:val="24"/>
          <w:szCs w:val="24"/>
          <w:lang w:val="ro-RO"/>
        </w:rPr>
      </w:pPr>
      <w:r w:rsidRPr="00FD32C2">
        <w:rPr>
          <w:rFonts w:ascii="Times New Roman" w:hAnsi="Times New Roman" w:cs="Times New Roman"/>
          <w:b/>
          <w:bCs/>
          <w:caps/>
          <w:color w:val="000000" w:themeColor="text1"/>
          <w:sz w:val="24"/>
          <w:szCs w:val="24"/>
          <w:lang w:val="fr-FR"/>
        </w:rPr>
        <w:t>La ciclul de perfec</w:t>
      </w:r>
      <w:r w:rsidRPr="00FD32C2">
        <w:rPr>
          <w:rFonts w:ascii="Times New Roman" w:hAnsi="Times New Roman" w:cs="Times New Roman"/>
          <w:b/>
          <w:bCs/>
          <w:caps/>
          <w:color w:val="000000" w:themeColor="text1"/>
          <w:sz w:val="24"/>
          <w:szCs w:val="24"/>
          <w:lang w:val="ro-RO"/>
        </w:rPr>
        <w:t>ționare a medicilor cu tema:</w:t>
      </w:r>
    </w:p>
    <w:p w:rsidR="009A4910" w:rsidRPr="00FD32C2" w:rsidRDefault="00795B2F" w:rsidP="004D794B">
      <w:pPr>
        <w:spacing w:after="0" w:line="240" w:lineRule="auto"/>
        <w:jc w:val="center"/>
        <w:rPr>
          <w:rFonts w:ascii="Times New Roman" w:hAnsi="Times New Roman" w:cs="Times New Roman"/>
          <w:b/>
          <w:bCs/>
          <w:caps/>
          <w:color w:val="000000" w:themeColor="text1"/>
          <w:sz w:val="24"/>
          <w:szCs w:val="24"/>
          <w:lang w:val="it-IT"/>
        </w:rPr>
      </w:pPr>
      <w:r w:rsidRPr="00FD32C2">
        <w:rPr>
          <w:rFonts w:ascii="Times New Roman" w:hAnsi="Times New Roman" w:cs="Times New Roman"/>
          <w:b/>
          <w:bCs/>
          <w:color w:val="000000" w:themeColor="text1"/>
          <w:sz w:val="24"/>
          <w:szCs w:val="24"/>
          <w:shd w:val="clear" w:color="auto" w:fill="FFFFFF"/>
          <w:lang w:val="ro-RO"/>
        </w:rPr>
        <w:t>"</w:t>
      </w:r>
      <w:r w:rsidR="006F083F">
        <w:rPr>
          <w:rFonts w:ascii="Times New Roman" w:hAnsi="Times New Roman" w:cs="Times New Roman"/>
          <w:b/>
          <w:bCs/>
          <w:color w:val="000000" w:themeColor="text1"/>
          <w:sz w:val="24"/>
          <w:szCs w:val="24"/>
          <w:lang w:val="ro-RO"/>
        </w:rPr>
        <w:t>Tulburări de conștiență la copii</w:t>
      </w:r>
      <w:r w:rsidRPr="00FD32C2">
        <w:rPr>
          <w:rFonts w:ascii="Times New Roman" w:hAnsi="Times New Roman" w:cs="Times New Roman"/>
          <w:b/>
          <w:bCs/>
          <w:color w:val="000000" w:themeColor="text1"/>
          <w:sz w:val="24"/>
          <w:szCs w:val="24"/>
          <w:shd w:val="clear" w:color="auto" w:fill="FFFFFF"/>
          <w:lang w:val="ro-RO"/>
        </w:rPr>
        <w:t>"</w:t>
      </w:r>
    </w:p>
    <w:p w:rsidR="009A4910" w:rsidRPr="00FD32C2" w:rsidRDefault="009A4910" w:rsidP="004D794B">
      <w:pPr>
        <w:spacing w:after="0" w:line="240" w:lineRule="auto"/>
        <w:jc w:val="center"/>
        <w:rPr>
          <w:rFonts w:ascii="Times New Roman" w:hAnsi="Times New Roman" w:cs="Times New Roman"/>
          <w:b/>
          <w:bCs/>
          <w:caps/>
          <w:color w:val="000000" w:themeColor="text1"/>
          <w:sz w:val="24"/>
          <w:szCs w:val="24"/>
          <w:lang w:val="it-IT"/>
        </w:rPr>
      </w:pPr>
    </w:p>
    <w:p w:rsidR="00F620A0" w:rsidRPr="00FD32C2" w:rsidRDefault="00F620A0"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F620A0" w:rsidRPr="00FD32C2" w:rsidRDefault="00F620A0"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C4264F" w:rsidRPr="00FD32C2" w:rsidRDefault="00C4264F" w:rsidP="004D794B">
      <w:pPr>
        <w:spacing w:after="0" w:line="240" w:lineRule="auto"/>
        <w:jc w:val="center"/>
        <w:rPr>
          <w:rFonts w:ascii="Times New Roman" w:eastAsia="MyriadPro-Bold" w:hAnsi="Times New Roman" w:cs="Times New Roman"/>
          <w:b/>
          <w:bCs/>
          <w:color w:val="000000" w:themeColor="text1"/>
          <w:sz w:val="24"/>
          <w:szCs w:val="24"/>
          <w:lang w:val="ro-RO"/>
        </w:rPr>
      </w:pPr>
    </w:p>
    <w:p w:rsidR="009A4910" w:rsidRPr="00FD32C2" w:rsidRDefault="009A4910" w:rsidP="004D794B">
      <w:pPr>
        <w:spacing w:after="0" w:line="240" w:lineRule="auto"/>
        <w:jc w:val="center"/>
        <w:rPr>
          <w:rFonts w:ascii="Times New Roman" w:eastAsia="MyriadPro-Bold" w:hAnsi="Times New Roman" w:cs="Times New Roman"/>
          <w:b/>
          <w:bCs/>
          <w:color w:val="000000" w:themeColor="text1"/>
          <w:sz w:val="24"/>
          <w:szCs w:val="24"/>
          <w:lang w:val="ro-RO"/>
        </w:rPr>
      </w:pPr>
      <w:r w:rsidRPr="00FD32C2">
        <w:rPr>
          <w:rFonts w:ascii="Times New Roman" w:eastAsia="MyriadPro-Bold" w:hAnsi="Times New Roman" w:cs="Times New Roman"/>
          <w:b/>
          <w:bCs/>
          <w:color w:val="000000" w:themeColor="text1"/>
          <w:sz w:val="24"/>
          <w:szCs w:val="24"/>
          <w:lang w:val="ro-RO"/>
        </w:rPr>
        <w:t>AUTORI:</w:t>
      </w:r>
    </w:p>
    <w:p w:rsidR="008C672A" w:rsidRPr="00FD32C2" w:rsidRDefault="008C672A" w:rsidP="004D794B">
      <w:pPr>
        <w:spacing w:after="0" w:line="240" w:lineRule="auto"/>
        <w:jc w:val="center"/>
        <w:rPr>
          <w:rFonts w:ascii="Times New Roman" w:hAnsi="Times New Roman" w:cs="Times New Roman"/>
          <w:b/>
          <w:bCs/>
          <w:caps/>
          <w:color w:val="000000" w:themeColor="text1"/>
          <w:sz w:val="24"/>
          <w:szCs w:val="24"/>
          <w:lang w:val="it-IT"/>
        </w:rPr>
      </w:pPr>
    </w:p>
    <w:p w:rsidR="009A4910" w:rsidRPr="00FD32C2" w:rsidRDefault="009A4910" w:rsidP="004D794B">
      <w:pPr>
        <w:autoSpaceDE w:val="0"/>
        <w:autoSpaceDN w:val="0"/>
        <w:adjustRightInd w:val="0"/>
        <w:spacing w:after="0" w:line="240" w:lineRule="auto"/>
        <w:jc w:val="center"/>
        <w:rPr>
          <w:rFonts w:ascii="Times New Roman" w:eastAsia="MyriadPro-Regular" w:hAnsi="Times New Roman" w:cs="Times New Roman"/>
          <w:color w:val="000000" w:themeColor="text1"/>
          <w:sz w:val="24"/>
          <w:szCs w:val="24"/>
          <w:lang w:val="ro-RO"/>
        </w:rPr>
      </w:pPr>
      <w:r w:rsidRPr="00FD32C2">
        <w:rPr>
          <w:rFonts w:ascii="Times New Roman" w:eastAsia="MyriadPro-Bold" w:hAnsi="Times New Roman" w:cs="Times New Roman"/>
          <w:b/>
          <w:bCs/>
          <w:color w:val="000000" w:themeColor="text1"/>
          <w:sz w:val="24"/>
          <w:szCs w:val="24"/>
          <w:lang w:val="ro-RO"/>
        </w:rPr>
        <w:t>Hadjiu Svetlana</w:t>
      </w:r>
      <w:r w:rsidRPr="00FD32C2">
        <w:rPr>
          <w:rFonts w:ascii="Times New Roman" w:eastAsia="MyriadPro-Regular" w:hAnsi="Times New Roman" w:cs="Times New Roman"/>
          <w:color w:val="000000" w:themeColor="text1"/>
          <w:sz w:val="24"/>
          <w:szCs w:val="24"/>
          <w:lang w:val="ro-RO"/>
        </w:rPr>
        <w:t xml:space="preserve">, doctor habilitat în științe medicale, profesor universitar, Sef clinică Neurologie Pediatrică, Departamentul Pediatrie, USMF </w:t>
      </w:r>
      <w:r w:rsidR="00795B2F" w:rsidRPr="00FD32C2">
        <w:rPr>
          <w:rFonts w:ascii="Times New Roman" w:hAnsi="Times New Roman" w:cs="Times New Roman"/>
          <w:color w:val="000000" w:themeColor="text1"/>
          <w:sz w:val="24"/>
          <w:szCs w:val="24"/>
          <w:shd w:val="clear" w:color="auto" w:fill="FFFFFF"/>
          <w:lang w:val="ro-RO"/>
        </w:rPr>
        <w:t>"</w:t>
      </w:r>
      <w:r w:rsidRPr="00FD32C2">
        <w:rPr>
          <w:rFonts w:ascii="Times New Roman" w:eastAsia="MyriadPro-Regular" w:hAnsi="Times New Roman" w:cs="Times New Roman"/>
          <w:color w:val="000000" w:themeColor="text1"/>
          <w:sz w:val="24"/>
          <w:szCs w:val="24"/>
          <w:lang w:val="ro-RO"/>
        </w:rPr>
        <w:t>Nicolae Testemițanu</w:t>
      </w:r>
      <w:r w:rsidR="00795B2F" w:rsidRPr="00FD32C2">
        <w:rPr>
          <w:rFonts w:ascii="Times New Roman" w:hAnsi="Times New Roman" w:cs="Times New Roman"/>
          <w:color w:val="000000" w:themeColor="text1"/>
          <w:sz w:val="24"/>
          <w:szCs w:val="24"/>
          <w:shd w:val="clear" w:color="auto" w:fill="FFFFFF"/>
          <w:lang w:val="ro-RO"/>
        </w:rPr>
        <w:t>"</w:t>
      </w:r>
      <w:r w:rsidRPr="00FD32C2">
        <w:rPr>
          <w:rFonts w:ascii="Times New Roman" w:eastAsia="MyriadPro-Regular" w:hAnsi="Times New Roman" w:cs="Times New Roman"/>
          <w:color w:val="000000" w:themeColor="text1"/>
          <w:sz w:val="24"/>
          <w:szCs w:val="24"/>
          <w:lang w:val="ro-RO"/>
        </w:rPr>
        <w:t>;</w:t>
      </w:r>
    </w:p>
    <w:p w:rsidR="009A4910" w:rsidRPr="00FD32C2" w:rsidRDefault="009A4910" w:rsidP="004D794B">
      <w:pPr>
        <w:autoSpaceDE w:val="0"/>
        <w:autoSpaceDN w:val="0"/>
        <w:adjustRightInd w:val="0"/>
        <w:spacing w:after="0" w:line="240" w:lineRule="auto"/>
        <w:jc w:val="center"/>
        <w:rPr>
          <w:rFonts w:ascii="Times New Roman" w:eastAsia="MyriadPro-Regular" w:hAnsi="Times New Roman" w:cs="Times New Roman"/>
          <w:color w:val="000000" w:themeColor="text1"/>
          <w:sz w:val="24"/>
          <w:szCs w:val="24"/>
          <w:lang w:val="ro-RO"/>
        </w:rPr>
      </w:pPr>
    </w:p>
    <w:p w:rsidR="009A4910" w:rsidRPr="00FD32C2" w:rsidRDefault="009A4910" w:rsidP="004D794B">
      <w:pPr>
        <w:autoSpaceDE w:val="0"/>
        <w:autoSpaceDN w:val="0"/>
        <w:adjustRightInd w:val="0"/>
        <w:spacing w:after="0" w:line="240" w:lineRule="auto"/>
        <w:jc w:val="center"/>
        <w:rPr>
          <w:rFonts w:ascii="Times New Roman" w:eastAsia="MyriadPro-Regular" w:hAnsi="Times New Roman" w:cs="Times New Roman"/>
          <w:color w:val="000000" w:themeColor="text1"/>
          <w:sz w:val="24"/>
          <w:szCs w:val="24"/>
          <w:lang w:val="en-US"/>
        </w:rPr>
      </w:pPr>
      <w:r w:rsidRPr="00FD32C2">
        <w:rPr>
          <w:rFonts w:ascii="Times New Roman" w:eastAsia="MyriadPro-Bold" w:hAnsi="Times New Roman" w:cs="Times New Roman"/>
          <w:b/>
          <w:bCs/>
          <w:color w:val="000000" w:themeColor="text1"/>
          <w:sz w:val="24"/>
          <w:szCs w:val="24"/>
          <w:lang w:val="en-US"/>
        </w:rPr>
        <w:t>Călcîi Cornelia</w:t>
      </w:r>
      <w:r w:rsidRPr="00FD32C2">
        <w:rPr>
          <w:rFonts w:ascii="Times New Roman" w:eastAsia="MyriadPro-Regular" w:hAnsi="Times New Roman" w:cs="Times New Roman"/>
          <w:color w:val="000000" w:themeColor="text1"/>
          <w:sz w:val="24"/>
          <w:szCs w:val="24"/>
          <w:lang w:val="en-US"/>
        </w:rPr>
        <w:t xml:space="preserve">, doctor înștiințemedicale, conferențiaruniversitar, DepartamentulPediatrie USMF </w:t>
      </w:r>
      <w:r w:rsidR="00795B2F" w:rsidRPr="00FD32C2">
        <w:rPr>
          <w:rFonts w:ascii="Times New Roman" w:hAnsi="Times New Roman" w:cs="Times New Roman"/>
          <w:color w:val="000000" w:themeColor="text1"/>
          <w:sz w:val="24"/>
          <w:szCs w:val="24"/>
          <w:shd w:val="clear" w:color="auto" w:fill="FFFFFF"/>
          <w:lang w:val="en-US"/>
        </w:rPr>
        <w:t>"</w:t>
      </w:r>
      <w:r w:rsidRPr="00FD32C2">
        <w:rPr>
          <w:rFonts w:ascii="Times New Roman" w:eastAsia="MyriadPro-Regular" w:hAnsi="Times New Roman" w:cs="Times New Roman"/>
          <w:color w:val="000000" w:themeColor="text1"/>
          <w:sz w:val="24"/>
          <w:szCs w:val="24"/>
          <w:lang w:val="en-US"/>
        </w:rPr>
        <w:t>Nicolae Testemițanu</w:t>
      </w:r>
      <w:r w:rsidR="00795B2F" w:rsidRPr="00FD32C2">
        <w:rPr>
          <w:rFonts w:ascii="Times New Roman" w:hAnsi="Times New Roman" w:cs="Times New Roman"/>
          <w:color w:val="000000" w:themeColor="text1"/>
          <w:sz w:val="24"/>
          <w:szCs w:val="24"/>
          <w:shd w:val="clear" w:color="auto" w:fill="FFFFFF"/>
          <w:lang w:val="en-US"/>
        </w:rPr>
        <w:t>"</w:t>
      </w:r>
      <w:r w:rsidRPr="00FD32C2">
        <w:rPr>
          <w:rFonts w:ascii="Times New Roman" w:eastAsia="MyriadPro-Regular" w:hAnsi="Times New Roman" w:cs="Times New Roman"/>
          <w:color w:val="000000" w:themeColor="text1"/>
          <w:sz w:val="24"/>
          <w:szCs w:val="24"/>
          <w:lang w:val="en-US"/>
        </w:rPr>
        <w:t>.</w:t>
      </w:r>
    </w:p>
    <w:p w:rsidR="00C2730D" w:rsidRPr="00FD32C2" w:rsidRDefault="00C2730D"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2027C6" w:rsidRPr="00FD32C2" w:rsidRDefault="002027C6" w:rsidP="004D794B">
      <w:pPr>
        <w:spacing w:after="0" w:line="240" w:lineRule="auto"/>
        <w:jc w:val="center"/>
        <w:rPr>
          <w:rFonts w:ascii="Times New Roman" w:hAnsi="Times New Roman" w:cs="Times New Roman"/>
          <w:b/>
          <w:bCs/>
          <w:caps/>
          <w:color w:val="000000" w:themeColor="text1"/>
          <w:sz w:val="24"/>
          <w:szCs w:val="24"/>
          <w:lang w:val="it-IT"/>
        </w:rPr>
      </w:pPr>
    </w:p>
    <w:p w:rsidR="00AF7D95" w:rsidRPr="00FD32C2" w:rsidRDefault="00AF7D95" w:rsidP="004D794B">
      <w:pPr>
        <w:spacing w:after="0" w:line="240" w:lineRule="auto"/>
        <w:jc w:val="center"/>
        <w:rPr>
          <w:rFonts w:ascii="Times New Roman" w:hAnsi="Times New Roman" w:cs="Times New Roman"/>
          <w:b/>
          <w:bCs/>
          <w:caps/>
          <w:color w:val="000000" w:themeColor="text1"/>
          <w:sz w:val="24"/>
          <w:szCs w:val="24"/>
          <w:lang w:val="it-IT"/>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it-IT"/>
        </w:rPr>
      </w:pPr>
    </w:p>
    <w:p w:rsidR="00C4264F" w:rsidRPr="00FD32C2" w:rsidRDefault="00C4264F" w:rsidP="004D794B">
      <w:pPr>
        <w:spacing w:after="0" w:line="240" w:lineRule="auto"/>
        <w:jc w:val="center"/>
        <w:rPr>
          <w:rFonts w:ascii="Times New Roman" w:hAnsi="Times New Roman" w:cs="Times New Roman"/>
          <w:b/>
          <w:bCs/>
          <w:caps/>
          <w:color w:val="000000" w:themeColor="text1"/>
          <w:sz w:val="24"/>
          <w:szCs w:val="24"/>
          <w:lang w:val="it-IT"/>
        </w:rPr>
      </w:pPr>
    </w:p>
    <w:p w:rsidR="00F620A0" w:rsidRPr="00FD32C2" w:rsidRDefault="00F620A0" w:rsidP="004D794B">
      <w:pPr>
        <w:spacing w:after="0" w:line="240" w:lineRule="auto"/>
        <w:jc w:val="center"/>
        <w:rPr>
          <w:rFonts w:ascii="Times New Roman" w:hAnsi="Times New Roman" w:cs="Times New Roman"/>
          <w:b/>
          <w:bCs/>
          <w:caps/>
          <w:color w:val="000000" w:themeColor="text1"/>
          <w:sz w:val="24"/>
          <w:szCs w:val="24"/>
          <w:lang w:val="it-IT"/>
        </w:rPr>
      </w:pPr>
    </w:p>
    <w:p w:rsidR="00F620A0" w:rsidRPr="00FD32C2" w:rsidRDefault="00F620A0"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974AAC" w:rsidRPr="00FD32C2" w:rsidRDefault="00974AAC" w:rsidP="004D794B">
      <w:pPr>
        <w:spacing w:after="0" w:line="240" w:lineRule="auto"/>
        <w:jc w:val="center"/>
        <w:rPr>
          <w:rFonts w:ascii="Times New Roman" w:hAnsi="Times New Roman" w:cs="Times New Roman"/>
          <w:b/>
          <w:bCs/>
          <w:caps/>
          <w:color w:val="000000" w:themeColor="text1"/>
          <w:sz w:val="24"/>
          <w:szCs w:val="24"/>
          <w:lang w:val="it-IT"/>
        </w:rPr>
      </w:pPr>
    </w:p>
    <w:p w:rsidR="00C2730D" w:rsidRPr="00FD32C2" w:rsidRDefault="00C2730D" w:rsidP="004D794B">
      <w:pPr>
        <w:spacing w:after="0" w:line="240" w:lineRule="auto"/>
        <w:jc w:val="center"/>
        <w:rPr>
          <w:rFonts w:ascii="Times New Roman" w:hAnsi="Times New Roman" w:cs="Times New Roman"/>
          <w:b/>
          <w:bCs/>
          <w:caps/>
          <w:color w:val="000000" w:themeColor="text1"/>
          <w:sz w:val="24"/>
          <w:szCs w:val="24"/>
          <w:lang w:val="it-IT"/>
        </w:rPr>
      </w:pPr>
      <w:r w:rsidRPr="00FD32C2">
        <w:rPr>
          <w:rFonts w:ascii="Times New Roman" w:hAnsi="Times New Roman" w:cs="Times New Roman"/>
          <w:b/>
          <w:bCs/>
          <w:caps/>
          <w:color w:val="000000" w:themeColor="text1"/>
          <w:sz w:val="24"/>
          <w:szCs w:val="24"/>
          <w:lang w:val="it-IT"/>
        </w:rPr>
        <w:t>202</w:t>
      </w:r>
      <w:r w:rsidR="004D794B" w:rsidRPr="00FD32C2">
        <w:rPr>
          <w:rFonts w:ascii="Times New Roman" w:hAnsi="Times New Roman" w:cs="Times New Roman"/>
          <w:b/>
          <w:bCs/>
          <w:caps/>
          <w:color w:val="000000" w:themeColor="text1"/>
          <w:sz w:val="24"/>
          <w:szCs w:val="24"/>
          <w:lang w:val="it-IT"/>
        </w:rPr>
        <w:t>1</w:t>
      </w:r>
    </w:p>
    <w:p w:rsidR="00974AAC" w:rsidRDefault="00974AAC" w:rsidP="004D794B">
      <w:pPr>
        <w:pStyle w:val="Default"/>
        <w:jc w:val="both"/>
        <w:rPr>
          <w:b/>
          <w:bCs/>
          <w:color w:val="000000" w:themeColor="text1"/>
          <w:lang w:val="it-IT"/>
        </w:rPr>
      </w:pPr>
      <w:r w:rsidRPr="00FD32C2">
        <w:rPr>
          <w:b/>
          <w:bCs/>
          <w:color w:val="000000" w:themeColor="text1"/>
          <w:lang w:val="it-IT"/>
        </w:rPr>
        <w:lastRenderedPageBreak/>
        <w:t xml:space="preserve">PREFAȚĂ </w:t>
      </w:r>
    </w:p>
    <w:p w:rsidR="006F083F" w:rsidRPr="00FD32C2" w:rsidRDefault="006F083F" w:rsidP="004D794B">
      <w:pPr>
        <w:pStyle w:val="Default"/>
        <w:jc w:val="both"/>
        <w:rPr>
          <w:color w:val="000000" w:themeColor="text1"/>
          <w:lang w:val="it-IT"/>
        </w:rPr>
      </w:pPr>
    </w:p>
    <w:p w:rsidR="006F083F" w:rsidRPr="006F083F" w:rsidRDefault="006F083F" w:rsidP="006F083F">
      <w:pPr>
        <w:widowControl w:val="0"/>
        <w:jc w:val="both"/>
        <w:rPr>
          <w:rFonts w:ascii="Times New Roman" w:hAnsi="Times New Roman" w:cs="Times New Roman"/>
          <w:b/>
          <w:color w:val="000000"/>
          <w:sz w:val="24"/>
          <w:szCs w:val="24"/>
          <w:lang w:val="ro-RO"/>
        </w:rPr>
      </w:pPr>
      <w:r w:rsidRPr="006F083F">
        <w:rPr>
          <w:rFonts w:ascii="Times New Roman" w:hAnsi="Times New Roman" w:cs="Times New Roman"/>
          <w:sz w:val="24"/>
          <w:szCs w:val="24"/>
          <w:lang w:val="ro-RO"/>
        </w:rPr>
        <w:t>Datele statistice din lume confirmă o creştere substanţială în ultimele decenii a prevalenţei dizabilităților printre copii, în special, la cei din primii 3 ani de viaţă. Unii autori demonstrează o creștere stabilă a cazurilor de paralizie cerebrală, în ultimii ani.</w:t>
      </w:r>
      <w:r w:rsidRPr="006F083F">
        <w:rPr>
          <w:rFonts w:ascii="Times New Roman" w:hAnsi="Times New Roman" w:cs="Times New Roman"/>
          <w:sz w:val="24"/>
          <w:szCs w:val="24"/>
          <w:lang w:val="ro-RO" w:bidi="th-TH"/>
        </w:rPr>
        <w:t xml:space="preserve"> Cel mai frecvent, cazurile de handicap sunt corelate cu tulburările de conștiență, care apar în diverse circumstanțe și sunt determinate de variate cauze. Astfel, polihandicapul a devenit una dintre cele mai prevalente forme de invaliditate, asociate cu tulburările de conștiență în perioada copilăriei.</w:t>
      </w:r>
      <w:r w:rsidRPr="006F083F">
        <w:rPr>
          <w:rFonts w:ascii="Times New Roman" w:hAnsi="Times New Roman" w:cs="Times New Roman"/>
          <w:sz w:val="24"/>
          <w:szCs w:val="24"/>
          <w:lang w:val="pt-BR" w:bidi="th-TH"/>
        </w:rPr>
        <w:t>Tulburarea apare în aceeaşi măsură în familii aparţinând tuturor raselor, etniilor şi grupurilor socio-economice.</w:t>
      </w:r>
      <w:r w:rsidRPr="006F083F">
        <w:rPr>
          <w:rFonts w:ascii="Times New Roman" w:hAnsi="Times New Roman" w:cs="Times New Roman"/>
          <w:sz w:val="24"/>
          <w:szCs w:val="24"/>
          <w:lang w:val="ro-RO"/>
        </w:rPr>
        <w:t>Cunoaşterea aspectelor clinice ale tulburărilor de cunoștiență asociate cu diverse alte stări patologice şi a metodelor moderne de diagnostic și de tratament este foarte importantă pentru oricare medic neuropediatru, precum şi pentru îmbunătățirea cunoştinţelor generale ale medicilor de alte specialităţi (pediatri, medici de familie).</w:t>
      </w:r>
    </w:p>
    <w:p w:rsidR="003C6133" w:rsidRPr="006F083F" w:rsidRDefault="003C6133" w:rsidP="004D794B">
      <w:pPr>
        <w:pStyle w:val="Default"/>
        <w:jc w:val="both"/>
        <w:rPr>
          <w:color w:val="000000" w:themeColor="text1"/>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bookmarkStart w:id="0" w:name="_Hlk53339545"/>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p w:rsidR="0038211B" w:rsidRPr="00FD32C2" w:rsidRDefault="0038211B" w:rsidP="004D794B">
      <w:pPr>
        <w:autoSpaceDE w:val="0"/>
        <w:autoSpaceDN w:val="0"/>
        <w:adjustRightInd w:val="0"/>
        <w:spacing w:after="0" w:line="240" w:lineRule="auto"/>
        <w:jc w:val="both"/>
        <w:rPr>
          <w:rFonts w:ascii="Times New Roman" w:eastAsia="MyriadPro-Bold" w:hAnsi="Times New Roman" w:cs="Times New Roman"/>
          <w:b/>
          <w:bCs/>
          <w:color w:val="000000" w:themeColor="text1"/>
          <w:sz w:val="24"/>
          <w:szCs w:val="24"/>
          <w:lang w:val="ro-RO"/>
        </w:rPr>
      </w:pPr>
    </w:p>
    <w:bookmarkEnd w:id="0"/>
    <w:p w:rsidR="00664704" w:rsidRPr="00FD32C2" w:rsidRDefault="00664704"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664704" w:rsidRPr="00FD32C2" w:rsidRDefault="00664704"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664704" w:rsidRPr="00FD32C2" w:rsidRDefault="00664704"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4D794B" w:rsidRPr="00FD32C2" w:rsidRDefault="004D794B"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4D794B" w:rsidRPr="00FD32C2" w:rsidRDefault="004D794B"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ro-RO"/>
        </w:rPr>
      </w:pPr>
    </w:p>
    <w:p w:rsidR="00FF2D4E" w:rsidRPr="00361BCB" w:rsidRDefault="00FF2D4E" w:rsidP="004D794B">
      <w:pPr>
        <w:autoSpaceDE w:val="0"/>
        <w:autoSpaceDN w:val="0"/>
        <w:adjustRightInd w:val="0"/>
        <w:spacing w:after="120" w:line="240" w:lineRule="auto"/>
        <w:jc w:val="both"/>
        <w:rPr>
          <w:rFonts w:ascii="Times New Roman" w:eastAsia="MyriadPro-Bold" w:hAnsi="Times New Roman" w:cs="Times New Roman"/>
          <w:b/>
          <w:bCs/>
          <w:caps/>
          <w:color w:val="000000" w:themeColor="text1"/>
          <w:sz w:val="24"/>
          <w:szCs w:val="24"/>
          <w:lang w:val="fr-FR"/>
        </w:rPr>
      </w:pPr>
      <w:r w:rsidRPr="00361BCB">
        <w:rPr>
          <w:rFonts w:ascii="Times New Roman" w:eastAsia="MyriadPro-Bold" w:hAnsi="Times New Roman" w:cs="Times New Roman"/>
          <w:b/>
          <w:bCs/>
          <w:caps/>
          <w:color w:val="000000" w:themeColor="text1"/>
          <w:sz w:val="24"/>
          <w:szCs w:val="24"/>
          <w:lang w:val="fr-FR"/>
        </w:rPr>
        <w:t>Cuprins</w:t>
      </w:r>
    </w:p>
    <w:p w:rsidR="00FA33B7" w:rsidRPr="00361BCB" w:rsidRDefault="00FA33B7" w:rsidP="00FA33B7">
      <w:pPr>
        <w:autoSpaceDE w:val="0"/>
        <w:autoSpaceDN w:val="0"/>
        <w:adjustRightInd w:val="0"/>
        <w:spacing w:after="120" w:line="240" w:lineRule="auto"/>
        <w:jc w:val="both"/>
        <w:rPr>
          <w:rFonts w:ascii="Times New Roman" w:hAnsi="Times New Roman" w:cs="Times New Roman"/>
          <w:bCs/>
          <w:caps/>
          <w:sz w:val="24"/>
          <w:szCs w:val="24"/>
          <w:lang w:val="ro-RO"/>
        </w:rPr>
      </w:pPr>
      <w:r w:rsidRPr="00361BCB">
        <w:rPr>
          <w:rFonts w:ascii="Times New Roman" w:hAnsi="Times New Roman" w:cs="Times New Roman"/>
          <w:b/>
          <w:caps/>
          <w:sz w:val="24"/>
          <w:szCs w:val="24"/>
          <w:lang w:val="ro-RO"/>
        </w:rPr>
        <w:t>Prefață</w:t>
      </w:r>
      <w:r w:rsidRPr="00361BCB">
        <w:rPr>
          <w:rFonts w:ascii="Times New Roman" w:hAnsi="Times New Roman" w:cs="Times New Roman"/>
          <w:bCs/>
          <w:caps/>
          <w:sz w:val="24"/>
          <w:szCs w:val="24"/>
          <w:lang w:val="ro-RO"/>
        </w:rPr>
        <w:t>.......................................................................................................................................2</w:t>
      </w:r>
    </w:p>
    <w:p w:rsidR="00FA33B7" w:rsidRPr="00361BCB" w:rsidRDefault="00FA33B7" w:rsidP="00FA33B7">
      <w:pPr>
        <w:autoSpaceDE w:val="0"/>
        <w:autoSpaceDN w:val="0"/>
        <w:adjustRightInd w:val="0"/>
        <w:spacing w:after="120" w:line="240" w:lineRule="auto"/>
        <w:jc w:val="both"/>
        <w:rPr>
          <w:rFonts w:ascii="Times New Roman" w:hAnsi="Times New Roman" w:cs="Times New Roman"/>
          <w:bCs/>
          <w:caps/>
          <w:sz w:val="24"/>
          <w:szCs w:val="24"/>
          <w:lang w:val="ro-RO"/>
        </w:rPr>
      </w:pPr>
      <w:r w:rsidRPr="00361BCB">
        <w:rPr>
          <w:rFonts w:ascii="Times New Roman" w:hAnsi="Times New Roman" w:cs="Times New Roman"/>
          <w:b/>
          <w:caps/>
          <w:sz w:val="24"/>
          <w:szCs w:val="24"/>
          <w:lang w:val="ro-RO"/>
        </w:rPr>
        <w:t>Cuprins</w:t>
      </w:r>
      <w:r w:rsidRPr="00361BCB">
        <w:rPr>
          <w:rFonts w:ascii="Times New Roman" w:hAnsi="Times New Roman" w:cs="Times New Roman"/>
          <w:bCs/>
          <w:caps/>
          <w:sz w:val="24"/>
          <w:szCs w:val="24"/>
          <w:lang w:val="ro-RO"/>
        </w:rPr>
        <w:t>........................................................................................................................................3</w:t>
      </w:r>
    </w:p>
    <w:p w:rsidR="00FA33B7" w:rsidRPr="00361BCB" w:rsidRDefault="00FA33B7" w:rsidP="00FA33B7">
      <w:pPr>
        <w:autoSpaceDE w:val="0"/>
        <w:autoSpaceDN w:val="0"/>
        <w:adjustRightInd w:val="0"/>
        <w:spacing w:after="120" w:line="240" w:lineRule="auto"/>
        <w:jc w:val="both"/>
        <w:rPr>
          <w:rFonts w:ascii="Times New Roman" w:eastAsia="MyriadPro-Bold" w:hAnsi="Times New Roman" w:cs="Times New Roman"/>
          <w:b/>
          <w:sz w:val="24"/>
          <w:szCs w:val="24"/>
          <w:lang w:val="fr-FR"/>
        </w:rPr>
      </w:pPr>
      <w:r w:rsidRPr="00361BCB">
        <w:rPr>
          <w:rFonts w:ascii="Times New Roman" w:hAnsi="Times New Roman" w:cs="Times New Roman"/>
          <w:b/>
          <w:caps/>
          <w:sz w:val="24"/>
          <w:szCs w:val="24"/>
          <w:lang w:val="ro-RO"/>
        </w:rPr>
        <w:t>Capitolul I</w:t>
      </w:r>
      <w:r w:rsidRPr="00361BCB">
        <w:rPr>
          <w:rFonts w:ascii="Times New Roman" w:hAnsi="Times New Roman" w:cs="Times New Roman"/>
          <w:b/>
          <w:sz w:val="24"/>
          <w:szCs w:val="24"/>
          <w:lang w:val="ro-RO"/>
        </w:rPr>
        <w:t>.</w:t>
      </w:r>
      <w:r w:rsidRPr="00361BCB">
        <w:rPr>
          <w:rFonts w:ascii="Times New Roman" w:hAnsi="Times New Roman" w:cs="Times New Roman"/>
          <w:bCs/>
          <w:sz w:val="24"/>
          <w:szCs w:val="24"/>
          <w:lang w:val="ro-RO"/>
        </w:rPr>
        <w:t xml:space="preserve"> Tulburări de conștiență la copil. Definiție. Etiologie și patogenie. Manifestări clinice. </w:t>
      </w:r>
      <w:r w:rsidRPr="00361BCB">
        <w:rPr>
          <w:rFonts w:ascii="Times New Roman" w:hAnsi="Times New Roman" w:cs="Times New Roman"/>
          <w:sz w:val="24"/>
          <w:szCs w:val="24"/>
          <w:lang w:val="it-IT"/>
        </w:rPr>
        <w:t xml:space="preserve">Sindromul bulbar şi pseudobulbar. </w:t>
      </w:r>
      <w:r w:rsidRPr="00361BCB">
        <w:rPr>
          <w:rFonts w:ascii="Times New Roman" w:hAnsi="Times New Roman" w:cs="Times New Roman"/>
          <w:sz w:val="24"/>
          <w:szCs w:val="24"/>
          <w:lang w:val="pt-BR"/>
        </w:rPr>
        <w:t xml:space="preserve">Sindromul de </w:t>
      </w:r>
      <w:r w:rsidRPr="00361BCB">
        <w:rPr>
          <w:rFonts w:ascii="Times New Roman" w:hAnsi="Times New Roman" w:cs="Times New Roman"/>
          <w:sz w:val="24"/>
          <w:szCs w:val="24"/>
          <w:lang w:val="ro-RO"/>
        </w:rPr>
        <w:t>decorticaţie și decerebraţie.</w:t>
      </w:r>
      <w:r w:rsidRPr="00361BCB">
        <w:rPr>
          <w:rFonts w:ascii="Times New Roman" w:hAnsi="Times New Roman" w:cs="Times New Roman"/>
          <w:bCs/>
          <w:sz w:val="24"/>
          <w:szCs w:val="24"/>
          <w:lang w:val="ro-RO"/>
        </w:rPr>
        <w:t>Diagnostic diferențial. Tratament</w:t>
      </w:r>
      <w:r>
        <w:rPr>
          <w:rFonts w:ascii="Times New Roman" w:hAnsi="Times New Roman" w:cs="Times New Roman"/>
          <w:bCs/>
          <w:sz w:val="24"/>
          <w:szCs w:val="24"/>
          <w:lang w:val="ro-RO"/>
        </w:rPr>
        <w:t>...</w:t>
      </w:r>
      <w:r w:rsidRPr="00361BCB">
        <w:rPr>
          <w:rFonts w:ascii="Times New Roman" w:hAnsi="Times New Roman" w:cs="Times New Roman"/>
          <w:bCs/>
          <w:sz w:val="24"/>
          <w:szCs w:val="24"/>
          <w:lang w:val="ro-RO"/>
        </w:rPr>
        <w:t>..</w:t>
      </w:r>
      <w:r w:rsidRPr="00361BCB">
        <w:rPr>
          <w:rFonts w:ascii="Times New Roman" w:hAnsi="Times New Roman" w:cs="Times New Roman"/>
          <w:sz w:val="24"/>
          <w:szCs w:val="24"/>
          <w:lang w:val="ro-RO"/>
        </w:rPr>
        <w:t>.........................................................................</w:t>
      </w:r>
      <w:r w:rsidRPr="00361BCB">
        <w:rPr>
          <w:rFonts w:ascii="Times New Roman" w:eastAsia="Times New Roman" w:hAnsi="Times New Roman" w:cs="Times New Roman"/>
          <w:bCs/>
          <w:sz w:val="24"/>
          <w:szCs w:val="24"/>
          <w:shd w:val="clear" w:color="auto" w:fill="FFFFFF"/>
          <w:lang w:val="fr-FR"/>
        </w:rPr>
        <w:t>........</w:t>
      </w:r>
      <w:r>
        <w:rPr>
          <w:rFonts w:ascii="Times New Roman" w:eastAsia="Times New Roman" w:hAnsi="Times New Roman" w:cs="Times New Roman"/>
          <w:bCs/>
          <w:sz w:val="24"/>
          <w:szCs w:val="24"/>
          <w:shd w:val="clear" w:color="auto" w:fill="FFFFFF"/>
          <w:lang w:val="fr-FR"/>
        </w:rPr>
        <w:t>.............................</w:t>
      </w:r>
      <w:r w:rsidRPr="00361BCB">
        <w:rPr>
          <w:rFonts w:ascii="Times New Roman" w:eastAsia="Times New Roman" w:hAnsi="Times New Roman" w:cs="Times New Roman"/>
          <w:bCs/>
          <w:sz w:val="24"/>
          <w:szCs w:val="24"/>
          <w:shd w:val="clear" w:color="auto" w:fill="FFFFFF"/>
          <w:lang w:val="fr-FR"/>
        </w:rPr>
        <w:t>4-</w:t>
      </w:r>
      <w:r>
        <w:rPr>
          <w:rFonts w:ascii="Times New Roman" w:eastAsia="Times New Roman" w:hAnsi="Times New Roman" w:cs="Times New Roman"/>
          <w:bCs/>
          <w:sz w:val="24"/>
          <w:szCs w:val="24"/>
          <w:shd w:val="clear" w:color="auto" w:fill="FFFFFF"/>
          <w:lang w:val="fr-FR"/>
        </w:rPr>
        <w:t>8</w:t>
      </w:r>
    </w:p>
    <w:p w:rsidR="00FA33B7" w:rsidRPr="00361BCB" w:rsidRDefault="00FA33B7" w:rsidP="00FA33B7">
      <w:pPr>
        <w:autoSpaceDE w:val="0"/>
        <w:autoSpaceDN w:val="0"/>
        <w:adjustRightInd w:val="0"/>
        <w:spacing w:after="120" w:line="240" w:lineRule="auto"/>
        <w:jc w:val="both"/>
        <w:rPr>
          <w:rFonts w:ascii="Times New Roman" w:eastAsia="MyriadPro-Bold" w:hAnsi="Times New Roman" w:cs="Times New Roman"/>
          <w:b/>
          <w:sz w:val="24"/>
          <w:szCs w:val="24"/>
          <w:lang w:val="fr-FR"/>
        </w:rPr>
      </w:pPr>
      <w:r w:rsidRPr="00361BCB">
        <w:rPr>
          <w:rFonts w:ascii="Times New Roman" w:hAnsi="Times New Roman" w:cs="Times New Roman"/>
          <w:b/>
          <w:bCs/>
          <w:caps/>
          <w:sz w:val="24"/>
          <w:szCs w:val="24"/>
          <w:lang w:val="ro-RO"/>
        </w:rPr>
        <w:t xml:space="preserve">Capitolul </w:t>
      </w:r>
      <w:r w:rsidRPr="00361BCB">
        <w:rPr>
          <w:rFonts w:ascii="Times New Roman" w:hAnsi="Times New Roman" w:cs="Times New Roman"/>
          <w:b/>
          <w:bCs/>
          <w:sz w:val="24"/>
          <w:szCs w:val="24"/>
          <w:lang w:val="ro-RO"/>
        </w:rPr>
        <w:t>II.</w:t>
      </w:r>
      <w:r w:rsidRPr="00361BCB">
        <w:rPr>
          <w:rFonts w:ascii="Times New Roman" w:hAnsi="Times New Roman" w:cs="Times New Roman"/>
          <w:sz w:val="24"/>
          <w:szCs w:val="24"/>
          <w:lang w:val="ro-RO"/>
        </w:rPr>
        <w:t xml:space="preserve"> Encefalpatia toxi-infecțioasă (ETI). </w:t>
      </w:r>
      <w:r w:rsidRPr="00361BCB">
        <w:rPr>
          <w:rFonts w:ascii="Times New Roman" w:hAnsi="Times New Roman" w:cs="Times New Roman"/>
          <w:sz w:val="24"/>
          <w:szCs w:val="24"/>
          <w:lang w:val="es-ES"/>
        </w:rPr>
        <w:t>Edemul cerebral (ETI) la copil. Definiție. Etiologie și patogenie. Clasificare. Manifestări clinice. Metode de diagnostic. Strategii de tratament</w:t>
      </w:r>
      <w:r w:rsidRPr="00361BCB">
        <w:rPr>
          <w:rFonts w:ascii="Times New Roman" w:hAnsi="Times New Roman" w:cs="Times New Roman"/>
          <w:sz w:val="24"/>
          <w:szCs w:val="24"/>
          <w:lang w:val="ro-RO"/>
        </w:rPr>
        <w:t>...............</w:t>
      </w:r>
      <w:r>
        <w:rPr>
          <w:rFonts w:ascii="Times New Roman" w:hAnsi="Times New Roman" w:cs="Times New Roman"/>
          <w:sz w:val="24"/>
          <w:szCs w:val="24"/>
          <w:lang w:val="ro-RO"/>
        </w:rPr>
        <w:t>.....................................................................................................................</w:t>
      </w:r>
      <w:r w:rsidRPr="00361BCB">
        <w:rPr>
          <w:rFonts w:ascii="Times New Roman" w:hAnsi="Times New Roman" w:cs="Times New Roman"/>
          <w:sz w:val="24"/>
          <w:szCs w:val="24"/>
          <w:lang w:val="ro-RO"/>
        </w:rPr>
        <w:t>.</w:t>
      </w:r>
      <w:r>
        <w:rPr>
          <w:rFonts w:ascii="Times New Roman" w:hAnsi="Times New Roman" w:cs="Times New Roman"/>
          <w:sz w:val="24"/>
          <w:szCs w:val="24"/>
          <w:lang w:val="ro-RO"/>
        </w:rPr>
        <w:t>8</w:t>
      </w:r>
      <w:r w:rsidRPr="00361BCB">
        <w:rPr>
          <w:rFonts w:ascii="Times New Roman" w:hAnsi="Times New Roman" w:cs="Times New Roman"/>
          <w:sz w:val="24"/>
          <w:szCs w:val="24"/>
          <w:lang w:val="ro-RO"/>
        </w:rPr>
        <w:t>-1</w:t>
      </w:r>
      <w:r>
        <w:rPr>
          <w:rFonts w:ascii="Times New Roman" w:hAnsi="Times New Roman" w:cs="Times New Roman"/>
          <w:sz w:val="24"/>
          <w:szCs w:val="24"/>
          <w:lang w:val="ro-RO"/>
        </w:rPr>
        <w:t>0</w:t>
      </w:r>
    </w:p>
    <w:p w:rsidR="00FA33B7" w:rsidRPr="00361BCB" w:rsidRDefault="00FA33B7" w:rsidP="00FA33B7">
      <w:pPr>
        <w:autoSpaceDE w:val="0"/>
        <w:autoSpaceDN w:val="0"/>
        <w:adjustRightInd w:val="0"/>
        <w:spacing w:after="120" w:line="240" w:lineRule="auto"/>
        <w:jc w:val="both"/>
        <w:rPr>
          <w:rFonts w:ascii="Times New Roman" w:eastAsia="MyriadPro-Bold" w:hAnsi="Times New Roman" w:cs="Times New Roman"/>
          <w:b/>
          <w:sz w:val="24"/>
          <w:szCs w:val="24"/>
          <w:lang w:val="fr-FR"/>
        </w:rPr>
      </w:pPr>
      <w:r w:rsidRPr="00361BCB">
        <w:rPr>
          <w:rFonts w:ascii="Times New Roman" w:hAnsi="Times New Roman" w:cs="Times New Roman"/>
          <w:b/>
          <w:bCs/>
          <w:caps/>
          <w:sz w:val="24"/>
          <w:szCs w:val="24"/>
          <w:lang w:val="ro-RO"/>
        </w:rPr>
        <w:t xml:space="preserve">Capitolul </w:t>
      </w:r>
      <w:r w:rsidRPr="00361BCB">
        <w:rPr>
          <w:rFonts w:ascii="Times New Roman" w:hAnsi="Times New Roman" w:cs="Times New Roman"/>
          <w:b/>
          <w:bCs/>
          <w:sz w:val="24"/>
          <w:szCs w:val="24"/>
          <w:lang w:val="ro-RO"/>
        </w:rPr>
        <w:t>III.</w:t>
      </w:r>
      <w:r w:rsidRPr="00361BCB">
        <w:rPr>
          <w:rFonts w:ascii="Times New Roman" w:hAnsi="Times New Roman" w:cs="Times New Roman"/>
          <w:sz w:val="24"/>
          <w:szCs w:val="24"/>
          <w:lang w:val="ro-RO"/>
        </w:rPr>
        <w:t xml:space="preserve"> Neuroinfecțiile (meningite) la copil. Definiție. Date epidemiologice. Etiologie. Patogenie. Clasificare. Manifestări clinice. Metode de investigații. Tratament</w:t>
      </w:r>
      <w:r>
        <w:rPr>
          <w:rFonts w:ascii="Times New Roman" w:hAnsi="Times New Roman" w:cs="Times New Roman"/>
          <w:sz w:val="24"/>
          <w:szCs w:val="24"/>
          <w:lang w:val="ro-RO"/>
        </w:rPr>
        <w:t>ul</w:t>
      </w:r>
      <w:r w:rsidRPr="00361BCB">
        <w:rPr>
          <w:rFonts w:ascii="Times New Roman" w:hAnsi="Times New Roman" w:cs="Times New Roman"/>
          <w:sz w:val="24"/>
          <w:szCs w:val="24"/>
          <w:lang w:val="ro-RO"/>
        </w:rPr>
        <w:t>.....................1</w:t>
      </w:r>
      <w:r>
        <w:rPr>
          <w:rFonts w:ascii="Times New Roman" w:hAnsi="Times New Roman" w:cs="Times New Roman"/>
          <w:sz w:val="24"/>
          <w:szCs w:val="24"/>
          <w:lang w:val="ro-RO"/>
        </w:rPr>
        <w:t>0</w:t>
      </w:r>
      <w:r w:rsidRPr="00361BCB">
        <w:rPr>
          <w:rFonts w:ascii="Times New Roman" w:hAnsi="Times New Roman" w:cs="Times New Roman"/>
          <w:sz w:val="24"/>
          <w:szCs w:val="24"/>
          <w:lang w:val="ro-RO"/>
        </w:rPr>
        <w:t>-1</w:t>
      </w:r>
      <w:r>
        <w:rPr>
          <w:rFonts w:ascii="Times New Roman" w:hAnsi="Times New Roman" w:cs="Times New Roman"/>
          <w:sz w:val="24"/>
          <w:szCs w:val="24"/>
          <w:lang w:val="ro-RO"/>
        </w:rPr>
        <w:t>3</w:t>
      </w:r>
    </w:p>
    <w:p w:rsidR="00FA33B7" w:rsidRPr="00361BCB" w:rsidRDefault="00FA33B7" w:rsidP="00FA33B7">
      <w:pPr>
        <w:autoSpaceDE w:val="0"/>
        <w:autoSpaceDN w:val="0"/>
        <w:adjustRightInd w:val="0"/>
        <w:spacing w:after="120" w:line="240" w:lineRule="auto"/>
        <w:jc w:val="both"/>
        <w:rPr>
          <w:rFonts w:ascii="Times New Roman" w:eastAsia="MyriadPro-Bold" w:hAnsi="Times New Roman" w:cs="Times New Roman"/>
          <w:b/>
          <w:sz w:val="24"/>
          <w:szCs w:val="24"/>
          <w:lang w:val="fr-FR"/>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IV.</w:t>
      </w:r>
      <w:r w:rsidRPr="00361BCB">
        <w:rPr>
          <w:rFonts w:ascii="Times New Roman" w:hAnsi="Times New Roman" w:cs="Times New Roman"/>
          <w:sz w:val="24"/>
          <w:szCs w:val="24"/>
          <w:lang w:val="ro-RO"/>
        </w:rPr>
        <w:t xml:space="preserve"> Neuroinfecțiile (encefalite) la copil. Definiție. Date epidemiologice. Etiologie. Patogenie. Clasificare. Manifestări clinice. Metode de investigații. Tratamentul...................</w:t>
      </w:r>
      <w:r>
        <w:rPr>
          <w:rFonts w:ascii="Times New Roman" w:hAnsi="Times New Roman" w:cs="Times New Roman"/>
          <w:sz w:val="24"/>
          <w:szCs w:val="24"/>
          <w:lang w:val="ro-RO"/>
        </w:rPr>
        <w:t>.</w:t>
      </w:r>
      <w:r w:rsidRPr="00361BCB">
        <w:rPr>
          <w:rFonts w:ascii="Times New Roman" w:hAnsi="Times New Roman" w:cs="Times New Roman"/>
          <w:sz w:val="24"/>
          <w:szCs w:val="24"/>
          <w:lang w:val="ro-RO"/>
        </w:rPr>
        <w:t>.13-1</w:t>
      </w:r>
      <w:r>
        <w:rPr>
          <w:rFonts w:ascii="Times New Roman" w:hAnsi="Times New Roman" w:cs="Times New Roman"/>
          <w:sz w:val="24"/>
          <w:szCs w:val="24"/>
          <w:lang w:val="ro-RO"/>
        </w:rPr>
        <w:t>7</w:t>
      </w:r>
    </w:p>
    <w:p w:rsidR="00FA33B7" w:rsidRPr="00361BCB" w:rsidRDefault="00FA33B7" w:rsidP="00FA33B7">
      <w:pPr>
        <w:spacing w:after="120" w:line="240" w:lineRule="auto"/>
        <w:jc w:val="both"/>
        <w:rPr>
          <w:rFonts w:ascii="Times New Roman" w:hAnsi="Times New Roman" w:cs="Times New Roman"/>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V. </w:t>
      </w:r>
      <w:r w:rsidRPr="00361BCB">
        <w:rPr>
          <w:rFonts w:ascii="Times New Roman" w:hAnsi="Times New Roman" w:cs="Times New Roman"/>
          <w:sz w:val="24"/>
          <w:szCs w:val="24"/>
          <w:lang w:val="ro-RO"/>
        </w:rPr>
        <w:t>Hipertensiune</w:t>
      </w:r>
      <w:r>
        <w:rPr>
          <w:rFonts w:ascii="Times New Roman" w:hAnsi="Times New Roman" w:cs="Times New Roman"/>
          <w:sz w:val="24"/>
          <w:szCs w:val="24"/>
          <w:lang w:val="ro-RO"/>
        </w:rPr>
        <w:t>a</w:t>
      </w:r>
      <w:r w:rsidRPr="00361BCB">
        <w:rPr>
          <w:rFonts w:ascii="Times New Roman" w:hAnsi="Times New Roman" w:cs="Times New Roman"/>
          <w:sz w:val="24"/>
          <w:szCs w:val="24"/>
          <w:lang w:val="ro-RO"/>
        </w:rPr>
        <w:t xml:space="preserve"> intracraniană</w:t>
      </w:r>
      <w:r>
        <w:rPr>
          <w:rFonts w:ascii="Times New Roman" w:hAnsi="Times New Roman" w:cs="Times New Roman"/>
          <w:sz w:val="24"/>
          <w:szCs w:val="24"/>
          <w:lang w:val="ro-RO"/>
        </w:rPr>
        <w:t xml:space="preserve"> la copil</w:t>
      </w:r>
      <w:r w:rsidRPr="00361BCB">
        <w:rPr>
          <w:rFonts w:ascii="Times New Roman" w:hAnsi="Times New Roman" w:cs="Times New Roman"/>
          <w:sz w:val="24"/>
          <w:szCs w:val="24"/>
          <w:lang w:val="ro-RO"/>
        </w:rPr>
        <w:t>. Definiție. Etiologie. Patogenie. Clasificare. Manifestări clinice. Diagnostic. Diagnostic diferențial. Complicații. Tratament. Prevenție</w:t>
      </w:r>
      <w:r>
        <w:rPr>
          <w:rFonts w:ascii="Times New Roman" w:hAnsi="Times New Roman" w:cs="Times New Roman"/>
          <w:sz w:val="24"/>
          <w:szCs w:val="24"/>
          <w:lang w:val="ro-RO"/>
        </w:rPr>
        <w:t>...................................................................................................................................17</w:t>
      </w:r>
      <w:r w:rsidRPr="00361BCB">
        <w:rPr>
          <w:rFonts w:ascii="Times New Roman" w:hAnsi="Times New Roman" w:cs="Times New Roman"/>
          <w:sz w:val="24"/>
          <w:szCs w:val="24"/>
          <w:lang w:val="ro-RO"/>
        </w:rPr>
        <w:t>-2</w:t>
      </w:r>
      <w:r>
        <w:rPr>
          <w:rFonts w:ascii="Times New Roman" w:hAnsi="Times New Roman" w:cs="Times New Roman"/>
          <w:sz w:val="24"/>
          <w:szCs w:val="24"/>
          <w:lang w:val="ro-RO"/>
        </w:rPr>
        <w:t>1</w:t>
      </w:r>
    </w:p>
    <w:p w:rsidR="00FA33B7" w:rsidRPr="00361BCB" w:rsidRDefault="00FA33B7" w:rsidP="00FA33B7">
      <w:pPr>
        <w:spacing w:after="120" w:line="240" w:lineRule="auto"/>
        <w:jc w:val="both"/>
        <w:rPr>
          <w:rFonts w:ascii="Times New Roman" w:hAnsi="Times New Roman" w:cs="Times New Roman"/>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VI. </w:t>
      </w:r>
      <w:r w:rsidRPr="00361BCB">
        <w:rPr>
          <w:rFonts w:ascii="Times New Roman" w:hAnsi="Times New Roman" w:cs="Times New Roman"/>
          <w:sz w:val="24"/>
          <w:szCs w:val="24"/>
          <w:lang w:val="ro-RO"/>
        </w:rPr>
        <w:t>Convulsiile la copil. Convulsiile febrile. Definiție. Etiologie. Aspecte patogenetice. Manifestări clinice. Diagnostic. Diagnosticul diferențial. Complicațiile. Tratament. Prevenție.....</w:t>
      </w:r>
      <w:r>
        <w:rPr>
          <w:rFonts w:ascii="Times New Roman" w:hAnsi="Times New Roman" w:cs="Times New Roman"/>
          <w:sz w:val="24"/>
          <w:szCs w:val="24"/>
          <w:lang w:val="ro-RO"/>
        </w:rPr>
        <w:t>.............................................................................................................................</w:t>
      </w:r>
      <w:r w:rsidRPr="00361BCB">
        <w:rPr>
          <w:rFonts w:ascii="Times New Roman" w:hAnsi="Times New Roman" w:cs="Times New Roman"/>
          <w:sz w:val="24"/>
          <w:szCs w:val="24"/>
          <w:lang w:val="ro-RO"/>
        </w:rPr>
        <w:t>.22-2</w:t>
      </w:r>
      <w:r>
        <w:rPr>
          <w:rFonts w:ascii="Times New Roman" w:hAnsi="Times New Roman" w:cs="Times New Roman"/>
          <w:sz w:val="24"/>
          <w:szCs w:val="24"/>
          <w:lang w:val="ro-RO"/>
        </w:rPr>
        <w:t>4</w:t>
      </w:r>
    </w:p>
    <w:p w:rsidR="00FA33B7" w:rsidRPr="00361BCB" w:rsidRDefault="00FA33B7" w:rsidP="00FA33B7">
      <w:pPr>
        <w:spacing w:after="120" w:line="240" w:lineRule="auto"/>
        <w:jc w:val="both"/>
        <w:rPr>
          <w:rFonts w:ascii="Times New Roman" w:hAnsi="Times New Roman" w:cs="Times New Roman"/>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VII. </w:t>
      </w:r>
      <w:r w:rsidRPr="00361BCB">
        <w:rPr>
          <w:rFonts w:ascii="Times New Roman" w:hAnsi="Times New Roman" w:cs="Times New Roman"/>
          <w:sz w:val="24"/>
          <w:szCs w:val="24"/>
          <w:lang w:val="ro-RO"/>
        </w:rPr>
        <w:t>Status epilepticus. Sindromul Reye la copil. Definiție. Etiologie. Aspecte patogenetice. Manifestări clinice. Diagnostic. Diagnostic diferențial. Complicații. Tratament. Prevenție...................</w:t>
      </w:r>
      <w:r>
        <w:rPr>
          <w:rFonts w:ascii="Times New Roman" w:hAnsi="Times New Roman" w:cs="Times New Roman"/>
          <w:sz w:val="24"/>
          <w:szCs w:val="24"/>
          <w:lang w:val="ro-RO"/>
        </w:rPr>
        <w:t>................................................................................................................24-31</w:t>
      </w:r>
    </w:p>
    <w:p w:rsidR="00FA33B7" w:rsidRPr="00361BCB" w:rsidRDefault="00FA33B7" w:rsidP="00FA33B7">
      <w:pPr>
        <w:spacing w:after="120" w:line="240" w:lineRule="auto"/>
        <w:jc w:val="both"/>
        <w:rPr>
          <w:rFonts w:ascii="Times New Roman" w:hAnsi="Times New Roman" w:cs="Times New Roman"/>
          <w:b/>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VIII.</w:t>
      </w:r>
      <w:bookmarkStart w:id="1" w:name="_Hlk66112819"/>
      <w:r w:rsidRPr="00361BCB">
        <w:rPr>
          <w:rFonts w:ascii="Times New Roman" w:hAnsi="Times New Roman" w:cs="Times New Roman"/>
          <w:sz w:val="24"/>
          <w:szCs w:val="24"/>
          <w:lang w:val="ro-RO"/>
        </w:rPr>
        <w:t>Convulsiile la copil. Encefalopatiile epileptice în funcție de vârstă. Diagnostic. Diagnostic diferențial. Tratament. Prevenție</w:t>
      </w:r>
      <w:bookmarkEnd w:id="1"/>
      <w:r w:rsidRPr="00361BCB">
        <w:rPr>
          <w:rFonts w:ascii="Times New Roman" w:hAnsi="Times New Roman" w:cs="Times New Roman"/>
          <w:sz w:val="24"/>
          <w:szCs w:val="24"/>
          <w:lang w:val="ro-RO"/>
        </w:rPr>
        <w:t>.....</w:t>
      </w:r>
      <w:r>
        <w:rPr>
          <w:rFonts w:ascii="Times New Roman" w:hAnsi="Times New Roman" w:cs="Times New Roman"/>
          <w:sz w:val="24"/>
          <w:szCs w:val="24"/>
          <w:lang w:val="ro-RO"/>
        </w:rPr>
        <w:t>....................................................31</w:t>
      </w:r>
      <w:r w:rsidRPr="00361BCB">
        <w:rPr>
          <w:rFonts w:ascii="Times New Roman" w:hAnsi="Times New Roman" w:cs="Times New Roman"/>
          <w:sz w:val="24"/>
          <w:szCs w:val="24"/>
          <w:lang w:val="ro-RO"/>
        </w:rPr>
        <w:t>-</w:t>
      </w:r>
      <w:r>
        <w:rPr>
          <w:rFonts w:ascii="Times New Roman" w:hAnsi="Times New Roman" w:cs="Times New Roman"/>
          <w:sz w:val="24"/>
          <w:szCs w:val="24"/>
          <w:lang w:val="ro-RO"/>
        </w:rPr>
        <w:t>35</w:t>
      </w:r>
    </w:p>
    <w:p w:rsidR="00FA33B7" w:rsidRPr="00361BCB" w:rsidRDefault="00FA33B7" w:rsidP="00FA33B7">
      <w:pPr>
        <w:spacing w:after="120" w:line="240" w:lineRule="auto"/>
        <w:jc w:val="both"/>
        <w:rPr>
          <w:rFonts w:ascii="Times New Roman" w:hAnsi="Times New Roman" w:cs="Times New Roman"/>
          <w:sz w:val="24"/>
          <w:szCs w:val="24"/>
          <w:lang w:val="fr-FR"/>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IX. </w:t>
      </w:r>
      <w:r w:rsidRPr="00361BCB">
        <w:rPr>
          <w:rFonts w:ascii="Times New Roman" w:hAnsi="Times New Roman" w:cs="Times New Roman"/>
          <w:bCs/>
          <w:sz w:val="24"/>
          <w:szCs w:val="24"/>
          <w:lang w:val="ro-RO"/>
        </w:rPr>
        <w:t>Migrena</w:t>
      </w:r>
      <w:r w:rsidRPr="00361BCB">
        <w:rPr>
          <w:rFonts w:ascii="Times New Roman" w:hAnsi="Times New Roman" w:cs="Times New Roman"/>
          <w:sz w:val="24"/>
          <w:szCs w:val="24"/>
          <w:lang w:val="fr-FR"/>
        </w:rPr>
        <w:t xml:space="preserve"> la copil. Definiție. Factori de risc. Patogenie. Tabloul clinic. Diagnostic pozitiv. Tratament</w:t>
      </w:r>
      <w:r>
        <w:rPr>
          <w:rFonts w:ascii="Times New Roman" w:hAnsi="Times New Roman" w:cs="Times New Roman"/>
          <w:sz w:val="24"/>
          <w:szCs w:val="24"/>
          <w:lang w:val="fr-FR"/>
        </w:rPr>
        <w:t>...</w:t>
      </w:r>
      <w:r w:rsidRPr="00361BCB">
        <w:rPr>
          <w:rFonts w:ascii="Times New Roman" w:hAnsi="Times New Roman" w:cs="Times New Roman"/>
          <w:sz w:val="24"/>
          <w:szCs w:val="24"/>
          <w:lang w:val="fr-FR"/>
        </w:rPr>
        <w:t>..........................................................................................</w:t>
      </w:r>
      <w:r>
        <w:rPr>
          <w:rFonts w:ascii="Times New Roman" w:hAnsi="Times New Roman" w:cs="Times New Roman"/>
          <w:sz w:val="24"/>
          <w:szCs w:val="24"/>
          <w:lang w:val="fr-FR"/>
        </w:rPr>
        <w:t>......</w:t>
      </w:r>
      <w:r>
        <w:rPr>
          <w:rFonts w:ascii="Times New Roman" w:hAnsi="Times New Roman" w:cs="Times New Roman"/>
          <w:sz w:val="24"/>
          <w:szCs w:val="24"/>
          <w:lang w:val="ro-RO"/>
        </w:rPr>
        <w:t>35</w:t>
      </w:r>
      <w:r w:rsidRPr="00361BCB">
        <w:rPr>
          <w:rFonts w:ascii="Times New Roman" w:hAnsi="Times New Roman" w:cs="Times New Roman"/>
          <w:sz w:val="24"/>
          <w:szCs w:val="24"/>
          <w:lang w:val="ro-RO"/>
        </w:rPr>
        <w:t>-</w:t>
      </w:r>
      <w:r>
        <w:rPr>
          <w:rFonts w:ascii="Times New Roman" w:hAnsi="Times New Roman" w:cs="Times New Roman"/>
          <w:sz w:val="24"/>
          <w:szCs w:val="24"/>
          <w:lang w:val="ro-RO"/>
        </w:rPr>
        <w:t>37</w:t>
      </w:r>
    </w:p>
    <w:p w:rsidR="00FA33B7" w:rsidRPr="00361BCB" w:rsidRDefault="00FA33B7" w:rsidP="00FA33B7">
      <w:pPr>
        <w:autoSpaceDE w:val="0"/>
        <w:autoSpaceDN w:val="0"/>
        <w:adjustRightInd w:val="0"/>
        <w:spacing w:after="12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X. </w:t>
      </w:r>
      <w:r w:rsidRPr="005510A0">
        <w:rPr>
          <w:rFonts w:ascii="Times New Roman" w:hAnsi="Times New Roman" w:cs="Times New Roman"/>
          <w:sz w:val="24"/>
          <w:szCs w:val="24"/>
          <w:lang w:val="ro-RO"/>
        </w:rPr>
        <w:t>Tulburări</w:t>
      </w:r>
      <w:r w:rsidRPr="00361BCB">
        <w:rPr>
          <w:rFonts w:ascii="Times New Roman" w:hAnsi="Times New Roman" w:cs="Times New Roman"/>
          <w:sz w:val="24"/>
          <w:szCs w:val="24"/>
          <w:lang w:val="fr-FR"/>
        </w:rPr>
        <w:t xml:space="preserve">paroxistice neepileptice </w:t>
      </w:r>
      <w:r w:rsidRPr="00361BCB">
        <w:rPr>
          <w:rFonts w:ascii="Times New Roman" w:hAnsi="Times New Roman" w:cs="Times New Roman"/>
          <w:sz w:val="24"/>
          <w:szCs w:val="24"/>
          <w:lang w:val="ro-RO"/>
        </w:rPr>
        <w:t>la copil. Definiție. Tiprile de accese neepileptice și tabloul clinic al acestora. Tactica de tratament.........................................</w:t>
      </w:r>
      <w:r>
        <w:rPr>
          <w:rFonts w:ascii="Times New Roman" w:hAnsi="Times New Roman" w:cs="Times New Roman"/>
          <w:sz w:val="24"/>
          <w:szCs w:val="24"/>
          <w:lang w:val="ro-RO"/>
        </w:rPr>
        <w:t>........</w:t>
      </w:r>
      <w:r w:rsidRPr="00361BCB">
        <w:rPr>
          <w:rFonts w:ascii="Times New Roman" w:hAnsi="Times New Roman" w:cs="Times New Roman"/>
          <w:sz w:val="24"/>
          <w:szCs w:val="24"/>
          <w:lang w:val="ro-RO"/>
        </w:rPr>
        <w:t>.</w:t>
      </w:r>
      <w:r>
        <w:rPr>
          <w:rFonts w:ascii="Times New Roman" w:hAnsi="Times New Roman" w:cs="Times New Roman"/>
          <w:sz w:val="24"/>
          <w:szCs w:val="24"/>
          <w:lang w:val="ro-RO"/>
        </w:rPr>
        <w:t>37</w:t>
      </w:r>
      <w:r w:rsidRPr="00361BCB">
        <w:rPr>
          <w:rFonts w:ascii="Times New Roman" w:hAnsi="Times New Roman" w:cs="Times New Roman"/>
          <w:sz w:val="24"/>
          <w:szCs w:val="24"/>
          <w:lang w:val="ro-RO"/>
        </w:rPr>
        <w:t>-</w:t>
      </w:r>
      <w:r>
        <w:rPr>
          <w:rFonts w:ascii="Times New Roman" w:hAnsi="Times New Roman" w:cs="Times New Roman"/>
          <w:sz w:val="24"/>
          <w:szCs w:val="24"/>
          <w:lang w:val="ro-RO"/>
        </w:rPr>
        <w:t>40</w:t>
      </w:r>
    </w:p>
    <w:p w:rsidR="00FA33B7" w:rsidRPr="0083517A" w:rsidRDefault="00FA33B7" w:rsidP="00FA33B7">
      <w:pPr>
        <w:jc w:val="both"/>
        <w:rPr>
          <w:rFonts w:ascii="Times New Roman" w:hAnsi="Times New Roman" w:cs="Times New Roman"/>
          <w:b/>
          <w:bCs/>
          <w:sz w:val="24"/>
          <w:szCs w:val="24"/>
          <w:lang w:val="en-US"/>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XI.</w:t>
      </w:r>
      <w:bookmarkStart w:id="2" w:name="_Hlk52972061"/>
      <w:r w:rsidRPr="00F21EC0">
        <w:rPr>
          <w:rFonts w:ascii="Times New Roman" w:hAnsi="Times New Roman" w:cs="Times New Roman"/>
          <w:sz w:val="24"/>
          <w:szCs w:val="24"/>
          <w:lang w:val="en-US"/>
        </w:rPr>
        <w:t xml:space="preserve">Tumorilecerebrale. Etiologie. Clasificare. Manifăstăriclinice. </w:t>
      </w:r>
      <w:r w:rsidRPr="0083517A">
        <w:rPr>
          <w:rFonts w:ascii="Times New Roman" w:hAnsi="Times New Roman" w:cs="Times New Roman"/>
          <w:sz w:val="24"/>
          <w:szCs w:val="24"/>
          <w:lang w:val="en-US"/>
        </w:rPr>
        <w:t>Investigațiilesuplimentare. Principiile</w:t>
      </w:r>
      <w:r>
        <w:rPr>
          <w:rFonts w:ascii="Times New Roman" w:hAnsi="Times New Roman" w:cs="Times New Roman"/>
          <w:sz w:val="24"/>
          <w:szCs w:val="24"/>
          <w:lang w:val="ro-RO"/>
        </w:rPr>
        <w:t xml:space="preserve">de </w:t>
      </w:r>
      <w:r w:rsidRPr="0083517A">
        <w:rPr>
          <w:rFonts w:ascii="Times New Roman" w:hAnsi="Times New Roman" w:cs="Times New Roman"/>
          <w:sz w:val="24"/>
          <w:szCs w:val="24"/>
          <w:lang w:val="en-US"/>
        </w:rPr>
        <w:t>tratament</w:t>
      </w:r>
      <w:r w:rsidRPr="00361BCB">
        <w:rPr>
          <w:rFonts w:ascii="Times New Roman" w:hAnsi="Times New Roman" w:cs="Times New Roman"/>
          <w:sz w:val="24"/>
          <w:szCs w:val="24"/>
          <w:lang w:val="ro-RO"/>
        </w:rPr>
        <w:t>.....</w:t>
      </w:r>
      <w:r>
        <w:rPr>
          <w:rFonts w:ascii="Times New Roman" w:hAnsi="Times New Roman" w:cs="Times New Roman"/>
          <w:sz w:val="24"/>
          <w:szCs w:val="24"/>
          <w:lang w:val="ro-RO"/>
        </w:rPr>
        <w:t>..................................................................................40</w:t>
      </w:r>
      <w:r w:rsidRPr="00361BCB">
        <w:rPr>
          <w:rFonts w:ascii="Times New Roman" w:hAnsi="Times New Roman" w:cs="Times New Roman"/>
          <w:sz w:val="24"/>
          <w:szCs w:val="24"/>
          <w:lang w:val="ro-RO"/>
        </w:rPr>
        <w:t>-</w:t>
      </w:r>
      <w:r>
        <w:rPr>
          <w:rFonts w:ascii="Times New Roman" w:hAnsi="Times New Roman" w:cs="Times New Roman"/>
          <w:sz w:val="24"/>
          <w:szCs w:val="24"/>
          <w:lang w:val="ro-RO"/>
        </w:rPr>
        <w:t>43</w:t>
      </w:r>
    </w:p>
    <w:p w:rsidR="00FA33B7" w:rsidRPr="006641E3" w:rsidRDefault="00FA33B7" w:rsidP="00FA33B7">
      <w:pPr>
        <w:spacing w:after="12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XII. </w:t>
      </w:r>
      <w:r w:rsidRPr="006641E3">
        <w:rPr>
          <w:rFonts w:ascii="Times New Roman" w:hAnsi="Times New Roman" w:cs="Times New Roman"/>
          <w:sz w:val="24"/>
          <w:szCs w:val="24"/>
          <w:lang w:val="ro-RO"/>
        </w:rPr>
        <w:t>Traumatismele craniocerebrale. Definiție. Date epidemiologice. Etiologia și patogenia. Clasificare.Evaluare clinică. Investigații paraclinice. Tratamentul.........................</w:t>
      </w:r>
      <w:r>
        <w:rPr>
          <w:rFonts w:ascii="Times New Roman" w:hAnsi="Times New Roman" w:cs="Times New Roman"/>
          <w:sz w:val="24"/>
          <w:szCs w:val="24"/>
          <w:lang w:val="ro-RO"/>
        </w:rPr>
        <w:t>43</w:t>
      </w:r>
      <w:r w:rsidRPr="00361BCB">
        <w:rPr>
          <w:rFonts w:ascii="Times New Roman" w:hAnsi="Times New Roman" w:cs="Times New Roman"/>
          <w:sz w:val="24"/>
          <w:szCs w:val="24"/>
          <w:lang w:val="ro-RO"/>
        </w:rPr>
        <w:t>-</w:t>
      </w:r>
      <w:r>
        <w:rPr>
          <w:rFonts w:ascii="Times New Roman" w:hAnsi="Times New Roman" w:cs="Times New Roman"/>
          <w:sz w:val="24"/>
          <w:szCs w:val="24"/>
          <w:lang w:val="ro-RO"/>
        </w:rPr>
        <w:t>46</w:t>
      </w:r>
    </w:p>
    <w:p w:rsidR="00FA33B7" w:rsidRPr="00361BCB" w:rsidRDefault="00FA33B7" w:rsidP="00FA33B7">
      <w:pPr>
        <w:spacing w:after="120" w:line="240" w:lineRule="auto"/>
        <w:jc w:val="both"/>
        <w:rPr>
          <w:rFonts w:ascii="Times New Roman" w:hAnsi="Times New Roman" w:cs="Times New Roman"/>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XIII.</w:t>
      </w:r>
      <w:r w:rsidRPr="00361BCB">
        <w:rPr>
          <w:rFonts w:ascii="Times New Roman" w:hAnsi="Times New Roman" w:cs="Times New Roman"/>
          <w:sz w:val="24"/>
          <w:szCs w:val="24"/>
          <w:lang w:val="ro-RO"/>
        </w:rPr>
        <w:t xml:space="preserve"> Accidente vasculare cerebrale (AVC) la copil. Definiție. Etiologie. Aspecte patogenetice. Manifestări clinice. Diagnostic. Diagnostic diferențial. Tratament. Prevenție..</w:t>
      </w:r>
      <w:r>
        <w:rPr>
          <w:rFonts w:ascii="Times New Roman" w:hAnsi="Times New Roman" w:cs="Times New Roman"/>
          <w:sz w:val="24"/>
          <w:szCs w:val="24"/>
          <w:lang w:val="ro-RO"/>
        </w:rPr>
        <w:t>.46</w:t>
      </w:r>
      <w:r w:rsidRPr="00361BCB">
        <w:rPr>
          <w:rFonts w:ascii="Times New Roman" w:hAnsi="Times New Roman" w:cs="Times New Roman"/>
          <w:sz w:val="24"/>
          <w:szCs w:val="24"/>
          <w:lang w:val="ro-RO"/>
        </w:rPr>
        <w:t>-</w:t>
      </w:r>
      <w:r>
        <w:rPr>
          <w:rFonts w:ascii="Times New Roman" w:hAnsi="Times New Roman" w:cs="Times New Roman"/>
          <w:sz w:val="24"/>
          <w:szCs w:val="24"/>
          <w:lang w:val="ro-RO"/>
        </w:rPr>
        <w:t>49</w:t>
      </w:r>
    </w:p>
    <w:p w:rsidR="00FA33B7" w:rsidRPr="00361BCB" w:rsidRDefault="00FA33B7" w:rsidP="00FA33B7">
      <w:pPr>
        <w:spacing w:after="120" w:line="240" w:lineRule="auto"/>
        <w:jc w:val="both"/>
        <w:rPr>
          <w:rFonts w:ascii="Times New Roman" w:hAnsi="Times New Roman" w:cs="Times New Roman"/>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XIV.</w:t>
      </w:r>
      <w:r w:rsidRPr="00361BCB">
        <w:rPr>
          <w:rFonts w:ascii="Times New Roman" w:hAnsi="Times New Roman" w:cs="Times New Roman"/>
          <w:sz w:val="24"/>
          <w:szCs w:val="24"/>
          <w:lang w:val="ro-RO"/>
        </w:rPr>
        <w:t xml:space="preserve"> Tulburări extrapiramidale (TE) la copil. Generalități. Etiologie. Manifestări și varietăți clinice. Diagnostic. Diagnostic diferențial. Tratament</w:t>
      </w:r>
      <w:r w:rsidRPr="00361BCB">
        <w:rPr>
          <w:rFonts w:ascii="Times New Roman" w:hAnsi="Times New Roman" w:cs="Times New Roman"/>
          <w:b/>
          <w:bCs/>
          <w:sz w:val="24"/>
          <w:szCs w:val="24"/>
          <w:lang w:val="ro-RO"/>
        </w:rPr>
        <w:t>.</w:t>
      </w:r>
      <w:r w:rsidRPr="00361BCB">
        <w:rPr>
          <w:rFonts w:ascii="Times New Roman" w:hAnsi="Times New Roman" w:cs="Times New Roman"/>
          <w:bCs/>
          <w:sz w:val="24"/>
          <w:szCs w:val="24"/>
          <w:lang w:val="ro-RO"/>
        </w:rPr>
        <w:t>.........................................</w:t>
      </w:r>
      <w:r>
        <w:rPr>
          <w:rFonts w:ascii="Times New Roman" w:hAnsi="Times New Roman" w:cs="Times New Roman"/>
          <w:bCs/>
          <w:sz w:val="24"/>
          <w:szCs w:val="24"/>
          <w:lang w:val="ro-RO"/>
        </w:rPr>
        <w:t>..49</w:t>
      </w:r>
      <w:r w:rsidRPr="00361BCB">
        <w:rPr>
          <w:rFonts w:ascii="Times New Roman" w:hAnsi="Times New Roman" w:cs="Times New Roman"/>
          <w:bCs/>
          <w:sz w:val="24"/>
          <w:szCs w:val="24"/>
          <w:lang w:val="ro-RO"/>
        </w:rPr>
        <w:t>-</w:t>
      </w:r>
      <w:r>
        <w:rPr>
          <w:rFonts w:ascii="Times New Roman" w:hAnsi="Times New Roman" w:cs="Times New Roman"/>
          <w:bCs/>
          <w:sz w:val="24"/>
          <w:szCs w:val="24"/>
          <w:lang w:val="ro-RO"/>
        </w:rPr>
        <w:t>51</w:t>
      </w:r>
    </w:p>
    <w:p w:rsidR="00FA33B7" w:rsidRPr="00361BCB" w:rsidRDefault="00FA33B7" w:rsidP="00FA33B7">
      <w:pPr>
        <w:autoSpaceDE w:val="0"/>
        <w:autoSpaceDN w:val="0"/>
        <w:adjustRightInd w:val="0"/>
        <w:spacing w:after="12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XV. </w:t>
      </w:r>
      <w:r w:rsidRPr="00361BCB">
        <w:rPr>
          <w:rFonts w:ascii="Times New Roman" w:hAnsi="Times New Roman" w:cs="Times New Roman"/>
          <w:sz w:val="24"/>
          <w:szCs w:val="24"/>
          <w:lang w:val="ro-RO"/>
        </w:rPr>
        <w:t>Sincopele copilului</w:t>
      </w:r>
      <w:r w:rsidRPr="00361BCB">
        <w:rPr>
          <w:rFonts w:ascii="Times New Roman" w:hAnsi="Times New Roman" w:cs="Times New Roman"/>
          <w:sz w:val="24"/>
          <w:szCs w:val="24"/>
          <w:lang w:val="it-IT"/>
        </w:rPr>
        <w:t>. Date epidemiologice. Mecanismul fiziopatologic. Etiologie. Tablou clinic. Diagnostic diferențial. Investigații de laborator. Tratamentul</w:t>
      </w:r>
      <w:r w:rsidRPr="00361BCB">
        <w:rPr>
          <w:rFonts w:ascii="Times New Roman" w:hAnsi="Times New Roman" w:cs="Times New Roman"/>
          <w:sz w:val="24"/>
          <w:szCs w:val="24"/>
          <w:lang w:val="ro-RO"/>
        </w:rPr>
        <w:t>...........5</w:t>
      </w:r>
      <w:r>
        <w:rPr>
          <w:rFonts w:ascii="Times New Roman" w:hAnsi="Times New Roman" w:cs="Times New Roman"/>
          <w:sz w:val="24"/>
          <w:szCs w:val="24"/>
          <w:lang w:val="ro-RO"/>
        </w:rPr>
        <w:t>1</w:t>
      </w:r>
      <w:r w:rsidRPr="00361BCB">
        <w:rPr>
          <w:rFonts w:ascii="Times New Roman" w:hAnsi="Times New Roman" w:cs="Times New Roman"/>
          <w:sz w:val="24"/>
          <w:szCs w:val="24"/>
          <w:lang w:val="ro-RO"/>
        </w:rPr>
        <w:t>-5</w:t>
      </w:r>
      <w:r>
        <w:rPr>
          <w:rFonts w:ascii="Times New Roman" w:hAnsi="Times New Roman" w:cs="Times New Roman"/>
          <w:sz w:val="24"/>
          <w:szCs w:val="24"/>
          <w:lang w:val="ro-RO"/>
        </w:rPr>
        <w:t>3</w:t>
      </w:r>
    </w:p>
    <w:p w:rsidR="00FA33B7" w:rsidRPr="00361BCB" w:rsidRDefault="00FA33B7" w:rsidP="00FA33B7">
      <w:pPr>
        <w:autoSpaceDE w:val="0"/>
        <w:autoSpaceDN w:val="0"/>
        <w:adjustRightInd w:val="0"/>
        <w:spacing w:after="0" w:line="240" w:lineRule="auto"/>
        <w:jc w:val="both"/>
        <w:rPr>
          <w:rFonts w:ascii="Times New Roman" w:hAnsi="Times New Roman" w:cs="Times New Roman"/>
          <w:sz w:val="24"/>
          <w:szCs w:val="24"/>
          <w:lang w:val="ro-RO"/>
        </w:rPr>
      </w:pPr>
      <w:r w:rsidRPr="00361BCB">
        <w:rPr>
          <w:rFonts w:ascii="Times New Roman" w:hAnsi="Times New Roman" w:cs="Times New Roman"/>
          <w:b/>
          <w:caps/>
          <w:sz w:val="24"/>
          <w:szCs w:val="24"/>
          <w:lang w:val="ro-RO"/>
        </w:rPr>
        <w:t>Capitolul</w:t>
      </w:r>
      <w:r w:rsidRPr="00361BCB">
        <w:rPr>
          <w:rFonts w:ascii="Times New Roman" w:hAnsi="Times New Roman" w:cs="Times New Roman"/>
          <w:b/>
          <w:bCs/>
          <w:caps/>
          <w:sz w:val="24"/>
          <w:szCs w:val="24"/>
          <w:lang w:val="ro-RO"/>
        </w:rPr>
        <w:t xml:space="preserve"> XVI. </w:t>
      </w:r>
      <w:r w:rsidRPr="00F81C36">
        <w:rPr>
          <w:rFonts w:ascii="Times New Roman" w:hAnsi="Times New Roman" w:cs="Times New Roman"/>
          <w:sz w:val="24"/>
          <w:szCs w:val="24"/>
          <w:lang w:val="ro-RO"/>
        </w:rPr>
        <w:t xml:space="preserve">Intoxicațiie acute endogene la copii. Definiții. Etiopatogenie. Căi de pătrundere a toxicului în organism. Simptome. </w:t>
      </w:r>
      <w:r w:rsidRPr="00F81C36">
        <w:rPr>
          <w:rFonts w:ascii="Times New Roman" w:hAnsi="Times New Roman" w:cs="Times New Roman"/>
          <w:color w:val="000000"/>
          <w:sz w:val="24"/>
          <w:szCs w:val="24"/>
          <w:lang w:val="it-IT"/>
        </w:rPr>
        <w:t>Abordarea generală a pacientului intoxicat</w:t>
      </w:r>
      <w:r w:rsidRPr="00F81C36">
        <w:rPr>
          <w:rFonts w:ascii="Times New Roman" w:hAnsi="Times New Roman" w:cs="Times New Roman"/>
          <w:color w:val="000000"/>
          <w:sz w:val="24"/>
          <w:szCs w:val="24"/>
          <w:lang w:val="en-US"/>
        </w:rPr>
        <w:t xml:space="preserve">. </w:t>
      </w:r>
      <w:r w:rsidRPr="00F81C36">
        <w:rPr>
          <w:rFonts w:ascii="Times New Roman" w:hAnsi="Times New Roman" w:cs="Times New Roman"/>
          <w:color w:val="000000"/>
          <w:sz w:val="24"/>
          <w:szCs w:val="24"/>
        </w:rPr>
        <w:t>Tratamentul intoxicațiilor acute. Profilaxia.</w:t>
      </w:r>
      <w:r>
        <w:rPr>
          <w:rFonts w:ascii="Times New Roman" w:hAnsi="Times New Roman" w:cs="Times New Roman"/>
          <w:sz w:val="24"/>
          <w:szCs w:val="24"/>
          <w:lang w:val="ro-RO"/>
        </w:rPr>
        <w:t>....................................................................</w:t>
      </w:r>
      <w:r w:rsidRPr="004749D4">
        <w:rPr>
          <w:rFonts w:ascii="Times New Roman" w:hAnsi="Times New Roman" w:cs="Times New Roman"/>
          <w:sz w:val="24"/>
          <w:szCs w:val="24"/>
          <w:lang w:val="ro-RO"/>
        </w:rPr>
        <w:t>.</w:t>
      </w:r>
      <w:r>
        <w:rPr>
          <w:rFonts w:ascii="Times New Roman" w:hAnsi="Times New Roman" w:cs="Times New Roman"/>
          <w:sz w:val="24"/>
          <w:szCs w:val="24"/>
          <w:lang w:val="ro-RO"/>
        </w:rPr>
        <w:t>........53</w:t>
      </w:r>
      <w:r w:rsidRPr="00361BCB">
        <w:rPr>
          <w:rFonts w:ascii="Times New Roman" w:hAnsi="Times New Roman" w:cs="Times New Roman"/>
          <w:sz w:val="24"/>
          <w:szCs w:val="24"/>
          <w:lang w:val="ro-RO"/>
        </w:rPr>
        <w:t>-</w:t>
      </w:r>
      <w:r>
        <w:rPr>
          <w:rFonts w:ascii="Times New Roman" w:hAnsi="Times New Roman" w:cs="Times New Roman"/>
          <w:sz w:val="24"/>
          <w:szCs w:val="24"/>
          <w:lang w:val="ro-RO"/>
        </w:rPr>
        <w:t>60</w:t>
      </w:r>
    </w:p>
    <w:bookmarkEnd w:id="2"/>
    <w:p w:rsidR="00FA33B7" w:rsidRDefault="00FA33B7" w:rsidP="00FA33B7">
      <w:pPr>
        <w:spacing w:after="120" w:line="240" w:lineRule="auto"/>
        <w:jc w:val="both"/>
        <w:rPr>
          <w:rFonts w:ascii="Times New Roman" w:hAnsi="Times New Roman" w:cs="Times New Roman"/>
          <w:b/>
          <w:bCs/>
          <w:sz w:val="24"/>
          <w:szCs w:val="24"/>
          <w:lang w:val="ro-RO"/>
        </w:rPr>
      </w:pPr>
    </w:p>
    <w:p w:rsidR="00FA33B7" w:rsidRPr="00361BCB" w:rsidRDefault="00FA33B7" w:rsidP="00FA33B7">
      <w:pPr>
        <w:spacing w:after="120" w:line="240" w:lineRule="auto"/>
        <w:jc w:val="both"/>
        <w:rPr>
          <w:rFonts w:ascii="Times New Roman" w:hAnsi="Times New Roman" w:cs="Times New Roman"/>
          <w:sz w:val="24"/>
          <w:szCs w:val="24"/>
          <w:lang w:val="ro-RO"/>
        </w:rPr>
      </w:pPr>
      <w:r w:rsidRPr="00361BCB">
        <w:rPr>
          <w:rFonts w:ascii="Times New Roman" w:hAnsi="Times New Roman" w:cs="Times New Roman"/>
          <w:b/>
          <w:bCs/>
          <w:sz w:val="24"/>
          <w:szCs w:val="24"/>
          <w:lang w:val="ro-RO"/>
        </w:rPr>
        <w:t>Bibliografie selectivă</w:t>
      </w:r>
      <w:r w:rsidRPr="00361BCB">
        <w:rPr>
          <w:rFonts w:ascii="Times New Roman" w:hAnsi="Times New Roman" w:cs="Times New Roman"/>
          <w:sz w:val="24"/>
          <w:szCs w:val="24"/>
          <w:lang w:val="ro-RO"/>
        </w:rPr>
        <w:t>..............................................................................................................</w:t>
      </w:r>
      <w:r>
        <w:rPr>
          <w:rFonts w:ascii="Times New Roman" w:hAnsi="Times New Roman" w:cs="Times New Roman"/>
          <w:sz w:val="24"/>
          <w:szCs w:val="24"/>
          <w:lang w:val="ro-RO"/>
        </w:rPr>
        <w:t>.61</w:t>
      </w:r>
      <w:r w:rsidRPr="00361BCB">
        <w:rPr>
          <w:rFonts w:ascii="Times New Roman" w:hAnsi="Times New Roman" w:cs="Times New Roman"/>
          <w:sz w:val="24"/>
          <w:szCs w:val="24"/>
          <w:lang w:val="ro-RO"/>
        </w:rPr>
        <w:t>-6</w:t>
      </w:r>
      <w:r>
        <w:rPr>
          <w:rFonts w:ascii="Times New Roman" w:hAnsi="Times New Roman" w:cs="Times New Roman"/>
          <w:sz w:val="24"/>
          <w:szCs w:val="24"/>
          <w:lang w:val="ro-RO"/>
        </w:rPr>
        <w:t>2</w:t>
      </w:r>
    </w:p>
    <w:p w:rsidR="005A1E6D" w:rsidRPr="00FD32C2" w:rsidRDefault="005A1E6D" w:rsidP="005A1E6D">
      <w:pPr>
        <w:autoSpaceDE w:val="0"/>
        <w:autoSpaceDN w:val="0"/>
        <w:adjustRightInd w:val="0"/>
        <w:spacing w:after="0" w:line="240" w:lineRule="auto"/>
        <w:jc w:val="both"/>
        <w:rPr>
          <w:rFonts w:ascii="Times New Roman" w:hAnsi="Times New Roman" w:cs="Times New Roman"/>
          <w:b/>
          <w:color w:val="000000" w:themeColor="text1"/>
          <w:sz w:val="24"/>
          <w:szCs w:val="24"/>
          <w:lang w:val="ro-RO"/>
        </w:rPr>
      </w:pPr>
      <w:r w:rsidRPr="00361BCB">
        <w:rPr>
          <w:rFonts w:ascii="Times New Roman" w:hAnsi="Times New Roman" w:cs="Times New Roman"/>
          <w:b/>
          <w:caps/>
          <w:sz w:val="24"/>
          <w:szCs w:val="24"/>
          <w:lang w:val="ro-RO"/>
        </w:rPr>
        <w:t>Capitolul I</w:t>
      </w:r>
      <w:r w:rsidRPr="00361BCB">
        <w:rPr>
          <w:rFonts w:ascii="Times New Roman" w:hAnsi="Times New Roman" w:cs="Times New Roman"/>
          <w:b/>
          <w:sz w:val="24"/>
          <w:szCs w:val="24"/>
          <w:lang w:val="ro-RO"/>
        </w:rPr>
        <w:t>.</w:t>
      </w:r>
      <w:r w:rsidR="00765FE0">
        <w:rPr>
          <w:rFonts w:ascii="Times New Roman" w:hAnsi="Times New Roman" w:cs="Times New Roman"/>
          <w:bCs/>
          <w:sz w:val="24"/>
          <w:szCs w:val="24"/>
          <w:lang w:val="ro-RO"/>
        </w:rPr>
        <w:t>T</w:t>
      </w:r>
      <w:r w:rsidRPr="00FD32C2">
        <w:rPr>
          <w:rFonts w:ascii="Times New Roman" w:hAnsi="Times New Roman" w:cs="Times New Roman"/>
          <w:b/>
          <w:color w:val="000000" w:themeColor="text1"/>
          <w:sz w:val="24"/>
          <w:szCs w:val="24"/>
          <w:lang w:val="ro-RO"/>
        </w:rPr>
        <w:t>ulburări de conștiență la copil. Definiție. Etiologie și patogenie. Manifestări clinice</w:t>
      </w:r>
      <w:r w:rsidR="00765FE0">
        <w:rPr>
          <w:rFonts w:ascii="Times New Roman" w:hAnsi="Times New Roman" w:cs="Times New Roman"/>
          <w:b/>
          <w:bCs/>
          <w:sz w:val="24"/>
          <w:szCs w:val="24"/>
          <w:lang w:val="it-IT"/>
        </w:rPr>
        <w:t xml:space="preserve">. </w:t>
      </w:r>
      <w:r w:rsidR="00765FE0" w:rsidRPr="00765FE0">
        <w:rPr>
          <w:rFonts w:ascii="Times New Roman" w:hAnsi="Times New Roman" w:cs="Times New Roman"/>
          <w:b/>
          <w:bCs/>
          <w:sz w:val="24"/>
          <w:szCs w:val="24"/>
          <w:lang w:val="it-IT"/>
        </w:rPr>
        <w:t xml:space="preserve">Sindromul bulbar şi pseudobulbar. </w:t>
      </w:r>
      <w:r w:rsidR="00765FE0" w:rsidRPr="00765FE0">
        <w:rPr>
          <w:rFonts w:ascii="Times New Roman" w:hAnsi="Times New Roman" w:cs="Times New Roman"/>
          <w:b/>
          <w:bCs/>
          <w:sz w:val="24"/>
          <w:szCs w:val="24"/>
          <w:lang w:val="pt-BR"/>
        </w:rPr>
        <w:t xml:space="preserve">Sindromul de </w:t>
      </w:r>
      <w:r w:rsidR="00765FE0" w:rsidRPr="00765FE0">
        <w:rPr>
          <w:rFonts w:ascii="Times New Roman" w:hAnsi="Times New Roman" w:cs="Times New Roman"/>
          <w:b/>
          <w:bCs/>
          <w:sz w:val="24"/>
          <w:szCs w:val="24"/>
          <w:lang w:val="ro-RO"/>
        </w:rPr>
        <w:t>decorticaţie și decerebraţie.</w:t>
      </w:r>
      <w:r w:rsidRPr="00FD32C2">
        <w:rPr>
          <w:rFonts w:ascii="Times New Roman" w:hAnsi="Times New Roman" w:cs="Times New Roman"/>
          <w:b/>
          <w:color w:val="000000" w:themeColor="text1"/>
          <w:sz w:val="24"/>
          <w:szCs w:val="24"/>
          <w:lang w:val="ro-RO"/>
        </w:rPr>
        <w:t xml:space="preserve"> Diagnostic diferențial. Tratament.</w:t>
      </w:r>
    </w:p>
    <w:p w:rsidR="005A1E6D" w:rsidRPr="00FD32C2" w:rsidRDefault="005A1E6D" w:rsidP="005A1E6D">
      <w:pPr>
        <w:spacing w:after="0" w:line="240" w:lineRule="auto"/>
        <w:rPr>
          <w:rFonts w:ascii="Times New Roman" w:hAnsi="Times New Roman" w:cs="Times New Roman"/>
          <w:b/>
          <w:bCs/>
          <w:color w:val="000000" w:themeColor="text1"/>
          <w:sz w:val="24"/>
          <w:szCs w:val="24"/>
          <w:lang w:val="ro-RO"/>
        </w:rPr>
      </w:pPr>
    </w:p>
    <w:p w:rsidR="005A1E6D" w:rsidRPr="00FD32C2" w:rsidRDefault="005A1E6D" w:rsidP="005A1E6D">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Coma se defineşte ca o pierdere prelungită a conştienţei şi vigilenţei (stării de veghe) ce se manifestă prin absenţa răspunsului adaptativ la stimulenţi externi sau interni, în formele grave asociindu-se  cu tulburări vegetative.</w:t>
      </w:r>
    </w:p>
    <w:p w:rsidR="005A1E6D" w:rsidRPr="00FD32C2" w:rsidRDefault="005A1E6D" w:rsidP="00BA032E">
      <w:pPr>
        <w:pStyle w:val="a3"/>
        <w:numPr>
          <w:ilvl w:val="0"/>
          <w:numId w:val="31"/>
        </w:numPr>
        <w:autoSpaceDE w:val="0"/>
        <w:autoSpaceDN w:val="0"/>
        <w:adjustRightInd w:val="0"/>
        <w:spacing w:before="57"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Modificarea stării de conştienţă presupune următoarele comportamente:</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confuz – dezorientare, reducere a recunoaşterii mediului înconjurător</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euforie– o senzaţie de bună dispoziţie (exagerată), de optimism nemotivat şi care apare în unele patologii nervoase sau este provocată de unele substanţe narcotice</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anxietate– stare de nelinişte, de aşteptare încordată, însoţită de palpitaţii, jenă în respiraţie, întâlnită în unele boli nervoase</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delir – dezorientare, frică, iritabilitate, percepţie alterată, halucinaţii</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stări confuze: confuzia şi delirul se produc ca urmare a unei „encefalopatii fluctuante” cu afectarea globală a funcţiilor cognitive, la care se adaugă tulburări de conştienţă şi atenţie</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somnolenţă– somnoros dar uşor trezibil</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obnubilare– reducerea atenţiei, somnolenţă anormală, din care poate fi trezit uşor, dar pentru scurt timp</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stupoare (stupor, sopor)– imobil, poate fi trezit la stimulări viguroase, repetate, trezirea este scurtă, incompletă, răspunsuri verbale şi gestuale defectuoase</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comă – inconştient, nu răspunde şi nu poate fi trezit</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stare vegetativă (comă vigilă) – comă prelungită, mai mult de o lună, cu menţinerea activităţii trunchiului cerebral şi a reflexelor motorii, un termen total nefericit, caracteristic bolnavilor comatoşi, ai căror pleoape s-au deschis, lăsând impesia că sunt în stare de vigilenţă</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mutism akinetic, abulie – bolnav treaz, imobil (alterarea tonusului muscular) şi tăcut</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catatonie – stare de imobilitate, asociată cu psihoze majore</w:t>
      </w:r>
    </w:p>
    <w:p w:rsidR="005A1E6D" w:rsidRPr="00FD32C2" w:rsidRDefault="005A1E6D" w:rsidP="00BA032E">
      <w:pPr>
        <w:pStyle w:val="a3"/>
        <w:numPr>
          <w:ilvl w:val="0"/>
          <w:numId w:val="167"/>
        </w:numPr>
        <w:autoSpaceDE w:val="0"/>
        <w:autoSpaceDN w:val="0"/>
        <w:adjustRightInd w:val="0"/>
        <w:spacing w:after="0" w:line="240" w:lineRule="auto"/>
        <w:jc w:val="both"/>
        <w:textAlignment w:val="center"/>
        <w:rPr>
          <w:rFonts w:ascii="Times New Roman" w:hAnsi="Times New Roman" w:cs="Times New Roman"/>
          <w:color w:val="000000" w:themeColor="text1"/>
          <w:sz w:val="20"/>
          <w:szCs w:val="20"/>
          <w:lang w:val="ro-RO"/>
        </w:rPr>
      </w:pPr>
      <w:r w:rsidRPr="00FD32C2">
        <w:rPr>
          <w:rFonts w:ascii="Times New Roman" w:hAnsi="Times New Roman" w:cs="Times New Roman"/>
          <w:color w:val="000000" w:themeColor="text1"/>
          <w:sz w:val="20"/>
          <w:szCs w:val="20"/>
          <w:lang w:val="ro-RO"/>
        </w:rPr>
        <w:t>locked-in (blocat în sine) – conştient dar incapabil să mişte orice parte a corpului, cu excepţia ochilor</w:t>
      </w:r>
    </w:p>
    <w:p w:rsidR="005A1E6D" w:rsidRPr="00FD32C2" w:rsidRDefault="005A1E6D" w:rsidP="005A1E6D">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ro-RO"/>
        </w:rPr>
      </w:pPr>
    </w:p>
    <w:p w:rsidR="005A1E6D" w:rsidRPr="00FD32C2" w:rsidRDefault="005A1E6D" w:rsidP="005A1E6D">
      <w:pPr>
        <w:pStyle w:val="aa"/>
        <w:rPr>
          <w:b/>
          <w:bCs/>
          <w:color w:val="000000" w:themeColor="text1"/>
        </w:rPr>
      </w:pPr>
      <w:r w:rsidRPr="00FD32C2">
        <w:rPr>
          <w:b/>
          <w:bCs/>
          <w:color w:val="000000" w:themeColor="text1"/>
          <w:lang w:val="ro-RO"/>
        </w:rPr>
        <w:t xml:space="preserve">Etiologie și patogenie </w:t>
      </w:r>
    </w:p>
    <w:p w:rsidR="005A1E6D" w:rsidRPr="00FD32C2" w:rsidRDefault="005A1E6D" w:rsidP="005A1E6D">
      <w:pPr>
        <w:pStyle w:val="aa"/>
        <w:rPr>
          <w:b/>
          <w:bCs/>
          <w:color w:val="000000" w:themeColor="text1"/>
        </w:rPr>
      </w:pPr>
    </w:p>
    <w:p w:rsidR="005A1E6D" w:rsidRPr="00FD32C2" w:rsidRDefault="005A1E6D" w:rsidP="00BA032E">
      <w:pPr>
        <w:pStyle w:val="aa"/>
        <w:numPr>
          <w:ilvl w:val="0"/>
          <w:numId w:val="34"/>
        </w:numPr>
        <w:jc w:val="both"/>
        <w:rPr>
          <w:color w:val="000000" w:themeColor="text1"/>
          <w:lang w:val="fr-FR"/>
        </w:rPr>
      </w:pPr>
      <w:r w:rsidRPr="00FD32C2">
        <w:rPr>
          <w:color w:val="000000" w:themeColor="text1"/>
          <w:lang w:val="fr-FR"/>
        </w:rPr>
        <w:t xml:space="preserve">Activarea cortexului de către formaţiunea reticulară include mecanismele corticale ale conştienţei. </w:t>
      </w:r>
    </w:p>
    <w:p w:rsidR="005A1E6D" w:rsidRPr="00FD32C2" w:rsidRDefault="005A1E6D" w:rsidP="005A1E6D">
      <w:pPr>
        <w:pStyle w:val="aa"/>
        <w:ind w:left="720"/>
        <w:jc w:val="both"/>
        <w:rPr>
          <w:color w:val="000000" w:themeColor="text1"/>
          <w:lang w:val="fr-FR"/>
        </w:rPr>
      </w:pPr>
    </w:p>
    <w:p w:rsidR="005A1E6D" w:rsidRPr="00FD32C2" w:rsidRDefault="005A1E6D" w:rsidP="00BA032E">
      <w:pPr>
        <w:pStyle w:val="aa"/>
        <w:numPr>
          <w:ilvl w:val="0"/>
          <w:numId w:val="34"/>
        </w:numPr>
        <w:jc w:val="both"/>
        <w:rPr>
          <w:color w:val="000000" w:themeColor="text1"/>
          <w:lang w:val="fr-FR"/>
        </w:rPr>
      </w:pPr>
      <w:r w:rsidRPr="00FD32C2">
        <w:rPr>
          <w:color w:val="000000" w:themeColor="text1"/>
          <w:lang w:val="fr-FR"/>
        </w:rPr>
        <w:t xml:space="preserve">Există trei mecanisme de tulburare a conştienţei: </w:t>
      </w:r>
    </w:p>
    <w:p w:rsidR="005A1E6D" w:rsidRPr="00FD32C2" w:rsidRDefault="005A1E6D" w:rsidP="00BA032E">
      <w:pPr>
        <w:pStyle w:val="aa"/>
        <w:numPr>
          <w:ilvl w:val="0"/>
          <w:numId w:val="143"/>
        </w:numPr>
        <w:jc w:val="both"/>
        <w:rPr>
          <w:b/>
          <w:bCs/>
          <w:color w:val="000000" w:themeColor="text1"/>
        </w:rPr>
      </w:pPr>
      <w:r w:rsidRPr="00FD32C2">
        <w:rPr>
          <w:color w:val="000000" w:themeColor="text1"/>
          <w:lang w:val="fr-FR"/>
        </w:rPr>
        <w:t>leziunea difuză şi bilaterală a cortexului cerebral ce conduce la tulburări de conştienţă în pofida păstrării mecanismelor de activare (de exemplu în cazul statusului vegetativ)</w:t>
      </w:r>
    </w:p>
    <w:p w:rsidR="005A1E6D" w:rsidRPr="00FD32C2" w:rsidRDefault="005A1E6D" w:rsidP="00BA032E">
      <w:pPr>
        <w:pStyle w:val="aa"/>
        <w:numPr>
          <w:ilvl w:val="0"/>
          <w:numId w:val="143"/>
        </w:numPr>
        <w:jc w:val="both"/>
        <w:rPr>
          <w:b/>
          <w:bCs/>
          <w:color w:val="000000" w:themeColor="text1"/>
        </w:rPr>
      </w:pPr>
      <w:r w:rsidRPr="00FD32C2">
        <w:rPr>
          <w:color w:val="000000" w:themeColor="text1"/>
        </w:rPr>
        <w:t xml:space="preserve">leziunea trunchiului cerebral, ce condiţionează afectarea formaţiunii reticulare, conducând la reducerea nivelului de veghe şi la apariţia unui somn patologic, întâlnindu-se în leziuni primare (de exemplu, ictus în zona mezencefalică), leziuni secundare la deplasarea structurilor intracerebrale, în cazul angajării temporo-tentoriale sau cerebeloase  </w:t>
      </w:r>
    </w:p>
    <w:p w:rsidR="005A1E6D" w:rsidRPr="00FD32C2" w:rsidRDefault="005A1E6D" w:rsidP="00BA032E">
      <w:pPr>
        <w:pStyle w:val="aa"/>
        <w:numPr>
          <w:ilvl w:val="0"/>
          <w:numId w:val="143"/>
        </w:numPr>
        <w:jc w:val="both"/>
        <w:rPr>
          <w:b/>
          <w:bCs/>
          <w:color w:val="000000" w:themeColor="text1"/>
        </w:rPr>
      </w:pPr>
      <w:r w:rsidRPr="00FD32C2">
        <w:rPr>
          <w:color w:val="000000" w:themeColor="text1"/>
        </w:rPr>
        <w:t xml:space="preserve">combinarea leziunilor trunculare şi corticale bilaterale, care se întâlneşte de regulă la otrăviri şi encefalopatii metabolice </w:t>
      </w:r>
    </w:p>
    <w:p w:rsidR="005A1E6D" w:rsidRPr="00FD32C2" w:rsidRDefault="005A1E6D" w:rsidP="005A1E6D">
      <w:pPr>
        <w:pStyle w:val="aa"/>
        <w:jc w:val="both"/>
        <w:rPr>
          <w:color w:val="000000" w:themeColor="text1"/>
        </w:rPr>
      </w:pPr>
    </w:p>
    <w:p w:rsidR="005A1E6D" w:rsidRPr="00FD32C2" w:rsidRDefault="005A1E6D" w:rsidP="00BA032E">
      <w:pPr>
        <w:pStyle w:val="aa"/>
        <w:numPr>
          <w:ilvl w:val="0"/>
          <w:numId w:val="35"/>
        </w:numPr>
        <w:jc w:val="both"/>
        <w:rPr>
          <w:b/>
          <w:bCs/>
          <w:color w:val="000000" w:themeColor="text1"/>
        </w:rPr>
      </w:pPr>
      <w:r w:rsidRPr="00FD32C2">
        <w:rPr>
          <w:color w:val="000000" w:themeColor="text1"/>
          <w:lang w:val="fr-FR"/>
        </w:rPr>
        <w:t xml:space="preserve">Suferinţa căilor nervoase ce provoacă tulburări de conştienţă cel mai frecvent este legată de un proces multifactorial ce rezultă din: </w:t>
      </w:r>
    </w:p>
    <w:p w:rsidR="005A1E6D" w:rsidRPr="00FD32C2" w:rsidRDefault="005A1E6D" w:rsidP="00BA032E">
      <w:pPr>
        <w:pStyle w:val="aa"/>
        <w:numPr>
          <w:ilvl w:val="0"/>
          <w:numId w:val="144"/>
        </w:numPr>
        <w:jc w:val="both"/>
        <w:rPr>
          <w:b/>
          <w:bCs/>
          <w:color w:val="000000" w:themeColor="text1"/>
        </w:rPr>
      </w:pPr>
      <w:r w:rsidRPr="00FD32C2">
        <w:rPr>
          <w:color w:val="000000" w:themeColor="text1"/>
          <w:lang w:val="fr-FR"/>
        </w:rPr>
        <w:t xml:space="preserve">un proces difuz sau multifocal ce influenţează metabolismul neuronal (anoxie, tulburări metabolice, intoxicaţii) </w:t>
      </w:r>
    </w:p>
    <w:p w:rsidR="005A1E6D" w:rsidRPr="00FD32C2" w:rsidRDefault="005A1E6D" w:rsidP="00BA032E">
      <w:pPr>
        <w:pStyle w:val="aa"/>
        <w:numPr>
          <w:ilvl w:val="0"/>
          <w:numId w:val="144"/>
        </w:numPr>
        <w:jc w:val="both"/>
        <w:rPr>
          <w:b/>
          <w:bCs/>
          <w:color w:val="000000" w:themeColor="text1"/>
        </w:rPr>
      </w:pPr>
      <w:r w:rsidRPr="00FD32C2">
        <w:rPr>
          <w:color w:val="000000" w:themeColor="text1"/>
        </w:rPr>
        <w:t>leziunistructuraleceafecteazăselectivparteaascendentă a formaţiuniireticularesaudifuz – emisferelecerebrale</w:t>
      </w:r>
    </w:p>
    <w:p w:rsidR="005A1E6D" w:rsidRPr="00FD32C2" w:rsidRDefault="005A1E6D" w:rsidP="00BA032E">
      <w:pPr>
        <w:pStyle w:val="aa"/>
        <w:numPr>
          <w:ilvl w:val="0"/>
          <w:numId w:val="144"/>
        </w:numPr>
        <w:jc w:val="both"/>
        <w:rPr>
          <w:b/>
          <w:bCs/>
          <w:color w:val="000000" w:themeColor="text1"/>
        </w:rPr>
      </w:pPr>
      <w:r w:rsidRPr="00FD32C2">
        <w:rPr>
          <w:color w:val="000000" w:themeColor="text1"/>
        </w:rPr>
        <w:t xml:space="preserve">repercusiunea la distanţă a unui focar lezional asupra structurilor axiale prin intermediul unei HIC, care poate fi determinat de diverse cauze, precum şi edemul cerebral joacă un rol extrem de important în apariţia stării comatoase </w:t>
      </w:r>
    </w:p>
    <w:p w:rsidR="005A1E6D" w:rsidRPr="00FD32C2" w:rsidRDefault="005A1E6D" w:rsidP="00BA032E">
      <w:pPr>
        <w:pStyle w:val="aa"/>
        <w:numPr>
          <w:ilvl w:val="0"/>
          <w:numId w:val="144"/>
        </w:numPr>
        <w:jc w:val="both"/>
        <w:rPr>
          <w:b/>
          <w:bCs/>
          <w:color w:val="000000" w:themeColor="text1"/>
        </w:rPr>
      </w:pPr>
      <w:r w:rsidRPr="00FD32C2">
        <w:rPr>
          <w:color w:val="000000" w:themeColor="text1"/>
        </w:rPr>
        <w:t xml:space="preserve">angajarea, adică deplasarea ţesutului cerebral în conformitate cu gradientul de presiune, poate fi o complicaţie a HIC, ce condiţionează frecvent o comă prin compresiunea mecanică a creierului, cel mai frecvent a trunchiului cerebral </w:t>
      </w:r>
    </w:p>
    <w:p w:rsidR="005A1E6D" w:rsidRPr="00FD32C2" w:rsidRDefault="005A1E6D" w:rsidP="00BA032E">
      <w:pPr>
        <w:pStyle w:val="aa"/>
        <w:numPr>
          <w:ilvl w:val="0"/>
          <w:numId w:val="144"/>
        </w:numPr>
        <w:jc w:val="both"/>
        <w:rPr>
          <w:b/>
          <w:bCs/>
          <w:color w:val="000000" w:themeColor="text1"/>
        </w:rPr>
      </w:pPr>
      <w:r w:rsidRPr="00FD32C2">
        <w:rPr>
          <w:color w:val="000000" w:themeColor="text1"/>
        </w:rPr>
        <w:t>factorul circulator (ischemii, hemoragii cerebrale) joacă un rol important în dezvoltarea tulburărilor de conştienţă</w:t>
      </w:r>
    </w:p>
    <w:p w:rsidR="005A1E6D" w:rsidRPr="00FD32C2" w:rsidRDefault="005A1E6D" w:rsidP="005A1E6D">
      <w:pPr>
        <w:pStyle w:val="aa"/>
        <w:rPr>
          <w:b/>
          <w:bCs/>
          <w:color w:val="000000" w:themeColor="text1"/>
        </w:rPr>
      </w:pPr>
    </w:p>
    <w:p w:rsidR="005A1E6D" w:rsidRPr="00FD32C2" w:rsidRDefault="005A1E6D" w:rsidP="005A1E6D">
      <w:pPr>
        <w:pStyle w:val="aa"/>
        <w:rPr>
          <w:b/>
          <w:bCs/>
          <w:color w:val="000000" w:themeColor="text1"/>
        </w:rPr>
      </w:pPr>
      <w:r w:rsidRPr="00FD32C2">
        <w:rPr>
          <w:b/>
          <w:bCs/>
          <w:color w:val="000000" w:themeColor="text1"/>
        </w:rPr>
        <w:t>Manifestăriclinice</w:t>
      </w:r>
    </w:p>
    <w:p w:rsidR="005A1E6D" w:rsidRPr="00FD32C2" w:rsidRDefault="005A1E6D" w:rsidP="00BA032E">
      <w:pPr>
        <w:pStyle w:val="a3"/>
        <w:numPr>
          <w:ilvl w:val="0"/>
          <w:numId w:val="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Statutul de </w:t>
      </w:r>
      <w:r w:rsidRPr="00FD32C2">
        <w:rPr>
          <w:rFonts w:ascii="Times New Roman" w:hAnsi="Times New Roman" w:cs="Times New Roman"/>
          <w:bCs/>
          <w:color w:val="000000" w:themeColor="text1"/>
          <w:sz w:val="24"/>
          <w:szCs w:val="24"/>
          <w:lang w:val="ro-RO"/>
        </w:rPr>
        <w:t>comă</w:t>
      </w:r>
      <w:r w:rsidRPr="00FD32C2">
        <w:rPr>
          <w:rFonts w:ascii="Times New Roman" w:hAnsi="Times New Roman" w:cs="Times New Roman"/>
          <w:color w:val="000000" w:themeColor="text1"/>
          <w:sz w:val="24"/>
          <w:szCs w:val="24"/>
          <w:lang w:val="ro-RO"/>
        </w:rPr>
        <w:t xml:space="preserve"> poate fi stabilit atunci când bolnavul nu răspunde la stimulii externi, inclusiv la cei dureroși </w:t>
      </w:r>
    </w:p>
    <w:p w:rsidR="005A1E6D" w:rsidRPr="00FD32C2" w:rsidRDefault="005A1E6D" w:rsidP="00BA032E">
      <w:pPr>
        <w:pStyle w:val="a3"/>
        <w:numPr>
          <w:ilvl w:val="0"/>
          <w:numId w:val="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Oricerăspuns motor</w:t>
      </w:r>
      <w:r w:rsidRPr="00FD32C2">
        <w:rPr>
          <w:rFonts w:ascii="Times New Roman" w:hAnsi="Times New Roman" w:cs="Times New Roman"/>
          <w:color w:val="000000" w:themeColor="text1"/>
          <w:sz w:val="24"/>
          <w:szCs w:val="24"/>
          <w:lang w:val="ro-RO"/>
        </w:rPr>
        <w:t xml:space="preserve"> voluntar, cum ar fi localizarea stimulului dureros, nu reprezintă comă </w:t>
      </w:r>
    </w:p>
    <w:p w:rsidR="005A1E6D" w:rsidRPr="00FD32C2" w:rsidRDefault="005A1E6D" w:rsidP="00BA032E">
      <w:pPr>
        <w:pStyle w:val="a3"/>
        <w:numPr>
          <w:ilvl w:val="0"/>
          <w:numId w:val="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Orice postură (decerebrare sau decorticare) nu este asociată cu moartea cerebrală </w:t>
      </w:r>
    </w:p>
    <w:p w:rsidR="005A1E6D" w:rsidRPr="00FD32C2" w:rsidRDefault="005A1E6D" w:rsidP="00BA032E">
      <w:pPr>
        <w:pStyle w:val="a3"/>
        <w:numPr>
          <w:ilvl w:val="0"/>
          <w:numId w:val="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Prezența reflexelor spinale, chiar și a reflexelor complexe, nu exclud diagnosticul de moarte cerebrală </w:t>
      </w:r>
    </w:p>
    <w:p w:rsidR="005A1E6D" w:rsidRPr="00FD32C2" w:rsidRDefault="005A1E6D" w:rsidP="00BA032E">
      <w:pPr>
        <w:pStyle w:val="a3"/>
        <w:numPr>
          <w:ilvl w:val="0"/>
          <w:numId w:val="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Reflexele de trunchi cerebral</w:t>
      </w:r>
      <w:r w:rsidRPr="00FD32C2">
        <w:rPr>
          <w:rFonts w:ascii="Times New Roman" w:hAnsi="Times New Roman" w:cs="Times New Roman"/>
          <w:color w:val="000000" w:themeColor="text1"/>
          <w:sz w:val="24"/>
          <w:szCs w:val="24"/>
          <w:lang w:val="ro-RO"/>
        </w:rPr>
        <w:t xml:space="preserve"> trebuie să fie absente în comă </w:t>
      </w:r>
    </w:p>
    <w:p w:rsidR="005A1E6D" w:rsidRPr="00FD32C2" w:rsidRDefault="005A1E6D" w:rsidP="00BA032E">
      <w:pPr>
        <w:pStyle w:val="a3"/>
        <w:numPr>
          <w:ilvl w:val="0"/>
          <w:numId w:val="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Atenția la detalii și o evaluare permanentă a copilului sunt cruciale în evaluarea urgențelor neurologice </w:t>
      </w:r>
    </w:p>
    <w:p w:rsidR="005A1E6D" w:rsidRPr="00FD32C2" w:rsidRDefault="005A1E6D" w:rsidP="005A1E6D">
      <w:pPr>
        <w:pStyle w:val="a3"/>
        <w:spacing w:after="0" w:line="240" w:lineRule="auto"/>
        <w:jc w:val="both"/>
        <w:rPr>
          <w:rFonts w:ascii="Times New Roman" w:hAnsi="Times New Roman" w:cs="Times New Roman"/>
          <w:color w:val="000000" w:themeColor="text1"/>
          <w:sz w:val="24"/>
          <w:szCs w:val="24"/>
          <w:lang w:val="ro-RO"/>
        </w:rPr>
      </w:pPr>
    </w:p>
    <w:p w:rsidR="005A1E6D" w:rsidRPr="00FD32C2" w:rsidRDefault="005A1E6D" w:rsidP="00BA032E">
      <w:pPr>
        <w:pStyle w:val="a3"/>
        <w:numPr>
          <w:ilvl w:val="0"/>
          <w:numId w:val="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Instrumente de evaluare a funcțiilor cerebrale la copilul comatos:</w:t>
      </w:r>
    </w:p>
    <w:p w:rsidR="005A1E6D" w:rsidRPr="00FD32C2" w:rsidRDefault="005A1E6D" w:rsidP="00BA032E">
      <w:pPr>
        <w:pStyle w:val="a3"/>
        <w:numPr>
          <w:ilvl w:val="0"/>
          <w:numId w:val="14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scara Glasgow</w:t>
      </w:r>
      <w:r w:rsidRPr="00FD32C2">
        <w:rPr>
          <w:rFonts w:ascii="Times New Roman" w:hAnsi="Times New Roman" w:cs="Times New Roman"/>
          <w:color w:val="000000" w:themeColor="text1"/>
          <w:sz w:val="24"/>
          <w:szCs w:val="24"/>
          <w:lang w:val="ro-RO"/>
        </w:rPr>
        <w:t xml:space="preserve"> (GCS), elaborată pentru evaluarea pacienților comatoși adulți, dar este adaptată și pentru populația pediatrică</w:t>
      </w:r>
    </w:p>
    <w:p w:rsidR="005A1E6D" w:rsidRPr="00FD32C2" w:rsidRDefault="005A1E6D" w:rsidP="00BA032E">
      <w:pPr>
        <w:pStyle w:val="a3"/>
        <w:numPr>
          <w:ilvl w:val="0"/>
          <w:numId w:val="14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evaluarea repetată a copilului este destul de importantă pentru prevenirea deficitului neurologic permanent, care poate fi asociat</w:t>
      </w:r>
    </w:p>
    <w:p w:rsidR="005A1E6D" w:rsidRPr="00FD32C2" w:rsidRDefault="005A1E6D" w:rsidP="00BA032E">
      <w:pPr>
        <w:pStyle w:val="a3"/>
        <w:numPr>
          <w:ilvl w:val="0"/>
          <w:numId w:val="14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 xml:space="preserve">scara FOUR (Full Outline of Unresponsiveness), </w:t>
      </w:r>
      <w:r w:rsidRPr="00FD32C2">
        <w:rPr>
          <w:rFonts w:ascii="Times New Roman" w:hAnsi="Times New Roman" w:cs="Times New Roman"/>
          <w:color w:val="000000" w:themeColor="text1"/>
          <w:sz w:val="24"/>
          <w:szCs w:val="24"/>
          <w:lang w:val="ro-RO"/>
        </w:rPr>
        <w:t xml:space="preserve">o scară adaptată pentru populația pediatrică, în care evaluarea răspunsului motor este înlocuit cu 2 evaluări funcționale ale trunchiului cerebral: </w:t>
      </w:r>
    </w:p>
    <w:p w:rsidR="005A1E6D" w:rsidRPr="00FD32C2" w:rsidRDefault="005A1E6D" w:rsidP="00BA032E">
      <w:pPr>
        <w:pStyle w:val="a3"/>
        <w:numPr>
          <w:ilvl w:val="0"/>
          <w:numId w:val="14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reflexele corneal, conjunctival și de tuse</w:t>
      </w:r>
    </w:p>
    <w:p w:rsidR="005A1E6D" w:rsidRPr="00FD32C2" w:rsidRDefault="005A1E6D" w:rsidP="00BA032E">
      <w:pPr>
        <w:pStyle w:val="a3"/>
        <w:numPr>
          <w:ilvl w:val="0"/>
          <w:numId w:val="14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patternele respiratorii </w:t>
      </w:r>
    </w:p>
    <w:p w:rsidR="005A1E6D" w:rsidRPr="00FD32C2" w:rsidRDefault="005A1E6D" w:rsidP="005A1E6D">
      <w:pPr>
        <w:spacing w:after="0" w:line="240" w:lineRule="auto"/>
        <w:jc w:val="center"/>
        <w:rPr>
          <w:rFonts w:ascii="Times New Roman" w:hAnsi="Times New Roman" w:cs="Times New Roman"/>
          <w:b/>
          <w:bCs/>
          <w:color w:val="000000" w:themeColor="text1"/>
          <w:sz w:val="24"/>
          <w:szCs w:val="24"/>
          <w:lang w:val="fr-FR"/>
        </w:rPr>
      </w:pPr>
    </w:p>
    <w:p w:rsidR="005A1E6D" w:rsidRPr="008D1397" w:rsidRDefault="005A1E6D" w:rsidP="005A1E6D">
      <w:pPr>
        <w:spacing w:after="0" w:line="240" w:lineRule="auto"/>
        <w:jc w:val="center"/>
        <w:rPr>
          <w:rFonts w:ascii="Times New Roman" w:hAnsi="Times New Roman" w:cs="Times New Roman"/>
          <w:b/>
          <w:bCs/>
          <w:color w:val="000000" w:themeColor="text1"/>
          <w:sz w:val="20"/>
          <w:szCs w:val="20"/>
          <w:lang w:val="fr-FR"/>
        </w:rPr>
      </w:pPr>
      <w:r w:rsidRPr="008D1397">
        <w:rPr>
          <w:rFonts w:ascii="Times New Roman" w:hAnsi="Times New Roman" w:cs="Times New Roman"/>
          <w:b/>
          <w:bCs/>
          <w:color w:val="000000" w:themeColor="text1"/>
          <w:sz w:val="20"/>
          <w:szCs w:val="20"/>
          <w:lang w:val="fr-FR"/>
        </w:rPr>
        <w:t xml:space="preserve">Scale frecvent utilizate pentru aprecierea gradului de comă </w:t>
      </w:r>
    </w:p>
    <w:tbl>
      <w:tblPr>
        <w:tblStyle w:val="a6"/>
        <w:tblW w:w="0" w:type="auto"/>
        <w:tblLook w:val="04A0"/>
      </w:tblPr>
      <w:tblGrid>
        <w:gridCol w:w="2518"/>
        <w:gridCol w:w="7053"/>
      </w:tblGrid>
      <w:tr w:rsidR="005A1E6D" w:rsidRPr="008D1397" w:rsidTr="00480049">
        <w:tc>
          <w:tcPr>
            <w:tcW w:w="2518" w:type="dxa"/>
          </w:tcPr>
          <w:p w:rsidR="005A1E6D" w:rsidRPr="008D1397" w:rsidRDefault="005A1E6D" w:rsidP="00480049">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Puncte</w:t>
            </w:r>
          </w:p>
        </w:tc>
        <w:tc>
          <w:tcPr>
            <w:tcW w:w="7053" w:type="dxa"/>
          </w:tcPr>
          <w:p w:rsidR="005A1E6D" w:rsidRPr="008D1397" w:rsidRDefault="005A1E6D" w:rsidP="00480049">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Descriere</w:t>
            </w:r>
          </w:p>
        </w:tc>
      </w:tr>
      <w:tr w:rsidR="005A1E6D" w:rsidRPr="008D1397" w:rsidTr="00480049">
        <w:trPr>
          <w:gridAfter w:val="1"/>
          <w:wAfter w:w="7053" w:type="dxa"/>
        </w:trPr>
        <w:tc>
          <w:tcPr>
            <w:tcW w:w="2518" w:type="dxa"/>
          </w:tcPr>
          <w:p w:rsidR="005A1E6D" w:rsidRPr="008D1397" w:rsidRDefault="005A1E6D" w:rsidP="00480049">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Scala Glasgow</w:t>
            </w:r>
          </w:p>
        </w:tc>
      </w:tr>
      <w:tr w:rsidR="005A1E6D" w:rsidRPr="008D1397" w:rsidTr="00480049">
        <w:tc>
          <w:tcPr>
            <w:tcW w:w="9571" w:type="dxa"/>
            <w:gridSpan w:val="2"/>
          </w:tcPr>
          <w:p w:rsidR="005A1E6D" w:rsidRPr="008D1397" w:rsidRDefault="005A1E6D" w:rsidP="00480049">
            <w:pPr>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lang w:val="en-US"/>
              </w:rPr>
              <w:t>Răspuns ocular:</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nu deschideochii</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 xml:space="preserve">deschide ochii </w:t>
            </w:r>
            <w:r w:rsidRPr="008D1397">
              <w:rPr>
                <w:rFonts w:ascii="Times New Roman" w:eastAsia="Times New Roman" w:hAnsi="Times New Roman" w:cs="Times New Roman"/>
                <w:color w:val="000000" w:themeColor="text1"/>
                <w:sz w:val="20"/>
                <w:szCs w:val="20"/>
                <w:lang w:val="fr-FR"/>
              </w:rPr>
              <w:t>ca răspuns la durere</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 xml:space="preserve">deschide ochii </w:t>
            </w:r>
            <w:r w:rsidRPr="008D1397">
              <w:rPr>
                <w:rFonts w:ascii="Times New Roman" w:eastAsia="Times New Roman" w:hAnsi="Times New Roman" w:cs="Times New Roman"/>
                <w:color w:val="000000" w:themeColor="text1"/>
                <w:sz w:val="20"/>
                <w:szCs w:val="20"/>
                <w:lang w:val="fr-FR"/>
              </w:rPr>
              <w:t>ca răspuns la voce</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en-US"/>
              </w:rPr>
              <w:t>deschideochii</w:t>
            </w:r>
            <w:r w:rsidRPr="008D1397">
              <w:rPr>
                <w:rFonts w:ascii="Times New Roman" w:eastAsia="Times New Roman" w:hAnsi="Times New Roman" w:cs="Times New Roman"/>
                <w:color w:val="000000" w:themeColor="text1"/>
                <w:sz w:val="20"/>
                <w:szCs w:val="20"/>
                <w:lang w:val="en-US"/>
              </w:rPr>
              <w:t>în mod spontan</w:t>
            </w:r>
          </w:p>
        </w:tc>
      </w:tr>
      <w:tr w:rsidR="005A1E6D" w:rsidRPr="008D1397" w:rsidTr="00480049">
        <w:tc>
          <w:tcPr>
            <w:tcW w:w="9571" w:type="dxa"/>
            <w:gridSpan w:val="2"/>
          </w:tcPr>
          <w:p w:rsidR="005A1E6D" w:rsidRPr="008D1397" w:rsidRDefault="005A1E6D" w:rsidP="00480049">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Răspuns verbal:</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lang w:val="en-US"/>
              </w:rPr>
              <w:t>nu scoatesunete</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lang w:val="en-US"/>
              </w:rPr>
              <w:t>scoatesunete</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spunecuvinte</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5A1E6D" w:rsidRPr="008D1397" w:rsidRDefault="005A1E6D" w:rsidP="00480049">
            <w:pPr>
              <w:rPr>
                <w:rFonts w:ascii="Times New Roman" w:eastAsia="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en-US"/>
              </w:rPr>
              <w:t>confuz,</w:t>
            </w:r>
            <w:r w:rsidRPr="008D1397">
              <w:rPr>
                <w:rFonts w:ascii="Times New Roman" w:eastAsia="Times New Roman" w:hAnsi="Times New Roman" w:cs="Times New Roman"/>
                <w:color w:val="000000" w:themeColor="text1"/>
                <w:sz w:val="20"/>
                <w:szCs w:val="20"/>
                <w:lang w:val="en-US"/>
              </w:rPr>
              <w:t>dizorientat</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5</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en-US"/>
              </w:rPr>
              <w:t xml:space="preserve">orientat, </w:t>
            </w:r>
            <w:r w:rsidRPr="008D1397">
              <w:rPr>
                <w:rFonts w:ascii="Times New Roman" w:eastAsia="Times New Roman" w:hAnsi="Times New Roman" w:cs="Times New Roman"/>
                <w:color w:val="000000" w:themeColor="text1"/>
                <w:sz w:val="20"/>
                <w:szCs w:val="20"/>
                <w:lang w:val="en-US"/>
              </w:rPr>
              <w:t>c</w:t>
            </w:r>
            <w:r w:rsidRPr="008D1397">
              <w:rPr>
                <w:rFonts w:ascii="Times New Roman" w:eastAsia="Times New Roman" w:hAnsi="Times New Roman" w:cs="Times New Roman"/>
                <w:color w:val="000000" w:themeColor="text1"/>
                <w:sz w:val="20"/>
                <w:szCs w:val="20"/>
              </w:rPr>
              <w:t>onverseazănormal</w:t>
            </w:r>
          </w:p>
        </w:tc>
      </w:tr>
      <w:tr w:rsidR="005A1E6D" w:rsidRPr="008D1397" w:rsidTr="00480049">
        <w:tc>
          <w:tcPr>
            <w:tcW w:w="9571" w:type="dxa"/>
            <w:gridSpan w:val="2"/>
          </w:tcPr>
          <w:p w:rsidR="005A1E6D" w:rsidRPr="008D1397" w:rsidRDefault="005A1E6D" w:rsidP="00480049">
            <w:pPr>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lang w:val="en-US"/>
              </w:rPr>
              <w:t>Răspuns motor:</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rPr>
              <w:t>nufacemișcări</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ro-RO"/>
              </w:rPr>
              <w:t>e</w:t>
            </w:r>
            <w:r w:rsidRPr="008D1397">
              <w:rPr>
                <w:rFonts w:ascii="Times New Roman" w:eastAsia="Times New Roman" w:hAnsi="Times New Roman" w:cs="Times New Roman"/>
                <w:color w:val="000000" w:themeColor="text1"/>
                <w:sz w:val="20"/>
                <w:szCs w:val="20"/>
                <w:shd w:val="clear" w:color="auto" w:fill="F9F9F9"/>
              </w:rPr>
              <w:t>xtensiela</w:t>
            </w:r>
            <w:r w:rsidRPr="008D1397">
              <w:rPr>
                <w:rFonts w:ascii="Times New Roman" w:eastAsia="Times New Roman" w:hAnsi="Times New Roman" w:cs="Times New Roman"/>
                <w:color w:val="000000" w:themeColor="text1"/>
                <w:sz w:val="20"/>
                <w:szCs w:val="20"/>
              </w:rPr>
              <w:t>stimulidureroși</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 xml:space="preserve">flexibilitate </w:t>
            </w:r>
            <w:r w:rsidRPr="008D1397">
              <w:rPr>
                <w:rFonts w:ascii="Times New Roman" w:eastAsia="Times New Roman" w:hAnsi="Times New Roman" w:cs="Times New Roman"/>
                <w:color w:val="000000" w:themeColor="text1"/>
                <w:sz w:val="20"/>
                <w:szCs w:val="20"/>
                <w:lang w:val="fr-FR"/>
              </w:rPr>
              <w:t>anormală la stimuli dureroși</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eastAsia="Times New Roman" w:hAnsi="Times New Roman" w:cs="Times New Roman"/>
                <w:color w:val="000000" w:themeColor="text1"/>
                <w:sz w:val="20"/>
                <w:szCs w:val="20"/>
                <w:shd w:val="clear" w:color="auto" w:fill="F9F9F9"/>
                <w:lang w:val="fr-FR"/>
              </w:rPr>
              <w:t>flexiune / r</w:t>
            </w:r>
            <w:r w:rsidRPr="008D1397">
              <w:rPr>
                <w:rFonts w:ascii="Times New Roman" w:eastAsia="Times New Roman" w:hAnsi="Times New Roman" w:cs="Times New Roman"/>
                <w:color w:val="000000" w:themeColor="text1"/>
                <w:sz w:val="20"/>
                <w:szCs w:val="20"/>
                <w:lang w:val="fr-FR"/>
              </w:rPr>
              <w:t>etragere la stimuli dureroși</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5</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eastAsia="Times New Roman" w:hAnsi="Times New Roman" w:cs="Times New Roman"/>
                <w:color w:val="000000" w:themeColor="text1"/>
                <w:sz w:val="20"/>
                <w:szCs w:val="20"/>
                <w:shd w:val="clear" w:color="auto" w:fill="F9F9F9"/>
                <w:lang w:val="ro-RO"/>
              </w:rPr>
              <w:t>l</w:t>
            </w:r>
            <w:r w:rsidRPr="008D1397">
              <w:rPr>
                <w:rFonts w:ascii="Times New Roman" w:eastAsia="Times New Roman" w:hAnsi="Times New Roman" w:cs="Times New Roman"/>
                <w:color w:val="000000" w:themeColor="text1"/>
                <w:sz w:val="20"/>
                <w:szCs w:val="20"/>
                <w:shd w:val="clear" w:color="auto" w:fill="F9F9F9"/>
              </w:rPr>
              <w:t>ocalizează</w:t>
            </w:r>
            <w:r w:rsidRPr="008D1397">
              <w:rPr>
                <w:rFonts w:ascii="Times New Roman" w:eastAsia="Times New Roman" w:hAnsi="Times New Roman" w:cs="Times New Roman"/>
                <w:color w:val="000000" w:themeColor="text1"/>
                <w:sz w:val="20"/>
                <w:szCs w:val="20"/>
              </w:rPr>
              <w:t>stimulidureroși</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6</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shd w:val="clear" w:color="auto" w:fill="F9F9F9"/>
                <w:lang w:val="ro-RO"/>
              </w:rPr>
              <w:t>e</w:t>
            </w:r>
            <w:r w:rsidRPr="008D1397">
              <w:rPr>
                <w:rFonts w:ascii="Times New Roman" w:hAnsi="Times New Roman" w:cs="Times New Roman"/>
                <w:color w:val="000000" w:themeColor="text1"/>
                <w:sz w:val="20"/>
                <w:szCs w:val="20"/>
                <w:shd w:val="clear" w:color="auto" w:fill="F9F9F9"/>
              </w:rPr>
              <w:t>xecutăcomenzi</w:t>
            </w:r>
          </w:p>
        </w:tc>
      </w:tr>
      <w:tr w:rsidR="005A1E6D" w:rsidRPr="008D1397" w:rsidTr="00480049">
        <w:tc>
          <w:tcPr>
            <w:tcW w:w="9571" w:type="dxa"/>
            <w:gridSpan w:val="2"/>
          </w:tcPr>
          <w:p w:rsidR="005A1E6D" w:rsidRPr="008D1397" w:rsidRDefault="005A1E6D" w:rsidP="00480049">
            <w:pPr>
              <w:jc w:val="cente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lang w:val="en-US"/>
              </w:rPr>
              <w:t>SCORUL FOUR</w:t>
            </w:r>
          </w:p>
        </w:tc>
      </w:tr>
      <w:tr w:rsidR="005A1E6D" w:rsidRPr="008D1397" w:rsidTr="00480049">
        <w:tc>
          <w:tcPr>
            <w:tcW w:w="9571" w:type="dxa"/>
            <w:gridSpan w:val="2"/>
          </w:tcPr>
          <w:p w:rsidR="005A1E6D" w:rsidRPr="008D1397" w:rsidRDefault="005A1E6D" w:rsidP="00480049">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rPr>
              <w:t>Răspunsocular</w:t>
            </w:r>
            <w:r w:rsidRPr="008D1397">
              <w:rPr>
                <w:rFonts w:ascii="Times New Roman" w:hAnsi="Times New Roman" w:cs="Times New Roman"/>
                <w:b/>
                <w:color w:val="000000" w:themeColor="text1"/>
                <w:sz w:val="20"/>
                <w:szCs w:val="20"/>
                <w:lang w:val="en-US"/>
              </w:rPr>
              <w:t>:</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4</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deschide ochii spontan sau la comandă</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deschide ochii spontan, dar nu la comandă</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ochii sunt închiși, dar îi deschide la comandă verbală sonoră</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5A1E6D" w:rsidRPr="008D1397" w:rsidRDefault="005A1E6D" w:rsidP="00480049">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d</w:t>
            </w:r>
            <w:r w:rsidRPr="008D1397">
              <w:rPr>
                <w:rFonts w:ascii="Times New Roman" w:hAnsi="Times New Roman" w:cs="Times New Roman"/>
                <w:color w:val="000000" w:themeColor="text1"/>
                <w:sz w:val="20"/>
                <w:szCs w:val="20"/>
              </w:rPr>
              <w:t>eschideochiiladurere</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nu deschide ochii la durere</w:t>
            </w:r>
          </w:p>
        </w:tc>
      </w:tr>
      <w:tr w:rsidR="005A1E6D" w:rsidRPr="008D1397" w:rsidTr="00480049">
        <w:tc>
          <w:tcPr>
            <w:tcW w:w="9571" w:type="dxa"/>
            <w:gridSpan w:val="2"/>
          </w:tcPr>
          <w:p w:rsidR="005A1E6D" w:rsidRPr="008D1397" w:rsidRDefault="005A1E6D" w:rsidP="00480049">
            <w:pPr>
              <w:rPr>
                <w:rFonts w:ascii="Times New Roman" w:hAnsi="Times New Roman" w:cs="Times New Roman"/>
                <w:b/>
                <w:color w:val="000000" w:themeColor="text1"/>
                <w:sz w:val="20"/>
                <w:szCs w:val="20"/>
              </w:rPr>
            </w:pPr>
            <w:r w:rsidRPr="008D1397">
              <w:rPr>
                <w:rFonts w:ascii="Times New Roman" w:hAnsi="Times New Roman" w:cs="Times New Roman"/>
                <w:b/>
                <w:color w:val="000000" w:themeColor="text1"/>
                <w:sz w:val="20"/>
                <w:szCs w:val="20"/>
                <w:lang w:val="en-US"/>
              </w:rPr>
              <w:t>Răspuns motor:</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5A1E6D" w:rsidRPr="008D1397" w:rsidRDefault="005A1E6D" w:rsidP="00480049">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e</w:t>
            </w:r>
            <w:r w:rsidRPr="008D1397">
              <w:rPr>
                <w:rFonts w:ascii="Times New Roman" w:hAnsi="Times New Roman" w:cs="Times New Roman"/>
                <w:color w:val="000000" w:themeColor="text1"/>
                <w:sz w:val="20"/>
                <w:szCs w:val="20"/>
              </w:rPr>
              <w:t>xecutăcomenzile</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5A1E6D" w:rsidRPr="008D1397" w:rsidRDefault="005A1E6D" w:rsidP="00480049">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l</w:t>
            </w:r>
            <w:r w:rsidRPr="008D1397">
              <w:rPr>
                <w:rFonts w:ascii="Times New Roman" w:hAnsi="Times New Roman" w:cs="Times New Roman"/>
                <w:color w:val="000000" w:themeColor="text1"/>
                <w:sz w:val="20"/>
                <w:szCs w:val="20"/>
              </w:rPr>
              <w:t>ocalizeazădurerea</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5A1E6D" w:rsidRPr="008D1397" w:rsidRDefault="005A1E6D" w:rsidP="00480049">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f</w:t>
            </w:r>
            <w:r w:rsidRPr="008D1397">
              <w:rPr>
                <w:rFonts w:ascii="Times New Roman" w:hAnsi="Times New Roman" w:cs="Times New Roman"/>
                <w:color w:val="000000" w:themeColor="text1"/>
                <w:sz w:val="20"/>
                <w:szCs w:val="20"/>
              </w:rPr>
              <w:t>lexieladurere</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5A1E6D" w:rsidRPr="008D1397" w:rsidRDefault="005A1E6D" w:rsidP="00480049">
            <w:pP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e</w:t>
            </w:r>
            <w:r w:rsidRPr="008D1397">
              <w:rPr>
                <w:rFonts w:ascii="Times New Roman" w:hAnsi="Times New Roman" w:cs="Times New Roman"/>
                <w:color w:val="000000" w:themeColor="text1"/>
                <w:sz w:val="20"/>
                <w:szCs w:val="20"/>
              </w:rPr>
              <w:t>xtensieladurere</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lipsarăspunsuluisaumiocloniigeneralizate</w:t>
            </w:r>
          </w:p>
        </w:tc>
      </w:tr>
      <w:tr w:rsidR="005A1E6D" w:rsidRPr="008D1397" w:rsidTr="00480049">
        <w:tc>
          <w:tcPr>
            <w:tcW w:w="9571" w:type="dxa"/>
            <w:gridSpan w:val="2"/>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b/>
                <w:color w:val="000000" w:themeColor="text1"/>
                <w:sz w:val="20"/>
                <w:szCs w:val="20"/>
              </w:rPr>
              <w:t>Răspunspupilarșicornean:</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reflexepupilareșicorneeneprezente</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o pupilă cu midriazăfixă, altăpupilănormală</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reflexepupilaresaucorneeneabsente</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reflexepupilareșicorneeneabsente</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absențareflexelorpupilare, corneanși de tuse</w:t>
            </w:r>
          </w:p>
        </w:tc>
      </w:tr>
      <w:tr w:rsidR="005A1E6D" w:rsidRPr="008D1397" w:rsidTr="00480049">
        <w:tc>
          <w:tcPr>
            <w:tcW w:w="9571" w:type="dxa"/>
            <w:gridSpan w:val="2"/>
          </w:tcPr>
          <w:p w:rsidR="005A1E6D" w:rsidRPr="008D1397" w:rsidRDefault="005A1E6D" w:rsidP="00480049">
            <w:pPr>
              <w:rPr>
                <w:rFonts w:ascii="Times New Roman" w:hAnsi="Times New Roman" w:cs="Times New Roman"/>
                <w:b/>
                <w:color w:val="000000" w:themeColor="text1"/>
                <w:sz w:val="20"/>
                <w:szCs w:val="20"/>
                <w:lang w:val="en-US"/>
              </w:rPr>
            </w:pPr>
            <w:r w:rsidRPr="008D1397">
              <w:rPr>
                <w:rFonts w:ascii="Times New Roman" w:hAnsi="Times New Roman" w:cs="Times New Roman"/>
                <w:b/>
                <w:color w:val="000000" w:themeColor="text1"/>
                <w:sz w:val="20"/>
                <w:szCs w:val="20"/>
              </w:rPr>
              <w:t>Răspunsulrespirației:</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4</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neintubat, respirăspontan</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3</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neintubat, respirații Cheyne-Stokes</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2</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respirațiineregulate, darpacientneintubat</w:t>
            </w:r>
          </w:p>
        </w:tc>
      </w:tr>
      <w:tr w:rsidR="005A1E6D" w:rsidRPr="00957CF9"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1</w:t>
            </w:r>
          </w:p>
        </w:tc>
        <w:tc>
          <w:tcPr>
            <w:tcW w:w="7053" w:type="dxa"/>
          </w:tcPr>
          <w:p w:rsidR="005A1E6D" w:rsidRPr="008D1397" w:rsidRDefault="005A1E6D" w:rsidP="00480049">
            <w:pPr>
              <w:rPr>
                <w:rFonts w:ascii="Times New Roman" w:hAnsi="Times New Roman" w:cs="Times New Roman"/>
                <w:color w:val="000000" w:themeColor="text1"/>
                <w:sz w:val="20"/>
                <w:szCs w:val="20"/>
                <w:lang w:val="fr-FR"/>
              </w:rPr>
            </w:pPr>
            <w:r w:rsidRPr="008D1397">
              <w:rPr>
                <w:rFonts w:ascii="Times New Roman" w:hAnsi="Times New Roman" w:cs="Times New Roman"/>
                <w:color w:val="000000" w:themeColor="text1"/>
                <w:sz w:val="20"/>
                <w:szCs w:val="20"/>
                <w:lang w:val="fr-FR"/>
              </w:rPr>
              <w:t>intubat, dar respiră peste respirațiile stabilite de ventilator</w:t>
            </w:r>
          </w:p>
        </w:tc>
      </w:tr>
      <w:tr w:rsidR="005A1E6D" w:rsidRPr="008D1397" w:rsidTr="00480049">
        <w:tc>
          <w:tcPr>
            <w:tcW w:w="2518"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en-US"/>
              </w:rPr>
              <w:t>0</w:t>
            </w:r>
          </w:p>
        </w:tc>
        <w:tc>
          <w:tcPr>
            <w:tcW w:w="7053" w:type="dxa"/>
          </w:tcPr>
          <w:p w:rsidR="005A1E6D" w:rsidRPr="008D1397" w:rsidRDefault="005A1E6D" w:rsidP="00480049">
            <w:pPr>
              <w:rPr>
                <w:rFonts w:ascii="Times New Roman" w:hAnsi="Times New Roman" w:cs="Times New Roman"/>
                <w:color w:val="000000" w:themeColor="text1"/>
                <w:sz w:val="20"/>
                <w:szCs w:val="20"/>
                <w:lang w:val="en-US"/>
              </w:rPr>
            </w:pPr>
            <w:r w:rsidRPr="008D1397">
              <w:rPr>
                <w:rFonts w:ascii="Times New Roman" w:hAnsi="Times New Roman" w:cs="Times New Roman"/>
                <w:color w:val="000000" w:themeColor="text1"/>
                <w:sz w:val="20"/>
                <w:szCs w:val="20"/>
                <w:lang w:val="ro-RO"/>
              </w:rPr>
              <w:t>i</w:t>
            </w:r>
            <w:r w:rsidRPr="008D1397">
              <w:rPr>
                <w:rFonts w:ascii="Times New Roman" w:hAnsi="Times New Roman" w:cs="Times New Roman"/>
                <w:color w:val="000000" w:themeColor="text1"/>
                <w:sz w:val="20"/>
                <w:szCs w:val="20"/>
              </w:rPr>
              <w:t>ntubat</w:t>
            </w:r>
          </w:p>
        </w:tc>
      </w:tr>
    </w:tbl>
    <w:p w:rsidR="005A1E6D" w:rsidRDefault="005A1E6D" w:rsidP="005A1E6D">
      <w:pPr>
        <w:rPr>
          <w:rFonts w:ascii="Times New Roman" w:hAnsi="Times New Roman" w:cs="Times New Roman"/>
          <w:color w:val="000000" w:themeColor="text1"/>
          <w:sz w:val="20"/>
          <w:szCs w:val="20"/>
          <w:lang w:val="en-US"/>
        </w:rPr>
      </w:pPr>
    </w:p>
    <w:p w:rsidR="00765FE0" w:rsidRPr="00FD32C2" w:rsidRDefault="00765FE0" w:rsidP="00765FE0">
      <w:pPr>
        <w:autoSpaceDE w:val="0"/>
        <w:autoSpaceDN w:val="0"/>
        <w:adjustRightInd w:val="0"/>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b/>
          <w:bCs/>
          <w:color w:val="000000" w:themeColor="text1"/>
          <w:sz w:val="24"/>
          <w:szCs w:val="24"/>
          <w:shd w:val="clear" w:color="auto" w:fill="FFFFFF"/>
          <w:lang w:val="en-US"/>
        </w:rPr>
        <w:t>Sindromul bulbar</w:t>
      </w:r>
      <w:r w:rsidRPr="00FD32C2">
        <w:rPr>
          <w:rFonts w:ascii="Times New Roman" w:hAnsi="Times New Roman" w:cs="Times New Roman"/>
          <w:color w:val="000000" w:themeColor="text1"/>
          <w:sz w:val="24"/>
          <w:szCs w:val="24"/>
          <w:shd w:val="clear" w:color="auto" w:fill="FFFFFF"/>
          <w:lang w:val="en-US"/>
        </w:rPr>
        <w:t>, reprezint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afectarea bilateral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 a neuronilormotoribulbari ai nervilor IX, X </w:t>
      </w:r>
      <w:r w:rsidRPr="00FD32C2">
        <w:rPr>
          <w:rFonts w:ascii="Times New Roman" w:hAnsi="Times New Roman" w:cs="Times New Roman"/>
          <w:color w:val="000000" w:themeColor="text1"/>
          <w:sz w:val="24"/>
          <w:szCs w:val="24"/>
          <w:shd w:val="clear" w:color="auto" w:fill="FFFFFF"/>
          <w:lang w:val="ro-RO"/>
        </w:rPr>
        <w:t>ș</w:t>
      </w:r>
      <w:r w:rsidRPr="00FD32C2">
        <w:rPr>
          <w:rFonts w:ascii="Times New Roman" w:hAnsi="Times New Roman" w:cs="Times New Roman"/>
          <w:color w:val="000000" w:themeColor="text1"/>
          <w:sz w:val="24"/>
          <w:szCs w:val="24"/>
          <w:shd w:val="clear" w:color="auto" w:fill="FFFFFF"/>
          <w:lang w:val="en-US"/>
        </w:rPr>
        <w:t>iXII.</w:t>
      </w:r>
    </w:p>
    <w:p w:rsidR="00765FE0" w:rsidRPr="00FD32C2" w:rsidRDefault="00765FE0" w:rsidP="00BA032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Se manifest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prin:</w:t>
      </w:r>
    </w:p>
    <w:p w:rsidR="00765FE0" w:rsidRPr="00FD32C2" w:rsidRDefault="00765FE0" w:rsidP="00BA032E">
      <w:pPr>
        <w:pStyle w:val="a3"/>
        <w:numPr>
          <w:ilvl w:val="0"/>
          <w:numId w:val="16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Disfonie</w:t>
      </w:r>
    </w:p>
    <w:p w:rsidR="00765FE0" w:rsidRPr="00FD32C2" w:rsidRDefault="00765FE0" w:rsidP="00BA032E">
      <w:pPr>
        <w:pStyle w:val="a3"/>
        <w:numPr>
          <w:ilvl w:val="0"/>
          <w:numId w:val="16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Disfagie</w:t>
      </w:r>
    </w:p>
    <w:p w:rsidR="00765FE0" w:rsidRPr="00FD32C2" w:rsidRDefault="00765FE0" w:rsidP="00BA032E">
      <w:pPr>
        <w:pStyle w:val="a3"/>
        <w:numPr>
          <w:ilvl w:val="0"/>
          <w:numId w:val="16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Dizartrie</w:t>
      </w:r>
    </w:p>
    <w:p w:rsidR="00765FE0" w:rsidRPr="00FD32C2" w:rsidRDefault="00765FE0" w:rsidP="00BA032E">
      <w:pPr>
        <w:pStyle w:val="a3"/>
        <w:numPr>
          <w:ilvl w:val="0"/>
          <w:numId w:val="168"/>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fascicula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ii ale muschilorafecta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aps/>
          <w:color w:val="000000" w:themeColor="text1"/>
          <w:sz w:val="24"/>
          <w:szCs w:val="24"/>
          <w:lang w:val="ro-RO"/>
        </w:rPr>
      </w:pP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b/>
          <w:bCs/>
          <w:color w:val="000000" w:themeColor="text1"/>
          <w:sz w:val="24"/>
          <w:szCs w:val="24"/>
          <w:shd w:val="clear" w:color="auto" w:fill="FFFFFF"/>
          <w:lang w:val="en-US"/>
        </w:rPr>
        <w:t>Sindromul pseudobulbar</w:t>
      </w:r>
      <w:r w:rsidRPr="00FD32C2">
        <w:rPr>
          <w:rFonts w:ascii="Times New Roman" w:hAnsi="Times New Roman" w:cs="Times New Roman"/>
          <w:color w:val="000000" w:themeColor="text1"/>
          <w:sz w:val="24"/>
          <w:szCs w:val="24"/>
          <w:shd w:val="clear" w:color="auto" w:fill="FFFFFF"/>
          <w:lang w:val="en-US"/>
        </w:rPr>
        <w:t>, apare la lezareabilaterală a căilor cortico-nucleare ale nervilor IX, X și XII.</w:t>
      </w:r>
    </w:p>
    <w:p w:rsidR="00765FE0" w:rsidRPr="00FD32C2" w:rsidRDefault="00765FE0" w:rsidP="00BA032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Se manifest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prin:  </w:t>
      </w:r>
    </w:p>
    <w:p w:rsidR="00765FE0" w:rsidRPr="00FD32C2" w:rsidRDefault="00765FE0" w:rsidP="00BA032E">
      <w:pPr>
        <w:pStyle w:val="a3"/>
        <w:numPr>
          <w:ilvl w:val="0"/>
          <w:numId w:val="16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disfonie</w:t>
      </w:r>
    </w:p>
    <w:p w:rsidR="00765FE0" w:rsidRPr="00FD32C2" w:rsidRDefault="00765FE0" w:rsidP="00BA032E">
      <w:pPr>
        <w:pStyle w:val="a3"/>
        <w:numPr>
          <w:ilvl w:val="0"/>
          <w:numId w:val="16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disfagie</w:t>
      </w:r>
    </w:p>
    <w:p w:rsidR="00765FE0" w:rsidRPr="00FD32C2" w:rsidRDefault="00765FE0" w:rsidP="00BA032E">
      <w:pPr>
        <w:pStyle w:val="a3"/>
        <w:numPr>
          <w:ilvl w:val="0"/>
          <w:numId w:val="16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dizartrie</w:t>
      </w:r>
    </w:p>
    <w:p w:rsidR="00765FE0" w:rsidRPr="00FD32C2" w:rsidRDefault="00765FE0" w:rsidP="00BA032E">
      <w:pPr>
        <w:pStyle w:val="a3"/>
        <w:numPr>
          <w:ilvl w:val="0"/>
          <w:numId w:val="16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en-US"/>
        </w:rPr>
        <w:t>hipersaliva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ie</w:t>
      </w:r>
    </w:p>
    <w:p w:rsidR="00765FE0" w:rsidRPr="00FD32C2" w:rsidRDefault="00765FE0" w:rsidP="00BA032E">
      <w:pPr>
        <w:pStyle w:val="a3"/>
        <w:numPr>
          <w:ilvl w:val="0"/>
          <w:numId w:val="169"/>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fr-FR"/>
        </w:rPr>
        <w:t>semne pozitive ale automatismului oral: r. de sugere, de tromp</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nazo-labial (Astdvatsaturov), distance – oral (Bogolepov), palmo-mentonier (Marinescu-Rodovici), Babkin (deschiderea gurii la excitarea palmei).</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shd w:val="clear" w:color="auto" w:fill="FFFFFF"/>
          <w:lang w:val="en-US"/>
        </w:rPr>
      </w:pP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b/>
          <w:bCs/>
          <w:color w:val="000000" w:themeColor="text1"/>
          <w:sz w:val="24"/>
          <w:szCs w:val="24"/>
          <w:shd w:val="clear" w:color="auto" w:fill="FFFFFF"/>
          <w:lang w:val="en-US"/>
        </w:rPr>
        <w:t>Sindromul de decorticație,</w:t>
      </w:r>
      <w:r w:rsidRPr="00FD32C2">
        <w:rPr>
          <w:rFonts w:ascii="Times New Roman" w:hAnsi="Times New Roman" w:cs="Times New Roman"/>
          <w:color w:val="000000" w:themeColor="text1"/>
          <w:sz w:val="24"/>
          <w:szCs w:val="24"/>
          <w:shd w:val="clear" w:color="auto" w:fill="FFFFFF"/>
          <w:lang w:val="en-US"/>
        </w:rPr>
        <w:t>reprezintătotalitateamanifestărilorclinice care apar la lezareaemisferelorcerebralesau a capsulei interne.</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765FE0" w:rsidRPr="00FD32C2" w:rsidRDefault="00765FE0" w:rsidP="00BA032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Semne de afectare:</w:t>
      </w:r>
    </w:p>
    <w:p w:rsidR="00765FE0" w:rsidRPr="00FD32C2" w:rsidRDefault="00765FE0" w:rsidP="00BA032E">
      <w:pPr>
        <w:pStyle w:val="a3"/>
        <w:numPr>
          <w:ilvl w:val="0"/>
          <w:numId w:val="17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flexiaextremitatilormembrelorsuperioare</w:t>
      </w:r>
    </w:p>
    <w:p w:rsidR="00765FE0" w:rsidRPr="00FD32C2" w:rsidRDefault="00765FE0" w:rsidP="00BA032E">
      <w:pPr>
        <w:pStyle w:val="a3"/>
        <w:numPr>
          <w:ilvl w:val="0"/>
          <w:numId w:val="17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fr-FR"/>
        </w:rPr>
        <w:t>flexia trunchiului ( sinergii de flexie)</w:t>
      </w:r>
    </w:p>
    <w:p w:rsidR="00765FE0" w:rsidRPr="00FD32C2" w:rsidRDefault="00765FE0" w:rsidP="00BA032E">
      <w:pPr>
        <w:pStyle w:val="a3"/>
        <w:numPr>
          <w:ilvl w:val="0"/>
          <w:numId w:val="170"/>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extensiamembrelorinferioare.</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Pr>
          <w:rFonts w:ascii="Times New Roman" w:hAnsi="Times New Roman" w:cs="Times New Roman"/>
          <w:b/>
          <w:bCs/>
          <w:color w:val="000000" w:themeColor="text1"/>
          <w:sz w:val="24"/>
          <w:szCs w:val="24"/>
          <w:shd w:val="clear" w:color="auto" w:fill="FFFFFF"/>
          <w:lang w:val="en-US"/>
        </w:rPr>
        <w:t>Sin</w:t>
      </w:r>
      <w:r w:rsidRPr="00FD32C2">
        <w:rPr>
          <w:rFonts w:ascii="Times New Roman" w:hAnsi="Times New Roman" w:cs="Times New Roman"/>
          <w:b/>
          <w:bCs/>
          <w:color w:val="000000" w:themeColor="text1"/>
          <w:sz w:val="24"/>
          <w:szCs w:val="24"/>
          <w:shd w:val="clear" w:color="auto" w:fill="FFFFFF"/>
          <w:lang w:val="fr-FR"/>
        </w:rPr>
        <w:t>dromul de decerebrație,</w:t>
      </w:r>
      <w:r w:rsidRPr="00FD32C2">
        <w:rPr>
          <w:rFonts w:ascii="Times New Roman" w:hAnsi="Times New Roman" w:cs="Times New Roman"/>
          <w:color w:val="000000" w:themeColor="text1"/>
          <w:sz w:val="24"/>
          <w:szCs w:val="24"/>
          <w:shd w:val="clear" w:color="auto" w:fill="FFFFFF"/>
          <w:lang w:val="fr-FR"/>
        </w:rPr>
        <w:t xml:space="preserve"> r</w:t>
      </w:r>
      <w:r w:rsidRPr="00FD32C2">
        <w:rPr>
          <w:rFonts w:ascii="Times New Roman" w:hAnsi="Times New Roman" w:cs="Times New Roman"/>
          <w:color w:val="000000" w:themeColor="text1"/>
          <w:sz w:val="24"/>
          <w:szCs w:val="24"/>
          <w:shd w:val="clear" w:color="auto" w:fill="FFFFFF"/>
          <w:lang w:val="it-IT"/>
        </w:rPr>
        <w:t>eprezint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 xml:space="preserve"> totalitatea manifest</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rilor clinice care apar la lezarea grav</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 xml:space="preserve"> a trunchiului cerebral la unul din niveluri</w:t>
      </w:r>
    </w:p>
    <w:p w:rsidR="00765FE0" w:rsidRPr="00FD32C2" w:rsidRDefault="00765FE0" w:rsidP="00BA032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rPr>
      </w:pPr>
      <w:r w:rsidRPr="00FD32C2">
        <w:rPr>
          <w:rFonts w:ascii="Times New Roman" w:hAnsi="Times New Roman" w:cs="Times New Roman"/>
          <w:color w:val="000000" w:themeColor="text1"/>
          <w:sz w:val="24"/>
          <w:szCs w:val="24"/>
          <w:shd w:val="clear" w:color="auto" w:fill="FFFFFF"/>
          <w:lang w:val="it-IT"/>
        </w:rPr>
        <w:t>Cauze:</w:t>
      </w:r>
    </w:p>
    <w:p w:rsidR="00765FE0" w:rsidRPr="00FD32C2" w:rsidRDefault="00765FE0" w:rsidP="00BA032E">
      <w:pPr>
        <w:pStyle w:val="a3"/>
        <w:numPr>
          <w:ilvl w:val="0"/>
          <w:numId w:val="171"/>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it-IT"/>
        </w:rPr>
        <w:t>parenchimatoase (tumori, abcese, infec</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it-IT"/>
        </w:rPr>
        <w:t>ii, edemul cerebral)</w:t>
      </w:r>
    </w:p>
    <w:p w:rsidR="00765FE0" w:rsidRPr="00FD32C2" w:rsidRDefault="00765FE0" w:rsidP="00BA032E">
      <w:pPr>
        <w:pStyle w:val="a3"/>
        <w:numPr>
          <w:ilvl w:val="0"/>
          <w:numId w:val="171"/>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it-IT"/>
        </w:rPr>
        <w:t>vasculare (hematoame, tromboflebite, etc.)</w:t>
      </w:r>
    </w:p>
    <w:p w:rsidR="00765FE0" w:rsidRPr="00FD32C2" w:rsidRDefault="00765FE0" w:rsidP="00BA032E">
      <w:pPr>
        <w:pStyle w:val="a3"/>
        <w:numPr>
          <w:ilvl w:val="0"/>
          <w:numId w:val="171"/>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it-IT"/>
        </w:rPr>
        <w:t>licvorodinamice (hidrocefalia prin exces de producere sau deficit de resorb</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it-IT"/>
        </w:rPr>
        <w:t>ie a LCR)</w:t>
      </w:r>
    </w:p>
    <w:p w:rsidR="00765FE0" w:rsidRPr="00FD32C2" w:rsidRDefault="00765FE0" w:rsidP="00BA032E">
      <w:pPr>
        <w:pStyle w:val="a3"/>
        <w:numPr>
          <w:ilvl w:val="0"/>
          <w:numId w:val="171"/>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t</w:t>
      </w:r>
      <w:r w:rsidRPr="00FD32C2">
        <w:rPr>
          <w:rFonts w:ascii="Times New Roman" w:hAnsi="Times New Roman" w:cs="Times New Roman"/>
          <w:color w:val="000000" w:themeColor="text1"/>
          <w:sz w:val="24"/>
          <w:szCs w:val="24"/>
          <w:shd w:val="clear" w:color="auto" w:fill="FFFFFF"/>
          <w:lang w:val="it-IT"/>
        </w:rPr>
        <w:t>raumatic</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it-IT"/>
        </w:rPr>
        <w:t xml:space="preserve"> (traumatisme cranio-cerebrale)</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shd w:val="clear" w:color="auto" w:fill="FFFFFF"/>
          <w:lang w:val="en-US"/>
        </w:rPr>
      </w:pPr>
    </w:p>
    <w:p w:rsidR="00765FE0" w:rsidRPr="00FD32C2" w:rsidRDefault="00765FE0" w:rsidP="00BA032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afectare a mezencefalului:</w:t>
      </w:r>
    </w:p>
    <w:p w:rsidR="00765FE0" w:rsidRPr="00FD32C2" w:rsidRDefault="00765FE0" w:rsidP="00BA032E">
      <w:pPr>
        <w:pStyle w:val="a3"/>
        <w:numPr>
          <w:ilvl w:val="0"/>
          <w:numId w:val="17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pareza par</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fr-FR"/>
        </w:rPr>
        <w:t>ial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sau total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a n. III</w:t>
      </w:r>
    </w:p>
    <w:p w:rsidR="00765FE0" w:rsidRPr="00FD32C2" w:rsidRDefault="00765FE0" w:rsidP="00BA032E">
      <w:pPr>
        <w:pStyle w:val="a3"/>
        <w:numPr>
          <w:ilvl w:val="0"/>
          <w:numId w:val="17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parez</w:t>
      </w:r>
      <w:r w:rsidRPr="00FD32C2">
        <w:rPr>
          <w:rFonts w:ascii="Times New Roman" w:hAnsi="Times New Roman" w:cs="Times New Roman"/>
          <w:color w:val="000000" w:themeColor="text1"/>
          <w:sz w:val="24"/>
          <w:szCs w:val="24"/>
          <w:shd w:val="clear" w:color="auto" w:fill="FFFFFF"/>
          <w:lang w:val="ro-RO"/>
        </w:rPr>
        <w:t>a</w:t>
      </w:r>
      <w:r w:rsidRPr="00FD32C2">
        <w:rPr>
          <w:rFonts w:ascii="Times New Roman" w:hAnsi="Times New Roman" w:cs="Times New Roman"/>
          <w:color w:val="000000" w:themeColor="text1"/>
          <w:sz w:val="24"/>
          <w:szCs w:val="24"/>
          <w:shd w:val="clear" w:color="auto" w:fill="FFFFFF"/>
          <w:lang w:val="fr-FR"/>
        </w:rPr>
        <w:t xml:space="preserve"> uni- sau bilateral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a n. III</w:t>
      </w:r>
    </w:p>
    <w:p w:rsidR="00765FE0" w:rsidRPr="00FD32C2" w:rsidRDefault="00765FE0" w:rsidP="00BA032E">
      <w:pPr>
        <w:pStyle w:val="a3"/>
        <w:numPr>
          <w:ilvl w:val="0"/>
          <w:numId w:val="17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 xml:space="preserve">paraliziaprivirii conjugate </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 sus</w:t>
      </w:r>
    </w:p>
    <w:p w:rsidR="00765FE0" w:rsidRPr="00FD32C2" w:rsidRDefault="00765FE0" w:rsidP="00BA032E">
      <w:pPr>
        <w:pStyle w:val="a3"/>
        <w:numPr>
          <w:ilvl w:val="0"/>
          <w:numId w:val="17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parezaconvergen</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ei</w:t>
      </w:r>
    </w:p>
    <w:p w:rsidR="00765FE0" w:rsidRPr="00FD32C2" w:rsidRDefault="00765FE0" w:rsidP="00BA032E">
      <w:pPr>
        <w:pStyle w:val="a3"/>
        <w:numPr>
          <w:ilvl w:val="0"/>
          <w:numId w:val="17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areflexia pupilelor</w:t>
      </w:r>
    </w:p>
    <w:p w:rsidR="00765FE0" w:rsidRPr="00FD32C2" w:rsidRDefault="00765FE0" w:rsidP="00BA032E">
      <w:pPr>
        <w:pStyle w:val="a3"/>
        <w:numPr>
          <w:ilvl w:val="0"/>
          <w:numId w:val="17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sindrom akinetic rigid</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La sugarilezareamezencefalului</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 caz de edem cerebral provoac</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decerebrare (m</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inile</w:t>
      </w:r>
      <w:r w:rsidRPr="00FD32C2">
        <w:rPr>
          <w:rFonts w:ascii="Times New Roman" w:hAnsi="Times New Roman" w:cs="Times New Roman"/>
          <w:color w:val="000000" w:themeColor="text1"/>
          <w:sz w:val="24"/>
          <w:szCs w:val="24"/>
          <w:shd w:val="clear" w:color="auto" w:fill="FFFFFF"/>
          <w:lang w:val="ro-RO"/>
        </w:rPr>
        <w:t>ș</w:t>
      </w:r>
      <w:r w:rsidRPr="00FD32C2">
        <w:rPr>
          <w:rFonts w:ascii="Times New Roman" w:hAnsi="Times New Roman" w:cs="Times New Roman"/>
          <w:color w:val="000000" w:themeColor="text1"/>
          <w:sz w:val="24"/>
          <w:szCs w:val="24"/>
          <w:shd w:val="clear" w:color="auto" w:fill="FFFFFF"/>
          <w:lang w:val="en-US"/>
        </w:rPr>
        <w:t>ipicioarele</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 xml:space="preserve">ntinse, </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ncordate, rigide –sinergii de extensie), com</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 de gradulII, hiperventila</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ie central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765FE0" w:rsidRPr="00FD32C2" w:rsidRDefault="00765FE0" w:rsidP="00BA032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afectare a punții lui Varolio:</w:t>
      </w:r>
    </w:p>
    <w:p w:rsidR="00765FE0" w:rsidRPr="00FD32C2" w:rsidRDefault="00765FE0" w:rsidP="00BA032E">
      <w:pPr>
        <w:pStyle w:val="a3"/>
        <w:numPr>
          <w:ilvl w:val="0"/>
          <w:numId w:val="173"/>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lezare a nucleilor n. cranieni VII, VI, VIII, V</w:t>
      </w:r>
    </w:p>
    <w:p w:rsidR="00765FE0" w:rsidRPr="00FD32C2" w:rsidRDefault="00765FE0" w:rsidP="00BA032E">
      <w:pPr>
        <w:pStyle w:val="a3"/>
        <w:numPr>
          <w:ilvl w:val="0"/>
          <w:numId w:val="173"/>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en-US"/>
        </w:rPr>
        <w:t>semne de lezare a tractuluipiramidal cu apari</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en-US"/>
        </w:rPr>
        <w:t>iasindroamelor alterne, sindromul Locked-in (</w:t>
      </w:r>
      <w:r w:rsidRPr="00FD32C2">
        <w:rPr>
          <w:rFonts w:ascii="Times New Roman" w:hAnsi="Times New Roman" w:cs="Times New Roman"/>
          <w:color w:val="000000" w:themeColor="text1"/>
          <w:spacing w:val="3"/>
          <w:sz w:val="24"/>
          <w:szCs w:val="24"/>
          <w:shd w:val="clear" w:color="auto" w:fill="FFFFFF"/>
          <w:lang w:val="en-US"/>
        </w:rPr>
        <w:t>tetraplegie, diplegiefacialăşianartrie</w:t>
      </w:r>
      <w:r w:rsidRPr="00FD32C2">
        <w:rPr>
          <w:rFonts w:ascii="Times New Roman" w:hAnsi="Times New Roman" w:cs="Times New Roman"/>
          <w:color w:val="000000" w:themeColor="text1"/>
          <w:spacing w:val="3"/>
          <w:sz w:val="24"/>
          <w:szCs w:val="24"/>
          <w:shd w:val="clear" w:color="auto" w:fill="FFFFFF"/>
          <w:lang w:val="ro-RO"/>
        </w:rPr>
        <w:t>)</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La sugari edemul difuz al pun</w:t>
      </w:r>
      <w:r w:rsidRPr="00FD32C2">
        <w:rPr>
          <w:rFonts w:ascii="Times New Roman" w:hAnsi="Times New Roman" w:cs="Times New Roman"/>
          <w:color w:val="000000" w:themeColor="text1"/>
          <w:sz w:val="24"/>
          <w:szCs w:val="24"/>
          <w:shd w:val="clear" w:color="auto" w:fill="FFFFFF"/>
          <w:lang w:val="ro-RO"/>
        </w:rPr>
        <w:t>ț</w:t>
      </w:r>
      <w:r w:rsidRPr="00FD32C2">
        <w:rPr>
          <w:rFonts w:ascii="Times New Roman" w:hAnsi="Times New Roman" w:cs="Times New Roman"/>
          <w:color w:val="000000" w:themeColor="text1"/>
          <w:sz w:val="24"/>
          <w:szCs w:val="24"/>
          <w:shd w:val="clear" w:color="auto" w:fill="FFFFFF"/>
          <w:lang w:val="fr-FR"/>
        </w:rPr>
        <w:t>ii lui Varolio provoac</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com</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xml:space="preserve"> de gradul III, hipotonie – atonie muscular</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fr-FR"/>
        </w:rPr>
        <w:t>, apnee periodic</w:t>
      </w:r>
      <w:r w:rsidRPr="00FD32C2">
        <w:rPr>
          <w:rFonts w:ascii="Times New Roman" w:hAnsi="Times New Roman" w:cs="Times New Roman"/>
          <w:color w:val="000000" w:themeColor="text1"/>
          <w:sz w:val="24"/>
          <w:szCs w:val="24"/>
          <w:shd w:val="clear" w:color="auto" w:fill="FFFFFF"/>
          <w:lang w:val="ro-RO"/>
        </w:rPr>
        <w:t>ă.</w:t>
      </w:r>
    </w:p>
    <w:p w:rsidR="00765FE0" w:rsidRPr="00FD32C2" w:rsidRDefault="00765FE0" w:rsidP="00765FE0">
      <w:p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p>
    <w:p w:rsidR="00765FE0" w:rsidRPr="00FD32C2" w:rsidRDefault="00765FE0" w:rsidP="00BA032E">
      <w:pPr>
        <w:pStyle w:val="a3"/>
        <w:numPr>
          <w:ilvl w:val="0"/>
          <w:numId w:val="32"/>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fr-FR"/>
        </w:rPr>
      </w:pPr>
      <w:r w:rsidRPr="00FD32C2">
        <w:rPr>
          <w:rFonts w:ascii="Times New Roman" w:hAnsi="Times New Roman" w:cs="Times New Roman"/>
          <w:color w:val="000000" w:themeColor="text1"/>
          <w:sz w:val="24"/>
          <w:szCs w:val="24"/>
          <w:shd w:val="clear" w:color="auto" w:fill="FFFFFF"/>
          <w:lang w:val="fr-FR"/>
        </w:rPr>
        <w:t>Semne de afectare a bulbului rahidian:</w:t>
      </w:r>
    </w:p>
    <w:p w:rsidR="00765FE0" w:rsidRPr="00FD32C2" w:rsidRDefault="00765FE0" w:rsidP="00BA032E">
      <w:pPr>
        <w:pStyle w:val="a3"/>
        <w:numPr>
          <w:ilvl w:val="0"/>
          <w:numId w:val="17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comă cerebral</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 xml:space="preserve"> de gradul IV</w:t>
      </w:r>
    </w:p>
    <w:p w:rsidR="00765FE0" w:rsidRPr="00FD32C2" w:rsidRDefault="00765FE0" w:rsidP="00BA032E">
      <w:pPr>
        <w:pStyle w:val="a3"/>
        <w:numPr>
          <w:ilvl w:val="0"/>
          <w:numId w:val="17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atonie total</w:t>
      </w:r>
      <w:r w:rsidRPr="00FD32C2">
        <w:rPr>
          <w:rFonts w:ascii="Times New Roman" w:hAnsi="Times New Roman" w:cs="Times New Roman"/>
          <w:color w:val="000000" w:themeColor="text1"/>
          <w:sz w:val="24"/>
          <w:szCs w:val="24"/>
          <w:shd w:val="clear" w:color="auto" w:fill="FFFFFF"/>
          <w:lang w:val="ro-RO"/>
        </w:rPr>
        <w:t>ă</w:t>
      </w:r>
    </w:p>
    <w:p w:rsidR="00765FE0" w:rsidRPr="00FD32C2" w:rsidRDefault="00765FE0" w:rsidP="00BA032E">
      <w:pPr>
        <w:pStyle w:val="a3"/>
        <w:numPr>
          <w:ilvl w:val="0"/>
          <w:numId w:val="17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ro-RO"/>
        </w:rPr>
        <w:t>a</w:t>
      </w:r>
      <w:r w:rsidRPr="00FD32C2">
        <w:rPr>
          <w:rFonts w:ascii="Times New Roman" w:hAnsi="Times New Roman" w:cs="Times New Roman"/>
          <w:color w:val="000000" w:themeColor="text1"/>
          <w:sz w:val="24"/>
          <w:szCs w:val="24"/>
          <w:shd w:val="clear" w:color="auto" w:fill="FFFFFF"/>
          <w:lang w:val="en-US"/>
        </w:rPr>
        <w:t>pnee</w:t>
      </w:r>
    </w:p>
    <w:p w:rsidR="00765FE0" w:rsidRPr="00FD32C2" w:rsidRDefault="00765FE0" w:rsidP="00BA032E">
      <w:pPr>
        <w:pStyle w:val="a3"/>
        <w:numPr>
          <w:ilvl w:val="0"/>
          <w:numId w:val="17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tulbur</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ri ale centrului cardiovascular</w:t>
      </w:r>
    </w:p>
    <w:p w:rsidR="00765FE0" w:rsidRPr="00FD32C2" w:rsidRDefault="00765FE0" w:rsidP="00BA032E">
      <w:pPr>
        <w:pStyle w:val="a3"/>
        <w:numPr>
          <w:ilvl w:val="0"/>
          <w:numId w:val="17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semne de angajare</w:t>
      </w:r>
      <w:r w:rsidRPr="00FD32C2">
        <w:rPr>
          <w:rFonts w:ascii="Times New Roman" w:hAnsi="Times New Roman" w:cs="Times New Roman"/>
          <w:color w:val="000000" w:themeColor="text1"/>
          <w:sz w:val="24"/>
          <w:szCs w:val="24"/>
          <w:shd w:val="clear" w:color="auto" w:fill="FFFFFF"/>
          <w:lang w:val="ro-RO"/>
        </w:rPr>
        <w:t>î</w:t>
      </w:r>
      <w:r w:rsidRPr="00FD32C2">
        <w:rPr>
          <w:rFonts w:ascii="Times New Roman" w:hAnsi="Times New Roman" w:cs="Times New Roman"/>
          <w:color w:val="000000" w:themeColor="text1"/>
          <w:sz w:val="24"/>
          <w:szCs w:val="24"/>
          <w:shd w:val="clear" w:color="auto" w:fill="FFFFFF"/>
          <w:lang w:val="en-US"/>
        </w:rPr>
        <w:t>n foramen magnum a amigdalelorcerebelului cu strangulareabulbului</w:t>
      </w:r>
    </w:p>
    <w:p w:rsidR="00765FE0" w:rsidRPr="00FD32C2" w:rsidRDefault="00765FE0" w:rsidP="00BA032E">
      <w:pPr>
        <w:pStyle w:val="a3"/>
        <w:numPr>
          <w:ilvl w:val="0"/>
          <w:numId w:val="174"/>
        </w:numPr>
        <w:autoSpaceDE w:val="0"/>
        <w:autoSpaceDN w:val="0"/>
        <w:adjustRightInd w:val="0"/>
        <w:spacing w:after="0" w:line="240" w:lineRule="auto"/>
        <w:jc w:val="both"/>
        <w:textAlignment w:val="center"/>
        <w:rPr>
          <w:rFonts w:ascii="Times New Roman" w:hAnsi="Times New Roman" w:cs="Times New Roman"/>
          <w:color w:val="000000" w:themeColor="text1"/>
          <w:sz w:val="24"/>
          <w:szCs w:val="24"/>
          <w:shd w:val="clear" w:color="auto" w:fill="FFFFFF"/>
          <w:lang w:val="en-US"/>
        </w:rPr>
      </w:pPr>
      <w:r w:rsidRPr="00FD32C2">
        <w:rPr>
          <w:rFonts w:ascii="Times New Roman" w:hAnsi="Times New Roman" w:cs="Times New Roman"/>
          <w:color w:val="000000" w:themeColor="text1"/>
          <w:sz w:val="24"/>
          <w:szCs w:val="24"/>
          <w:shd w:val="clear" w:color="auto" w:fill="FFFFFF"/>
          <w:lang w:val="en-US"/>
        </w:rPr>
        <w:t>se afecteaz</w:t>
      </w:r>
      <w:r w:rsidRPr="00FD32C2">
        <w:rPr>
          <w:rFonts w:ascii="Times New Roman" w:hAnsi="Times New Roman" w:cs="Times New Roman"/>
          <w:color w:val="000000" w:themeColor="text1"/>
          <w:sz w:val="24"/>
          <w:szCs w:val="24"/>
          <w:shd w:val="clear" w:color="auto" w:fill="FFFFFF"/>
          <w:lang w:val="ro-RO"/>
        </w:rPr>
        <w:t>ă</w:t>
      </w:r>
      <w:r w:rsidRPr="00FD32C2">
        <w:rPr>
          <w:rFonts w:ascii="Times New Roman" w:hAnsi="Times New Roman" w:cs="Times New Roman"/>
          <w:color w:val="000000" w:themeColor="text1"/>
          <w:sz w:val="24"/>
          <w:szCs w:val="24"/>
          <w:shd w:val="clear" w:color="auto" w:fill="FFFFFF"/>
          <w:lang w:val="en-US"/>
        </w:rPr>
        <w:t>nucleii n. IX, X, XI, XII, tractulpiramidal, sensibilitatea, conexiunile cu cerebelul</w:t>
      </w:r>
    </w:p>
    <w:p w:rsidR="00765FE0" w:rsidRDefault="00765FE0" w:rsidP="005A1E6D">
      <w:pPr>
        <w:rPr>
          <w:rFonts w:ascii="Times New Roman" w:hAnsi="Times New Roman" w:cs="Times New Roman"/>
          <w:b/>
          <w:bCs/>
          <w:color w:val="000000" w:themeColor="text1"/>
          <w:sz w:val="24"/>
          <w:szCs w:val="24"/>
          <w:lang w:val="ro-RO"/>
        </w:rPr>
      </w:pPr>
    </w:p>
    <w:p w:rsidR="005A1E6D" w:rsidRPr="00FD32C2" w:rsidRDefault="005A1E6D" w:rsidP="005A1E6D">
      <w:pP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Diagnosticul diferenția</w:t>
      </w:r>
      <w:r w:rsidR="00765FE0">
        <w:rPr>
          <w:rFonts w:ascii="Times New Roman" w:hAnsi="Times New Roman" w:cs="Times New Roman"/>
          <w:b/>
          <w:bCs/>
          <w:color w:val="000000" w:themeColor="text1"/>
          <w:sz w:val="24"/>
          <w:szCs w:val="24"/>
          <w:lang w:val="ro-RO"/>
        </w:rPr>
        <w:t>l al comei</w:t>
      </w:r>
      <w:r w:rsidRPr="00FD32C2">
        <w:rPr>
          <w:rFonts w:ascii="Times New Roman" w:hAnsi="Times New Roman" w:cs="Times New Roman"/>
          <w:color w:val="000000" w:themeColor="text1"/>
          <w:sz w:val="24"/>
          <w:szCs w:val="24"/>
          <w:lang w:val="ro-RO"/>
        </w:rPr>
        <w:t>se face cu:</w:t>
      </w:r>
    </w:p>
    <w:p w:rsidR="005A1E6D" w:rsidRPr="00FD32C2" w:rsidRDefault="005A1E6D" w:rsidP="00BA032E">
      <w:pPr>
        <w:pStyle w:val="a3"/>
        <w:numPr>
          <w:ilvl w:val="0"/>
          <w:numId w:val="36"/>
        </w:num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Starea confuzională: reducerea nivelului de vigilenţă a atenţiei, incoerenţă în gândire, tulburări de orientare în timp şi spaţiu şi față de propria persoană</w:t>
      </w:r>
    </w:p>
    <w:p w:rsidR="005A1E6D" w:rsidRPr="00FD32C2" w:rsidRDefault="005A1E6D" w:rsidP="00BA032E">
      <w:pPr>
        <w:pStyle w:val="a3"/>
        <w:numPr>
          <w:ilvl w:val="0"/>
          <w:numId w:val="37"/>
        </w:num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cauzele cele mai frecvente sunt: intoxicaţia, hipoxia, traumatismul creierului, demenţa, excitarea emoţională excesivă</w:t>
      </w:r>
    </w:p>
    <w:p w:rsidR="005A1E6D" w:rsidRPr="00FD32C2" w:rsidRDefault="005A1E6D" w:rsidP="00BA032E">
      <w:pPr>
        <w:pStyle w:val="a3"/>
        <w:numPr>
          <w:ilvl w:val="0"/>
          <w:numId w:val="36"/>
        </w:numPr>
        <w:spacing w:after="120" w:line="240" w:lineRule="auto"/>
        <w:ind w:left="714" w:hanging="357"/>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"Coma psihogenă", apare printr-un mecanism de conversie isterică sau simulare conştientă, necesită fondare prudentă pe argumente convingătoare: circumstanţe de debut, rezistenţă la deschiderea ochilor, clipirea la manevre de ameninţare, evitarea lovirii feţei la proba cu ridicarea mâinilor şi lăsarea lor bruscă să cadă la nivelul feţei, absenţa tulburărilor clinice obiective, a semnelor neurologice, a modificărilor EEG</w:t>
      </w:r>
    </w:p>
    <w:p w:rsidR="005A1E6D" w:rsidRPr="00FD32C2" w:rsidRDefault="005A1E6D" w:rsidP="00BA032E">
      <w:pPr>
        <w:pStyle w:val="a3"/>
        <w:numPr>
          <w:ilvl w:val="0"/>
          <w:numId w:val="36"/>
        </w:numPr>
        <w:spacing w:after="12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Mutismul akinetic, pacientuleste vigil, mut şiimobil, mişcărileoculare sunt păstrate</w:t>
      </w:r>
    </w:p>
    <w:p w:rsidR="005A1E6D" w:rsidRPr="00FD32C2" w:rsidRDefault="005A1E6D" w:rsidP="00BA032E">
      <w:pPr>
        <w:pStyle w:val="a3"/>
        <w:numPr>
          <w:ilvl w:val="0"/>
          <w:numId w:val="37"/>
        </w:numPr>
        <w:spacing w:after="12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cauze: leziunefrontalăbilaterală, hidrocefalieacutăsau o leziune a formaţiuniireticularemezencefalice</w:t>
      </w:r>
    </w:p>
    <w:p w:rsidR="005A1E6D" w:rsidRPr="00FD32C2" w:rsidRDefault="005A1E6D" w:rsidP="00BA032E">
      <w:pPr>
        <w:pStyle w:val="a3"/>
        <w:numPr>
          <w:ilvl w:val="0"/>
          <w:numId w:val="36"/>
        </w:numPr>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Deaferentareamotorie (locked-in syndrome), pacientulesteînconştienţăînpofidauneitetraplegii, diplegiifaciale, uneiparalizii labio-gloso-faringo-laringeeneşi a paralizieilateralităţiiprivirii, comunicarea se realizeazăprinclipireşimişcări ale globiloroculari pe vertical</w:t>
      </w:r>
    </w:p>
    <w:p w:rsidR="005A1E6D" w:rsidRPr="00FD32C2" w:rsidRDefault="005A1E6D" w:rsidP="00BA032E">
      <w:pPr>
        <w:pStyle w:val="a3"/>
        <w:numPr>
          <w:ilvl w:val="0"/>
          <w:numId w:val="37"/>
        </w:numPr>
        <w:spacing w:after="0" w:line="240" w:lineRule="auto"/>
        <w:ind w:hanging="357"/>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cauze: o leziuneprotuberanţialăprintromboza a. bazilare, mielinoză central</w:t>
      </w:r>
    </w:p>
    <w:p w:rsidR="005A1E6D" w:rsidRPr="00FD32C2" w:rsidRDefault="005A1E6D" w:rsidP="00BA032E">
      <w:pPr>
        <w:pStyle w:val="a3"/>
        <w:numPr>
          <w:ilvl w:val="0"/>
          <w:numId w:val="3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Stare vegetative, poateapărea la ieşirea din comă, cândtoatefuncţiilepsihice sunt pierdute, iarcele vegetative sunt păstrate, ciclulveghe-somn, respiraţia, activitateacardiacă, deglutiţia, masticaţia, reacţiilepupilare sunt păstrate. </w:t>
      </w:r>
    </w:p>
    <w:p w:rsidR="005A1E6D" w:rsidRPr="00FD32C2" w:rsidRDefault="005A1E6D" w:rsidP="005A1E6D">
      <w:pPr>
        <w:pStyle w:val="aa"/>
        <w:ind w:left="360" w:right="38"/>
        <w:jc w:val="both"/>
        <w:rPr>
          <w:b/>
          <w:bCs/>
          <w:color w:val="000000" w:themeColor="text1"/>
        </w:rPr>
      </w:pPr>
    </w:p>
    <w:p w:rsidR="005A1E6D" w:rsidRPr="00FD32C2" w:rsidRDefault="005A1E6D" w:rsidP="005A1E6D">
      <w:pPr>
        <w:pStyle w:val="aa"/>
        <w:ind w:right="38"/>
        <w:jc w:val="both"/>
        <w:rPr>
          <w:b/>
          <w:bCs/>
          <w:color w:val="000000" w:themeColor="text1"/>
          <w:lang w:val="fr-FR"/>
        </w:rPr>
      </w:pPr>
      <w:r w:rsidRPr="00FD32C2">
        <w:rPr>
          <w:color w:val="000000" w:themeColor="text1"/>
          <w:lang w:val="fr-FR"/>
        </w:rPr>
        <w:t>Dacă starea vegetativă durează mai mult de 2-4 săptămâni, aceasta se consideră ireversibilă. Starea vegetativă ("moarte vie") ridică probleme importante de bioetică, ţinând cont de faptul că criteriile morţii cerebrale, când poate fi aplicată dispoziţia "nu resuscitaţi", sunt discutabile până în prezent.</w:t>
      </w:r>
    </w:p>
    <w:p w:rsidR="005A1E6D" w:rsidRPr="00FD32C2" w:rsidRDefault="005A1E6D" w:rsidP="005A1E6D">
      <w:pPr>
        <w:pStyle w:val="aa"/>
        <w:ind w:right="38"/>
        <w:jc w:val="both"/>
        <w:rPr>
          <w:b/>
          <w:bCs/>
          <w:color w:val="000000" w:themeColor="text1"/>
          <w:lang w:val="fr-FR"/>
        </w:rPr>
      </w:pPr>
    </w:p>
    <w:p w:rsidR="005A1E6D" w:rsidRPr="00FD32C2" w:rsidRDefault="005A1E6D" w:rsidP="005A1E6D">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Tratamentul</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Tratamentulsimptomaticrezultăînînlăturareacauzei care a dus la instalareacomei</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Poziționarea patului la 30-40 grade față de planul orizontal (ameliorează PIC)</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Menținereahomeostaziei (hipoglicemia – ictus cerebral, hiperglicemia – la stresoxidativ)</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Menținereaoxigenăriiadecvate la 95% și a pCO2 la 35-45 mm Hg (evitareahipotensieiarterialeșimenținereapresiuniisistolicemai mare de percentila 5, pentrumenținerea PIC </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Menținereatemperaturiinormale a corpului (la fiecare 1°C – creștereametabolismului cerebral cu 5%, pentruprevenireaacceselor convulsive șisedareacopilului. </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Intubare, la scorul GCS &lt; 8 puncte</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Diuretice (pentrutratamentul HIC), osmotice – Manitol (0,5g/kg), sausoluțiihipertonice saline (5-10 mL/kg pe minut) </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Corticosteroizi (pantru tratamentul edemului vasogenic), dexametazon (0,1-0,2 mg/kg la fiecare 6 ore)</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Barbiturice (reduc circulația cerebrală),  sc</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derea edemului și metabolismului cerebral </w:t>
      </w:r>
    </w:p>
    <w:p w:rsidR="005A1E6D" w:rsidRPr="00FD32C2" w:rsidRDefault="005A1E6D" w:rsidP="00BA032E">
      <w:pPr>
        <w:pStyle w:val="a3"/>
        <w:numPr>
          <w:ilvl w:val="0"/>
          <w:numId w:val="36"/>
        </w:numPr>
        <w:spacing w:line="27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Hipotermia scade circulația cerebrală și previne staza venoasă (menținerea temperaturii corporale de la 21 la 31°C)</w:t>
      </w:r>
    </w:p>
    <w:p w:rsidR="005A1E6D" w:rsidRDefault="005A1E6D" w:rsidP="005A1E6D">
      <w:pPr>
        <w:pStyle w:val="a3"/>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p>
    <w:p w:rsidR="005A1E6D" w:rsidRPr="008E42AC" w:rsidRDefault="005A1E6D" w:rsidP="00BA032E">
      <w:pPr>
        <w:pStyle w:val="a3"/>
        <w:numPr>
          <w:ilvl w:val="0"/>
          <w:numId w:val="36"/>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 xml:space="preserve">Principiile de tratament al sindromului de dislocaţie: </w:t>
      </w:r>
    </w:p>
    <w:p w:rsidR="005A1E6D" w:rsidRDefault="005A1E6D" w:rsidP="00BA032E">
      <w:pPr>
        <w:pStyle w:val="a3"/>
        <w:numPr>
          <w:ilvl w:val="0"/>
          <w:numId w:val="37"/>
        </w:numPr>
        <w:autoSpaceDE w:val="0"/>
        <w:autoSpaceDN w:val="0"/>
        <w:adjustRightInd w:val="0"/>
        <w:spacing w:after="0" w:line="276" w:lineRule="auto"/>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8E42AC">
        <w:rPr>
          <w:rFonts w:ascii="Times New Roman" w:hAnsi="Times New Roman" w:cs="Times New Roman"/>
          <w:color w:val="000000"/>
          <w:sz w:val="24"/>
          <w:szCs w:val="24"/>
          <w:lang w:val="ro-RO"/>
        </w:rPr>
        <w:t>căderea fluxului cerebral şi volumului sang</w:t>
      </w:r>
      <w:r>
        <w:rPr>
          <w:rFonts w:ascii="Times New Roman" w:hAnsi="Times New Roman" w:cs="Times New Roman"/>
          <w:color w:val="000000"/>
          <w:sz w:val="24"/>
          <w:szCs w:val="24"/>
          <w:lang w:val="ro-RO"/>
        </w:rPr>
        <w:t>v</w:t>
      </w:r>
      <w:r w:rsidRPr="008E42AC">
        <w:rPr>
          <w:rFonts w:ascii="Times New Roman" w:hAnsi="Times New Roman" w:cs="Times New Roman"/>
          <w:color w:val="000000"/>
          <w:sz w:val="24"/>
          <w:szCs w:val="24"/>
          <w:lang w:val="ro-RO"/>
        </w:rPr>
        <w:t>in cerebral</w:t>
      </w:r>
    </w:p>
    <w:p w:rsidR="005A1E6D" w:rsidRDefault="005A1E6D" w:rsidP="00BA032E">
      <w:pPr>
        <w:pStyle w:val="a3"/>
        <w:numPr>
          <w:ilvl w:val="0"/>
          <w:numId w:val="37"/>
        </w:numPr>
        <w:autoSpaceDE w:val="0"/>
        <w:autoSpaceDN w:val="0"/>
        <w:adjustRightInd w:val="0"/>
        <w:spacing w:after="0" w:line="276" w:lineRule="auto"/>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h</w:t>
      </w:r>
      <w:r w:rsidRPr="00671E77">
        <w:rPr>
          <w:rFonts w:ascii="Times New Roman" w:hAnsi="Times New Roman" w:cs="Times New Roman"/>
          <w:color w:val="000000"/>
          <w:sz w:val="24"/>
          <w:szCs w:val="24"/>
          <w:lang w:val="ro-RO"/>
        </w:rPr>
        <w:t>iperventilaţia (măsură care permite scăderea rapidă a tensiunii intracraniene)</w:t>
      </w:r>
    </w:p>
    <w:p w:rsidR="005A1E6D" w:rsidRDefault="005A1E6D" w:rsidP="00BA032E">
      <w:pPr>
        <w:pStyle w:val="a3"/>
        <w:numPr>
          <w:ilvl w:val="0"/>
          <w:numId w:val="37"/>
        </w:numPr>
        <w:autoSpaceDE w:val="0"/>
        <w:autoSpaceDN w:val="0"/>
        <w:adjustRightInd w:val="0"/>
        <w:spacing w:after="0" w:line="276" w:lineRule="auto"/>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671E77">
        <w:rPr>
          <w:rFonts w:ascii="Times New Roman" w:hAnsi="Times New Roman" w:cs="Times New Roman"/>
          <w:color w:val="000000"/>
          <w:sz w:val="24"/>
          <w:szCs w:val="24"/>
          <w:lang w:val="ro-RO"/>
        </w:rPr>
        <w:t>căderea în volum a unuia dintre componentele intracraniene (înlăturarea tumorii intracraniene)</w:t>
      </w:r>
    </w:p>
    <w:p w:rsidR="005A1E6D" w:rsidRDefault="005A1E6D" w:rsidP="00BA032E">
      <w:pPr>
        <w:pStyle w:val="a3"/>
        <w:numPr>
          <w:ilvl w:val="0"/>
          <w:numId w:val="37"/>
        </w:numPr>
        <w:autoSpaceDE w:val="0"/>
        <w:autoSpaceDN w:val="0"/>
        <w:adjustRightInd w:val="0"/>
        <w:spacing w:after="0" w:line="276" w:lineRule="auto"/>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m</w:t>
      </w:r>
      <w:r w:rsidRPr="00671E77">
        <w:rPr>
          <w:rFonts w:ascii="Times New Roman" w:hAnsi="Times New Roman" w:cs="Times New Roman"/>
          <w:color w:val="000000"/>
          <w:sz w:val="24"/>
          <w:szCs w:val="24"/>
          <w:lang w:val="ro-RO"/>
        </w:rPr>
        <w:t>ărirea spaţiului pe contul trepanării decompresive a craniului</w:t>
      </w:r>
    </w:p>
    <w:p w:rsidR="005A1E6D" w:rsidRPr="00671E77" w:rsidRDefault="005A1E6D" w:rsidP="00BA032E">
      <w:pPr>
        <w:pStyle w:val="a3"/>
        <w:numPr>
          <w:ilvl w:val="0"/>
          <w:numId w:val="37"/>
        </w:numPr>
        <w:autoSpaceDE w:val="0"/>
        <w:autoSpaceDN w:val="0"/>
        <w:adjustRightInd w:val="0"/>
        <w:spacing w:after="0" w:line="276" w:lineRule="auto"/>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w:t>
      </w:r>
      <w:r w:rsidRPr="00671E77">
        <w:rPr>
          <w:rFonts w:ascii="Times New Roman" w:hAnsi="Times New Roman" w:cs="Times New Roman"/>
          <w:color w:val="000000"/>
          <w:sz w:val="24"/>
          <w:szCs w:val="24"/>
          <w:lang w:val="ro-RO"/>
        </w:rPr>
        <w:t>nlăturarea surplusului de LCR, prin instalarea drenajului extern sau administrarea preparatelor ce inhibă producerea lui.</w:t>
      </w:r>
    </w:p>
    <w:p w:rsidR="005A1E6D" w:rsidRDefault="005A1E6D" w:rsidP="005A1E6D">
      <w:pPr>
        <w:shd w:val="clear" w:color="auto" w:fill="FFFFFF"/>
        <w:tabs>
          <w:tab w:val="left" w:pos="682"/>
        </w:tabs>
        <w:spacing w:after="120" w:line="240" w:lineRule="auto"/>
        <w:jc w:val="both"/>
        <w:rPr>
          <w:rFonts w:ascii="Times New Roman" w:hAnsi="Times New Roman" w:cs="Times New Roman"/>
          <w:b/>
          <w:bCs/>
          <w:caps/>
          <w:color w:val="000000" w:themeColor="text1"/>
          <w:sz w:val="24"/>
          <w:szCs w:val="24"/>
          <w:lang w:val="ro-RO"/>
        </w:rPr>
      </w:pPr>
    </w:p>
    <w:p w:rsidR="00B857CD" w:rsidRDefault="00765FE0" w:rsidP="004D794B">
      <w:pPr>
        <w:autoSpaceDE w:val="0"/>
        <w:autoSpaceDN w:val="0"/>
        <w:adjustRightInd w:val="0"/>
        <w:spacing w:after="0" w:line="240" w:lineRule="auto"/>
        <w:jc w:val="both"/>
        <w:rPr>
          <w:rFonts w:ascii="Times New Roman" w:hAnsi="Times New Roman" w:cs="Times New Roman"/>
          <w:b/>
          <w:bCs/>
          <w:sz w:val="24"/>
          <w:szCs w:val="24"/>
          <w:lang w:val="es-ES"/>
        </w:rPr>
      </w:pPr>
      <w:r w:rsidRPr="00361BCB">
        <w:rPr>
          <w:rFonts w:ascii="Times New Roman" w:hAnsi="Times New Roman" w:cs="Times New Roman"/>
          <w:b/>
          <w:bCs/>
          <w:caps/>
          <w:sz w:val="24"/>
          <w:szCs w:val="24"/>
          <w:lang w:val="ro-RO"/>
        </w:rPr>
        <w:t xml:space="preserve">Capitolul </w:t>
      </w:r>
      <w:r w:rsidRPr="00361BCB">
        <w:rPr>
          <w:rFonts w:ascii="Times New Roman" w:hAnsi="Times New Roman" w:cs="Times New Roman"/>
          <w:b/>
          <w:bCs/>
          <w:sz w:val="24"/>
          <w:szCs w:val="24"/>
          <w:lang w:val="ro-RO"/>
        </w:rPr>
        <w:t>II.</w:t>
      </w:r>
      <w:r w:rsidRPr="00DA7519">
        <w:rPr>
          <w:rFonts w:ascii="Times New Roman" w:hAnsi="Times New Roman" w:cs="Times New Roman"/>
          <w:b/>
          <w:bCs/>
          <w:sz w:val="24"/>
          <w:szCs w:val="24"/>
          <w:lang w:val="ro-RO"/>
        </w:rPr>
        <w:t xml:space="preserve">Encefalpatia toxi-infecțioasă (ETI). </w:t>
      </w:r>
      <w:r w:rsidRPr="00DA7519">
        <w:rPr>
          <w:rFonts w:ascii="Times New Roman" w:hAnsi="Times New Roman" w:cs="Times New Roman"/>
          <w:b/>
          <w:bCs/>
          <w:sz w:val="24"/>
          <w:szCs w:val="24"/>
          <w:lang w:val="es-ES"/>
        </w:rPr>
        <w:t>Edemul cerebral (ETI) la copil. Definiție. Etiologie și patogenie. Clasificare. Manifestări clinice. Metode de diagnostic. Strategii de tratament</w:t>
      </w:r>
      <w:r w:rsidR="00DA7519">
        <w:rPr>
          <w:rFonts w:ascii="Times New Roman" w:hAnsi="Times New Roman" w:cs="Times New Roman"/>
          <w:b/>
          <w:bCs/>
          <w:sz w:val="24"/>
          <w:szCs w:val="24"/>
          <w:lang w:val="es-ES"/>
        </w:rPr>
        <w:t>.</w:t>
      </w:r>
    </w:p>
    <w:p w:rsidR="00DA7519" w:rsidRDefault="00DA7519" w:rsidP="004D794B">
      <w:pPr>
        <w:autoSpaceDE w:val="0"/>
        <w:autoSpaceDN w:val="0"/>
        <w:adjustRightInd w:val="0"/>
        <w:spacing w:after="0" w:line="240" w:lineRule="auto"/>
        <w:jc w:val="both"/>
        <w:rPr>
          <w:rFonts w:ascii="Times New Roman" w:hAnsi="Times New Roman" w:cs="Times New Roman"/>
          <w:b/>
          <w:bCs/>
          <w:sz w:val="24"/>
          <w:szCs w:val="24"/>
          <w:lang w:val="es-ES"/>
        </w:rPr>
      </w:pPr>
    </w:p>
    <w:p w:rsidR="00DA7519" w:rsidRPr="00FD32C2" w:rsidRDefault="00DA7519" w:rsidP="00DA751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Edemul cerebral este o stare determinată de creșterea volumului cerebral cauzată de creșterea apei și a sodiului în parenhimul cerebral.</w:t>
      </w:r>
    </w:p>
    <w:p w:rsidR="00DA7519" w:rsidRPr="00FD32C2" w:rsidRDefault="00DA7519" w:rsidP="00DA7519">
      <w:pPr>
        <w:pStyle w:val="aa"/>
        <w:rPr>
          <w:b/>
          <w:bCs/>
          <w:color w:val="000000" w:themeColor="text1"/>
          <w:lang w:val="ro-RO"/>
        </w:rPr>
      </w:pPr>
    </w:p>
    <w:p w:rsidR="00DA7519" w:rsidRPr="00FD32C2" w:rsidRDefault="00DA7519" w:rsidP="00DA7519">
      <w:pPr>
        <w:pStyle w:val="aa"/>
        <w:rPr>
          <w:b/>
          <w:bCs/>
          <w:color w:val="000000" w:themeColor="text1"/>
        </w:rPr>
      </w:pPr>
      <w:r w:rsidRPr="00FD32C2">
        <w:rPr>
          <w:b/>
          <w:bCs/>
          <w:color w:val="000000" w:themeColor="text1"/>
          <w:lang w:val="ro-RO"/>
        </w:rPr>
        <w:t>Etiologie și patogenie</w:t>
      </w:r>
    </w:p>
    <w:p w:rsidR="00DA7519" w:rsidRPr="00FD32C2" w:rsidRDefault="00DA7519" w:rsidP="00DA7519">
      <w:pPr>
        <w:pStyle w:val="a3"/>
        <w:numPr>
          <w:ilvl w:val="0"/>
          <w:numId w:val="1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Permeabilitatea sporită a capilarelor cauzează edem vasogenic, stare întâlnită în caz de tumori cerebrale, abcese și infecții. </w:t>
      </w:r>
    </w:p>
    <w:p w:rsidR="00DA7519" w:rsidRPr="00FD32C2" w:rsidRDefault="00DA7519" w:rsidP="00DA7519">
      <w:pPr>
        <w:pStyle w:val="a3"/>
        <w:numPr>
          <w:ilvl w:val="0"/>
          <w:numId w:val="1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Lichidul este localizat preponderent în materia albă și acest tip de edem este sensibil la tratamentul cu corticosteroizi.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Edemul citotoxic este caracterizat prin "umflarea" neuronilor, gliei și celulelor endoteliale. Cauzele acestuia sunt hipoxia și ischemia.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Deplasarea transependimală a lichidului cauzează edemul interstițial, din sistemul ventricular în parenchimul cerebral; acesta se întâlnește în caz de blocarea absorbției LCR, fiind asociat cu lărgirea ventriculelor.</w:t>
      </w:r>
    </w:p>
    <w:p w:rsidR="00DA7519" w:rsidRPr="00FD32C2" w:rsidRDefault="00DA7519" w:rsidP="00DA7519">
      <w:pPr>
        <w:pStyle w:val="a3"/>
        <w:spacing w:after="0" w:line="240" w:lineRule="auto"/>
        <w:jc w:val="both"/>
        <w:rPr>
          <w:rFonts w:ascii="Times New Roman" w:hAnsi="Times New Roman" w:cs="Times New Roman"/>
          <w:color w:val="000000" w:themeColor="text1"/>
          <w:sz w:val="24"/>
          <w:szCs w:val="24"/>
          <w:lang w:val="ro-RO"/>
        </w:rPr>
      </w:pPr>
    </w:p>
    <w:p w:rsidR="00DA7519" w:rsidRPr="00FD32C2" w:rsidRDefault="00DA7519" w:rsidP="00DA7519">
      <w:pPr>
        <w:pStyle w:val="a3"/>
        <w:spacing w:after="0" w:line="240" w:lineRule="auto"/>
        <w:ind w:hanging="720"/>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Factori de risc</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vîrsta pînă la 2 ani</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patologia neurologică anterioară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predispoziţia alergică</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infecţii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tumori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traume craniocerebrale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status epilepticus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accidente ischemice cerebrale </w:t>
      </w:r>
    </w:p>
    <w:p w:rsidR="00DA7519" w:rsidRPr="00FD32C2" w:rsidRDefault="00DA7519" w:rsidP="00BA032E">
      <w:pPr>
        <w:pStyle w:val="a3"/>
        <w:numPr>
          <w:ilvl w:val="0"/>
          <w:numId w:val="5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alte maladii somatice</w:t>
      </w:r>
    </w:p>
    <w:p w:rsidR="00DA7519" w:rsidRPr="00FD32C2" w:rsidRDefault="00DA7519" w:rsidP="00DA7519">
      <w:pPr>
        <w:pStyle w:val="aa"/>
        <w:rPr>
          <w:b/>
          <w:bCs/>
          <w:color w:val="000000" w:themeColor="text1"/>
        </w:rPr>
      </w:pPr>
    </w:p>
    <w:p w:rsidR="00DA7519" w:rsidRPr="00FD32C2" w:rsidRDefault="00DA7519" w:rsidP="00DA7519">
      <w:pPr>
        <w:pStyle w:val="aa"/>
        <w:rPr>
          <w:b/>
          <w:bCs/>
          <w:color w:val="000000" w:themeColor="text1"/>
        </w:rPr>
      </w:pPr>
      <w:r w:rsidRPr="00FD32C2">
        <w:rPr>
          <w:b/>
          <w:bCs/>
          <w:color w:val="000000" w:themeColor="text1"/>
        </w:rPr>
        <w:t>Clasificare</w:t>
      </w:r>
    </w:p>
    <w:p w:rsidR="00DA7519" w:rsidRPr="00FD32C2" w:rsidRDefault="00DA7519" w:rsidP="00BA032E">
      <w:pPr>
        <w:pStyle w:val="a3"/>
        <w:numPr>
          <w:ilvl w:val="0"/>
          <w:numId w:val="10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Edemul cerebral, după mecanismele patofiziologice, poate fi clasificat în:</w:t>
      </w:r>
    </w:p>
    <w:p w:rsidR="00DA7519" w:rsidRPr="00FD32C2" w:rsidRDefault="00DA7519" w:rsidP="00BA032E">
      <w:pPr>
        <w:pStyle w:val="a3"/>
        <w:numPr>
          <w:ilvl w:val="0"/>
          <w:numId w:val="107"/>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v</w:t>
      </w:r>
      <w:r w:rsidRPr="00FD32C2">
        <w:rPr>
          <w:rFonts w:ascii="Times New Roman" w:hAnsi="Times New Roman" w:cs="Times New Roman"/>
          <w:color w:val="000000" w:themeColor="text1"/>
          <w:sz w:val="24"/>
          <w:szCs w:val="24"/>
          <w:lang w:val="ro-RO"/>
        </w:rPr>
        <w:t>asogenic</w:t>
      </w:r>
    </w:p>
    <w:p w:rsidR="00DA7519" w:rsidRPr="00FD32C2" w:rsidRDefault="00DA7519" w:rsidP="00BA032E">
      <w:pPr>
        <w:pStyle w:val="a3"/>
        <w:numPr>
          <w:ilvl w:val="0"/>
          <w:numId w:val="10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citotoxic </w:t>
      </w:r>
    </w:p>
    <w:p w:rsidR="00DA7519" w:rsidRPr="00FD32C2" w:rsidRDefault="00DA7519" w:rsidP="00BA032E">
      <w:pPr>
        <w:pStyle w:val="a3"/>
        <w:numPr>
          <w:ilvl w:val="0"/>
          <w:numId w:val="10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interstițial</w:t>
      </w:r>
    </w:p>
    <w:p w:rsidR="00DA7519" w:rsidRPr="00FD32C2" w:rsidRDefault="00DA7519" w:rsidP="00BA032E">
      <w:pPr>
        <w:pStyle w:val="a3"/>
        <w:numPr>
          <w:ilvl w:val="0"/>
          <w:numId w:val="10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mixt</w:t>
      </w:r>
    </w:p>
    <w:p w:rsidR="00DA7519" w:rsidRPr="00FD32C2" w:rsidRDefault="00DA7519" w:rsidP="00DA7519">
      <w:pPr>
        <w:pStyle w:val="aa"/>
        <w:ind w:left="1869"/>
        <w:rPr>
          <w:color w:val="000000" w:themeColor="text1"/>
        </w:rPr>
      </w:pPr>
    </w:p>
    <w:p w:rsidR="00DA7519" w:rsidRDefault="00DA7519" w:rsidP="00DA7519">
      <w:pPr>
        <w:pStyle w:val="aa"/>
        <w:rPr>
          <w:b/>
          <w:bCs/>
          <w:color w:val="000000" w:themeColor="text1"/>
        </w:rPr>
      </w:pPr>
      <w:r w:rsidRPr="00FD32C2">
        <w:rPr>
          <w:b/>
          <w:bCs/>
          <w:color w:val="000000" w:themeColor="text1"/>
        </w:rPr>
        <w:t>Manifestări</w:t>
      </w:r>
      <w:r>
        <w:rPr>
          <w:b/>
          <w:bCs/>
          <w:color w:val="000000" w:themeColor="text1"/>
        </w:rPr>
        <w:t>clinice</w:t>
      </w:r>
    </w:p>
    <w:p w:rsidR="00DA7519" w:rsidRPr="00FD32C2" w:rsidRDefault="00DA7519" w:rsidP="00DA7519">
      <w:pPr>
        <w:pStyle w:val="aa"/>
        <w:rPr>
          <w:b/>
          <w:bCs/>
          <w:color w:val="000000" w:themeColor="text1"/>
        </w:rPr>
      </w:pPr>
    </w:p>
    <w:p w:rsidR="00DA7519" w:rsidRPr="00FD32C2" w:rsidRDefault="00DA7519" w:rsidP="00BA032E">
      <w:pPr>
        <w:pStyle w:val="a3"/>
        <w:numPr>
          <w:ilvl w:val="0"/>
          <w:numId w:val="106"/>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Tablou clinic de HIC, care depinde de vârsta copilului și rata de creștere a PIC :</w:t>
      </w:r>
    </w:p>
    <w:p w:rsidR="00DA7519" w:rsidRPr="00FD32C2" w:rsidRDefault="00DA7519" w:rsidP="00BA032E">
      <w:pPr>
        <w:pStyle w:val="a3"/>
        <w:numPr>
          <w:ilvl w:val="0"/>
          <w:numId w:val="10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copiii nou-născuți și sugarii prezintă un tablou clinic specific datorat expansiunii volumului cerebral, grație particularităților de vârstă (prezența fontanelelor și a suturilor cerebrale) </w:t>
      </w:r>
    </w:p>
    <w:p w:rsidR="00DA7519" w:rsidRPr="00FD32C2" w:rsidRDefault="00DA7519" w:rsidP="00BA032E">
      <w:pPr>
        <w:pStyle w:val="a3"/>
        <w:numPr>
          <w:ilvl w:val="0"/>
          <w:numId w:val="10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în tabloul clinic mai pot fi asociate și tulburări de conștiință cum ar fi agitația sau letargia, voma de etiologie centrală, uneori cu unele semne de afectare a nervilor cranieni </w:t>
      </w:r>
    </w:p>
    <w:p w:rsidR="00DA7519" w:rsidRPr="00FD32C2" w:rsidRDefault="00DA7519" w:rsidP="00BA032E">
      <w:pPr>
        <w:pStyle w:val="a3"/>
        <w:numPr>
          <w:ilvl w:val="0"/>
          <w:numId w:val="10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la copii mai mari poate fi asociată cefaleea, care se datorează tracției și dislocării arterelor intracraniene</w:t>
      </w:r>
    </w:p>
    <w:p w:rsidR="00DA7519" w:rsidRPr="00FD32C2" w:rsidRDefault="00DA7519" w:rsidP="00BA032E">
      <w:pPr>
        <w:pStyle w:val="a3"/>
        <w:numPr>
          <w:ilvl w:val="0"/>
          <w:numId w:val="10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cefaleea poate varia după intensitate și poate fi accentuată la tuse, strănut sau efort</w:t>
      </w:r>
    </w:p>
    <w:p w:rsidR="00DA7519" w:rsidRPr="00FD32C2" w:rsidRDefault="00DA7519" w:rsidP="00BA032E">
      <w:pPr>
        <w:pStyle w:val="a3"/>
        <w:numPr>
          <w:ilvl w:val="0"/>
          <w:numId w:val="10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voma nu este asociată de greață, fiind nocturnă sau matinală</w:t>
      </w:r>
    </w:p>
    <w:p w:rsidR="00DA7519" w:rsidRPr="00FD32C2" w:rsidRDefault="00DA7519" w:rsidP="00BA032E">
      <w:pPr>
        <w:pStyle w:val="a3"/>
        <w:numPr>
          <w:ilvl w:val="0"/>
          <w:numId w:val="10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dintre nervii cranieni cei mai afectați sunt n. abducens și n. Oculomotor</w:t>
      </w:r>
    </w:p>
    <w:p w:rsidR="00DA7519" w:rsidRPr="00FD32C2" w:rsidRDefault="00DA7519" w:rsidP="00BA032E">
      <w:pPr>
        <w:pStyle w:val="a3"/>
        <w:numPr>
          <w:ilvl w:val="0"/>
          <w:numId w:val="108"/>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la fundul de ochi este prezent edemul papilei n. Optic, care confirmă diagnosticul</w:t>
      </w:r>
    </w:p>
    <w:p w:rsidR="00DA7519" w:rsidRDefault="00DA7519" w:rsidP="00DA7519">
      <w:pPr>
        <w:pStyle w:val="aa"/>
        <w:ind w:right="38"/>
        <w:jc w:val="both"/>
        <w:rPr>
          <w:b/>
          <w:bCs/>
          <w:color w:val="000000" w:themeColor="text1"/>
        </w:rPr>
      </w:pPr>
    </w:p>
    <w:p w:rsidR="00DA7519" w:rsidRDefault="00DA7519" w:rsidP="00DA7519">
      <w:pPr>
        <w:pStyle w:val="aa"/>
        <w:ind w:right="38"/>
        <w:jc w:val="both"/>
        <w:rPr>
          <w:b/>
          <w:bCs/>
          <w:color w:val="000000" w:themeColor="text1"/>
        </w:rPr>
      </w:pPr>
      <w:r w:rsidRPr="00FD32C2">
        <w:rPr>
          <w:b/>
          <w:bCs/>
          <w:color w:val="000000" w:themeColor="text1"/>
        </w:rPr>
        <w:t>Diagnostic</w:t>
      </w:r>
    </w:p>
    <w:p w:rsidR="00DA7519" w:rsidRPr="00FD32C2" w:rsidRDefault="00DA7519" w:rsidP="00DA7519">
      <w:pPr>
        <w:pStyle w:val="aa"/>
        <w:ind w:right="38"/>
        <w:jc w:val="both"/>
        <w:rPr>
          <w:b/>
          <w:bCs/>
          <w:color w:val="000000" w:themeColor="text1"/>
        </w:rPr>
      </w:pPr>
    </w:p>
    <w:p w:rsidR="00DA7519" w:rsidRPr="00FD32C2" w:rsidRDefault="00DA7519" w:rsidP="00BA032E">
      <w:pPr>
        <w:pStyle w:val="aa"/>
        <w:numPr>
          <w:ilvl w:val="0"/>
          <w:numId w:val="106"/>
        </w:numPr>
        <w:jc w:val="both"/>
        <w:rPr>
          <w:color w:val="000000" w:themeColor="text1"/>
        </w:rPr>
      </w:pPr>
      <w:r w:rsidRPr="00FD32C2">
        <w:rPr>
          <w:color w:val="000000" w:themeColor="text1"/>
          <w:shd w:val="clear" w:color="auto" w:fill="FFFFFF"/>
        </w:rPr>
        <w:t>Edemul cerebral este o stare patologicăgreu de diagnosticatfărăefectuareaunui examen neurologic șifizicamănunțit:</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examenulsumar de sînge</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examenulsumar de urină</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 xml:space="preserve">EAB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 xml:space="preserve">ionograma (Na+, K+, Ca2+, Mg2+)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teste biochimice (glicemia, ALT, AST, bilirubina, ureea)</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 xml:space="preserve">osmometriaserului (estenecesarăpentruadministrareaosmoterapiei); valoareanormei – 280-300 mOsm/l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 xml:space="preserve">oftalmoscopia (încazulsemnelor de EC)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hemocultura, urocultura</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radiografiacutieitoracice (pentruexcludereabronhopneumonieiîncazulsemnelorinfecţieibacteriene)</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 xml:space="preserve">TCC/RMN (încazuldereglărilor severe ale conştienţei, semnelor de focar, edemuluipapilar)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 xml:space="preserve">Eco-EG (încazulinaccesibilităţii TCC/RMN)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 xml:space="preserve">EEG (nu esteurgentă)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lang w:val="fr-FR"/>
        </w:rPr>
        <w:t xml:space="preserve">monitoring-ul PIC (nu este investigaţie de rutină, se recomandă în cazul EC sever (Scala Glasgow ≤8) sau/şi comă &gt; 6 ore </w:t>
      </w:r>
    </w:p>
    <w:p w:rsidR="00DA7519" w:rsidRPr="00FD32C2" w:rsidRDefault="00DA7519" w:rsidP="00BA032E">
      <w:pPr>
        <w:pStyle w:val="aa"/>
        <w:numPr>
          <w:ilvl w:val="0"/>
          <w:numId w:val="109"/>
        </w:numPr>
        <w:ind w:right="449"/>
        <w:jc w:val="both"/>
        <w:rPr>
          <w:b/>
          <w:bCs/>
          <w:color w:val="000000" w:themeColor="text1"/>
        </w:rPr>
      </w:pPr>
      <w:r w:rsidRPr="00FD32C2">
        <w:rPr>
          <w:color w:val="000000" w:themeColor="text1"/>
        </w:rPr>
        <w:t>consultaţianeuropediatrului, neurochirurgului</w:t>
      </w:r>
    </w:p>
    <w:p w:rsidR="00DA7519" w:rsidRDefault="00DA7519" w:rsidP="00DA7519">
      <w:pPr>
        <w:pStyle w:val="aa"/>
        <w:ind w:left="709" w:right="449"/>
        <w:jc w:val="both"/>
        <w:rPr>
          <w:b/>
          <w:bCs/>
          <w:color w:val="000000" w:themeColor="text1"/>
        </w:rPr>
      </w:pPr>
    </w:p>
    <w:p w:rsidR="00DA7519" w:rsidRDefault="00DA7519" w:rsidP="00DA7519">
      <w:pPr>
        <w:pStyle w:val="aa"/>
        <w:ind w:left="709" w:right="449"/>
        <w:jc w:val="both"/>
        <w:rPr>
          <w:b/>
          <w:bCs/>
          <w:color w:val="000000" w:themeColor="text1"/>
        </w:rPr>
      </w:pPr>
      <w:r w:rsidRPr="00FD32C2">
        <w:rPr>
          <w:b/>
          <w:bCs/>
          <w:color w:val="000000" w:themeColor="text1"/>
        </w:rPr>
        <w:t>Strategii de tratament</w:t>
      </w:r>
    </w:p>
    <w:p w:rsidR="00DA7519" w:rsidRPr="00FD32C2" w:rsidRDefault="00DA7519" w:rsidP="00DA7519">
      <w:pPr>
        <w:pStyle w:val="aa"/>
        <w:ind w:left="709" w:right="449"/>
        <w:jc w:val="both"/>
        <w:rPr>
          <w:b/>
          <w:bCs/>
          <w:color w:val="000000" w:themeColor="text1"/>
        </w:rPr>
      </w:pPr>
    </w:p>
    <w:p w:rsidR="00DA7519" w:rsidRPr="00FD32C2" w:rsidRDefault="00DA7519" w:rsidP="00BA032E">
      <w:pPr>
        <w:pStyle w:val="a3"/>
        <w:numPr>
          <w:ilvl w:val="0"/>
          <w:numId w:val="106"/>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Tratamentul nemedicamentos este bazat pe poziționarea patului la 30-40 grade față de planul orizontal, care ameliorează refluxul venos și descrește presiunea</w:t>
      </w:r>
    </w:p>
    <w:p w:rsidR="00DA7519" w:rsidRPr="00FD32C2" w:rsidRDefault="00DA7519" w:rsidP="00BA032E">
      <w:pPr>
        <w:pStyle w:val="a3"/>
        <w:numPr>
          <w:ilvl w:val="0"/>
          <w:numId w:val="106"/>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Menținerea homeostaziei este bazată pe menținerea nivelului normal de glucoză,  deoarece hipoglicemia poate duce la ictus cerebral, iar hiperglicemia la stres oxidativ</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Menținerea oxigenării adecvate la 95% și a pCO2 la 35-45 mm Hg sunt extrem de importante, evitarea hipotensiei arteriale și menținerea presiunii sistolice mai mare de percentila 5 este importantă pentru menținerea perfuziei cerebrale </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Nivelul osmolarității trebuie să fie între 300-320 mOsml/ L  </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Menținerea temperaturii normale a corpului (important, deoarece la fiecare 1 grad C are loc creșterea metabolismului cerebral cu 5%) </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Prevenirea acceselor convulsive și sedarea copilului (durerea și agitația pot duce la creșterea PIC) </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Intubare (copiii care au un scor mai mic de 8 puncte dupa GCS) </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Diureticiosmotici (Manitolulîndoza de 0,5 g/kg) pentrutratamentul HIC</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 Soluțiile hipertonice saline au același efect ca și manitolul în doze de 5-10 mL/kg la  minut </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Corticosteroizii (dexametazonul) sunt eficienți în tratamentul edemului vasogenic, fiind administrați în doze 0,1-0,2 mg/kg la fiecare 6 ore </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US"/>
        </w:rPr>
        <w:t>Hipotermiascadecirculațiacerebralășiprevinestazavenoasă (m</w:t>
      </w:r>
      <w:r w:rsidRPr="00FD32C2">
        <w:rPr>
          <w:rFonts w:ascii="Times New Roman" w:hAnsi="Times New Roman" w:cs="Times New Roman"/>
          <w:color w:val="000000" w:themeColor="text1"/>
          <w:sz w:val="24"/>
          <w:szCs w:val="24"/>
          <w:lang w:val="fr-FR"/>
        </w:rPr>
        <w:t>enținerea temperaturii ideale corporale este de la 21 la 31⁰ C)</w:t>
      </w:r>
    </w:p>
    <w:p w:rsidR="00DA7519" w:rsidRPr="00FD32C2" w:rsidRDefault="00DA7519" w:rsidP="00BA032E">
      <w:pPr>
        <w:pStyle w:val="a3"/>
        <w:numPr>
          <w:ilvl w:val="0"/>
          <w:numId w:val="53"/>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Barbituricele (Fenobarbital) reduc circulația cerebrală și metabolismul cerebral, astfel previn dezvoltarea edemului. </w:t>
      </w:r>
    </w:p>
    <w:p w:rsidR="00DA7519" w:rsidRPr="00FD32C2" w:rsidRDefault="00DA7519" w:rsidP="00DA7519">
      <w:pPr>
        <w:spacing w:after="0" w:line="240" w:lineRule="auto"/>
        <w:rPr>
          <w:rFonts w:ascii="Times New Roman" w:hAnsi="Times New Roman" w:cs="Times New Roman"/>
          <w:color w:val="000000" w:themeColor="text1"/>
          <w:sz w:val="24"/>
          <w:szCs w:val="24"/>
          <w:lang w:val="fr-FR"/>
        </w:rPr>
      </w:pPr>
    </w:p>
    <w:p w:rsidR="00DA7519" w:rsidRDefault="00DA7519" w:rsidP="004D794B">
      <w:pPr>
        <w:autoSpaceDE w:val="0"/>
        <w:autoSpaceDN w:val="0"/>
        <w:adjustRightInd w:val="0"/>
        <w:spacing w:after="0" w:line="240" w:lineRule="auto"/>
        <w:jc w:val="both"/>
        <w:rPr>
          <w:rFonts w:ascii="Times New Roman" w:hAnsi="Times New Roman" w:cs="Times New Roman"/>
          <w:b/>
          <w:bCs/>
          <w:color w:val="000000" w:themeColor="text1"/>
          <w:sz w:val="24"/>
          <w:szCs w:val="24"/>
          <w:lang w:val="fr-FR"/>
        </w:rPr>
      </w:pPr>
    </w:p>
    <w:p w:rsidR="00DA7519" w:rsidRDefault="00DA7519" w:rsidP="004D794B">
      <w:pPr>
        <w:autoSpaceDE w:val="0"/>
        <w:autoSpaceDN w:val="0"/>
        <w:adjustRightInd w:val="0"/>
        <w:spacing w:after="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 xml:space="preserve">Capitolul </w:t>
      </w:r>
      <w:r w:rsidRPr="00361BCB">
        <w:rPr>
          <w:rFonts w:ascii="Times New Roman" w:hAnsi="Times New Roman" w:cs="Times New Roman"/>
          <w:b/>
          <w:bCs/>
          <w:sz w:val="24"/>
          <w:szCs w:val="24"/>
          <w:lang w:val="ro-RO"/>
        </w:rPr>
        <w:t>III.</w:t>
      </w:r>
      <w:r w:rsidRPr="00DA7519">
        <w:rPr>
          <w:rFonts w:ascii="Times New Roman" w:hAnsi="Times New Roman" w:cs="Times New Roman"/>
          <w:b/>
          <w:bCs/>
          <w:sz w:val="24"/>
          <w:szCs w:val="24"/>
          <w:lang w:val="ro-RO"/>
        </w:rPr>
        <w:t>Neuroinfecțiile (meningite) la copil. Definiție. Date epidemiologice. Etiologie. Patogenie. Clasificare. Manifestări clinice. Metode de investigații. Tratamentul</w:t>
      </w:r>
      <w:r>
        <w:rPr>
          <w:rFonts w:ascii="Times New Roman" w:hAnsi="Times New Roman" w:cs="Times New Roman"/>
          <w:b/>
          <w:bCs/>
          <w:sz w:val="24"/>
          <w:szCs w:val="24"/>
          <w:lang w:val="ro-RO"/>
        </w:rPr>
        <w:t>.</w:t>
      </w:r>
    </w:p>
    <w:p w:rsidR="00DA7519" w:rsidRDefault="00DA7519" w:rsidP="004D794B">
      <w:pPr>
        <w:autoSpaceDE w:val="0"/>
        <w:autoSpaceDN w:val="0"/>
        <w:adjustRightInd w:val="0"/>
        <w:spacing w:after="0" w:line="240" w:lineRule="auto"/>
        <w:jc w:val="both"/>
        <w:rPr>
          <w:rFonts w:ascii="Times New Roman" w:hAnsi="Times New Roman" w:cs="Times New Roman"/>
          <w:b/>
          <w:bCs/>
          <w:sz w:val="24"/>
          <w:szCs w:val="24"/>
          <w:lang w:val="ro-RO"/>
        </w:rPr>
      </w:pPr>
    </w:p>
    <w:p w:rsidR="00DA7519" w:rsidRPr="00FD32C2" w:rsidRDefault="00DA7519" w:rsidP="00DA7519">
      <w:pPr>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Meningitele sunt afecţiuni de origine infecțioasă (bacterii, virusuri, fungi, protozoare) cu implicarea învelișurilor cerebrale, medulare (dura mater - pahimeningită, pia mater - leptomeningita, arahnoida - arahnoidită) și a spațiului subarahnoidian, evoluând în mod acut, subacut și cronic, cu manifestări clinice și modificări specifice ale LCR.</w:t>
      </w:r>
    </w:p>
    <w:p w:rsidR="00DA7519" w:rsidRPr="00FD32C2" w:rsidRDefault="00DA7519" w:rsidP="00DA7519">
      <w:pPr>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Date epidemiologice</w:t>
      </w:r>
    </w:p>
    <w:p w:rsidR="00DA7519" w:rsidRPr="00FD32C2" w:rsidRDefault="00DA7519" w:rsidP="00BA032E">
      <w:pPr>
        <w:pStyle w:val="a3"/>
        <w:numPr>
          <w:ilvl w:val="0"/>
          <w:numId w:val="38"/>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Incidenţa anuală a meningitei bacteriene acute este estimată la 2-5/ 100,000 oameni în țările vestice şi poate fi de 10 ori mai mare în ţările mai puţin dezvoltate.</w:t>
      </w:r>
    </w:p>
    <w:p w:rsidR="00DA7519" w:rsidRPr="00FD32C2" w:rsidRDefault="00DA7519" w:rsidP="00BA032E">
      <w:pPr>
        <w:pStyle w:val="a3"/>
        <w:numPr>
          <w:ilvl w:val="0"/>
          <w:numId w:val="38"/>
        </w:numPr>
        <w:spacing w:line="256"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MBA este una dintre primele 10 cauze de deces legate de infecţii din lume, iar 30-50% dintre supravieţuitori rămân cu sechele neurologice permanente.</w:t>
      </w:r>
    </w:p>
    <w:p w:rsidR="00DA7519" w:rsidRPr="00FD32C2" w:rsidRDefault="00DA7519" w:rsidP="00DA7519">
      <w:pPr>
        <w:spacing w:line="256" w:lineRule="auto"/>
        <w:jc w:val="both"/>
        <w:rPr>
          <w:rFonts w:ascii="Times New Roman" w:hAnsi="Times New Roman" w:cs="Times New Roman"/>
          <w:b/>
          <w:color w:val="000000" w:themeColor="text1"/>
          <w:sz w:val="24"/>
          <w:szCs w:val="24"/>
          <w:lang w:val="fr-FR"/>
        </w:rPr>
      </w:pPr>
      <w:r w:rsidRPr="00FD32C2">
        <w:rPr>
          <w:rFonts w:ascii="Times New Roman" w:hAnsi="Times New Roman" w:cs="Times New Roman"/>
          <w:b/>
          <w:color w:val="000000" w:themeColor="text1"/>
          <w:sz w:val="24"/>
          <w:szCs w:val="24"/>
          <w:lang w:val="fr-FR"/>
        </w:rPr>
        <w:t>Etiologia</w:t>
      </w:r>
    </w:p>
    <w:p w:rsidR="00DA7519" w:rsidRPr="00FD32C2" w:rsidRDefault="00DA7519" w:rsidP="00BA032E">
      <w:pPr>
        <w:pStyle w:val="aa"/>
        <w:numPr>
          <w:ilvl w:val="0"/>
          <w:numId w:val="47"/>
        </w:numPr>
        <w:rPr>
          <w:color w:val="000000" w:themeColor="text1"/>
          <w:lang w:val="fr-FR"/>
        </w:rPr>
      </w:pPr>
      <w:r w:rsidRPr="00FD32C2">
        <w:rPr>
          <w:color w:val="000000" w:themeColor="text1"/>
          <w:lang w:val="fr-FR"/>
        </w:rPr>
        <w:t xml:space="preserve">Bacteriană </w:t>
      </w:r>
    </w:p>
    <w:p w:rsidR="00DA7519" w:rsidRPr="00FD32C2" w:rsidRDefault="00DA7519" w:rsidP="00BA032E">
      <w:pPr>
        <w:pStyle w:val="aa"/>
        <w:numPr>
          <w:ilvl w:val="0"/>
          <w:numId w:val="48"/>
        </w:numPr>
        <w:rPr>
          <w:color w:val="000000" w:themeColor="text1"/>
          <w:lang w:val="fr-FR"/>
        </w:rPr>
      </w:pPr>
      <w:r w:rsidRPr="00FD32C2">
        <w:rPr>
          <w:color w:val="000000" w:themeColor="text1"/>
          <w:lang w:val="fr-FR"/>
        </w:rPr>
        <w:t>Streptococ g. B</w:t>
      </w:r>
    </w:p>
    <w:p w:rsidR="00DA7519" w:rsidRPr="00FD32C2" w:rsidRDefault="00DA7519" w:rsidP="00BA032E">
      <w:pPr>
        <w:pStyle w:val="aa"/>
        <w:numPr>
          <w:ilvl w:val="0"/>
          <w:numId w:val="48"/>
        </w:numPr>
        <w:rPr>
          <w:color w:val="000000" w:themeColor="text1"/>
          <w:lang w:val="fr-FR"/>
        </w:rPr>
      </w:pPr>
      <w:r w:rsidRPr="00FD32C2">
        <w:rPr>
          <w:color w:val="000000" w:themeColor="text1"/>
          <w:lang w:val="fr-FR"/>
        </w:rPr>
        <w:t xml:space="preserve"> E. coli </w:t>
      </w:r>
    </w:p>
    <w:p w:rsidR="00DA7519" w:rsidRPr="00FD32C2" w:rsidRDefault="00DA7519" w:rsidP="00BA032E">
      <w:pPr>
        <w:pStyle w:val="aa"/>
        <w:numPr>
          <w:ilvl w:val="0"/>
          <w:numId w:val="48"/>
        </w:numPr>
        <w:rPr>
          <w:color w:val="000000" w:themeColor="text1"/>
          <w:lang w:val="fr-FR"/>
        </w:rPr>
      </w:pPr>
      <w:r w:rsidRPr="00FD32C2">
        <w:rPr>
          <w:color w:val="000000" w:themeColor="text1"/>
          <w:lang w:val="fr-FR"/>
        </w:rPr>
        <w:t xml:space="preserve"> Listeria monocitigenes </w:t>
      </w:r>
    </w:p>
    <w:p w:rsidR="00DA7519" w:rsidRPr="00FD32C2" w:rsidRDefault="00DA7519" w:rsidP="00BA032E">
      <w:pPr>
        <w:pStyle w:val="aa"/>
        <w:numPr>
          <w:ilvl w:val="0"/>
          <w:numId w:val="48"/>
        </w:numPr>
        <w:rPr>
          <w:color w:val="000000" w:themeColor="text1"/>
          <w:lang w:val="fr-FR"/>
        </w:rPr>
      </w:pPr>
      <w:r w:rsidRPr="00FD32C2">
        <w:rPr>
          <w:color w:val="000000" w:themeColor="text1"/>
          <w:lang w:val="fr-FR"/>
        </w:rPr>
        <w:t xml:space="preserve"> Pneumococul </w:t>
      </w:r>
    </w:p>
    <w:p w:rsidR="00DA7519" w:rsidRPr="00FD32C2" w:rsidRDefault="00DA7519" w:rsidP="00BA032E">
      <w:pPr>
        <w:pStyle w:val="aa"/>
        <w:numPr>
          <w:ilvl w:val="0"/>
          <w:numId w:val="48"/>
        </w:numPr>
        <w:rPr>
          <w:color w:val="000000" w:themeColor="text1"/>
          <w:lang w:val="fr-FR"/>
        </w:rPr>
      </w:pPr>
      <w:r w:rsidRPr="00FD32C2">
        <w:rPr>
          <w:color w:val="000000" w:themeColor="text1"/>
          <w:lang w:val="fr-FR"/>
        </w:rPr>
        <w:t xml:space="preserve"> Stafilococii </w:t>
      </w:r>
    </w:p>
    <w:p w:rsidR="00DA7519" w:rsidRPr="00FD32C2" w:rsidRDefault="00DA7519" w:rsidP="00BA032E">
      <w:pPr>
        <w:pStyle w:val="aa"/>
        <w:numPr>
          <w:ilvl w:val="0"/>
          <w:numId w:val="48"/>
        </w:numPr>
        <w:rPr>
          <w:color w:val="000000" w:themeColor="text1"/>
          <w:lang w:val="fr-FR"/>
        </w:rPr>
      </w:pPr>
      <w:r w:rsidRPr="00FD32C2">
        <w:rPr>
          <w:color w:val="000000" w:themeColor="text1"/>
          <w:lang w:val="fr-FR"/>
        </w:rPr>
        <w:t>Ps. Aerugenosa</w:t>
      </w:r>
    </w:p>
    <w:p w:rsidR="00DA7519" w:rsidRPr="00FD32C2" w:rsidRDefault="00DA7519" w:rsidP="00BA032E">
      <w:pPr>
        <w:pStyle w:val="aa"/>
        <w:numPr>
          <w:ilvl w:val="0"/>
          <w:numId w:val="48"/>
        </w:numPr>
        <w:rPr>
          <w:color w:val="000000" w:themeColor="text1"/>
          <w:lang w:val="fr-FR"/>
        </w:rPr>
      </w:pPr>
      <w:r w:rsidRPr="00FD32C2">
        <w:rPr>
          <w:color w:val="000000" w:themeColor="text1"/>
          <w:lang w:val="fr-FR"/>
        </w:rPr>
        <w:t xml:space="preserve"> Bacterii gram negative </w:t>
      </w:r>
    </w:p>
    <w:p w:rsidR="00DA7519" w:rsidRPr="00FD32C2" w:rsidRDefault="00DA7519" w:rsidP="00BA032E">
      <w:pPr>
        <w:pStyle w:val="aa"/>
        <w:numPr>
          <w:ilvl w:val="0"/>
          <w:numId w:val="47"/>
        </w:numPr>
        <w:rPr>
          <w:color w:val="000000" w:themeColor="text1"/>
          <w:lang w:val="fr-FR"/>
        </w:rPr>
      </w:pPr>
      <w:r w:rsidRPr="00FD32C2">
        <w:rPr>
          <w:color w:val="000000" w:themeColor="text1"/>
          <w:lang w:val="fr-FR"/>
        </w:rPr>
        <w:t xml:space="preserve">Virală </w:t>
      </w:r>
    </w:p>
    <w:p w:rsidR="00DA7519" w:rsidRPr="00FD32C2" w:rsidRDefault="00DA7519" w:rsidP="00BA032E">
      <w:pPr>
        <w:pStyle w:val="aa"/>
        <w:numPr>
          <w:ilvl w:val="0"/>
          <w:numId w:val="49"/>
        </w:numPr>
        <w:rPr>
          <w:color w:val="000000" w:themeColor="text1"/>
          <w:lang w:val="fr-FR"/>
        </w:rPr>
      </w:pPr>
      <w:r w:rsidRPr="00FD32C2">
        <w:rPr>
          <w:color w:val="000000" w:themeColor="text1"/>
          <w:lang w:val="fr-FR"/>
        </w:rPr>
        <w:t xml:space="preserve">Enteroviruşii (Echo, Cocsakhi) </w:t>
      </w:r>
    </w:p>
    <w:p w:rsidR="00DA7519" w:rsidRPr="00FD32C2" w:rsidRDefault="00DA7519" w:rsidP="00BA032E">
      <w:pPr>
        <w:pStyle w:val="aa"/>
        <w:numPr>
          <w:ilvl w:val="0"/>
          <w:numId w:val="49"/>
        </w:numPr>
        <w:rPr>
          <w:color w:val="000000" w:themeColor="text1"/>
          <w:lang w:val="fr-FR"/>
        </w:rPr>
      </w:pPr>
      <w:r w:rsidRPr="00FD32C2">
        <w:rPr>
          <w:color w:val="000000" w:themeColor="text1"/>
          <w:lang w:val="fr-FR"/>
        </w:rPr>
        <w:t xml:space="preserve"> Herpes virus tip 1 </w:t>
      </w:r>
    </w:p>
    <w:p w:rsidR="00DA7519" w:rsidRPr="00FD32C2" w:rsidRDefault="00DA7519" w:rsidP="00BA032E">
      <w:pPr>
        <w:pStyle w:val="aa"/>
        <w:numPr>
          <w:ilvl w:val="0"/>
          <w:numId w:val="49"/>
        </w:numPr>
        <w:rPr>
          <w:color w:val="000000" w:themeColor="text1"/>
          <w:lang w:val="fr-FR"/>
        </w:rPr>
      </w:pPr>
      <w:r w:rsidRPr="00FD32C2">
        <w:rPr>
          <w:color w:val="000000" w:themeColor="text1"/>
          <w:lang w:val="fr-FR"/>
        </w:rPr>
        <w:t xml:space="preserve"> Citomegalovirusul </w:t>
      </w:r>
    </w:p>
    <w:p w:rsidR="00DA7519" w:rsidRPr="00FD32C2" w:rsidRDefault="00DA7519" w:rsidP="00BA032E">
      <w:pPr>
        <w:pStyle w:val="aa"/>
        <w:numPr>
          <w:ilvl w:val="0"/>
          <w:numId w:val="49"/>
        </w:numPr>
        <w:rPr>
          <w:color w:val="000000" w:themeColor="text1"/>
          <w:lang w:val="fr-FR"/>
        </w:rPr>
      </w:pPr>
      <w:r w:rsidRPr="00FD32C2">
        <w:rPr>
          <w:color w:val="000000" w:themeColor="text1"/>
          <w:lang w:val="fr-FR"/>
        </w:rPr>
        <w:t xml:space="preserve"> Varicella </w:t>
      </w:r>
    </w:p>
    <w:p w:rsidR="00DA7519" w:rsidRPr="00FD32C2" w:rsidRDefault="00DA7519" w:rsidP="00BA032E">
      <w:pPr>
        <w:pStyle w:val="aa"/>
        <w:numPr>
          <w:ilvl w:val="0"/>
          <w:numId w:val="47"/>
        </w:numPr>
        <w:rPr>
          <w:color w:val="000000" w:themeColor="text1"/>
          <w:lang w:val="fr-FR"/>
        </w:rPr>
      </w:pPr>
      <w:r w:rsidRPr="00FD32C2">
        <w:rPr>
          <w:color w:val="000000" w:themeColor="text1"/>
          <w:lang w:val="fr-FR"/>
        </w:rPr>
        <w:t xml:space="preserve">Fungică </w:t>
      </w:r>
    </w:p>
    <w:p w:rsidR="00DA7519" w:rsidRPr="00FD32C2" w:rsidRDefault="00DA7519" w:rsidP="00BA032E">
      <w:pPr>
        <w:pStyle w:val="aa"/>
        <w:numPr>
          <w:ilvl w:val="0"/>
          <w:numId w:val="50"/>
        </w:numPr>
        <w:rPr>
          <w:color w:val="000000" w:themeColor="text1"/>
          <w:lang w:val="fr-FR"/>
        </w:rPr>
      </w:pPr>
      <w:r w:rsidRPr="00FD32C2">
        <w:rPr>
          <w:color w:val="000000" w:themeColor="text1"/>
          <w:lang w:val="fr-FR"/>
        </w:rPr>
        <w:t xml:space="preserve">Criptococică </w:t>
      </w:r>
    </w:p>
    <w:p w:rsidR="00DA7519" w:rsidRPr="00FD32C2" w:rsidRDefault="00DA7519" w:rsidP="00BA032E">
      <w:pPr>
        <w:pStyle w:val="aa"/>
        <w:numPr>
          <w:ilvl w:val="0"/>
          <w:numId w:val="50"/>
        </w:numPr>
        <w:rPr>
          <w:color w:val="000000" w:themeColor="text1"/>
          <w:lang w:val="fr-FR"/>
        </w:rPr>
      </w:pPr>
      <w:r w:rsidRPr="00FD32C2">
        <w:rPr>
          <w:color w:val="000000" w:themeColor="text1"/>
          <w:lang w:val="fr-FR"/>
        </w:rPr>
        <w:t>Histoplasmae capsulatum</w:t>
      </w:r>
    </w:p>
    <w:p w:rsidR="00DA7519" w:rsidRPr="00FD32C2" w:rsidRDefault="00DA7519" w:rsidP="00BA032E">
      <w:pPr>
        <w:pStyle w:val="aa"/>
        <w:numPr>
          <w:ilvl w:val="0"/>
          <w:numId w:val="50"/>
        </w:numPr>
        <w:rPr>
          <w:color w:val="000000" w:themeColor="text1"/>
          <w:lang w:val="fr-FR"/>
        </w:rPr>
      </w:pPr>
      <w:r w:rsidRPr="00FD32C2">
        <w:rPr>
          <w:color w:val="000000" w:themeColor="text1"/>
          <w:lang w:val="fr-FR"/>
        </w:rPr>
        <w:t xml:space="preserve">Coccidoides immultis </w:t>
      </w:r>
    </w:p>
    <w:p w:rsidR="00DA7519" w:rsidRPr="00FD32C2" w:rsidRDefault="00DA7519" w:rsidP="00BA032E">
      <w:pPr>
        <w:pStyle w:val="aa"/>
        <w:numPr>
          <w:ilvl w:val="0"/>
          <w:numId w:val="50"/>
        </w:numPr>
        <w:rPr>
          <w:color w:val="000000" w:themeColor="text1"/>
          <w:lang w:val="fr-FR"/>
        </w:rPr>
      </w:pPr>
      <w:r w:rsidRPr="00FD32C2">
        <w:rPr>
          <w:color w:val="000000" w:themeColor="text1"/>
          <w:lang w:val="fr-FR"/>
        </w:rPr>
        <w:t xml:space="preserve">Candida </w:t>
      </w:r>
    </w:p>
    <w:p w:rsidR="00DA7519" w:rsidRPr="00FD32C2" w:rsidRDefault="00DA7519" w:rsidP="00BA032E">
      <w:pPr>
        <w:pStyle w:val="aa"/>
        <w:numPr>
          <w:ilvl w:val="0"/>
          <w:numId w:val="50"/>
        </w:numPr>
        <w:rPr>
          <w:color w:val="000000" w:themeColor="text1"/>
          <w:lang w:val="fr-FR"/>
        </w:rPr>
      </w:pPr>
      <w:r w:rsidRPr="00FD32C2">
        <w:rPr>
          <w:color w:val="000000" w:themeColor="text1"/>
          <w:lang w:val="fr-FR"/>
        </w:rPr>
        <w:t xml:space="preserve"> Blastomyces dermatidis </w:t>
      </w:r>
    </w:p>
    <w:p w:rsidR="00DA7519" w:rsidRPr="00FD32C2" w:rsidRDefault="00DA7519" w:rsidP="00DA7519">
      <w:pPr>
        <w:pStyle w:val="aa"/>
        <w:rPr>
          <w:b/>
          <w:bCs/>
          <w:color w:val="000000" w:themeColor="text1"/>
        </w:rPr>
      </w:pPr>
      <w:r w:rsidRPr="00FD32C2">
        <w:rPr>
          <w:b/>
          <w:bCs/>
          <w:color w:val="000000" w:themeColor="text1"/>
        </w:rPr>
        <w:t>Patogenie</w:t>
      </w:r>
    </w:p>
    <w:p w:rsidR="00DA7519" w:rsidRPr="00FD32C2" w:rsidRDefault="00DA7519" w:rsidP="00BA032E">
      <w:pPr>
        <w:pStyle w:val="aa"/>
        <w:numPr>
          <w:ilvl w:val="0"/>
          <w:numId w:val="39"/>
        </w:numPr>
        <w:ind w:hanging="357"/>
        <w:rPr>
          <w:bCs/>
          <w:color w:val="000000" w:themeColor="text1"/>
        </w:rPr>
      </w:pPr>
      <w:r w:rsidRPr="00FD32C2">
        <w:rPr>
          <w:bCs/>
          <w:color w:val="000000" w:themeColor="text1"/>
        </w:rPr>
        <w:t>Faza 1</w:t>
      </w:r>
    </w:p>
    <w:p w:rsidR="00DA7519" w:rsidRPr="00FD32C2" w:rsidRDefault="00DA7519" w:rsidP="00BA032E">
      <w:pPr>
        <w:pStyle w:val="aa"/>
        <w:numPr>
          <w:ilvl w:val="0"/>
          <w:numId w:val="40"/>
        </w:numPr>
        <w:ind w:hanging="357"/>
        <w:rPr>
          <w:bCs/>
          <w:color w:val="000000" w:themeColor="text1"/>
        </w:rPr>
      </w:pPr>
      <w:r w:rsidRPr="00FD32C2">
        <w:rPr>
          <w:color w:val="000000" w:themeColor="text1"/>
        </w:rPr>
        <w:t>eliberarea citokinelor pro-inflamatorii din invazia bacteriană şi inflamaţia consecutivă la nivelulspaţiului subarahnoidian</w:t>
      </w:r>
    </w:p>
    <w:p w:rsidR="00DA7519" w:rsidRPr="00FD32C2" w:rsidRDefault="00DA7519" w:rsidP="00BA032E">
      <w:pPr>
        <w:pStyle w:val="aa"/>
        <w:numPr>
          <w:ilvl w:val="0"/>
          <w:numId w:val="39"/>
        </w:numPr>
        <w:ind w:hanging="357"/>
        <w:rPr>
          <w:bCs/>
          <w:color w:val="000000" w:themeColor="text1"/>
        </w:rPr>
      </w:pPr>
      <w:r w:rsidRPr="00FD32C2">
        <w:rPr>
          <w:color w:val="000000" w:themeColor="text1"/>
        </w:rPr>
        <w:t>Faza 2</w:t>
      </w:r>
    </w:p>
    <w:p w:rsidR="00DA7519" w:rsidRPr="00FD32C2" w:rsidRDefault="00DA7519" w:rsidP="00BA032E">
      <w:pPr>
        <w:pStyle w:val="aa"/>
        <w:numPr>
          <w:ilvl w:val="0"/>
          <w:numId w:val="40"/>
        </w:numPr>
        <w:ind w:hanging="357"/>
        <w:rPr>
          <w:bCs/>
          <w:color w:val="000000" w:themeColor="text1"/>
        </w:rPr>
      </w:pPr>
      <w:r w:rsidRPr="00FD32C2">
        <w:rPr>
          <w:color w:val="000000" w:themeColor="text1"/>
          <w:lang w:val="fr-FR"/>
        </w:rPr>
        <w:t>Encefalopatie subpială indusă de cytokine şi alţi mediatori chimici</w:t>
      </w:r>
    </w:p>
    <w:p w:rsidR="00DA7519" w:rsidRPr="00FD32C2" w:rsidRDefault="00DA7519" w:rsidP="00BA032E">
      <w:pPr>
        <w:pStyle w:val="aa"/>
        <w:numPr>
          <w:ilvl w:val="0"/>
          <w:numId w:val="39"/>
        </w:numPr>
        <w:ind w:hanging="357"/>
        <w:rPr>
          <w:bCs/>
          <w:color w:val="000000" w:themeColor="text1"/>
        </w:rPr>
      </w:pPr>
      <w:r w:rsidRPr="00FD32C2">
        <w:rPr>
          <w:color w:val="000000" w:themeColor="text1"/>
          <w:lang w:val="fr-FR"/>
        </w:rPr>
        <w:t>Faza 3</w:t>
      </w:r>
    </w:p>
    <w:p w:rsidR="00DA7519" w:rsidRPr="00FD32C2" w:rsidRDefault="00DA7519" w:rsidP="00BA032E">
      <w:pPr>
        <w:pStyle w:val="aa"/>
        <w:numPr>
          <w:ilvl w:val="0"/>
          <w:numId w:val="40"/>
        </w:numPr>
        <w:ind w:hanging="357"/>
        <w:rPr>
          <w:bCs/>
          <w:color w:val="000000" w:themeColor="text1"/>
        </w:rPr>
      </w:pPr>
      <w:r w:rsidRPr="00FD32C2">
        <w:rPr>
          <w:color w:val="000000" w:themeColor="text1"/>
          <w:lang w:val="fr-FR"/>
        </w:rPr>
        <w:t>Alterarea barierei hematoencefalice, migrarea transendotelială a leucocitelor şi dezvoltarea edemului cerebral</w:t>
      </w:r>
    </w:p>
    <w:p w:rsidR="00DA7519" w:rsidRPr="00FD32C2" w:rsidRDefault="00DA7519" w:rsidP="00DA7519">
      <w:pPr>
        <w:pStyle w:val="aa"/>
        <w:rPr>
          <w:b/>
          <w:bCs/>
          <w:color w:val="000000" w:themeColor="text1"/>
        </w:rPr>
      </w:pPr>
      <w:r w:rsidRPr="00FD32C2">
        <w:rPr>
          <w:b/>
          <w:bCs/>
          <w:color w:val="000000" w:themeColor="text1"/>
        </w:rPr>
        <w:t>Clasificare</w:t>
      </w:r>
    </w:p>
    <w:p w:rsidR="00DA7519" w:rsidRPr="00FD32C2" w:rsidRDefault="00DA7519" w:rsidP="00BA032E">
      <w:pPr>
        <w:pStyle w:val="aa"/>
        <w:numPr>
          <w:ilvl w:val="0"/>
          <w:numId w:val="97"/>
        </w:numPr>
        <w:rPr>
          <w:color w:val="000000" w:themeColor="text1"/>
        </w:rPr>
      </w:pPr>
      <w:r w:rsidRPr="00FD32C2">
        <w:rPr>
          <w:color w:val="000000" w:themeColor="text1"/>
        </w:rPr>
        <w:t>Anatomică</w:t>
      </w:r>
    </w:p>
    <w:p w:rsidR="00DA7519" w:rsidRPr="00FD32C2" w:rsidRDefault="00DA7519" w:rsidP="00BA032E">
      <w:pPr>
        <w:pStyle w:val="aa"/>
        <w:numPr>
          <w:ilvl w:val="0"/>
          <w:numId w:val="40"/>
        </w:numPr>
        <w:jc w:val="both"/>
        <w:rPr>
          <w:b/>
          <w:bCs/>
          <w:color w:val="000000" w:themeColor="text1"/>
        </w:rPr>
      </w:pPr>
      <w:r w:rsidRPr="00FD32C2">
        <w:rPr>
          <w:color w:val="000000" w:themeColor="text1"/>
        </w:rPr>
        <w:t>Pahimeningită – implicareaînprocesulinflamator-infecțiospiogen, preponderent, a durei mater</w:t>
      </w:r>
    </w:p>
    <w:p w:rsidR="00DA7519" w:rsidRPr="00FD32C2" w:rsidRDefault="00DA7519" w:rsidP="00BA032E">
      <w:pPr>
        <w:pStyle w:val="aa"/>
        <w:numPr>
          <w:ilvl w:val="0"/>
          <w:numId w:val="40"/>
        </w:numPr>
        <w:jc w:val="both"/>
        <w:rPr>
          <w:b/>
          <w:bCs/>
          <w:color w:val="000000" w:themeColor="text1"/>
        </w:rPr>
      </w:pPr>
      <w:r w:rsidRPr="00FD32C2">
        <w:rPr>
          <w:color w:val="000000" w:themeColor="text1"/>
        </w:rPr>
        <w:t>Leptomeningită - implicareaînprocesulinflamator-infecțiospiogen, preponderent, a piei mater</w:t>
      </w:r>
    </w:p>
    <w:p w:rsidR="00DA7519" w:rsidRPr="00FD32C2" w:rsidRDefault="00DA7519" w:rsidP="00BA032E">
      <w:pPr>
        <w:pStyle w:val="aa"/>
        <w:numPr>
          <w:ilvl w:val="0"/>
          <w:numId w:val="40"/>
        </w:numPr>
        <w:jc w:val="both"/>
        <w:rPr>
          <w:b/>
          <w:bCs/>
          <w:color w:val="000000" w:themeColor="text1"/>
        </w:rPr>
      </w:pPr>
      <w:r w:rsidRPr="00FD32C2">
        <w:rPr>
          <w:color w:val="000000" w:themeColor="text1"/>
        </w:rPr>
        <w:t>Arahnoidită - implicareaînprocesulinflamator-infecțiospiogen, preponderent, a arahnoidei</w:t>
      </w:r>
    </w:p>
    <w:p w:rsidR="00DA7519" w:rsidRPr="00FD32C2" w:rsidRDefault="00DA7519" w:rsidP="00DA7519">
      <w:pPr>
        <w:pStyle w:val="aa"/>
        <w:ind w:left="720"/>
        <w:jc w:val="both"/>
        <w:rPr>
          <w:color w:val="000000" w:themeColor="text1"/>
        </w:rPr>
      </w:pPr>
    </w:p>
    <w:p w:rsidR="00DA7519" w:rsidRPr="00FD32C2" w:rsidRDefault="00DA7519" w:rsidP="00BA032E">
      <w:pPr>
        <w:pStyle w:val="aa"/>
        <w:numPr>
          <w:ilvl w:val="0"/>
          <w:numId w:val="97"/>
        </w:numPr>
        <w:jc w:val="both"/>
        <w:rPr>
          <w:color w:val="000000" w:themeColor="text1"/>
        </w:rPr>
      </w:pPr>
      <w:r w:rsidRPr="00FD32C2">
        <w:rPr>
          <w:color w:val="000000" w:themeColor="text1"/>
        </w:rPr>
        <w:t>Evoluțiaîntimp a manifestărilorcliniceșilicvoreene:</w:t>
      </w:r>
    </w:p>
    <w:p w:rsidR="00DA7519" w:rsidRPr="00FD32C2" w:rsidRDefault="00DA7519" w:rsidP="00BA032E">
      <w:pPr>
        <w:pStyle w:val="aa"/>
        <w:numPr>
          <w:ilvl w:val="0"/>
          <w:numId w:val="98"/>
        </w:numPr>
        <w:jc w:val="both"/>
        <w:rPr>
          <w:color w:val="000000" w:themeColor="text1"/>
        </w:rPr>
      </w:pPr>
      <w:r w:rsidRPr="00FD32C2">
        <w:rPr>
          <w:color w:val="000000" w:themeColor="text1"/>
        </w:rPr>
        <w:t xml:space="preserve">Meningitabacterianăacută (evoluțiasimptomelorpână la 24h) </w:t>
      </w:r>
    </w:p>
    <w:p w:rsidR="00DA7519" w:rsidRPr="00FD32C2" w:rsidRDefault="00DA7519" w:rsidP="00BA032E">
      <w:pPr>
        <w:pStyle w:val="aa"/>
        <w:numPr>
          <w:ilvl w:val="0"/>
          <w:numId w:val="98"/>
        </w:numPr>
        <w:jc w:val="both"/>
        <w:rPr>
          <w:color w:val="000000" w:themeColor="text1"/>
        </w:rPr>
      </w:pPr>
      <w:r w:rsidRPr="00FD32C2">
        <w:rPr>
          <w:color w:val="000000" w:themeColor="text1"/>
        </w:rPr>
        <w:t>Meningitabacterianăsubacută (evoluțiasimptomelorîn 1-7zile, persistențaacestorazilepână la 4 săptămâni)</w:t>
      </w:r>
    </w:p>
    <w:p w:rsidR="00DA7519" w:rsidRPr="00FD32C2" w:rsidRDefault="00DA7519" w:rsidP="00BA032E">
      <w:pPr>
        <w:pStyle w:val="aa"/>
        <w:numPr>
          <w:ilvl w:val="0"/>
          <w:numId w:val="98"/>
        </w:numPr>
        <w:jc w:val="both"/>
        <w:rPr>
          <w:color w:val="000000" w:themeColor="text1"/>
        </w:rPr>
      </w:pPr>
      <w:r w:rsidRPr="00FD32C2">
        <w:rPr>
          <w:color w:val="000000" w:themeColor="text1"/>
        </w:rPr>
        <w:t>Meningitabacterianăcronică (evoluțiasimptomelorînmaimult de 1 săptămânășipersistențaacestoramaimult de 4 săptămâni)</w:t>
      </w:r>
    </w:p>
    <w:p w:rsidR="00DA7519" w:rsidRPr="00FD32C2" w:rsidRDefault="00DA7519" w:rsidP="00BA032E">
      <w:pPr>
        <w:pStyle w:val="aa"/>
        <w:numPr>
          <w:ilvl w:val="0"/>
          <w:numId w:val="99"/>
        </w:numPr>
        <w:jc w:val="both"/>
        <w:rPr>
          <w:color w:val="000000" w:themeColor="text1"/>
        </w:rPr>
      </w:pPr>
      <w:r w:rsidRPr="00FD32C2">
        <w:rPr>
          <w:color w:val="000000" w:themeColor="text1"/>
        </w:rPr>
        <w:t>Clasificareaetiologică</w:t>
      </w:r>
    </w:p>
    <w:p w:rsidR="00DA7519" w:rsidRPr="00FD32C2" w:rsidRDefault="00DA7519" w:rsidP="00BA032E">
      <w:pPr>
        <w:pStyle w:val="aa"/>
        <w:numPr>
          <w:ilvl w:val="0"/>
          <w:numId w:val="100"/>
        </w:numPr>
        <w:jc w:val="both"/>
        <w:rPr>
          <w:b/>
          <w:bCs/>
          <w:color w:val="000000" w:themeColor="text1"/>
          <w:lang w:val="fr-FR"/>
        </w:rPr>
      </w:pPr>
      <w:r w:rsidRPr="00FD32C2">
        <w:rPr>
          <w:color w:val="000000" w:themeColor="text1"/>
        </w:rPr>
        <w:t>pnemococică</w:t>
      </w:r>
    </w:p>
    <w:p w:rsidR="00DA7519" w:rsidRPr="00FD32C2" w:rsidRDefault="00DA7519" w:rsidP="00BA032E">
      <w:pPr>
        <w:pStyle w:val="aa"/>
        <w:numPr>
          <w:ilvl w:val="0"/>
          <w:numId w:val="100"/>
        </w:numPr>
        <w:jc w:val="both"/>
        <w:rPr>
          <w:b/>
          <w:bCs/>
          <w:color w:val="000000" w:themeColor="text1"/>
          <w:lang w:val="fr-FR"/>
        </w:rPr>
      </w:pPr>
      <w:r w:rsidRPr="00FD32C2">
        <w:rPr>
          <w:color w:val="000000" w:themeColor="text1"/>
        </w:rPr>
        <w:t>meningococică</w:t>
      </w:r>
    </w:p>
    <w:p w:rsidR="00DA7519" w:rsidRPr="00FD32C2" w:rsidRDefault="00DA7519" w:rsidP="00BA032E">
      <w:pPr>
        <w:pStyle w:val="aa"/>
        <w:numPr>
          <w:ilvl w:val="0"/>
          <w:numId w:val="100"/>
        </w:numPr>
        <w:jc w:val="both"/>
        <w:rPr>
          <w:b/>
          <w:bCs/>
          <w:color w:val="000000" w:themeColor="text1"/>
          <w:lang w:val="fr-FR"/>
        </w:rPr>
      </w:pPr>
      <w:r w:rsidRPr="00FD32C2">
        <w:rPr>
          <w:color w:val="000000" w:themeColor="text1"/>
        </w:rPr>
        <w:t>stafilococică</w:t>
      </w:r>
    </w:p>
    <w:p w:rsidR="00DA7519" w:rsidRPr="00FD32C2" w:rsidRDefault="00DA7519" w:rsidP="00BA032E">
      <w:pPr>
        <w:pStyle w:val="aa"/>
        <w:numPr>
          <w:ilvl w:val="0"/>
          <w:numId w:val="100"/>
        </w:numPr>
        <w:jc w:val="both"/>
        <w:rPr>
          <w:b/>
          <w:bCs/>
          <w:color w:val="000000" w:themeColor="text1"/>
          <w:lang w:val="fr-FR"/>
        </w:rPr>
      </w:pPr>
      <w:r w:rsidRPr="00FD32C2">
        <w:rPr>
          <w:color w:val="000000" w:themeColor="text1"/>
          <w:lang w:val="fr-FR"/>
        </w:rPr>
        <w:t xml:space="preserve">H. influenzae </w:t>
      </w:r>
    </w:p>
    <w:p w:rsidR="00DA7519" w:rsidRPr="00FD32C2" w:rsidRDefault="00DA7519" w:rsidP="00BA032E">
      <w:pPr>
        <w:pStyle w:val="aa"/>
        <w:numPr>
          <w:ilvl w:val="0"/>
          <w:numId w:val="100"/>
        </w:numPr>
        <w:jc w:val="both"/>
        <w:rPr>
          <w:b/>
          <w:bCs/>
          <w:color w:val="000000" w:themeColor="text1"/>
          <w:lang w:val="fr-FR"/>
        </w:rPr>
      </w:pPr>
      <w:r w:rsidRPr="00FD32C2">
        <w:rPr>
          <w:color w:val="000000" w:themeColor="text1"/>
          <w:lang w:val="fr-FR"/>
        </w:rPr>
        <w:t xml:space="preserve">L. monocytogenes  </w:t>
      </w:r>
    </w:p>
    <w:p w:rsidR="00DA7519" w:rsidRPr="00FD32C2" w:rsidRDefault="00DA7519" w:rsidP="00DA7519">
      <w:pPr>
        <w:pStyle w:val="aa"/>
        <w:ind w:left="637"/>
        <w:jc w:val="both"/>
        <w:rPr>
          <w:b/>
          <w:bCs/>
          <w:color w:val="000000" w:themeColor="text1"/>
        </w:rPr>
      </w:pPr>
    </w:p>
    <w:p w:rsidR="00DA7519" w:rsidRPr="00FD32C2" w:rsidRDefault="00DA7519" w:rsidP="00DA7519">
      <w:pPr>
        <w:pStyle w:val="aa"/>
        <w:ind w:left="637" w:hanging="779"/>
        <w:jc w:val="both"/>
        <w:rPr>
          <w:b/>
          <w:bCs/>
          <w:color w:val="000000" w:themeColor="text1"/>
        </w:rPr>
      </w:pPr>
      <w:r w:rsidRPr="00FD32C2">
        <w:rPr>
          <w:b/>
          <w:bCs/>
          <w:color w:val="000000" w:themeColor="text1"/>
        </w:rPr>
        <w:t>Manifestăriclinice</w:t>
      </w:r>
    </w:p>
    <w:p w:rsidR="00DA7519" w:rsidRPr="00FD32C2" w:rsidRDefault="00DA7519" w:rsidP="00DA7519">
      <w:pPr>
        <w:pStyle w:val="aa"/>
        <w:ind w:left="637" w:hanging="779"/>
        <w:jc w:val="both"/>
        <w:rPr>
          <w:color w:val="000000" w:themeColor="text1"/>
        </w:rPr>
      </w:pPr>
    </w:p>
    <w:p w:rsidR="00DA7519" w:rsidRPr="00FD32C2" w:rsidRDefault="00DA7519" w:rsidP="00DA7519">
      <w:pPr>
        <w:pStyle w:val="aa"/>
        <w:ind w:left="637" w:hanging="779"/>
        <w:jc w:val="both"/>
        <w:rPr>
          <w:b/>
          <w:bCs/>
          <w:color w:val="000000" w:themeColor="text1"/>
        </w:rPr>
      </w:pPr>
      <w:r w:rsidRPr="00FD32C2">
        <w:rPr>
          <w:color w:val="000000" w:themeColor="text1"/>
        </w:rPr>
        <w:t>Triadameningiticăclinică</w:t>
      </w:r>
    </w:p>
    <w:p w:rsidR="00DA7519" w:rsidRPr="00FD32C2" w:rsidRDefault="00DA7519" w:rsidP="00BA032E">
      <w:pPr>
        <w:pStyle w:val="aa"/>
        <w:numPr>
          <w:ilvl w:val="0"/>
          <w:numId w:val="39"/>
        </w:numPr>
        <w:jc w:val="both"/>
        <w:rPr>
          <w:b/>
          <w:bCs/>
          <w:color w:val="000000" w:themeColor="text1"/>
          <w:lang w:val="fr-FR"/>
        </w:rPr>
      </w:pPr>
      <w:r w:rsidRPr="00FD32C2">
        <w:rPr>
          <w:color w:val="000000" w:themeColor="text1"/>
          <w:lang w:val="fr-FR"/>
        </w:rPr>
        <w:t xml:space="preserve">Semne și simptome generale de infecție: </w:t>
      </w:r>
    </w:p>
    <w:p w:rsidR="00DA7519" w:rsidRPr="00FD32C2" w:rsidRDefault="00DA7519" w:rsidP="00BA032E">
      <w:pPr>
        <w:pStyle w:val="aa"/>
        <w:numPr>
          <w:ilvl w:val="0"/>
          <w:numId w:val="41"/>
        </w:numPr>
        <w:jc w:val="both"/>
        <w:rPr>
          <w:b/>
          <w:bCs/>
          <w:color w:val="000000" w:themeColor="text1"/>
          <w:lang w:val="fr-FR"/>
        </w:rPr>
      </w:pPr>
      <w:r w:rsidRPr="00FD32C2">
        <w:rPr>
          <w:color w:val="000000" w:themeColor="text1"/>
          <w:lang w:val="fr-FR"/>
        </w:rPr>
        <w:t xml:space="preserve">febră </w:t>
      </w:r>
    </w:p>
    <w:p w:rsidR="00DA7519" w:rsidRPr="00FD32C2" w:rsidRDefault="00DA7519" w:rsidP="00BA032E">
      <w:pPr>
        <w:pStyle w:val="aa"/>
        <w:numPr>
          <w:ilvl w:val="0"/>
          <w:numId w:val="41"/>
        </w:numPr>
        <w:jc w:val="both"/>
        <w:rPr>
          <w:b/>
          <w:bCs/>
          <w:color w:val="000000" w:themeColor="text1"/>
          <w:lang w:val="fr-FR"/>
        </w:rPr>
      </w:pPr>
      <w:r w:rsidRPr="00FD32C2">
        <w:rPr>
          <w:color w:val="000000" w:themeColor="text1"/>
        </w:rPr>
        <w:t>cefalee</w:t>
      </w:r>
    </w:p>
    <w:p w:rsidR="00DA7519" w:rsidRPr="00FD32C2" w:rsidRDefault="00DA7519" w:rsidP="00BA032E">
      <w:pPr>
        <w:pStyle w:val="aa"/>
        <w:numPr>
          <w:ilvl w:val="0"/>
          <w:numId w:val="41"/>
        </w:numPr>
        <w:jc w:val="both"/>
        <w:rPr>
          <w:b/>
          <w:bCs/>
          <w:color w:val="000000" w:themeColor="text1"/>
          <w:lang w:val="fr-FR"/>
        </w:rPr>
      </w:pPr>
      <w:r w:rsidRPr="00FD32C2">
        <w:rPr>
          <w:color w:val="000000" w:themeColor="text1"/>
        </w:rPr>
        <w:t>greață</w:t>
      </w:r>
    </w:p>
    <w:p w:rsidR="00DA7519" w:rsidRPr="00FD32C2" w:rsidRDefault="00DA7519" w:rsidP="00BA032E">
      <w:pPr>
        <w:pStyle w:val="aa"/>
        <w:numPr>
          <w:ilvl w:val="0"/>
          <w:numId w:val="41"/>
        </w:numPr>
        <w:jc w:val="both"/>
        <w:rPr>
          <w:b/>
          <w:bCs/>
          <w:color w:val="000000" w:themeColor="text1"/>
          <w:lang w:val="fr-FR"/>
        </w:rPr>
      </w:pPr>
      <w:r w:rsidRPr="00FD32C2">
        <w:rPr>
          <w:color w:val="000000" w:themeColor="text1"/>
        </w:rPr>
        <w:t>vomă</w:t>
      </w:r>
    </w:p>
    <w:p w:rsidR="00DA7519" w:rsidRPr="00FD32C2" w:rsidRDefault="00DA7519" w:rsidP="00BA032E">
      <w:pPr>
        <w:pStyle w:val="aa"/>
        <w:numPr>
          <w:ilvl w:val="0"/>
          <w:numId w:val="41"/>
        </w:numPr>
        <w:jc w:val="both"/>
        <w:rPr>
          <w:b/>
          <w:bCs/>
          <w:color w:val="000000" w:themeColor="text1"/>
          <w:lang w:val="fr-FR"/>
        </w:rPr>
      </w:pPr>
      <w:r w:rsidRPr="00FD32C2">
        <w:rPr>
          <w:color w:val="000000" w:themeColor="text1"/>
        </w:rPr>
        <w:t>frisoane</w:t>
      </w:r>
    </w:p>
    <w:p w:rsidR="00DA7519" w:rsidRPr="00FD32C2" w:rsidRDefault="00DA7519" w:rsidP="00BA032E">
      <w:pPr>
        <w:pStyle w:val="aa"/>
        <w:numPr>
          <w:ilvl w:val="0"/>
          <w:numId w:val="39"/>
        </w:numPr>
        <w:jc w:val="both"/>
        <w:rPr>
          <w:b/>
          <w:bCs/>
          <w:color w:val="000000" w:themeColor="text1"/>
          <w:lang w:val="fr-FR"/>
        </w:rPr>
      </w:pPr>
      <w:r w:rsidRPr="00FD32C2">
        <w:rPr>
          <w:color w:val="000000" w:themeColor="text1"/>
        </w:rPr>
        <w:t xml:space="preserve">Sindrommeningianpozitiv: </w:t>
      </w:r>
    </w:p>
    <w:p w:rsidR="00DA7519" w:rsidRPr="00FD32C2" w:rsidRDefault="00DA7519" w:rsidP="00BA032E">
      <w:pPr>
        <w:pStyle w:val="aa"/>
        <w:numPr>
          <w:ilvl w:val="0"/>
          <w:numId w:val="42"/>
        </w:numPr>
        <w:jc w:val="both"/>
        <w:rPr>
          <w:b/>
          <w:bCs/>
          <w:color w:val="000000" w:themeColor="text1"/>
          <w:lang w:val="fr-FR"/>
        </w:rPr>
      </w:pPr>
      <w:r w:rsidRPr="00FD32C2">
        <w:rPr>
          <w:color w:val="000000" w:themeColor="text1"/>
        </w:rPr>
        <w:t>redoareacefei</w:t>
      </w:r>
    </w:p>
    <w:p w:rsidR="00DA7519" w:rsidRPr="00FD32C2" w:rsidRDefault="00DA7519" w:rsidP="00BA032E">
      <w:pPr>
        <w:pStyle w:val="aa"/>
        <w:numPr>
          <w:ilvl w:val="0"/>
          <w:numId w:val="42"/>
        </w:numPr>
        <w:jc w:val="both"/>
        <w:rPr>
          <w:b/>
          <w:bCs/>
          <w:color w:val="000000" w:themeColor="text1"/>
        </w:rPr>
      </w:pPr>
      <w:r w:rsidRPr="00FD32C2">
        <w:rPr>
          <w:color w:val="000000" w:themeColor="text1"/>
        </w:rPr>
        <w:t>semnele Brudzinski superior, mediu, inferior</w:t>
      </w:r>
    </w:p>
    <w:p w:rsidR="00DA7519" w:rsidRPr="00FD32C2" w:rsidRDefault="00DA7519" w:rsidP="00BA032E">
      <w:pPr>
        <w:pStyle w:val="aa"/>
        <w:numPr>
          <w:ilvl w:val="0"/>
          <w:numId w:val="42"/>
        </w:numPr>
        <w:jc w:val="both"/>
        <w:rPr>
          <w:b/>
          <w:bCs/>
          <w:color w:val="000000" w:themeColor="text1"/>
          <w:lang w:val="fr-FR"/>
        </w:rPr>
      </w:pPr>
      <w:r w:rsidRPr="00FD32C2">
        <w:rPr>
          <w:color w:val="000000" w:themeColor="text1"/>
        </w:rPr>
        <w:t xml:space="preserve">semnul Kernig </w:t>
      </w:r>
    </w:p>
    <w:p w:rsidR="00DA7519" w:rsidRPr="00FD32C2" w:rsidRDefault="00DA7519" w:rsidP="00BA032E">
      <w:pPr>
        <w:pStyle w:val="aa"/>
        <w:numPr>
          <w:ilvl w:val="0"/>
          <w:numId w:val="42"/>
        </w:numPr>
        <w:jc w:val="both"/>
        <w:rPr>
          <w:b/>
          <w:bCs/>
          <w:color w:val="000000" w:themeColor="text1"/>
          <w:lang w:val="fr-FR"/>
        </w:rPr>
      </w:pPr>
      <w:r w:rsidRPr="00FD32C2">
        <w:rPr>
          <w:color w:val="000000" w:themeColor="text1"/>
        </w:rPr>
        <w:t xml:space="preserve">semnul Weiss-Edelman </w:t>
      </w:r>
    </w:p>
    <w:p w:rsidR="00DA7519" w:rsidRPr="00FD32C2" w:rsidRDefault="00DA7519" w:rsidP="00BA032E">
      <w:pPr>
        <w:pStyle w:val="aa"/>
        <w:numPr>
          <w:ilvl w:val="0"/>
          <w:numId w:val="39"/>
        </w:numPr>
        <w:jc w:val="both"/>
        <w:rPr>
          <w:b/>
          <w:bCs/>
          <w:color w:val="000000" w:themeColor="text1"/>
          <w:lang w:val="fr-FR"/>
        </w:rPr>
      </w:pPr>
      <w:r w:rsidRPr="00FD32C2">
        <w:rPr>
          <w:color w:val="000000" w:themeColor="text1"/>
          <w:lang w:val="fr-FR"/>
        </w:rPr>
        <w:t>Manifestări de alterare a stării de conștiență (manifestări clinice variabile, de la somnolență la comă)</w:t>
      </w:r>
    </w:p>
    <w:p w:rsidR="00DA7519" w:rsidRPr="00FD32C2" w:rsidRDefault="00DA7519" w:rsidP="00DA7519">
      <w:pPr>
        <w:pStyle w:val="aa"/>
        <w:spacing w:before="118"/>
        <w:ind w:right="38"/>
        <w:jc w:val="both"/>
        <w:rPr>
          <w:b/>
          <w:bCs/>
          <w:color w:val="000000" w:themeColor="text1"/>
          <w:lang w:val="fr-FR"/>
        </w:rPr>
      </w:pPr>
      <w:r w:rsidRPr="00FD32C2">
        <w:rPr>
          <w:b/>
          <w:bCs/>
          <w:color w:val="000000" w:themeColor="text1"/>
          <w:lang w:val="fr-FR"/>
        </w:rPr>
        <w:t xml:space="preserve">Metode de investigații </w:t>
      </w:r>
    </w:p>
    <w:p w:rsidR="00DA7519" w:rsidRPr="00FD32C2" w:rsidRDefault="00DA7519" w:rsidP="00BA032E">
      <w:pPr>
        <w:pStyle w:val="a3"/>
        <w:numPr>
          <w:ilvl w:val="0"/>
          <w:numId w:val="43"/>
        </w:numPr>
        <w:autoSpaceDE w:val="0"/>
        <w:autoSpaceDN w:val="0"/>
        <w:adjustRightInd w:val="0"/>
        <w:rPr>
          <w:rFonts w:ascii="Times New Roman" w:hAnsi="Times New Roman" w:cs="Times New Roman"/>
          <w:bCs/>
          <w:color w:val="000000" w:themeColor="text1"/>
          <w:sz w:val="24"/>
          <w:szCs w:val="24"/>
          <w:lang w:val="ro-RO"/>
        </w:rPr>
      </w:pPr>
      <w:r w:rsidRPr="00FD32C2">
        <w:rPr>
          <w:rFonts w:ascii="Times New Roman" w:hAnsi="Times New Roman" w:cs="Times New Roman"/>
          <w:bCs/>
          <w:color w:val="000000" w:themeColor="text1"/>
          <w:sz w:val="24"/>
          <w:szCs w:val="24"/>
          <w:lang w:val="ro-RO"/>
        </w:rPr>
        <w:t>Obligatorii:</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analiza generală a sângelui</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analiza generală a urinei</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ureea, amoniacul în serul sanguin</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glicemia pe nemâncate</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ionograma – Na, Ca, Mg, Cl</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echilibrul acido-bazic</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bilirubinemia</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culturi din sânge şi LCR</w:t>
      </w:r>
    </w:p>
    <w:p w:rsidR="00DA7519" w:rsidRPr="00FD32C2" w:rsidRDefault="00DA7519" w:rsidP="00BA032E">
      <w:pPr>
        <w:pStyle w:val="a3"/>
        <w:numPr>
          <w:ilvl w:val="0"/>
          <w:numId w:val="101"/>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examenul LCR</w:t>
      </w:r>
    </w:p>
    <w:p w:rsidR="00DA7519" w:rsidRPr="00FD32C2" w:rsidRDefault="00DA7519" w:rsidP="00BA032E">
      <w:pPr>
        <w:pStyle w:val="a3"/>
        <w:numPr>
          <w:ilvl w:val="0"/>
          <w:numId w:val="44"/>
        </w:numPr>
        <w:autoSpaceDE w:val="0"/>
        <w:autoSpaceDN w:val="0"/>
        <w:adjustRightInd w:val="0"/>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Recomandabile:</w:t>
      </w:r>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bookmarkStart w:id="3" w:name="_Toc213507363"/>
      <w:r w:rsidRPr="00FD32C2">
        <w:rPr>
          <w:rFonts w:ascii="Times New Roman" w:hAnsi="Times New Roman" w:cs="Times New Roman"/>
          <w:color w:val="000000" w:themeColor="text1"/>
          <w:sz w:val="24"/>
          <w:szCs w:val="24"/>
          <w:lang w:val="ro-RO"/>
        </w:rPr>
        <w:t>Imunoglobulinele serice</w:t>
      </w:r>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culturi virale</w:t>
      </w:r>
      <w:bookmarkEnd w:id="3"/>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culturi bacteriene</w:t>
      </w:r>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studiul unor metaboliţi în sânge şi urină</w:t>
      </w:r>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screening-ul aminoacizilor în urină şi sânge</w:t>
      </w:r>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screening-ul unor substanţe toxice în sânge şi urină</w:t>
      </w:r>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sonografia transfontanelară</w:t>
      </w:r>
    </w:p>
    <w:p w:rsidR="00DA7519" w:rsidRPr="00FD32C2" w:rsidRDefault="00DA7519" w:rsidP="00BA032E">
      <w:pPr>
        <w:pStyle w:val="a3"/>
        <w:numPr>
          <w:ilvl w:val="0"/>
          <w:numId w:val="102"/>
        </w:numPr>
        <w:autoSpaceDE w:val="0"/>
        <w:autoSpaceDN w:val="0"/>
        <w:adjustRightInd w:val="0"/>
        <w:spacing w:after="0" w:line="240" w:lineRule="auto"/>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CT cerebrală</w:t>
      </w:r>
    </w:p>
    <w:p w:rsidR="00DA7519" w:rsidRPr="00FD32C2" w:rsidRDefault="00DA7519" w:rsidP="00BA032E">
      <w:pPr>
        <w:pStyle w:val="aa"/>
        <w:numPr>
          <w:ilvl w:val="0"/>
          <w:numId w:val="99"/>
        </w:numPr>
        <w:ind w:right="40" w:hanging="357"/>
        <w:jc w:val="both"/>
        <w:rPr>
          <w:color w:val="000000" w:themeColor="text1"/>
          <w:lang w:val="fr-FR"/>
        </w:rPr>
      </w:pPr>
      <w:r w:rsidRPr="00FD32C2">
        <w:rPr>
          <w:color w:val="000000" w:themeColor="text1"/>
          <w:lang w:val="fr-FR"/>
        </w:rPr>
        <w:t>Contraindicaţiile puncţiei lombare în cazurile de suspiciune de meningită acută bacteriană</w:t>
      </w:r>
    </w:p>
    <w:p w:rsidR="00DA7519" w:rsidRPr="00FD32C2" w:rsidRDefault="00DA7519" w:rsidP="00BA032E">
      <w:pPr>
        <w:pStyle w:val="aa"/>
        <w:numPr>
          <w:ilvl w:val="0"/>
          <w:numId w:val="103"/>
        </w:numPr>
        <w:ind w:right="40" w:hanging="357"/>
        <w:jc w:val="both"/>
        <w:rPr>
          <w:color w:val="000000" w:themeColor="text1"/>
          <w:lang w:val="fr-FR"/>
        </w:rPr>
      </w:pPr>
      <w:r w:rsidRPr="00FD32C2">
        <w:rPr>
          <w:color w:val="000000" w:themeColor="text1"/>
          <w:lang w:val="fr-FR"/>
        </w:rPr>
        <w:t>Absolute (puncţia lombară nu este recomandată) :</w:t>
      </w:r>
    </w:p>
    <w:p w:rsidR="00DA7519" w:rsidRPr="00FD32C2" w:rsidRDefault="00DA7519" w:rsidP="00BA032E">
      <w:pPr>
        <w:pStyle w:val="aa"/>
        <w:numPr>
          <w:ilvl w:val="0"/>
          <w:numId w:val="104"/>
        </w:numPr>
        <w:ind w:right="40" w:hanging="357"/>
        <w:jc w:val="both"/>
        <w:rPr>
          <w:color w:val="000000" w:themeColor="text1"/>
        </w:rPr>
      </w:pPr>
      <w:r w:rsidRPr="00FD32C2">
        <w:rPr>
          <w:color w:val="000000" w:themeColor="text1"/>
        </w:rPr>
        <w:t xml:space="preserve">semne de creştere a PIC (edempapilar, postură de decerebrare) </w:t>
      </w:r>
    </w:p>
    <w:p w:rsidR="00DA7519" w:rsidRPr="00FD32C2" w:rsidRDefault="00DA7519" w:rsidP="00BA032E">
      <w:pPr>
        <w:pStyle w:val="aa"/>
        <w:numPr>
          <w:ilvl w:val="0"/>
          <w:numId w:val="104"/>
        </w:numPr>
        <w:ind w:right="40" w:hanging="357"/>
        <w:jc w:val="both"/>
        <w:rPr>
          <w:color w:val="000000" w:themeColor="text1"/>
        </w:rPr>
      </w:pPr>
      <w:r w:rsidRPr="00FD32C2">
        <w:rPr>
          <w:color w:val="000000" w:themeColor="text1"/>
        </w:rPr>
        <w:t>i</w:t>
      </w:r>
      <w:r w:rsidRPr="00FD32C2">
        <w:rPr>
          <w:color w:val="000000" w:themeColor="text1"/>
          <w:lang w:val="fr-FR"/>
        </w:rPr>
        <w:t xml:space="preserve">nfecţie locală a pielii pe traseul acului (regiunea lombară a coloanei vertebrale) </w:t>
      </w:r>
    </w:p>
    <w:p w:rsidR="00DA7519" w:rsidRPr="00FD32C2" w:rsidRDefault="00DA7519" w:rsidP="00BA032E">
      <w:pPr>
        <w:pStyle w:val="aa"/>
        <w:numPr>
          <w:ilvl w:val="0"/>
          <w:numId w:val="104"/>
        </w:numPr>
        <w:ind w:right="40" w:hanging="357"/>
        <w:jc w:val="both"/>
        <w:rPr>
          <w:color w:val="000000" w:themeColor="text1"/>
        </w:rPr>
      </w:pPr>
      <w:r w:rsidRPr="00FD32C2">
        <w:rPr>
          <w:color w:val="000000" w:themeColor="text1"/>
          <w:lang w:val="fr-FR"/>
        </w:rPr>
        <w:t xml:space="preserve">dovezi de hidrocefalie obstructivă, edem cerebral sau herniere la scanarea CT (sau RM) cerebrală </w:t>
      </w:r>
    </w:p>
    <w:p w:rsidR="00DA7519" w:rsidRPr="00FD32C2" w:rsidRDefault="00DA7519" w:rsidP="00BA032E">
      <w:pPr>
        <w:pStyle w:val="aa"/>
        <w:numPr>
          <w:ilvl w:val="0"/>
          <w:numId w:val="103"/>
        </w:numPr>
        <w:ind w:right="40"/>
        <w:jc w:val="both"/>
        <w:rPr>
          <w:color w:val="000000" w:themeColor="text1"/>
          <w:lang w:val="fr-FR"/>
        </w:rPr>
      </w:pPr>
      <w:r w:rsidRPr="00FD32C2">
        <w:rPr>
          <w:color w:val="000000" w:themeColor="text1"/>
          <w:lang w:val="fr-FR"/>
        </w:rPr>
        <w:t>Relative :</w:t>
      </w:r>
    </w:p>
    <w:p w:rsidR="00DA7519" w:rsidRPr="00FD32C2" w:rsidRDefault="00DA7519" w:rsidP="00BA032E">
      <w:pPr>
        <w:pStyle w:val="aa"/>
        <w:numPr>
          <w:ilvl w:val="0"/>
          <w:numId w:val="105"/>
        </w:numPr>
        <w:ind w:right="40"/>
        <w:jc w:val="both"/>
        <w:rPr>
          <w:color w:val="000000" w:themeColor="text1"/>
          <w:lang w:val="fr-FR"/>
        </w:rPr>
      </w:pPr>
      <w:r w:rsidRPr="00FD32C2">
        <w:rPr>
          <w:color w:val="000000" w:themeColor="text1"/>
          <w:lang w:val="fr-FR"/>
        </w:rPr>
        <w:t>sepsis sau hipotensiune</w:t>
      </w:r>
    </w:p>
    <w:p w:rsidR="00DA7519" w:rsidRPr="00FD32C2" w:rsidRDefault="00DA7519" w:rsidP="00BA032E">
      <w:pPr>
        <w:pStyle w:val="aa"/>
        <w:numPr>
          <w:ilvl w:val="0"/>
          <w:numId w:val="105"/>
        </w:numPr>
        <w:ind w:right="40"/>
        <w:jc w:val="both"/>
        <w:rPr>
          <w:color w:val="000000" w:themeColor="text1"/>
          <w:lang w:val="fr-FR"/>
        </w:rPr>
      </w:pPr>
      <w:r w:rsidRPr="00FD32C2">
        <w:rPr>
          <w:color w:val="000000" w:themeColor="text1"/>
          <w:lang w:val="fr-FR"/>
        </w:rPr>
        <w:t xml:space="preserve">tulburări de coagulare </w:t>
      </w:r>
    </w:p>
    <w:p w:rsidR="00DA7519" w:rsidRPr="00FD32C2" w:rsidRDefault="00DA7519" w:rsidP="00BA032E">
      <w:pPr>
        <w:pStyle w:val="aa"/>
        <w:numPr>
          <w:ilvl w:val="0"/>
          <w:numId w:val="105"/>
        </w:numPr>
        <w:ind w:right="40"/>
        <w:jc w:val="both"/>
        <w:rPr>
          <w:color w:val="000000" w:themeColor="text1"/>
          <w:lang w:val="fr-FR"/>
        </w:rPr>
      </w:pPr>
      <w:r w:rsidRPr="00FD32C2">
        <w:rPr>
          <w:color w:val="000000" w:themeColor="text1"/>
          <w:lang w:val="fr-FR"/>
        </w:rPr>
        <w:t>p</w:t>
      </w:r>
      <w:r w:rsidRPr="00FD32C2">
        <w:rPr>
          <w:color w:val="000000" w:themeColor="text1"/>
        </w:rPr>
        <w:t>rezenţadeficitului neurologic focal</w:t>
      </w:r>
    </w:p>
    <w:p w:rsidR="00DA7519" w:rsidRPr="00FD32C2" w:rsidRDefault="00DA7519" w:rsidP="00BA032E">
      <w:pPr>
        <w:pStyle w:val="aa"/>
        <w:numPr>
          <w:ilvl w:val="0"/>
          <w:numId w:val="105"/>
        </w:numPr>
        <w:ind w:right="40"/>
        <w:jc w:val="both"/>
        <w:rPr>
          <w:color w:val="000000" w:themeColor="text1"/>
          <w:lang w:val="fr-FR"/>
        </w:rPr>
      </w:pPr>
      <w:r w:rsidRPr="00FD32C2">
        <w:rPr>
          <w:color w:val="000000" w:themeColor="text1"/>
          <w:lang w:val="fr-FR"/>
        </w:rPr>
        <w:t>scor Glasgow de 8 sau mai puţin</w:t>
      </w:r>
    </w:p>
    <w:p w:rsidR="00DA7519" w:rsidRPr="00FD32C2" w:rsidRDefault="00DA7519" w:rsidP="00BA032E">
      <w:pPr>
        <w:pStyle w:val="aa"/>
        <w:numPr>
          <w:ilvl w:val="0"/>
          <w:numId w:val="105"/>
        </w:numPr>
        <w:ind w:right="40"/>
        <w:jc w:val="both"/>
        <w:rPr>
          <w:color w:val="000000" w:themeColor="text1"/>
          <w:lang w:val="fr-FR"/>
        </w:rPr>
      </w:pPr>
      <w:r w:rsidRPr="00FD32C2">
        <w:rPr>
          <w:color w:val="000000" w:themeColor="text1"/>
          <w:lang w:val="fr-FR"/>
        </w:rPr>
        <w:t>crize epileptice</w:t>
      </w:r>
    </w:p>
    <w:p w:rsidR="00DA7519" w:rsidRPr="00FD32C2" w:rsidRDefault="00DA7519" w:rsidP="00DA7519">
      <w:pPr>
        <w:pStyle w:val="aa"/>
        <w:spacing w:before="117"/>
        <w:ind w:left="-142" w:right="449"/>
        <w:jc w:val="both"/>
        <w:rPr>
          <w:b/>
          <w:bCs/>
          <w:color w:val="000000" w:themeColor="text1"/>
        </w:rPr>
      </w:pPr>
      <w:r w:rsidRPr="00FD32C2">
        <w:rPr>
          <w:b/>
          <w:bCs/>
          <w:color w:val="000000" w:themeColor="text1"/>
        </w:rPr>
        <w:t>Tratamentul</w:t>
      </w:r>
    </w:p>
    <w:p w:rsidR="00DA7519" w:rsidRPr="00FD32C2" w:rsidRDefault="00DA7519" w:rsidP="00BA032E">
      <w:pPr>
        <w:pStyle w:val="aa"/>
        <w:numPr>
          <w:ilvl w:val="0"/>
          <w:numId w:val="51"/>
        </w:numPr>
        <w:ind w:right="448"/>
        <w:jc w:val="both"/>
        <w:rPr>
          <w:b/>
          <w:bCs/>
          <w:color w:val="000000" w:themeColor="text1"/>
          <w:lang w:val="fr-FR"/>
        </w:rPr>
      </w:pPr>
      <w:r w:rsidRPr="00FD32C2">
        <w:rPr>
          <w:color w:val="000000" w:themeColor="text1"/>
          <w:lang w:val="fr-FR"/>
        </w:rPr>
        <w:t>Măsuri terapeutice antimicrobiene şi antivirale</w:t>
      </w:r>
    </w:p>
    <w:p w:rsidR="00DA7519" w:rsidRPr="00FD32C2" w:rsidRDefault="00DA7519" w:rsidP="00BA032E">
      <w:pPr>
        <w:pStyle w:val="aa"/>
        <w:numPr>
          <w:ilvl w:val="0"/>
          <w:numId w:val="51"/>
        </w:numPr>
        <w:ind w:right="448"/>
        <w:jc w:val="both"/>
        <w:rPr>
          <w:b/>
          <w:bCs/>
          <w:color w:val="000000" w:themeColor="text1"/>
          <w:lang w:val="fr-FR"/>
        </w:rPr>
      </w:pPr>
      <w:r w:rsidRPr="00FD32C2">
        <w:rPr>
          <w:color w:val="000000" w:themeColor="text1"/>
          <w:lang w:val="fr-FR"/>
        </w:rPr>
        <w:t xml:space="preserve"> Măsuri de combatere a edemului cerebral </w:t>
      </w:r>
    </w:p>
    <w:p w:rsidR="00DA7519" w:rsidRPr="00FD32C2" w:rsidRDefault="00DA7519" w:rsidP="00BA032E">
      <w:pPr>
        <w:pStyle w:val="aa"/>
        <w:numPr>
          <w:ilvl w:val="0"/>
          <w:numId w:val="51"/>
        </w:numPr>
        <w:ind w:right="448"/>
        <w:jc w:val="both"/>
        <w:rPr>
          <w:b/>
          <w:bCs/>
          <w:color w:val="000000" w:themeColor="text1"/>
          <w:lang w:val="fr-FR"/>
        </w:rPr>
      </w:pPr>
      <w:r w:rsidRPr="00FD32C2">
        <w:rPr>
          <w:color w:val="000000" w:themeColor="text1"/>
          <w:lang w:val="fr-FR"/>
        </w:rPr>
        <w:t xml:space="preserve"> Măsuri de tratament simptomatic: combaterea febrei, combaterea convulsiilor</w:t>
      </w:r>
    </w:p>
    <w:p w:rsidR="00DA7519" w:rsidRPr="00FD32C2" w:rsidRDefault="00DA7519" w:rsidP="00DA7519">
      <w:pPr>
        <w:pStyle w:val="aa"/>
        <w:ind w:right="448"/>
        <w:jc w:val="both"/>
        <w:rPr>
          <w:color w:val="000000" w:themeColor="text1"/>
          <w:lang w:val="fr-FR"/>
        </w:rPr>
      </w:pPr>
    </w:p>
    <w:p w:rsidR="00DA7519" w:rsidRPr="00FD32C2" w:rsidRDefault="00DA7519" w:rsidP="00BA032E">
      <w:pPr>
        <w:pStyle w:val="aa"/>
        <w:numPr>
          <w:ilvl w:val="0"/>
          <w:numId w:val="99"/>
        </w:numPr>
        <w:ind w:right="448"/>
        <w:jc w:val="both"/>
        <w:rPr>
          <w:color w:val="000000" w:themeColor="text1"/>
          <w:lang w:val="fr-FR"/>
        </w:rPr>
      </w:pPr>
      <w:r w:rsidRPr="00FD32C2">
        <w:rPr>
          <w:color w:val="000000" w:themeColor="text1"/>
          <w:lang w:val="fr-FR"/>
        </w:rPr>
        <w:t>Tratamentul empiric:</w:t>
      </w:r>
    </w:p>
    <w:p w:rsidR="00DA7519" w:rsidRPr="00FD32C2" w:rsidRDefault="00DA7519" w:rsidP="00BA032E">
      <w:pPr>
        <w:pStyle w:val="aa"/>
        <w:numPr>
          <w:ilvl w:val="0"/>
          <w:numId w:val="103"/>
        </w:numPr>
        <w:ind w:right="448"/>
        <w:jc w:val="both"/>
        <w:rPr>
          <w:color w:val="000000" w:themeColor="text1"/>
          <w:lang w:val="fr-FR"/>
        </w:rPr>
      </w:pPr>
      <w:r w:rsidRPr="00FD32C2">
        <w:rPr>
          <w:color w:val="000000" w:themeColor="text1"/>
          <w:lang w:val="fr-FR"/>
        </w:rPr>
        <w:t xml:space="preserve">Cefalosporinele de GIII (de exemplu, cefotaximul) poate fi indicat empiric până la rezultatul culturii LCR şi datelor sensibilităţii la antibiotice </w:t>
      </w:r>
    </w:p>
    <w:p w:rsidR="00DA7519" w:rsidRPr="00FD32C2" w:rsidRDefault="00DA7519" w:rsidP="00BA032E">
      <w:pPr>
        <w:pStyle w:val="aa"/>
        <w:numPr>
          <w:ilvl w:val="0"/>
          <w:numId w:val="52"/>
        </w:numPr>
        <w:ind w:left="709" w:right="448" w:firstLine="288"/>
        <w:jc w:val="both"/>
        <w:rPr>
          <w:b/>
          <w:bCs/>
          <w:color w:val="000000" w:themeColor="text1"/>
          <w:lang w:val="fr-FR"/>
        </w:rPr>
      </w:pPr>
      <w:r w:rsidRPr="00FD32C2">
        <w:rPr>
          <w:color w:val="000000" w:themeColor="text1"/>
          <w:lang w:val="fr-FR"/>
        </w:rPr>
        <w:t>Ampicilina (enterococi şi Listeria monocytogenes)</w:t>
      </w:r>
    </w:p>
    <w:p w:rsidR="00DA7519" w:rsidRPr="00FD32C2" w:rsidRDefault="00DA7519" w:rsidP="00BA032E">
      <w:pPr>
        <w:pStyle w:val="aa"/>
        <w:numPr>
          <w:ilvl w:val="0"/>
          <w:numId w:val="52"/>
        </w:numPr>
        <w:ind w:left="709" w:right="448" w:firstLine="288"/>
        <w:jc w:val="both"/>
        <w:rPr>
          <w:b/>
          <w:bCs/>
          <w:color w:val="000000" w:themeColor="text1"/>
          <w:lang w:val="fr-FR"/>
        </w:rPr>
      </w:pPr>
      <w:r w:rsidRPr="00FD32C2">
        <w:rPr>
          <w:color w:val="000000" w:themeColor="text1"/>
        </w:rPr>
        <w:t>Cefalosporineleoferă o acoperireadecvatăasupragermenilor gram-negativi, dar nu oferăsinergie cu ampicilinaasupraorganismelor gram-pozitive</w:t>
      </w:r>
    </w:p>
    <w:p w:rsidR="00DA7519" w:rsidRPr="00FD32C2" w:rsidRDefault="00DA7519" w:rsidP="00BA032E">
      <w:pPr>
        <w:pStyle w:val="aa"/>
        <w:numPr>
          <w:ilvl w:val="0"/>
          <w:numId w:val="46"/>
        </w:numPr>
        <w:ind w:left="709" w:right="448" w:firstLine="288"/>
        <w:jc w:val="both"/>
        <w:rPr>
          <w:b/>
          <w:bCs/>
          <w:color w:val="000000" w:themeColor="text1"/>
          <w:lang w:val="fr-FR"/>
        </w:rPr>
      </w:pPr>
      <w:r w:rsidRPr="00FD32C2">
        <w:rPr>
          <w:color w:val="000000" w:themeColor="text1"/>
          <w:lang w:val="fr-FR"/>
        </w:rPr>
        <w:t>Ceftriaxonă (max. 2 gr) la 12-24 ore sau cefotaxim  (max. 2 gr), la 6-8 ore.</w:t>
      </w:r>
    </w:p>
    <w:p w:rsidR="00DA7519" w:rsidRPr="00FD32C2" w:rsidRDefault="00DA7519" w:rsidP="00BA032E">
      <w:pPr>
        <w:pStyle w:val="aa"/>
        <w:numPr>
          <w:ilvl w:val="0"/>
          <w:numId w:val="45"/>
        </w:numPr>
        <w:ind w:left="709" w:right="448" w:firstLine="288"/>
        <w:jc w:val="both"/>
        <w:rPr>
          <w:b/>
          <w:bCs/>
          <w:color w:val="000000" w:themeColor="text1"/>
        </w:rPr>
      </w:pPr>
      <w:r w:rsidRPr="00FD32C2">
        <w:rPr>
          <w:color w:val="000000" w:themeColor="text1"/>
        </w:rPr>
        <w:t xml:space="preserve">Terapiealternativă: meropenem – la 8 ore saucloramfenicol – la 6 ore. </w:t>
      </w:r>
    </w:p>
    <w:p w:rsidR="00DA7519" w:rsidRPr="00FD32C2" w:rsidRDefault="00DA7519" w:rsidP="00BA032E">
      <w:pPr>
        <w:pStyle w:val="aa"/>
        <w:numPr>
          <w:ilvl w:val="0"/>
          <w:numId w:val="45"/>
        </w:numPr>
        <w:ind w:left="709" w:right="448" w:firstLine="288"/>
        <w:jc w:val="both"/>
        <w:rPr>
          <w:b/>
          <w:bCs/>
          <w:color w:val="000000" w:themeColor="text1"/>
        </w:rPr>
      </w:pPr>
      <w:r w:rsidRPr="00FD32C2">
        <w:rPr>
          <w:color w:val="000000" w:themeColor="text1"/>
        </w:rPr>
        <w:t xml:space="preserve">Dacăexistăsuspiciune de pneumococrezistent la penicilinăsaucefalosporine, se utilizeazăceftriaxonăsaucefotaximasociat cu vancomicină (dozaajustatăpentruclearence-ul creatininei), după o doză de atac de 15 mg/kg </w:t>
      </w:r>
    </w:p>
    <w:p w:rsidR="00DA7519" w:rsidRPr="00FD32C2" w:rsidRDefault="00DA7519" w:rsidP="00BA032E">
      <w:pPr>
        <w:pStyle w:val="aa"/>
        <w:numPr>
          <w:ilvl w:val="0"/>
          <w:numId w:val="45"/>
        </w:numPr>
        <w:ind w:left="709" w:right="448" w:firstLine="288"/>
        <w:jc w:val="both"/>
        <w:rPr>
          <w:b/>
          <w:bCs/>
          <w:color w:val="000000" w:themeColor="text1"/>
          <w:lang w:val="fr-FR"/>
        </w:rPr>
      </w:pPr>
      <w:r w:rsidRPr="00FD32C2">
        <w:rPr>
          <w:color w:val="000000" w:themeColor="text1"/>
          <w:lang w:val="fr-FR"/>
        </w:rPr>
        <w:t xml:space="preserve">Ampicilină/amoxicilină se dă la 4 ore dacă se suspecteză Listeria </w:t>
      </w:r>
    </w:p>
    <w:p w:rsidR="00DA7519" w:rsidRPr="00FD32C2" w:rsidRDefault="00DA7519" w:rsidP="00BA032E">
      <w:pPr>
        <w:pStyle w:val="aa"/>
        <w:numPr>
          <w:ilvl w:val="0"/>
          <w:numId w:val="45"/>
        </w:numPr>
        <w:ind w:left="709" w:right="448" w:firstLine="288"/>
        <w:jc w:val="both"/>
        <w:rPr>
          <w:b/>
          <w:bCs/>
          <w:color w:val="000000" w:themeColor="text1"/>
          <w:lang w:val="fr-FR"/>
        </w:rPr>
      </w:pPr>
      <w:r w:rsidRPr="00FD32C2">
        <w:rPr>
          <w:color w:val="000000" w:themeColor="text1"/>
          <w:lang w:val="fr-FR"/>
        </w:rPr>
        <w:t xml:space="preserve">În meningita cu pneumococ sensibil la penicilină (şi alte specii de streptococi sensibili) – benzilpenicilină  (echivalentul a 2,4 g la 4 ore ) sau ampicilină/amoxicilină la 4 ore sau ceftriaxonă la 12 ore sau cefotaximă  la 6-8 ore. </w:t>
      </w:r>
    </w:p>
    <w:p w:rsidR="00DA7519" w:rsidRDefault="00DA7519" w:rsidP="00DA7519">
      <w:pPr>
        <w:spacing w:after="120" w:line="240" w:lineRule="auto"/>
        <w:jc w:val="both"/>
        <w:rPr>
          <w:rFonts w:ascii="Times New Roman" w:hAnsi="Times New Roman" w:cs="Times New Roman"/>
          <w:b/>
          <w:bCs/>
          <w:caps/>
          <w:color w:val="000000" w:themeColor="text1"/>
          <w:sz w:val="24"/>
          <w:szCs w:val="24"/>
          <w:lang w:val="ro-RO"/>
        </w:rPr>
      </w:pPr>
    </w:p>
    <w:p w:rsidR="00DA7519" w:rsidRPr="00DA7519" w:rsidRDefault="00DA7519" w:rsidP="00DA7519">
      <w:pPr>
        <w:autoSpaceDE w:val="0"/>
        <w:autoSpaceDN w:val="0"/>
        <w:adjustRightInd w:val="0"/>
        <w:spacing w:after="120" w:line="240" w:lineRule="auto"/>
        <w:jc w:val="both"/>
        <w:rPr>
          <w:rFonts w:ascii="Times New Roman" w:eastAsia="MyriadPro-Bold" w:hAnsi="Times New Roman" w:cs="Times New Roman"/>
          <w:b/>
          <w:bCs/>
          <w:sz w:val="24"/>
          <w:szCs w:val="24"/>
          <w:lang w:val="fr-FR"/>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IV.</w:t>
      </w:r>
      <w:r w:rsidRPr="00DA7519">
        <w:rPr>
          <w:rFonts w:ascii="Times New Roman" w:hAnsi="Times New Roman" w:cs="Times New Roman"/>
          <w:b/>
          <w:bCs/>
          <w:sz w:val="24"/>
          <w:szCs w:val="24"/>
          <w:lang w:val="ro-RO"/>
        </w:rPr>
        <w:t>Neuroinfecțiile (encefalite) la copil. Definiție. Date epidemiologice. Etiologie. Patogenie. Clasificare. Manifestări clinice. Metode de investigații. Tratamentul.</w:t>
      </w:r>
    </w:p>
    <w:p w:rsidR="00DA7519" w:rsidRPr="00FD32C2" w:rsidRDefault="00DA7519" w:rsidP="00DA7519">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Encefalitele sunt afecțiuni ale creierului, întâlnite preponderent la copii, care pun viața în pericol, necesită îngrijiri medicale de urgență, tratament corect şi de lungă durată, metode speciale de îngrijire şi de susţinere funcţională a sistemelor vitale, având un grad sporit al mortalităţii sau complicații la distanță din partea sistemului nervos.</w:t>
      </w:r>
    </w:p>
    <w:p w:rsidR="00DA7519" w:rsidRPr="00FD32C2" w:rsidRDefault="00DA7519" w:rsidP="00DA7519">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Encefalita n</w:t>
      </w:r>
      <w:r w:rsidRPr="00FD32C2">
        <w:rPr>
          <w:rFonts w:ascii="Times New Roman" w:hAnsi="Times New Roman" w:cs="Times New Roman"/>
          <w:color w:val="000000" w:themeColor="text1"/>
          <w:sz w:val="24"/>
          <w:szCs w:val="24"/>
          <w:lang w:val="fr-FR"/>
        </w:rPr>
        <w:t>u este o afecțiune frecventă, în schimb este deosebit de severă. La copii prezintă cel mai mare risc. În cele mai multe cazuri, cauza infecției nu este identificată. Cele mai multe encefalite sunt de natura virală, iar cea mai frecventă este encefalita cu virus herpes simplex, deseori întâlnită printre copii.</w:t>
      </w: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Sindromul encefalitic reprezintă o reacție inflamatorie a encefalului de diferite cauze. Encefalita este o inflamație a creierului, care în unele cazuri poate cuprinde și meningele, situație în care vorbim despre meningoencefalită. </w:t>
      </w: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Etiologie</w:t>
      </w:r>
      <w:r w:rsidRPr="00FD32C2">
        <w:rPr>
          <w:rFonts w:ascii="Times New Roman" w:hAnsi="Times New Roman" w:cs="Times New Roman"/>
          <w:color w:val="000000" w:themeColor="text1"/>
          <w:sz w:val="24"/>
          <w:szCs w:val="24"/>
          <w:lang w:val="ro-RO"/>
        </w:rPr>
        <w:t xml:space="preserve"> (cauze). </w:t>
      </w:r>
    </w:p>
    <w:p w:rsidR="00DA7519" w:rsidRPr="00FD32C2" w:rsidRDefault="00DA7519" w:rsidP="00DA7519">
      <w:pPr>
        <w:pStyle w:val="a3"/>
        <w:numPr>
          <w:ilvl w:val="0"/>
          <w:numId w:val="1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encefalitic se dezvoltă în afecţiunile inflamatorii ale encefalului (encefalite), cu semnificaţie:</w:t>
      </w:r>
    </w:p>
    <w:p w:rsidR="00DA7519" w:rsidRPr="00FD32C2" w:rsidRDefault="00DA7519" w:rsidP="00BA032E">
      <w:pPr>
        <w:pStyle w:val="a3"/>
        <w:numPr>
          <w:ilvl w:val="0"/>
          <w:numId w:val="1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infecţioasă </w:t>
      </w:r>
    </w:p>
    <w:p w:rsidR="00DA7519" w:rsidRPr="00FD32C2" w:rsidRDefault="00DA7519" w:rsidP="00BA032E">
      <w:pPr>
        <w:pStyle w:val="a3"/>
        <w:numPr>
          <w:ilvl w:val="0"/>
          <w:numId w:val="1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infecţioasă-alergică </w:t>
      </w:r>
    </w:p>
    <w:p w:rsidR="00DA7519" w:rsidRPr="00FD32C2" w:rsidRDefault="00DA7519" w:rsidP="00BA032E">
      <w:pPr>
        <w:pStyle w:val="a3"/>
        <w:numPr>
          <w:ilvl w:val="0"/>
          <w:numId w:val="1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alergică </w:t>
      </w:r>
    </w:p>
    <w:p w:rsidR="00DA7519" w:rsidRPr="00FD32C2" w:rsidRDefault="00DA7519" w:rsidP="00BA032E">
      <w:pPr>
        <w:pStyle w:val="a3"/>
        <w:numPr>
          <w:ilvl w:val="0"/>
          <w:numId w:val="1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toxică</w:t>
      </w: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A7519" w:rsidRPr="00FD32C2" w:rsidRDefault="00DA7519" w:rsidP="00DA7519">
      <w:pPr>
        <w:pStyle w:val="a3"/>
        <w:numPr>
          <w:ilvl w:val="0"/>
          <w:numId w:val="1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Cauzele encefalitelor sunt cel mai des infecţioase şi cu precădere virale, dar se pot dezvolta şi în urma vaccinărilor, astfel, cauzele fiind:</w:t>
      </w:r>
    </w:p>
    <w:p w:rsidR="00DA7519" w:rsidRPr="00FD32C2" w:rsidRDefault="00DA7519" w:rsidP="00BA032E">
      <w:pPr>
        <w:pStyle w:val="a3"/>
        <w:numPr>
          <w:ilvl w:val="0"/>
          <w:numId w:val="12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v</w:t>
      </w:r>
      <w:r w:rsidRPr="00FD32C2">
        <w:rPr>
          <w:rFonts w:ascii="Times New Roman" w:eastAsia="Times New Roman" w:hAnsi="Times New Roman" w:cs="Times New Roman"/>
          <w:color w:val="000000" w:themeColor="text1"/>
          <w:sz w:val="24"/>
          <w:szCs w:val="24"/>
        </w:rPr>
        <w:t>iral</w:t>
      </w:r>
      <w:r w:rsidRPr="00FD32C2">
        <w:rPr>
          <w:rFonts w:ascii="Times New Roman" w:eastAsia="Times New Roman" w:hAnsi="Times New Roman" w:cs="Times New Roman"/>
          <w:color w:val="000000" w:themeColor="text1"/>
          <w:sz w:val="24"/>
          <w:szCs w:val="24"/>
          <w:lang w:val="ro-RO"/>
        </w:rPr>
        <w:t>ă</w:t>
      </w:r>
    </w:p>
    <w:p w:rsidR="00DA7519" w:rsidRPr="00FD32C2" w:rsidRDefault="00DA7519" w:rsidP="00BA032E">
      <w:pPr>
        <w:pStyle w:val="a3"/>
        <w:numPr>
          <w:ilvl w:val="0"/>
          <w:numId w:val="12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b</w:t>
      </w:r>
      <w:r w:rsidRPr="00FD32C2">
        <w:rPr>
          <w:rFonts w:ascii="Times New Roman" w:eastAsia="Times New Roman" w:hAnsi="Times New Roman" w:cs="Times New Roman"/>
          <w:color w:val="000000" w:themeColor="text1"/>
          <w:sz w:val="24"/>
          <w:szCs w:val="24"/>
        </w:rPr>
        <w:t>acterian</w:t>
      </w:r>
      <w:r w:rsidRPr="00FD32C2">
        <w:rPr>
          <w:rFonts w:ascii="Times New Roman" w:eastAsia="Times New Roman" w:hAnsi="Times New Roman" w:cs="Times New Roman"/>
          <w:color w:val="000000" w:themeColor="text1"/>
          <w:sz w:val="24"/>
          <w:szCs w:val="24"/>
          <w:lang w:val="ro-RO"/>
        </w:rPr>
        <w:t>ă</w:t>
      </w:r>
    </w:p>
    <w:p w:rsidR="00DA7519" w:rsidRPr="00FD32C2" w:rsidRDefault="00DA7519" w:rsidP="00BA032E">
      <w:pPr>
        <w:pStyle w:val="a3"/>
        <w:numPr>
          <w:ilvl w:val="0"/>
          <w:numId w:val="12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fungic</w:t>
      </w:r>
      <w:r w:rsidRPr="00FD32C2">
        <w:rPr>
          <w:rFonts w:ascii="Times New Roman" w:eastAsia="Times New Roman" w:hAnsi="Times New Roman" w:cs="Times New Roman"/>
          <w:color w:val="000000" w:themeColor="text1"/>
          <w:sz w:val="24"/>
          <w:szCs w:val="24"/>
          <w:lang w:val="ro-RO"/>
        </w:rPr>
        <w:t>ă</w:t>
      </w:r>
    </w:p>
    <w:p w:rsidR="00DA7519" w:rsidRPr="00FD32C2" w:rsidRDefault="00DA7519" w:rsidP="00BA032E">
      <w:pPr>
        <w:pStyle w:val="a3"/>
        <w:numPr>
          <w:ilvl w:val="0"/>
          <w:numId w:val="12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autoimun</w:t>
      </w:r>
      <w:r w:rsidRPr="00FD32C2">
        <w:rPr>
          <w:rFonts w:ascii="Times New Roman" w:eastAsia="Times New Roman" w:hAnsi="Times New Roman" w:cs="Times New Roman"/>
          <w:color w:val="000000" w:themeColor="text1"/>
          <w:sz w:val="24"/>
          <w:szCs w:val="24"/>
          <w:lang w:val="ro-RO"/>
        </w:rPr>
        <w:t>ă</w:t>
      </w: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Aspecte patogenetice.</w:t>
      </w:r>
    </w:p>
    <w:p w:rsidR="00DA7519" w:rsidRPr="00FD32C2" w:rsidRDefault="00DA7519" w:rsidP="00DA7519">
      <w:pPr>
        <w:pStyle w:val="a3"/>
        <w:numPr>
          <w:ilvl w:val="0"/>
          <w:numId w:val="1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Inflamația encefalului în encefalite este:</w:t>
      </w:r>
    </w:p>
    <w:p w:rsidR="00DA7519" w:rsidRPr="00FD32C2" w:rsidRDefault="00DA7519" w:rsidP="00BA032E">
      <w:pPr>
        <w:pStyle w:val="a3"/>
        <w:numPr>
          <w:ilvl w:val="0"/>
          <w:numId w:val="12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fulminantă</w:t>
      </w:r>
    </w:p>
    <w:p w:rsidR="00DA7519" w:rsidRPr="00FD32C2" w:rsidRDefault="00DA7519" w:rsidP="00BA032E">
      <w:pPr>
        <w:pStyle w:val="a3"/>
        <w:numPr>
          <w:ilvl w:val="0"/>
          <w:numId w:val="12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acută </w:t>
      </w:r>
    </w:p>
    <w:p w:rsidR="00DA7519" w:rsidRPr="00FD32C2" w:rsidRDefault="00DA7519" w:rsidP="00BA032E">
      <w:pPr>
        <w:pStyle w:val="a3"/>
        <w:numPr>
          <w:ilvl w:val="0"/>
          <w:numId w:val="12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subită </w:t>
      </w:r>
    </w:p>
    <w:p w:rsidR="00DA7519" w:rsidRPr="00FD32C2" w:rsidRDefault="00DA7519" w:rsidP="00DA7519">
      <w:pPr>
        <w:pStyle w:val="a7"/>
        <w:spacing w:before="0" w:beforeAutospacing="0" w:after="0" w:afterAutospacing="0"/>
        <w:jc w:val="both"/>
        <w:textAlignment w:val="baseline"/>
        <w:rPr>
          <w:color w:val="000000" w:themeColor="text1"/>
          <w:lang w:val="en-US"/>
        </w:rPr>
      </w:pPr>
    </w:p>
    <w:p w:rsidR="00DA7519" w:rsidRPr="00FD32C2" w:rsidRDefault="00DA7519" w:rsidP="00DA7519">
      <w:pPr>
        <w:pStyle w:val="a7"/>
        <w:numPr>
          <w:ilvl w:val="0"/>
          <w:numId w:val="12"/>
        </w:numPr>
        <w:spacing w:before="0" w:beforeAutospacing="0" w:after="0" w:afterAutospacing="0"/>
        <w:jc w:val="both"/>
        <w:textAlignment w:val="baseline"/>
        <w:rPr>
          <w:color w:val="000000" w:themeColor="text1"/>
          <w:lang w:val="fr-FR"/>
        </w:rPr>
      </w:pPr>
      <w:r w:rsidRPr="00FD32C2">
        <w:rPr>
          <w:color w:val="000000" w:themeColor="text1"/>
          <w:lang w:val="fr-FR"/>
        </w:rPr>
        <w:t>Poarta de intrare a virusului în organism diferă:</w:t>
      </w:r>
    </w:p>
    <w:p w:rsidR="00DA7519" w:rsidRPr="00FD32C2" w:rsidRDefault="00DA7519" w:rsidP="00BA032E">
      <w:pPr>
        <w:pStyle w:val="a7"/>
        <w:numPr>
          <w:ilvl w:val="0"/>
          <w:numId w:val="124"/>
        </w:numPr>
        <w:spacing w:before="0" w:beforeAutospacing="0" w:after="0" w:afterAutospacing="0"/>
        <w:jc w:val="both"/>
        <w:textAlignment w:val="baseline"/>
        <w:rPr>
          <w:color w:val="000000" w:themeColor="text1"/>
          <w:lang w:val="fr-FR"/>
        </w:rPr>
      </w:pPr>
      <w:r w:rsidRPr="00FD32C2">
        <w:rPr>
          <w:color w:val="000000" w:themeColor="text1"/>
          <w:lang w:val="fr-FR"/>
        </w:rPr>
        <w:t xml:space="preserve">direct (de la om la om) </w:t>
      </w:r>
    </w:p>
    <w:p w:rsidR="00DA7519" w:rsidRPr="00FD32C2" w:rsidRDefault="00DA7519" w:rsidP="00BA032E">
      <w:pPr>
        <w:pStyle w:val="a7"/>
        <w:numPr>
          <w:ilvl w:val="0"/>
          <w:numId w:val="124"/>
        </w:numPr>
        <w:spacing w:before="0" w:beforeAutospacing="0" w:after="0" w:afterAutospacing="0"/>
        <w:jc w:val="both"/>
        <w:textAlignment w:val="baseline"/>
        <w:rPr>
          <w:color w:val="000000" w:themeColor="text1"/>
          <w:lang w:val="fr-FR"/>
        </w:rPr>
      </w:pPr>
      <w:r w:rsidRPr="00FD32C2">
        <w:rPr>
          <w:color w:val="000000" w:themeColor="text1"/>
          <w:lang w:val="fr-FR"/>
        </w:rPr>
        <w:t xml:space="preserve">indirect (arbovirusul, au nevoie de un vector – țânțar, căpușă </w:t>
      </w:r>
    </w:p>
    <w:p w:rsidR="00DA7519" w:rsidRPr="00FD32C2" w:rsidRDefault="00DA7519" w:rsidP="00BA032E">
      <w:pPr>
        <w:pStyle w:val="a7"/>
        <w:numPr>
          <w:ilvl w:val="0"/>
          <w:numId w:val="124"/>
        </w:numPr>
        <w:spacing w:before="0" w:beforeAutospacing="0" w:after="0" w:afterAutospacing="0"/>
        <w:jc w:val="both"/>
        <w:textAlignment w:val="baseline"/>
        <w:rPr>
          <w:color w:val="000000" w:themeColor="text1"/>
          <w:lang w:val="fr-FR"/>
        </w:rPr>
      </w:pPr>
      <w:r w:rsidRPr="00FD32C2">
        <w:rPr>
          <w:color w:val="000000" w:themeColor="text1"/>
          <w:lang w:val="en-US"/>
        </w:rPr>
        <w:t>prinreactivareaunui virus care existădejaîn organism (herpes simplex)</w:t>
      </w:r>
    </w:p>
    <w:p w:rsidR="00DA7519" w:rsidRPr="00FD32C2" w:rsidRDefault="00DA7519" w:rsidP="00DA7519">
      <w:pPr>
        <w:pStyle w:val="a7"/>
        <w:spacing w:before="0" w:beforeAutospacing="0" w:after="0" w:afterAutospacing="0"/>
        <w:jc w:val="both"/>
        <w:textAlignment w:val="baseline"/>
        <w:rPr>
          <w:color w:val="000000" w:themeColor="text1"/>
          <w:lang w:val="en-US"/>
        </w:rPr>
      </w:pPr>
    </w:p>
    <w:p w:rsidR="00DA7519" w:rsidRPr="00FD32C2" w:rsidRDefault="00DA7519" w:rsidP="00DA7519">
      <w:pPr>
        <w:pStyle w:val="a7"/>
        <w:numPr>
          <w:ilvl w:val="0"/>
          <w:numId w:val="12"/>
        </w:numPr>
        <w:spacing w:before="0" w:beforeAutospacing="0" w:after="0" w:afterAutospacing="0"/>
        <w:jc w:val="both"/>
        <w:textAlignment w:val="baseline"/>
        <w:rPr>
          <w:color w:val="000000" w:themeColor="text1"/>
          <w:lang w:val="en-US"/>
        </w:rPr>
      </w:pPr>
      <w:r w:rsidRPr="00FD32C2">
        <w:rPr>
          <w:color w:val="000000" w:themeColor="text1"/>
          <w:lang w:val="en-US"/>
        </w:rPr>
        <w:t>Infectiaajungeîncreierprin:</w:t>
      </w:r>
    </w:p>
    <w:p w:rsidR="00DA7519" w:rsidRPr="00FD32C2" w:rsidRDefault="00DA7519" w:rsidP="00BA032E">
      <w:pPr>
        <w:pStyle w:val="a7"/>
        <w:numPr>
          <w:ilvl w:val="0"/>
          <w:numId w:val="125"/>
        </w:numPr>
        <w:spacing w:before="0" w:beforeAutospacing="0" w:after="0" w:afterAutospacing="0"/>
        <w:jc w:val="both"/>
        <w:textAlignment w:val="baseline"/>
        <w:rPr>
          <w:color w:val="000000" w:themeColor="text1"/>
          <w:lang w:val="en-US"/>
        </w:rPr>
      </w:pPr>
      <w:r w:rsidRPr="00FD32C2">
        <w:rPr>
          <w:color w:val="000000" w:themeColor="text1"/>
          <w:lang w:val="en-US"/>
        </w:rPr>
        <w:t>intermediulfluxuluisanguin</w:t>
      </w:r>
    </w:p>
    <w:p w:rsidR="00DA7519" w:rsidRPr="00FD32C2" w:rsidRDefault="00DA7519" w:rsidP="00BA032E">
      <w:pPr>
        <w:pStyle w:val="a7"/>
        <w:numPr>
          <w:ilvl w:val="0"/>
          <w:numId w:val="125"/>
        </w:numPr>
        <w:spacing w:before="0" w:beforeAutospacing="0" w:after="0" w:afterAutospacing="0"/>
        <w:jc w:val="both"/>
        <w:textAlignment w:val="baseline"/>
        <w:rPr>
          <w:color w:val="000000" w:themeColor="text1"/>
          <w:lang w:val="en-US"/>
        </w:rPr>
      </w:pPr>
      <w:r w:rsidRPr="00FD32C2">
        <w:rPr>
          <w:color w:val="000000" w:themeColor="text1"/>
          <w:lang w:val="en-US"/>
        </w:rPr>
        <w:t>pe caleanervilor</w:t>
      </w:r>
    </w:p>
    <w:p w:rsidR="00DA7519" w:rsidRPr="00FD32C2" w:rsidRDefault="00DA7519" w:rsidP="00BA032E">
      <w:pPr>
        <w:pStyle w:val="a7"/>
        <w:numPr>
          <w:ilvl w:val="0"/>
          <w:numId w:val="125"/>
        </w:numPr>
        <w:spacing w:before="0" w:beforeAutospacing="0" w:after="0" w:afterAutospacing="0"/>
        <w:jc w:val="both"/>
        <w:textAlignment w:val="baseline"/>
        <w:rPr>
          <w:color w:val="000000" w:themeColor="text1"/>
          <w:lang w:val="en-US"/>
        </w:rPr>
      </w:pPr>
      <w:r w:rsidRPr="00FD32C2">
        <w:rPr>
          <w:color w:val="000000" w:themeColor="text1"/>
          <w:lang w:val="en-US"/>
        </w:rPr>
        <w:t xml:space="preserve">prinbariera care pretejeazăcreierulșiimpiedicăintrareasubstanțelorstrăineîncreier (la persoanele cu imunitateslăbită, barieraestedepășitașiinfectiaajunge la tesutul cerebral, alterândastfelfuncționareaoptimă a creierului) </w:t>
      </w: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Inflamaţia encefalului din cadrul encefalitelor mai rar se asociază cu semne ce indică o participare a măduvei spinării, rezultând o encefalomielită, meningo-encefalomielită sau nevraxită. </w:t>
      </w:r>
    </w:p>
    <w:p w:rsidR="00DA7519" w:rsidRDefault="00DA7519" w:rsidP="00DA7519">
      <w:pPr>
        <w:spacing w:after="120" w:line="240" w:lineRule="auto"/>
        <w:jc w:val="both"/>
        <w:rPr>
          <w:rFonts w:ascii="Times New Roman" w:hAnsi="Times New Roman" w:cs="Times New Roman"/>
          <w:b/>
          <w:bCs/>
          <w:color w:val="000000" w:themeColor="text1"/>
          <w:sz w:val="24"/>
          <w:szCs w:val="24"/>
          <w:lang w:val="ro-RO"/>
        </w:rPr>
      </w:pPr>
    </w:p>
    <w:p w:rsidR="00DA7519" w:rsidRPr="00FD32C2" w:rsidRDefault="00DA7519" w:rsidP="00DA751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Manifestări clinice</w:t>
      </w:r>
    </w:p>
    <w:p w:rsidR="00DA7519" w:rsidRPr="00FD32C2" w:rsidRDefault="00DA7519" w:rsidP="00DA7519">
      <w:pPr>
        <w:pStyle w:val="a3"/>
        <w:numPr>
          <w:ilvl w:val="0"/>
          <w:numId w:val="12"/>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Encefalita se manifestă prin sindrom encefalitic cu următoarele semne:</w:t>
      </w:r>
    </w:p>
    <w:p w:rsidR="00DA7519" w:rsidRPr="00FD32C2" w:rsidRDefault="00DA7519" w:rsidP="00BA032E">
      <w:pPr>
        <w:pStyle w:val="a3"/>
        <w:numPr>
          <w:ilvl w:val="0"/>
          <w:numId w:val="126"/>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febră asociată cu semne neurologice variate</w:t>
      </w:r>
    </w:p>
    <w:p w:rsidR="00DA7519" w:rsidRPr="00FD32C2" w:rsidRDefault="00DA7519" w:rsidP="00BA032E">
      <w:pPr>
        <w:pStyle w:val="a3"/>
        <w:numPr>
          <w:ilvl w:val="0"/>
          <w:numId w:val="126"/>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cefalee</w:t>
      </w:r>
    </w:p>
    <w:p w:rsidR="00DA7519" w:rsidRPr="00FD32C2" w:rsidRDefault="00DA7519" w:rsidP="00BA032E">
      <w:pPr>
        <w:pStyle w:val="a3"/>
        <w:numPr>
          <w:ilvl w:val="0"/>
          <w:numId w:val="126"/>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fotofobie</w:t>
      </w:r>
    </w:p>
    <w:p w:rsidR="00DA7519" w:rsidRPr="00FD32C2" w:rsidRDefault="00DA7519" w:rsidP="00BA032E">
      <w:pPr>
        <w:pStyle w:val="a3"/>
        <w:numPr>
          <w:ilvl w:val="0"/>
          <w:numId w:val="126"/>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perturbări ale senzorului</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somnolenţă </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torpoare </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lentoare în vorbire </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dezorientare temporo-spaţială </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tulburări mnezice </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agitaţie psihomotorie </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inconştienţă </w:t>
      </w:r>
    </w:p>
    <w:p w:rsidR="00DA7519" w:rsidRPr="00FD32C2" w:rsidRDefault="00DA7519" w:rsidP="00BA032E">
      <w:pPr>
        <w:pStyle w:val="a3"/>
        <w:numPr>
          <w:ilvl w:val="0"/>
          <w:numId w:val="127"/>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comă de diverse grade de profunzime</w:t>
      </w:r>
    </w:p>
    <w:p w:rsidR="00DA7519" w:rsidRPr="00FD32C2" w:rsidRDefault="00DA7519" w:rsidP="00BA032E">
      <w:pPr>
        <w:pStyle w:val="a3"/>
        <w:numPr>
          <w:ilvl w:val="0"/>
          <w:numId w:val="12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fals sindrom de localizare (perturbări ale motricităţii pe anumite segmente corporale: mono-, di-, tri- sau tetraplegie etc., afectarea nervilor cranieni: oculomotori, faciali, tulburări sfincteriene)</w:t>
      </w:r>
    </w:p>
    <w:p w:rsidR="00DA7519" w:rsidRPr="00FD32C2" w:rsidRDefault="00DA7519" w:rsidP="00BA032E">
      <w:pPr>
        <w:pStyle w:val="a3"/>
        <w:numPr>
          <w:ilvl w:val="0"/>
          <w:numId w:val="12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convulsii jacksoniene sau generalizate (la copii – frecvent)</w:t>
      </w:r>
    </w:p>
    <w:p w:rsidR="00DA7519" w:rsidRPr="00FD32C2" w:rsidRDefault="00DA7519" w:rsidP="00BA032E">
      <w:pPr>
        <w:pStyle w:val="a3"/>
        <w:numPr>
          <w:ilvl w:val="0"/>
          <w:numId w:val="12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slăbiciuni generale</w:t>
      </w:r>
    </w:p>
    <w:p w:rsidR="00DA7519" w:rsidRPr="00FD32C2" w:rsidRDefault="00DA7519" w:rsidP="00BA032E">
      <w:pPr>
        <w:pStyle w:val="a3"/>
        <w:numPr>
          <w:ilvl w:val="0"/>
          <w:numId w:val="128"/>
        </w:numPr>
        <w:tabs>
          <w:tab w:val="left" w:pos="50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modificări ale LCR (în funcţie de cauză), în special proteinorahie (la copilul mic apariția modificărilor în LCR poate rămâne retardată până la 2 – 3 săptămâni de boală, acest lucru nu exclude diagnosticul de encefalită şi tratamentul bolii).</w:t>
      </w: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A7519" w:rsidRPr="00FD32C2" w:rsidRDefault="00DA7519" w:rsidP="00DA7519">
      <w:pPr>
        <w:pStyle w:val="a3"/>
        <w:numPr>
          <w:ilvl w:val="0"/>
          <w:numId w:val="1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Particularități la copii:</w:t>
      </w:r>
    </w:p>
    <w:p w:rsidR="00DA7519" w:rsidRPr="00FD32C2" w:rsidRDefault="00DA7519" w:rsidP="00BA032E">
      <w:pPr>
        <w:pStyle w:val="a3"/>
        <w:numPr>
          <w:ilvl w:val="0"/>
          <w:numId w:val="12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anumite semne, printre care sindromul infecţios şi semne de localizare temporală (convulsii), se întâlnesc în encefalita herpetică frecventă la copii</w:t>
      </w:r>
    </w:p>
    <w:p w:rsidR="00DA7519" w:rsidRPr="00FD32C2" w:rsidRDefault="00DA7519" w:rsidP="00BA032E">
      <w:pPr>
        <w:pStyle w:val="a3"/>
        <w:numPr>
          <w:ilvl w:val="0"/>
          <w:numId w:val="12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redoarea cefei se observă în caz de asociere a meningitei</w:t>
      </w:r>
    </w:p>
    <w:p w:rsidR="00DA7519" w:rsidRPr="00FD32C2" w:rsidRDefault="00DA7519" w:rsidP="00BA032E">
      <w:pPr>
        <w:pStyle w:val="a3"/>
        <w:numPr>
          <w:ilvl w:val="0"/>
          <w:numId w:val="12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paralizii şi tulburări senzitive – în caz de mielită.</w:t>
      </w: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A7519" w:rsidRPr="00FD32C2" w:rsidRDefault="00DA7519" w:rsidP="00DA7519">
      <w:pPr>
        <w:pStyle w:val="3"/>
        <w:numPr>
          <w:ilvl w:val="0"/>
          <w:numId w:val="14"/>
        </w:numPr>
        <w:spacing w:before="0" w:beforeAutospacing="0" w:after="0" w:afterAutospacing="0"/>
        <w:jc w:val="both"/>
        <w:textAlignment w:val="baseline"/>
        <w:rPr>
          <w:b w:val="0"/>
          <w:bCs w:val="0"/>
          <w:color w:val="000000" w:themeColor="text1"/>
          <w:sz w:val="24"/>
          <w:szCs w:val="24"/>
          <w:lang w:val="en-US"/>
        </w:rPr>
      </w:pPr>
      <w:r w:rsidRPr="00FD32C2">
        <w:rPr>
          <w:b w:val="0"/>
          <w:bCs w:val="0"/>
          <w:color w:val="000000" w:themeColor="text1"/>
          <w:sz w:val="24"/>
          <w:szCs w:val="24"/>
          <w:lang w:val="en-US"/>
        </w:rPr>
        <w:t>Simptomeleencefalitei la sugari:</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vă</w:t>
      </w:r>
      <w:r w:rsidRPr="00FD32C2">
        <w:rPr>
          <w:rFonts w:ascii="Times New Roman" w:hAnsi="Times New Roman" w:cs="Times New Roman"/>
          <w:color w:val="000000" w:themeColor="text1"/>
          <w:sz w:val="24"/>
          <w:szCs w:val="24"/>
        </w:rPr>
        <w:t>rs</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rPr>
        <w:t>turi</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fontanelabombat</w:t>
      </w:r>
      <w:r w:rsidRPr="00FD32C2">
        <w:rPr>
          <w:rFonts w:ascii="Times New Roman" w:hAnsi="Times New Roman" w:cs="Times New Roman"/>
          <w:color w:val="000000" w:themeColor="text1"/>
          <w:sz w:val="24"/>
          <w:szCs w:val="24"/>
          <w:lang w:val="ro-RO"/>
        </w:rPr>
        <w:t>ă</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rigiditateacorpului</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lipsaapetitului</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iritabilitate</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somnolen</w:t>
      </w:r>
      <w:r w:rsidRPr="00FD32C2">
        <w:rPr>
          <w:rFonts w:ascii="Times New Roman" w:hAnsi="Times New Roman" w:cs="Times New Roman"/>
          <w:color w:val="000000" w:themeColor="text1"/>
          <w:sz w:val="24"/>
          <w:szCs w:val="24"/>
          <w:lang w:val="ro-RO"/>
        </w:rPr>
        <w:t>ță</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deficitmotor</w:t>
      </w:r>
    </w:p>
    <w:p w:rsidR="00DA7519" w:rsidRPr="00FD32C2" w:rsidRDefault="00DA7519" w:rsidP="00BA032E">
      <w:pPr>
        <w:pStyle w:val="a3"/>
        <w:numPr>
          <w:ilvl w:val="0"/>
          <w:numId w:val="130"/>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pl</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en-US"/>
        </w:rPr>
        <w:t>ns continuu</w:t>
      </w:r>
    </w:p>
    <w:p w:rsidR="00DA7519" w:rsidRPr="00FD32C2" w:rsidRDefault="00DA7519" w:rsidP="00DA7519">
      <w:pPr>
        <w:spacing w:after="0" w:line="240" w:lineRule="auto"/>
        <w:jc w:val="both"/>
        <w:textAlignment w:val="baseline"/>
        <w:rPr>
          <w:rFonts w:ascii="Times New Roman" w:hAnsi="Times New Roman" w:cs="Times New Roman"/>
          <w:color w:val="000000" w:themeColor="text1"/>
          <w:sz w:val="24"/>
          <w:szCs w:val="24"/>
        </w:rPr>
      </w:pPr>
    </w:p>
    <w:p w:rsidR="00DA7519" w:rsidRPr="00FD32C2" w:rsidRDefault="00DA7519" w:rsidP="00DA7519">
      <w:pPr>
        <w:pStyle w:val="a3"/>
        <w:numPr>
          <w:ilvl w:val="0"/>
          <w:numId w:val="14"/>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La copilul mic semnele de focar se pot manifesta prin mişcări convulsive într-un membru sau un hemicorp, care uneori pot rămâne neobservate până la instalarea sindromului febril şi al convulsiilor generalizate. Perioada între apariţia semnelor de focar şi declanşarea manifestărilor generalizate poate fi scurtă (dar poate să dureze). În aceste cazuri, germenul patogen are o virulenţă crescută cu o evoluţie gravă a bolii. </w:t>
      </w:r>
    </w:p>
    <w:p w:rsidR="00DA7519" w:rsidRPr="00FD32C2" w:rsidRDefault="00DA7519" w:rsidP="00DA7519">
      <w:pPr>
        <w:pStyle w:val="a7"/>
        <w:spacing w:before="0" w:beforeAutospacing="0" w:after="0" w:afterAutospacing="0"/>
        <w:jc w:val="both"/>
        <w:textAlignment w:val="baseline"/>
        <w:rPr>
          <w:color w:val="000000" w:themeColor="text1"/>
          <w:lang w:val="en-US"/>
        </w:rPr>
      </w:pPr>
    </w:p>
    <w:p w:rsidR="00DA7519" w:rsidRPr="00FD32C2" w:rsidRDefault="00DA7519" w:rsidP="00DA7519">
      <w:pPr>
        <w:pStyle w:val="a7"/>
        <w:numPr>
          <w:ilvl w:val="0"/>
          <w:numId w:val="14"/>
        </w:numPr>
        <w:spacing w:before="0" w:beforeAutospacing="0" w:after="0" w:afterAutospacing="0"/>
        <w:jc w:val="both"/>
        <w:textAlignment w:val="baseline"/>
        <w:rPr>
          <w:color w:val="000000" w:themeColor="text1"/>
          <w:lang w:val="fr-FR"/>
        </w:rPr>
      </w:pPr>
      <w:r w:rsidRPr="00FD32C2">
        <w:rPr>
          <w:color w:val="000000" w:themeColor="text1"/>
          <w:lang w:val="fr-FR"/>
        </w:rPr>
        <w:t xml:space="preserve">Există două </w:t>
      </w:r>
      <w:r w:rsidRPr="00FD32C2">
        <w:rPr>
          <w:b/>
          <w:bCs/>
          <w:color w:val="000000" w:themeColor="text1"/>
          <w:lang w:val="fr-FR"/>
        </w:rPr>
        <w:t>tipuri de encefalită</w:t>
      </w:r>
      <w:r w:rsidRPr="00FD32C2">
        <w:rPr>
          <w:color w:val="000000" w:themeColor="text1"/>
          <w:lang w:val="fr-FR"/>
        </w:rPr>
        <w:t>:</w:t>
      </w:r>
    </w:p>
    <w:p w:rsidR="00DA7519" w:rsidRPr="00FD32C2" w:rsidRDefault="00DA7519" w:rsidP="00BA032E">
      <w:pPr>
        <w:pStyle w:val="a3"/>
        <w:numPr>
          <w:ilvl w:val="0"/>
          <w:numId w:val="131"/>
        </w:numPr>
        <w:spacing w:before="45" w:after="45"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Encefalita primară: un agent patogen infectează direct creierul sau măduva spinării. O infecție primară poate apărea și ca urmare a reactivării unui virus care a fost inactiv o perioadă</w:t>
      </w:r>
    </w:p>
    <w:p w:rsidR="00DA7519" w:rsidRPr="00FD32C2" w:rsidRDefault="00DA7519" w:rsidP="00BA032E">
      <w:pPr>
        <w:pStyle w:val="a3"/>
        <w:numPr>
          <w:ilvl w:val="0"/>
          <w:numId w:val="131"/>
        </w:numPr>
        <w:spacing w:before="45" w:after="45"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Encefalita secundară (apare la 2-3 săptămâni după infecția inițială): este rezultatul unei reacții a sistemului imunitar slăbit ca urmare a unei infecții sau a unei tumori (sistemul imunitar atacă celulele sănătoase din sistemul nervos central – encefalită post-infecție). </w:t>
      </w:r>
      <w:r w:rsidRPr="00FD32C2">
        <w:rPr>
          <w:rFonts w:ascii="Times New Roman" w:hAnsi="Times New Roman" w:cs="Times New Roman"/>
          <w:color w:val="000000" w:themeColor="text1"/>
          <w:sz w:val="24"/>
          <w:szCs w:val="24"/>
          <w:lang w:val="en-US"/>
        </w:rPr>
        <w:t>Encefalitasecundarăapareîn special la copii, are un potențial fatal.</w:t>
      </w:r>
    </w:p>
    <w:p w:rsidR="00DA7519" w:rsidRPr="00FD32C2" w:rsidRDefault="00DA7519" w:rsidP="00DA751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DA7519" w:rsidRPr="00FD32C2" w:rsidRDefault="00DA7519" w:rsidP="00DA7519">
      <w:pPr>
        <w:pStyle w:val="3"/>
        <w:numPr>
          <w:ilvl w:val="0"/>
          <w:numId w:val="15"/>
        </w:numPr>
        <w:spacing w:before="0" w:beforeAutospacing="0" w:after="0" w:afterAutospacing="0"/>
        <w:jc w:val="both"/>
        <w:textAlignment w:val="baseline"/>
        <w:rPr>
          <w:b w:val="0"/>
          <w:bCs w:val="0"/>
          <w:color w:val="000000" w:themeColor="text1"/>
          <w:sz w:val="24"/>
          <w:szCs w:val="24"/>
          <w:lang w:val="en-US"/>
        </w:rPr>
      </w:pPr>
      <w:r w:rsidRPr="00FD32C2">
        <w:rPr>
          <w:b w:val="0"/>
          <w:bCs w:val="0"/>
          <w:color w:val="000000" w:themeColor="text1"/>
          <w:sz w:val="24"/>
          <w:szCs w:val="24"/>
          <w:lang w:val="en-US"/>
        </w:rPr>
        <w:t>Anamnezașiexamenul clinic poate indica:</w:t>
      </w:r>
    </w:p>
    <w:p w:rsidR="00DA7519" w:rsidRPr="00FD32C2" w:rsidRDefault="00DA7519" w:rsidP="00BA032E">
      <w:pPr>
        <w:pStyle w:val="a3"/>
        <w:numPr>
          <w:ilvl w:val="0"/>
          <w:numId w:val="13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reflexeanormale</w:t>
      </w:r>
    </w:p>
    <w:p w:rsidR="00DA7519" w:rsidRPr="00FD32C2" w:rsidRDefault="00DA7519" w:rsidP="00BA032E">
      <w:pPr>
        <w:pStyle w:val="a3"/>
        <w:numPr>
          <w:ilvl w:val="0"/>
          <w:numId w:val="13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presiuneintracranian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rPr>
        <w:t>crescut</w:t>
      </w:r>
      <w:r w:rsidRPr="00FD32C2">
        <w:rPr>
          <w:rFonts w:ascii="Times New Roman" w:hAnsi="Times New Roman" w:cs="Times New Roman"/>
          <w:color w:val="000000" w:themeColor="text1"/>
          <w:sz w:val="24"/>
          <w:szCs w:val="24"/>
          <w:lang w:val="ro-RO"/>
        </w:rPr>
        <w:t>ă</w:t>
      </w:r>
    </w:p>
    <w:p w:rsidR="00DA7519" w:rsidRPr="00FD32C2" w:rsidRDefault="00DA7519" w:rsidP="00BA032E">
      <w:pPr>
        <w:pStyle w:val="a3"/>
        <w:numPr>
          <w:ilvl w:val="0"/>
          <w:numId w:val="13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confuziemental</w:t>
      </w:r>
      <w:r w:rsidRPr="00FD32C2">
        <w:rPr>
          <w:rFonts w:ascii="Times New Roman" w:hAnsi="Times New Roman" w:cs="Times New Roman"/>
          <w:color w:val="000000" w:themeColor="text1"/>
          <w:sz w:val="24"/>
          <w:szCs w:val="24"/>
          <w:lang w:val="ro-RO"/>
        </w:rPr>
        <w:t>ă</w:t>
      </w:r>
    </w:p>
    <w:p w:rsidR="00DA7519" w:rsidRPr="00FD32C2" w:rsidRDefault="00DA7519" w:rsidP="00BA032E">
      <w:pPr>
        <w:pStyle w:val="a3"/>
        <w:numPr>
          <w:ilvl w:val="0"/>
          <w:numId w:val="13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rPr>
        <w:t>biciunemuscular</w:t>
      </w:r>
      <w:r w:rsidRPr="00FD32C2">
        <w:rPr>
          <w:rFonts w:ascii="Times New Roman" w:hAnsi="Times New Roman" w:cs="Times New Roman"/>
          <w:color w:val="000000" w:themeColor="text1"/>
          <w:sz w:val="24"/>
          <w:szCs w:val="24"/>
          <w:lang w:val="ro-RO"/>
        </w:rPr>
        <w:t>ă</w:t>
      </w:r>
    </w:p>
    <w:p w:rsidR="00DA7519" w:rsidRPr="00FD32C2" w:rsidRDefault="00DA7519" w:rsidP="00BA032E">
      <w:pPr>
        <w:pStyle w:val="a3"/>
        <w:numPr>
          <w:ilvl w:val="0"/>
          <w:numId w:val="13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g</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rPr>
        <w:t>t rigid</w:t>
      </w:r>
    </w:p>
    <w:p w:rsidR="00DA7519" w:rsidRPr="00FD32C2" w:rsidRDefault="00DA7519" w:rsidP="00BA032E">
      <w:pPr>
        <w:pStyle w:val="a3"/>
        <w:numPr>
          <w:ilvl w:val="0"/>
          <w:numId w:val="132"/>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dificult</w:t>
      </w:r>
      <w:r w:rsidRPr="00FD32C2">
        <w:rPr>
          <w:rFonts w:ascii="Times New Roman" w:hAnsi="Times New Roman" w:cs="Times New Roman"/>
          <w:color w:val="000000" w:themeColor="text1"/>
          <w:sz w:val="24"/>
          <w:szCs w:val="24"/>
          <w:lang w:val="ro-RO"/>
        </w:rPr>
        <w:t>ăț</w:t>
      </w:r>
      <w:r w:rsidRPr="00FD32C2">
        <w:rPr>
          <w:rFonts w:ascii="Times New Roman" w:hAnsi="Times New Roman" w:cs="Times New Roman"/>
          <w:color w:val="000000" w:themeColor="text1"/>
          <w:sz w:val="24"/>
          <w:szCs w:val="24"/>
        </w:rPr>
        <w:t>i devorbire</w:t>
      </w:r>
    </w:p>
    <w:p w:rsidR="00DA7519" w:rsidRPr="00FD32C2" w:rsidRDefault="00DA7519" w:rsidP="00BA032E">
      <w:pPr>
        <w:pStyle w:val="a3"/>
        <w:numPr>
          <w:ilvl w:val="0"/>
          <w:numId w:val="13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manifestări la nivelul altor organe (ficat sau plămâni)</w:t>
      </w:r>
    </w:p>
    <w:p w:rsidR="00DA7519" w:rsidRPr="00FD32C2" w:rsidRDefault="00DA7519" w:rsidP="00DA7519">
      <w:pPr>
        <w:spacing w:after="0" w:line="240" w:lineRule="auto"/>
        <w:jc w:val="both"/>
        <w:rPr>
          <w:rFonts w:ascii="Times New Roman" w:hAnsi="Times New Roman" w:cs="Times New Roman"/>
          <w:b/>
          <w:bCs/>
          <w:color w:val="000000" w:themeColor="text1"/>
          <w:sz w:val="24"/>
          <w:szCs w:val="24"/>
          <w:lang w:val="fr-FR"/>
        </w:rPr>
      </w:pPr>
    </w:p>
    <w:p w:rsidR="00DA7519" w:rsidRPr="00FD32C2" w:rsidRDefault="00DA7519" w:rsidP="00DA7519">
      <w:pPr>
        <w:pStyle w:val="3"/>
        <w:numPr>
          <w:ilvl w:val="0"/>
          <w:numId w:val="15"/>
        </w:numPr>
        <w:spacing w:before="0" w:beforeAutospacing="0" w:after="0" w:afterAutospacing="0"/>
        <w:jc w:val="both"/>
        <w:textAlignment w:val="baseline"/>
        <w:rPr>
          <w:b w:val="0"/>
          <w:bCs w:val="0"/>
          <w:color w:val="000000" w:themeColor="text1"/>
          <w:sz w:val="24"/>
          <w:szCs w:val="24"/>
        </w:rPr>
      </w:pPr>
      <w:r w:rsidRPr="00FD32C2">
        <w:rPr>
          <w:b w:val="0"/>
          <w:bCs w:val="0"/>
          <w:color w:val="000000" w:themeColor="text1"/>
          <w:sz w:val="24"/>
          <w:szCs w:val="24"/>
        </w:rPr>
        <w:t>Probedelaborator</w:t>
      </w:r>
      <w:r w:rsidRPr="00FD32C2">
        <w:rPr>
          <w:b w:val="0"/>
          <w:bCs w:val="0"/>
          <w:color w:val="000000" w:themeColor="text1"/>
          <w:sz w:val="24"/>
          <w:szCs w:val="24"/>
          <w:lang w:val="ro-RO"/>
        </w:rPr>
        <w:t xml:space="preserve"> indicate:</w:t>
      </w:r>
    </w:p>
    <w:p w:rsidR="00DA7519" w:rsidRPr="00FD32C2" w:rsidRDefault="00DA7519" w:rsidP="00BA032E">
      <w:pPr>
        <w:pStyle w:val="a3"/>
        <w:numPr>
          <w:ilvl w:val="0"/>
          <w:numId w:val="133"/>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hemoleucogramacomplet</w:t>
      </w:r>
      <w:r w:rsidRPr="00FD32C2">
        <w:rPr>
          <w:rFonts w:ascii="Times New Roman" w:hAnsi="Times New Roman" w:cs="Times New Roman"/>
          <w:color w:val="000000" w:themeColor="text1"/>
          <w:sz w:val="24"/>
          <w:szCs w:val="24"/>
          <w:lang w:val="ro-RO"/>
        </w:rPr>
        <w:t>ă</w:t>
      </w:r>
    </w:p>
    <w:p w:rsidR="00DA7519" w:rsidRPr="00FD32C2" w:rsidRDefault="00DA7519" w:rsidP="00BA032E">
      <w:pPr>
        <w:pStyle w:val="a3"/>
        <w:numPr>
          <w:ilvl w:val="0"/>
          <w:numId w:val="133"/>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secreția ADH (frecventînencefalita cu virus St. Louis)</w:t>
      </w:r>
    </w:p>
    <w:p w:rsidR="00DA7519" w:rsidRPr="00FD32C2" w:rsidRDefault="00DA7519" w:rsidP="00BA032E">
      <w:pPr>
        <w:pStyle w:val="a3"/>
        <w:numPr>
          <w:ilvl w:val="0"/>
          <w:numId w:val="133"/>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examen biochimic al sângelui (</w:t>
      </w:r>
      <w:r w:rsidRPr="00FD32C2">
        <w:rPr>
          <w:rFonts w:ascii="Times New Roman" w:hAnsi="Times New Roman" w:cs="Times New Roman"/>
          <w:color w:val="000000" w:themeColor="text1"/>
          <w:sz w:val="24"/>
          <w:szCs w:val="24"/>
          <w:lang w:val="en-US"/>
        </w:rPr>
        <w:t>ureeașicreatininaserică, pentruidentificareadisfunctiilororganelor)</w:t>
      </w:r>
    </w:p>
    <w:p w:rsidR="00DA7519" w:rsidRPr="00FD32C2" w:rsidRDefault="00DA7519" w:rsidP="00BA032E">
      <w:pPr>
        <w:pStyle w:val="a3"/>
        <w:numPr>
          <w:ilvl w:val="0"/>
          <w:numId w:val="133"/>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testareaelectrolițilorurinari (dacă se suspecteazăsecrețiainadecvată a ADH)</w:t>
      </w:r>
    </w:p>
    <w:p w:rsidR="00DA7519" w:rsidRPr="00FD32C2" w:rsidRDefault="00DA7519" w:rsidP="00BA032E">
      <w:pPr>
        <w:pStyle w:val="a3"/>
        <w:numPr>
          <w:ilvl w:val="0"/>
          <w:numId w:val="133"/>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examenul LCR (clinic, biochimic, bacteriologic, virusologic, imunologic) </w:t>
      </w:r>
    </w:p>
    <w:p w:rsidR="00DA7519" w:rsidRPr="00FD32C2" w:rsidRDefault="00DA7519" w:rsidP="00DA7519">
      <w:pPr>
        <w:pStyle w:val="3"/>
        <w:spacing w:before="0" w:beforeAutospacing="0" w:after="0" w:afterAutospacing="0"/>
        <w:jc w:val="both"/>
        <w:textAlignment w:val="baseline"/>
        <w:rPr>
          <w:b w:val="0"/>
          <w:bCs w:val="0"/>
          <w:color w:val="000000" w:themeColor="text1"/>
          <w:sz w:val="24"/>
          <w:szCs w:val="24"/>
          <w:lang w:val="en-US"/>
        </w:rPr>
      </w:pPr>
    </w:p>
    <w:p w:rsidR="00DA7519" w:rsidRPr="00FD32C2" w:rsidRDefault="00DA7519" w:rsidP="00DA7519">
      <w:pPr>
        <w:pStyle w:val="a3"/>
        <w:numPr>
          <w:ilvl w:val="0"/>
          <w:numId w:val="1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Alte e</w:t>
      </w:r>
      <w:r w:rsidRPr="00FD32C2">
        <w:rPr>
          <w:rFonts w:ascii="Times New Roman" w:hAnsi="Times New Roman" w:cs="Times New Roman"/>
          <w:color w:val="000000" w:themeColor="text1"/>
          <w:sz w:val="24"/>
          <w:szCs w:val="24"/>
          <w:lang w:val="ro-RO"/>
        </w:rPr>
        <w:t>xamene paraclinice:</w:t>
      </w:r>
    </w:p>
    <w:p w:rsidR="00DA7519" w:rsidRPr="00FD32C2" w:rsidRDefault="00DA7519" w:rsidP="00BA032E">
      <w:pPr>
        <w:pStyle w:val="a3"/>
        <w:numPr>
          <w:ilvl w:val="0"/>
          <w:numId w:val="1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examen EEG (în encefalita herpetică: descărcări periodice şi paroxistice </w:t>
      </w:r>
      <w:r w:rsidRPr="00FD32C2">
        <w:rPr>
          <w:rFonts w:ascii="Times New Roman" w:hAnsi="Times New Roman" w:cs="Times New Roman"/>
          <w:color w:val="000000" w:themeColor="text1"/>
          <w:sz w:val="24"/>
          <w:szCs w:val="24"/>
          <w:lang w:val="ro-RO"/>
        </w:rPr>
        <w:br/>
        <w:t>de vârfuri uni- sau bitemporal)</w:t>
      </w:r>
    </w:p>
    <w:p w:rsidR="00DA7519" w:rsidRPr="00FD32C2" w:rsidRDefault="00DA7519" w:rsidP="00BA032E">
      <w:pPr>
        <w:pStyle w:val="a3"/>
        <w:numPr>
          <w:ilvl w:val="0"/>
          <w:numId w:val="1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examene imagistice (dacă sunt indicaţii terapeutice, </w:t>
      </w:r>
      <w:r w:rsidRPr="00FD32C2">
        <w:rPr>
          <w:rFonts w:ascii="Times New Roman" w:hAnsi="Times New Roman" w:cs="Times New Roman"/>
          <w:color w:val="000000" w:themeColor="text1"/>
          <w:sz w:val="24"/>
          <w:szCs w:val="24"/>
          <w:lang w:val="en-US"/>
        </w:rPr>
        <w:t>pentruexcludereaaltorpatologii</w:t>
      </w:r>
      <w:r w:rsidRPr="00FD32C2">
        <w:rPr>
          <w:rFonts w:ascii="Times New Roman" w:hAnsi="Times New Roman" w:cs="Times New Roman"/>
          <w:color w:val="000000" w:themeColor="text1"/>
          <w:sz w:val="24"/>
          <w:szCs w:val="24"/>
          <w:lang w:val="ro-RO"/>
        </w:rPr>
        <w:t xml:space="preserve">) </w:t>
      </w:r>
    </w:p>
    <w:p w:rsidR="00DA7519" w:rsidRPr="00FD32C2" w:rsidRDefault="00DA7519" w:rsidP="00DA7519">
      <w:pPr>
        <w:pStyle w:val="a7"/>
        <w:spacing w:before="0" w:beforeAutospacing="0" w:after="0" w:afterAutospacing="0"/>
        <w:jc w:val="both"/>
        <w:textAlignment w:val="baseline"/>
        <w:rPr>
          <w:color w:val="000000" w:themeColor="text1"/>
          <w:lang w:val="en-US"/>
        </w:rPr>
      </w:pPr>
    </w:p>
    <w:p w:rsidR="00DA7519" w:rsidRPr="00FD32C2" w:rsidRDefault="00DA7519" w:rsidP="00DA751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Diagnosticul diferențial </w:t>
      </w:r>
    </w:p>
    <w:p w:rsidR="00DA7519" w:rsidRPr="00FD32C2" w:rsidRDefault="00DA7519" w:rsidP="00DA7519">
      <w:pPr>
        <w:pStyle w:val="a3"/>
        <w:numPr>
          <w:ilvl w:val="0"/>
          <w:numId w:val="1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face cu:</w:t>
      </w:r>
    </w:p>
    <w:p w:rsidR="00DA7519" w:rsidRPr="00FD32C2" w:rsidRDefault="00DA7519" w:rsidP="00BA032E">
      <w:pPr>
        <w:pStyle w:val="a3"/>
        <w:numPr>
          <w:ilvl w:val="0"/>
          <w:numId w:val="1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meningitele</w:t>
      </w:r>
    </w:p>
    <w:p w:rsidR="00DA7519" w:rsidRPr="00FD32C2" w:rsidRDefault="00DA7519" w:rsidP="00BA032E">
      <w:pPr>
        <w:pStyle w:val="a3"/>
        <w:numPr>
          <w:ilvl w:val="0"/>
          <w:numId w:val="1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cerebrita (abces cerebral)</w:t>
      </w:r>
    </w:p>
    <w:p w:rsidR="00DA7519" w:rsidRPr="00FD32C2" w:rsidRDefault="00DA7519" w:rsidP="00BA032E">
      <w:pPr>
        <w:pStyle w:val="a3"/>
        <w:numPr>
          <w:ilvl w:val="0"/>
          <w:numId w:val="1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tumora cerebrală</w:t>
      </w:r>
    </w:p>
    <w:p w:rsidR="00DA7519" w:rsidRPr="00FD32C2" w:rsidRDefault="00DA7519" w:rsidP="00BA032E">
      <w:pPr>
        <w:pStyle w:val="a3"/>
        <w:numPr>
          <w:ilvl w:val="0"/>
          <w:numId w:val="1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anevrismul cerebral</w:t>
      </w:r>
    </w:p>
    <w:p w:rsidR="00DA7519" w:rsidRPr="00FD32C2" w:rsidRDefault="00DA7519" w:rsidP="00DA7519">
      <w:pPr>
        <w:spacing w:after="0" w:line="240" w:lineRule="auto"/>
        <w:jc w:val="both"/>
        <w:textAlignment w:val="baseline"/>
        <w:rPr>
          <w:rFonts w:ascii="Times New Roman" w:eastAsia="Times New Roman" w:hAnsi="Times New Roman" w:cs="Times New Roman"/>
          <w:b/>
          <w:bCs/>
          <w:color w:val="000000" w:themeColor="text1"/>
          <w:sz w:val="24"/>
          <w:szCs w:val="24"/>
          <w:lang w:val="en-US"/>
        </w:rPr>
      </w:pPr>
    </w:p>
    <w:p w:rsidR="00DA7519" w:rsidRPr="00FD32C2" w:rsidRDefault="00DA7519" w:rsidP="00DA7519">
      <w:p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b/>
          <w:bCs/>
          <w:color w:val="000000" w:themeColor="text1"/>
          <w:sz w:val="24"/>
          <w:szCs w:val="24"/>
          <w:lang w:val="fr-FR"/>
        </w:rPr>
        <w:t>Complicațiile</w:t>
      </w:r>
      <w:r w:rsidRPr="00FD32C2">
        <w:rPr>
          <w:rFonts w:ascii="Times New Roman" w:eastAsia="Times New Roman" w:hAnsi="Times New Roman" w:cs="Times New Roman"/>
          <w:color w:val="000000" w:themeColor="text1"/>
          <w:sz w:val="24"/>
          <w:szCs w:val="24"/>
          <w:lang w:val="fr-FR"/>
        </w:rPr>
        <w:t xml:space="preserve"> encefalitei </w:t>
      </w:r>
    </w:p>
    <w:p w:rsidR="00DA7519" w:rsidRPr="00FD32C2" w:rsidRDefault="00DA7519" w:rsidP="00BA032E">
      <w:pPr>
        <w:pStyle w:val="a3"/>
        <w:numPr>
          <w:ilvl w:val="0"/>
          <w:numId w:val="136"/>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lang w:val="fr-FR"/>
        </w:rPr>
        <w:t>pot fi în funcție de mai muțti factori precum:</w:t>
      </w:r>
    </w:p>
    <w:p w:rsidR="00DA7519" w:rsidRPr="00FD32C2" w:rsidRDefault="00DA7519" w:rsidP="00BA032E">
      <w:pPr>
        <w:pStyle w:val="a3"/>
        <w:numPr>
          <w:ilvl w:val="0"/>
          <w:numId w:val="137"/>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rPr>
        <w:t>v</w:t>
      </w:r>
      <w:r w:rsidRPr="00FD32C2">
        <w:rPr>
          <w:rFonts w:ascii="Times New Roman" w:eastAsia="Times New Roman" w:hAnsi="Times New Roman" w:cs="Times New Roman"/>
          <w:color w:val="000000" w:themeColor="text1"/>
          <w:sz w:val="24"/>
          <w:szCs w:val="24"/>
          <w:lang w:val="ro-RO"/>
        </w:rPr>
        <w:t>â</w:t>
      </w:r>
      <w:r w:rsidRPr="00FD32C2">
        <w:rPr>
          <w:rFonts w:ascii="Times New Roman" w:eastAsia="Times New Roman" w:hAnsi="Times New Roman" w:cs="Times New Roman"/>
          <w:color w:val="000000" w:themeColor="text1"/>
          <w:sz w:val="24"/>
          <w:szCs w:val="24"/>
        </w:rPr>
        <w:t>rsta</w:t>
      </w:r>
    </w:p>
    <w:p w:rsidR="00DA7519" w:rsidRPr="00FD32C2" w:rsidRDefault="00DA7519" w:rsidP="00BA032E">
      <w:pPr>
        <w:pStyle w:val="a3"/>
        <w:numPr>
          <w:ilvl w:val="0"/>
          <w:numId w:val="137"/>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lang w:val="fr-FR"/>
        </w:rPr>
        <w:t>cauza infecției (cel mai adesea virală)</w:t>
      </w:r>
    </w:p>
    <w:p w:rsidR="00DA7519" w:rsidRPr="00FD32C2" w:rsidRDefault="00DA7519" w:rsidP="00BA032E">
      <w:pPr>
        <w:pStyle w:val="a3"/>
        <w:numPr>
          <w:ilvl w:val="0"/>
          <w:numId w:val="137"/>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rPr>
        <w:t>severitateainfec</w:t>
      </w:r>
      <w:r w:rsidRPr="00FD32C2">
        <w:rPr>
          <w:rFonts w:ascii="Times New Roman" w:eastAsia="Times New Roman" w:hAnsi="Times New Roman" w:cs="Times New Roman"/>
          <w:color w:val="000000" w:themeColor="text1"/>
          <w:sz w:val="24"/>
          <w:szCs w:val="24"/>
          <w:lang w:val="ro-RO"/>
        </w:rPr>
        <w:t>ț</w:t>
      </w:r>
      <w:r w:rsidRPr="00FD32C2">
        <w:rPr>
          <w:rFonts w:ascii="Times New Roman" w:eastAsia="Times New Roman" w:hAnsi="Times New Roman" w:cs="Times New Roman"/>
          <w:color w:val="000000" w:themeColor="text1"/>
          <w:sz w:val="24"/>
          <w:szCs w:val="24"/>
        </w:rPr>
        <w:t>ie</w:t>
      </w:r>
      <w:r w:rsidRPr="00FD32C2">
        <w:rPr>
          <w:rFonts w:ascii="Times New Roman" w:eastAsia="Times New Roman" w:hAnsi="Times New Roman" w:cs="Times New Roman"/>
          <w:color w:val="000000" w:themeColor="text1"/>
          <w:sz w:val="24"/>
          <w:szCs w:val="24"/>
          <w:lang w:val="ro-RO"/>
        </w:rPr>
        <w:t>i</w:t>
      </w:r>
    </w:p>
    <w:p w:rsidR="00DA7519" w:rsidRPr="00FD32C2" w:rsidRDefault="00DA7519" w:rsidP="00BA032E">
      <w:pPr>
        <w:pStyle w:val="a3"/>
        <w:numPr>
          <w:ilvl w:val="0"/>
          <w:numId w:val="137"/>
        </w:numPr>
        <w:spacing w:after="0" w:line="240" w:lineRule="auto"/>
        <w:jc w:val="both"/>
        <w:textAlignment w:val="baseline"/>
        <w:rPr>
          <w:rFonts w:ascii="Times New Roman" w:eastAsia="Times New Roman" w:hAnsi="Times New Roman" w:cs="Times New Roman"/>
          <w:color w:val="000000" w:themeColor="text1"/>
          <w:sz w:val="24"/>
          <w:szCs w:val="24"/>
          <w:lang w:val="fr-FR"/>
        </w:rPr>
      </w:pPr>
      <w:r w:rsidRPr="00FD32C2">
        <w:rPr>
          <w:rFonts w:ascii="Times New Roman" w:eastAsia="Times New Roman" w:hAnsi="Times New Roman" w:cs="Times New Roman"/>
          <w:color w:val="000000" w:themeColor="text1"/>
          <w:sz w:val="24"/>
          <w:szCs w:val="24"/>
          <w:lang w:val="fr-FR"/>
        </w:rPr>
        <w:t>timpul scurs de la declanșarea bolii până la administrarea tratamentului.</w:t>
      </w:r>
    </w:p>
    <w:p w:rsidR="00DA7519" w:rsidRPr="00FD32C2" w:rsidRDefault="00DA7519" w:rsidP="00DA7519">
      <w:pPr>
        <w:spacing w:after="0" w:line="240" w:lineRule="auto"/>
        <w:jc w:val="both"/>
        <w:rPr>
          <w:rFonts w:ascii="Times New Roman" w:hAnsi="Times New Roman" w:cs="Times New Roman"/>
          <w:b/>
          <w:bCs/>
          <w:color w:val="000000" w:themeColor="text1"/>
          <w:sz w:val="24"/>
          <w:szCs w:val="24"/>
          <w:lang w:val="fr-FR"/>
        </w:rPr>
      </w:pPr>
    </w:p>
    <w:p w:rsidR="00DA7519" w:rsidRPr="00FD32C2" w:rsidRDefault="00DA7519" w:rsidP="00DA7519">
      <w:pPr>
        <w:pStyle w:val="a3"/>
        <w:numPr>
          <w:ilvl w:val="0"/>
          <w:numId w:val="1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Printre complicații (în funcție de forma bolii):</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coma</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decesul</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anxietatea</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sl</w:t>
      </w:r>
      <w:r w:rsidRPr="00FD32C2">
        <w:rPr>
          <w:rFonts w:ascii="Times New Roman" w:eastAsia="Times New Roman" w:hAnsi="Times New Roman" w:cs="Times New Roman"/>
          <w:color w:val="000000" w:themeColor="text1"/>
          <w:sz w:val="24"/>
          <w:szCs w:val="24"/>
          <w:lang w:val="ro-RO"/>
        </w:rPr>
        <w:t>ă</w:t>
      </w:r>
      <w:r w:rsidRPr="00FD32C2">
        <w:rPr>
          <w:rFonts w:ascii="Times New Roman" w:eastAsia="Times New Roman" w:hAnsi="Times New Roman" w:cs="Times New Roman"/>
          <w:color w:val="000000" w:themeColor="text1"/>
          <w:sz w:val="24"/>
          <w:szCs w:val="24"/>
        </w:rPr>
        <w:t>biciune</w:t>
      </w:r>
      <w:r w:rsidRPr="00FD32C2">
        <w:rPr>
          <w:rFonts w:ascii="Times New Roman" w:eastAsia="Times New Roman" w:hAnsi="Times New Roman" w:cs="Times New Roman"/>
          <w:color w:val="000000" w:themeColor="text1"/>
          <w:sz w:val="24"/>
          <w:szCs w:val="24"/>
          <w:lang w:val="ro-RO"/>
        </w:rPr>
        <w:t>a</w:t>
      </w:r>
      <w:r w:rsidRPr="00FD32C2">
        <w:rPr>
          <w:rFonts w:ascii="Times New Roman" w:eastAsia="Times New Roman" w:hAnsi="Times New Roman" w:cs="Times New Roman"/>
          <w:color w:val="000000" w:themeColor="text1"/>
          <w:sz w:val="24"/>
          <w:szCs w:val="24"/>
        </w:rPr>
        <w:t>muscular</w:t>
      </w:r>
      <w:r w:rsidRPr="00FD32C2">
        <w:rPr>
          <w:rFonts w:ascii="Times New Roman" w:eastAsia="Times New Roman" w:hAnsi="Times New Roman" w:cs="Times New Roman"/>
          <w:color w:val="000000" w:themeColor="text1"/>
          <w:sz w:val="24"/>
          <w:szCs w:val="24"/>
          <w:lang w:val="ro-RO"/>
        </w:rPr>
        <w:t>ă</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pierderidememori</w:t>
      </w:r>
      <w:r w:rsidRPr="00FD32C2">
        <w:rPr>
          <w:rFonts w:ascii="Times New Roman" w:eastAsia="Times New Roman" w:hAnsi="Times New Roman" w:cs="Times New Roman"/>
          <w:color w:val="000000" w:themeColor="text1"/>
          <w:sz w:val="24"/>
          <w:szCs w:val="24"/>
          <w:lang w:val="ro-RO"/>
        </w:rPr>
        <w:t>e</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pierdereacoordon</w:t>
      </w:r>
      <w:r w:rsidRPr="00FD32C2">
        <w:rPr>
          <w:rFonts w:ascii="Times New Roman" w:eastAsia="Times New Roman" w:hAnsi="Times New Roman" w:cs="Times New Roman"/>
          <w:color w:val="000000" w:themeColor="text1"/>
          <w:sz w:val="24"/>
          <w:szCs w:val="24"/>
          <w:lang w:val="ro-RO"/>
        </w:rPr>
        <w:t>ă</w:t>
      </w:r>
      <w:r w:rsidRPr="00FD32C2">
        <w:rPr>
          <w:rFonts w:ascii="Times New Roman" w:eastAsia="Times New Roman" w:hAnsi="Times New Roman" w:cs="Times New Roman"/>
          <w:color w:val="000000" w:themeColor="text1"/>
          <w:sz w:val="24"/>
          <w:szCs w:val="24"/>
        </w:rPr>
        <w:t>riimusculare</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fr-FR"/>
        </w:rPr>
        <w:t>modificări de personalitate: anxietate, depresie, modificări de dispoziție</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paralizie</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fr-FR"/>
        </w:rPr>
        <w:t>probleme de auz sau de vedere</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disfunc</w:t>
      </w:r>
      <w:r w:rsidRPr="00FD32C2">
        <w:rPr>
          <w:rFonts w:ascii="Times New Roman" w:eastAsia="Times New Roman" w:hAnsi="Times New Roman" w:cs="Times New Roman"/>
          <w:color w:val="000000" w:themeColor="text1"/>
          <w:sz w:val="24"/>
          <w:szCs w:val="24"/>
          <w:lang w:val="ro-RO"/>
        </w:rPr>
        <w:t>ț</w:t>
      </w:r>
      <w:r w:rsidRPr="00FD32C2">
        <w:rPr>
          <w:rFonts w:ascii="Times New Roman" w:eastAsia="Times New Roman" w:hAnsi="Times New Roman" w:cs="Times New Roman"/>
          <w:color w:val="000000" w:themeColor="text1"/>
          <w:sz w:val="24"/>
          <w:szCs w:val="24"/>
        </w:rPr>
        <w:t>iidevorbire</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rPr>
        <w:t>crizedeepilepsie</w:t>
      </w:r>
    </w:p>
    <w:p w:rsidR="00DA7519" w:rsidRPr="00FD32C2" w:rsidRDefault="00DA7519" w:rsidP="00BA032E">
      <w:pPr>
        <w:pStyle w:val="a3"/>
        <w:numPr>
          <w:ilvl w:val="0"/>
          <w:numId w:val="138"/>
        </w:numPr>
        <w:spacing w:after="0" w:line="240" w:lineRule="auto"/>
        <w:jc w:val="both"/>
        <w:rPr>
          <w:rFonts w:ascii="Times New Roman" w:hAnsi="Times New Roman" w:cs="Times New Roman"/>
          <w:color w:val="000000" w:themeColor="text1"/>
          <w:sz w:val="24"/>
          <w:szCs w:val="24"/>
          <w:lang w:val="ro-RO"/>
        </w:rPr>
      </w:pPr>
      <w:r w:rsidRPr="00FD32C2">
        <w:rPr>
          <w:rFonts w:ascii="Times New Roman" w:eastAsia="Times New Roman" w:hAnsi="Times New Roman" w:cs="Times New Roman"/>
          <w:color w:val="000000" w:themeColor="text1"/>
          <w:sz w:val="24"/>
          <w:szCs w:val="24"/>
          <w:lang w:val="ro-RO"/>
        </w:rPr>
        <w:t>tulburări de somn</w:t>
      </w:r>
    </w:p>
    <w:p w:rsidR="00DA7519" w:rsidRPr="00FD32C2" w:rsidRDefault="00DA7519" w:rsidP="00DA7519">
      <w:pPr>
        <w:spacing w:after="120" w:line="240" w:lineRule="auto"/>
        <w:jc w:val="both"/>
        <w:rPr>
          <w:rFonts w:ascii="Times New Roman" w:hAnsi="Times New Roman" w:cs="Times New Roman"/>
          <w:b/>
          <w:bCs/>
          <w:color w:val="000000" w:themeColor="text1"/>
          <w:sz w:val="24"/>
          <w:szCs w:val="24"/>
          <w:lang w:val="ro-RO"/>
        </w:rPr>
      </w:pPr>
    </w:p>
    <w:p w:rsidR="00DA7519" w:rsidRPr="00FD32C2" w:rsidRDefault="00DA7519" w:rsidP="00DA751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Tratament </w:t>
      </w:r>
    </w:p>
    <w:p w:rsidR="00DA7519" w:rsidRPr="00FD32C2" w:rsidRDefault="00DA7519" w:rsidP="00DA7519">
      <w:pPr>
        <w:pStyle w:val="3"/>
        <w:numPr>
          <w:ilvl w:val="0"/>
          <w:numId w:val="16"/>
        </w:numPr>
        <w:spacing w:before="0" w:beforeAutospacing="0" w:after="0" w:afterAutospacing="0"/>
        <w:jc w:val="both"/>
        <w:textAlignment w:val="baseline"/>
        <w:rPr>
          <w:b w:val="0"/>
          <w:bCs w:val="0"/>
          <w:color w:val="000000" w:themeColor="text1"/>
          <w:sz w:val="24"/>
          <w:szCs w:val="24"/>
          <w:lang w:val="en-US"/>
        </w:rPr>
      </w:pPr>
      <w:r w:rsidRPr="00FD32C2">
        <w:rPr>
          <w:b w:val="0"/>
          <w:bCs w:val="0"/>
          <w:color w:val="000000" w:themeColor="text1"/>
          <w:sz w:val="24"/>
          <w:szCs w:val="24"/>
          <w:lang w:val="en-US"/>
        </w:rPr>
        <w:t>Simptome care necesităintervențiemedicalăurgentă la copii:</w:t>
      </w:r>
    </w:p>
    <w:p w:rsidR="00DA7519" w:rsidRPr="00FD32C2" w:rsidRDefault="00DA7519" w:rsidP="00BA032E">
      <w:pPr>
        <w:pStyle w:val="a3"/>
        <w:numPr>
          <w:ilvl w:val="0"/>
          <w:numId w:val="139"/>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pierdereaconstien</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rPr>
        <w:t>ei</w:t>
      </w:r>
    </w:p>
    <w:p w:rsidR="00DA7519" w:rsidRPr="00FD32C2" w:rsidRDefault="00DA7519" w:rsidP="00BA032E">
      <w:pPr>
        <w:pStyle w:val="a3"/>
        <w:numPr>
          <w:ilvl w:val="0"/>
          <w:numId w:val="139"/>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coma</w:t>
      </w:r>
    </w:p>
    <w:p w:rsidR="00DA7519" w:rsidRPr="00FD32C2" w:rsidRDefault="00DA7519" w:rsidP="00BA032E">
      <w:pPr>
        <w:pStyle w:val="a3"/>
        <w:numPr>
          <w:ilvl w:val="0"/>
          <w:numId w:val="139"/>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rPr>
        <w:t>biciune</w:t>
      </w: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rPr>
        <w:t>muscular</w:t>
      </w:r>
      <w:r w:rsidRPr="00FD32C2">
        <w:rPr>
          <w:rFonts w:ascii="Times New Roman" w:hAnsi="Times New Roman" w:cs="Times New Roman"/>
          <w:color w:val="000000" w:themeColor="text1"/>
          <w:sz w:val="24"/>
          <w:szCs w:val="24"/>
          <w:lang w:val="ro-RO"/>
        </w:rPr>
        <w:t>ă</w:t>
      </w:r>
    </w:p>
    <w:p w:rsidR="00DA7519" w:rsidRPr="00FD32C2" w:rsidRDefault="00DA7519" w:rsidP="00BA032E">
      <w:pPr>
        <w:pStyle w:val="a3"/>
        <w:numPr>
          <w:ilvl w:val="0"/>
          <w:numId w:val="139"/>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paralizie</w:t>
      </w:r>
    </w:p>
    <w:p w:rsidR="00DA7519" w:rsidRPr="00FD32C2" w:rsidRDefault="00DA7519" w:rsidP="00BA032E">
      <w:pPr>
        <w:pStyle w:val="a3"/>
        <w:numPr>
          <w:ilvl w:val="0"/>
          <w:numId w:val="139"/>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durerigravedecap</w:t>
      </w:r>
    </w:p>
    <w:p w:rsidR="00DA7519" w:rsidRPr="00FD32C2" w:rsidRDefault="00DA7519" w:rsidP="00BA032E">
      <w:pPr>
        <w:pStyle w:val="a3"/>
        <w:numPr>
          <w:ilvl w:val="0"/>
          <w:numId w:val="139"/>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amnezie</w:t>
      </w:r>
    </w:p>
    <w:p w:rsidR="00DA7519" w:rsidRPr="00FD32C2" w:rsidRDefault="00DA7519" w:rsidP="00BA032E">
      <w:pPr>
        <w:pStyle w:val="a3"/>
        <w:numPr>
          <w:ilvl w:val="0"/>
          <w:numId w:val="139"/>
        </w:numPr>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letargie</w:t>
      </w:r>
    </w:p>
    <w:p w:rsidR="00DA7519" w:rsidRPr="00FD32C2" w:rsidRDefault="00DA7519" w:rsidP="00DA7519">
      <w:pPr>
        <w:spacing w:after="0" w:line="240" w:lineRule="auto"/>
        <w:jc w:val="both"/>
        <w:rPr>
          <w:rFonts w:ascii="Times New Roman" w:hAnsi="Times New Roman" w:cs="Times New Roman"/>
          <w:color w:val="000000" w:themeColor="text1"/>
          <w:sz w:val="24"/>
          <w:szCs w:val="24"/>
          <w:lang w:val="ro-RO"/>
        </w:rPr>
      </w:pPr>
    </w:p>
    <w:p w:rsidR="00DA7519" w:rsidRPr="00FD32C2" w:rsidRDefault="00DA7519" w:rsidP="00DA751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Copiii cu sindrom encefalitic necesită spitalizare de urgenţă în secţiile de terapie intensivă.</w:t>
      </w:r>
    </w:p>
    <w:p w:rsidR="00DA7519" w:rsidRPr="00FD32C2" w:rsidRDefault="00DA7519" w:rsidP="00DA7519">
      <w:pPr>
        <w:spacing w:after="0" w:line="240" w:lineRule="auto"/>
        <w:jc w:val="both"/>
        <w:rPr>
          <w:rFonts w:ascii="Times New Roman" w:hAnsi="Times New Roman" w:cs="Times New Roman"/>
          <w:color w:val="000000" w:themeColor="text1"/>
          <w:sz w:val="24"/>
          <w:szCs w:val="24"/>
          <w:lang w:val="ro-RO"/>
        </w:rPr>
      </w:pPr>
    </w:p>
    <w:p w:rsidR="00DA7519" w:rsidRPr="00FD32C2" w:rsidRDefault="00DA7519" w:rsidP="00DA7519">
      <w:pPr>
        <w:pStyle w:val="2"/>
        <w:spacing w:before="0" w:beforeAutospacing="0" w:after="0" w:afterAutospacing="0"/>
        <w:jc w:val="both"/>
        <w:textAlignment w:val="baseline"/>
        <w:rPr>
          <w:b w:val="0"/>
          <w:bCs w:val="0"/>
          <w:color w:val="000000" w:themeColor="text1"/>
          <w:sz w:val="24"/>
          <w:szCs w:val="24"/>
          <w:lang w:val="fr-FR"/>
        </w:rPr>
      </w:pPr>
      <w:r w:rsidRPr="00FD32C2">
        <w:rPr>
          <w:b w:val="0"/>
          <w:bCs w:val="0"/>
          <w:color w:val="000000" w:themeColor="text1"/>
          <w:sz w:val="24"/>
          <w:szCs w:val="24"/>
          <w:lang w:val="ro-RO"/>
        </w:rPr>
        <w:t xml:space="preserve">Tratamentul encefaliteiconstă în ameliorarea simptomelor, deci – este unul suportiv. Pentru anumite etiologii se administrează și medicamente antivirale. Spitalizarea durează de la câteva zile la săptămâni, sau chiar luni. </w:t>
      </w:r>
      <w:r w:rsidRPr="00FD32C2">
        <w:rPr>
          <w:b w:val="0"/>
          <w:bCs w:val="0"/>
          <w:color w:val="000000" w:themeColor="text1"/>
          <w:sz w:val="24"/>
          <w:szCs w:val="24"/>
          <w:lang w:val="fr-FR"/>
        </w:rPr>
        <w:t>Cu cât mai devreme este început tratamentul, cu atât se va dovedi mai eficient, iar pacientul se va recupera mai repede.</w:t>
      </w:r>
    </w:p>
    <w:p w:rsidR="00DA7519" w:rsidRPr="00FD32C2" w:rsidRDefault="00DA7519" w:rsidP="00DA7519">
      <w:pPr>
        <w:pStyle w:val="2"/>
        <w:spacing w:before="0" w:beforeAutospacing="0" w:after="0" w:afterAutospacing="0"/>
        <w:jc w:val="both"/>
        <w:textAlignment w:val="baseline"/>
        <w:rPr>
          <w:b w:val="0"/>
          <w:bCs w:val="0"/>
          <w:color w:val="000000" w:themeColor="text1"/>
          <w:sz w:val="24"/>
          <w:szCs w:val="24"/>
          <w:lang w:val="fr-FR"/>
        </w:rPr>
      </w:pPr>
    </w:p>
    <w:p w:rsidR="00DA7519" w:rsidRPr="00FD32C2" w:rsidRDefault="00DA7519" w:rsidP="00DA7519">
      <w:pPr>
        <w:pStyle w:val="a7"/>
        <w:numPr>
          <w:ilvl w:val="0"/>
          <w:numId w:val="16"/>
        </w:numPr>
        <w:spacing w:before="0" w:beforeAutospacing="0" w:after="0" w:afterAutospacing="0"/>
        <w:jc w:val="both"/>
        <w:textAlignment w:val="baseline"/>
        <w:rPr>
          <w:color w:val="000000" w:themeColor="text1"/>
          <w:lang w:val="en-US"/>
        </w:rPr>
      </w:pPr>
      <w:r w:rsidRPr="00FD32C2">
        <w:rPr>
          <w:color w:val="000000" w:themeColor="text1"/>
          <w:lang w:val="en-US"/>
        </w:rPr>
        <w:t>Tratamentul</w:t>
      </w:r>
      <w:r w:rsidRPr="00FD32C2">
        <w:rPr>
          <w:color w:val="000000" w:themeColor="text1"/>
          <w:lang w:val="ro-RO"/>
        </w:rPr>
        <w:t xml:space="preserve">medicamentos al </w:t>
      </w:r>
      <w:r w:rsidRPr="00FD32C2">
        <w:rPr>
          <w:color w:val="000000" w:themeColor="text1"/>
          <w:lang w:val="en-US"/>
        </w:rPr>
        <w:t>encefaliteicuprinde:</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medicamenteantivirale (pentruscurtareaevolutieiclinice a bolii, a prevenicomplicațiile, dezvoltarearecurenșelor, diminuareatransmiterii)</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corticosteroizi (pentru a reduce inflamația creierului, mai des în cazurile de encefalită post-infecțioasă secundară</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tratamentepentruîntărireasistemuluiimunitar</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rPr>
        <w:t>ntibiotice</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rPr>
        <w:t>ntifungice</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rPr>
        <w:t>ntialgicepentrureducereafebrei</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w:t>
      </w:r>
      <w:r w:rsidRPr="00FD32C2">
        <w:rPr>
          <w:rFonts w:ascii="Times New Roman" w:hAnsi="Times New Roman" w:cs="Times New Roman"/>
          <w:color w:val="000000" w:themeColor="text1"/>
          <w:sz w:val="24"/>
          <w:szCs w:val="24"/>
        </w:rPr>
        <w:t>edicamentepentrucontrolulconvulsiilor</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suport pentru respiratie (masca de oxigen, ventilator);</w:t>
      </w:r>
    </w:p>
    <w:p w:rsidR="00DA7519" w:rsidRPr="00FD32C2" w:rsidRDefault="00DA7519" w:rsidP="00BA032E">
      <w:pPr>
        <w:pStyle w:val="a3"/>
        <w:numPr>
          <w:ilvl w:val="0"/>
          <w:numId w:val="140"/>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sedative (la pacienții cu convulsii, stare de agitație, iritabilitate)</w:t>
      </w:r>
    </w:p>
    <w:p w:rsidR="00DA7519" w:rsidRPr="00FD32C2" w:rsidRDefault="00DA7519" w:rsidP="00DA7519">
      <w:pPr>
        <w:pStyle w:val="a7"/>
        <w:numPr>
          <w:ilvl w:val="0"/>
          <w:numId w:val="16"/>
        </w:numPr>
        <w:spacing w:before="0" w:beforeAutospacing="0" w:after="0" w:afterAutospacing="0"/>
        <w:jc w:val="both"/>
        <w:textAlignment w:val="baseline"/>
        <w:rPr>
          <w:color w:val="000000" w:themeColor="text1"/>
          <w:lang w:val="en-US"/>
        </w:rPr>
      </w:pPr>
      <w:r w:rsidRPr="00FD32C2">
        <w:rPr>
          <w:color w:val="000000" w:themeColor="text1"/>
          <w:lang w:val="en-US"/>
        </w:rPr>
        <w:t>Tratamentulînencefalitaherpetică:</w:t>
      </w:r>
    </w:p>
    <w:p w:rsidR="00DA7519" w:rsidRPr="00FD32C2" w:rsidRDefault="00DA7519" w:rsidP="00BA032E">
      <w:pPr>
        <w:pStyle w:val="a7"/>
        <w:numPr>
          <w:ilvl w:val="0"/>
          <w:numId w:val="141"/>
        </w:numPr>
        <w:spacing w:before="0" w:beforeAutospacing="0" w:after="0" w:afterAutospacing="0"/>
        <w:jc w:val="both"/>
        <w:textAlignment w:val="baseline"/>
        <w:rPr>
          <w:color w:val="000000" w:themeColor="text1"/>
          <w:lang w:val="en-US"/>
        </w:rPr>
      </w:pPr>
      <w:r w:rsidRPr="00FD32C2">
        <w:rPr>
          <w:color w:val="000000" w:themeColor="text1"/>
          <w:lang w:val="en-US"/>
        </w:rPr>
        <w:t>Acyclovir</w:t>
      </w:r>
    </w:p>
    <w:p w:rsidR="00DA7519" w:rsidRPr="00FD32C2" w:rsidRDefault="00DA7519" w:rsidP="00BA032E">
      <w:pPr>
        <w:pStyle w:val="a7"/>
        <w:numPr>
          <w:ilvl w:val="0"/>
          <w:numId w:val="141"/>
        </w:numPr>
        <w:spacing w:before="0" w:beforeAutospacing="0" w:after="0" w:afterAutospacing="0"/>
        <w:jc w:val="both"/>
        <w:textAlignment w:val="baseline"/>
        <w:rPr>
          <w:color w:val="000000" w:themeColor="text1"/>
          <w:lang w:val="en-US"/>
        </w:rPr>
      </w:pPr>
      <w:r w:rsidRPr="00FD32C2">
        <w:rPr>
          <w:color w:val="000000" w:themeColor="text1"/>
          <w:lang w:val="en-US"/>
        </w:rPr>
        <w:t xml:space="preserve">terapiesimptomatică, care presupunetratamentulfebrei (paracetamol), deshidratare, ameliorareatulburărilorelectroliticeși a convulsiilor (fenobarbital). </w:t>
      </w:r>
    </w:p>
    <w:p w:rsidR="00DA7519" w:rsidRPr="00FD32C2" w:rsidRDefault="00DA7519" w:rsidP="00DA751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Prevenție</w:t>
      </w:r>
    </w:p>
    <w:p w:rsidR="00DA7519" w:rsidRPr="00FD32C2" w:rsidRDefault="00DA7519" w:rsidP="00DA7519">
      <w:pPr>
        <w:pStyle w:val="2"/>
        <w:numPr>
          <w:ilvl w:val="0"/>
          <w:numId w:val="17"/>
        </w:numPr>
        <w:spacing w:before="0" w:beforeAutospacing="0" w:after="0" w:afterAutospacing="0"/>
        <w:ind w:left="714" w:hanging="357"/>
        <w:jc w:val="both"/>
        <w:textAlignment w:val="baseline"/>
        <w:rPr>
          <w:b w:val="0"/>
          <w:bCs w:val="0"/>
          <w:color w:val="000000" w:themeColor="text1"/>
          <w:sz w:val="24"/>
          <w:szCs w:val="24"/>
          <w:lang w:val="fr-FR"/>
        </w:rPr>
      </w:pPr>
      <w:r w:rsidRPr="00FD32C2">
        <w:rPr>
          <w:b w:val="0"/>
          <w:bCs w:val="0"/>
          <w:color w:val="000000" w:themeColor="text1"/>
          <w:sz w:val="24"/>
          <w:szCs w:val="24"/>
          <w:lang w:val="fr-FR"/>
        </w:rPr>
        <w:t>Factori de risc ai encefalitei:</w:t>
      </w:r>
    </w:p>
    <w:p w:rsidR="00DA7519" w:rsidRPr="00FD32C2" w:rsidRDefault="00DA7519" w:rsidP="00BA032E">
      <w:pPr>
        <w:pStyle w:val="a3"/>
        <w:numPr>
          <w:ilvl w:val="0"/>
          <w:numId w:val="14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vârsta: copiiimici</w:t>
      </w:r>
    </w:p>
    <w:p w:rsidR="00DA7519" w:rsidRPr="00FD32C2" w:rsidRDefault="00DA7519" w:rsidP="00BA032E">
      <w:pPr>
        <w:pStyle w:val="a3"/>
        <w:numPr>
          <w:ilvl w:val="0"/>
          <w:numId w:val="14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sistemimunitarslăbit</w:t>
      </w:r>
    </w:p>
    <w:p w:rsidR="00DA7519" w:rsidRPr="00FD32C2" w:rsidRDefault="00DA7519" w:rsidP="00BA032E">
      <w:pPr>
        <w:pStyle w:val="a3"/>
        <w:numPr>
          <w:ilvl w:val="0"/>
          <w:numId w:val="14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regiunegeografică: tânțariișicăpușelepurtătoare de virusuri</w:t>
      </w:r>
    </w:p>
    <w:p w:rsidR="00DA7519" w:rsidRPr="00FD32C2" w:rsidRDefault="00DA7519" w:rsidP="00BA032E">
      <w:pPr>
        <w:pStyle w:val="a3"/>
        <w:numPr>
          <w:ilvl w:val="0"/>
          <w:numId w:val="142"/>
        </w:numPr>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perioadaanului: primăvara, varașitoamna (insectele care transmit infectia sunt mai des intalnite)</w:t>
      </w:r>
    </w:p>
    <w:p w:rsidR="00DA7519" w:rsidRPr="00FD32C2" w:rsidRDefault="00DA7519" w:rsidP="00DA7519">
      <w:pPr>
        <w:spacing w:before="45" w:after="120" w:line="240" w:lineRule="auto"/>
        <w:jc w:val="both"/>
        <w:textAlignment w:val="baseline"/>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Este necesar de luat în considerație acești factori de risc. </w:t>
      </w:r>
    </w:p>
    <w:p w:rsidR="00DA7519" w:rsidRPr="00FD32C2" w:rsidRDefault="00DA7519" w:rsidP="00DA7519">
      <w:pPr>
        <w:pStyle w:val="a7"/>
        <w:spacing w:before="0" w:beforeAutospacing="0" w:after="0" w:afterAutospacing="0"/>
        <w:jc w:val="both"/>
        <w:textAlignment w:val="baseline"/>
        <w:rPr>
          <w:color w:val="000000" w:themeColor="text1"/>
          <w:lang w:val="ro-RO"/>
        </w:rPr>
      </w:pPr>
      <w:r w:rsidRPr="00FD32C2">
        <w:rPr>
          <w:color w:val="000000" w:themeColor="text1"/>
          <w:lang w:val="ro-RO"/>
        </w:rPr>
        <w:t>Dacă este tratată prea târziu sau necorespunzător, afecțiunea poate conduce la comă sau chiar deces, iar pacientii care supraviețuiesc pot rămâne cu sechele neurologice sau diverse dizabilități.</w:t>
      </w:r>
    </w:p>
    <w:p w:rsidR="00DA7519" w:rsidRPr="00FD32C2" w:rsidRDefault="00DA7519" w:rsidP="00DA7519">
      <w:pPr>
        <w:spacing w:after="120" w:line="240" w:lineRule="auto"/>
        <w:jc w:val="both"/>
        <w:rPr>
          <w:rFonts w:ascii="Times New Roman" w:hAnsi="Times New Roman" w:cs="Times New Roman"/>
          <w:b/>
          <w:bCs/>
          <w:caps/>
          <w:color w:val="000000" w:themeColor="text1"/>
          <w:sz w:val="24"/>
          <w:szCs w:val="24"/>
          <w:lang w:val="ro-RO"/>
        </w:rPr>
      </w:pPr>
    </w:p>
    <w:p w:rsidR="00DA7519" w:rsidRDefault="00480049" w:rsidP="004D794B">
      <w:pPr>
        <w:autoSpaceDE w:val="0"/>
        <w:autoSpaceDN w:val="0"/>
        <w:adjustRightInd w:val="0"/>
        <w:spacing w:after="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V. </w:t>
      </w:r>
      <w:r w:rsidRPr="00480049">
        <w:rPr>
          <w:rFonts w:ascii="Times New Roman" w:hAnsi="Times New Roman" w:cs="Times New Roman"/>
          <w:b/>
          <w:bCs/>
          <w:sz w:val="24"/>
          <w:szCs w:val="24"/>
          <w:lang w:val="ro-RO"/>
        </w:rPr>
        <w:t>Hipertensiunea intracraniană la copil. Definiție. Etiologie. Patogenie. Clasificare. Manifestări clinice. Diagnostic. Diagnostic diferențial. Complicații. Tratament. Prevenție</w:t>
      </w:r>
      <w:r>
        <w:rPr>
          <w:rFonts w:ascii="Times New Roman" w:hAnsi="Times New Roman" w:cs="Times New Roman"/>
          <w:b/>
          <w:bCs/>
          <w:sz w:val="24"/>
          <w:szCs w:val="24"/>
          <w:lang w:val="ro-RO"/>
        </w:rPr>
        <w:t>.</w:t>
      </w:r>
    </w:p>
    <w:p w:rsidR="00480049" w:rsidRDefault="00480049" w:rsidP="004D794B">
      <w:pPr>
        <w:autoSpaceDE w:val="0"/>
        <w:autoSpaceDN w:val="0"/>
        <w:adjustRightInd w:val="0"/>
        <w:spacing w:after="0" w:line="240" w:lineRule="auto"/>
        <w:jc w:val="both"/>
        <w:rPr>
          <w:rFonts w:ascii="Times New Roman" w:hAnsi="Times New Roman" w:cs="Times New Roman"/>
          <w:b/>
          <w:bCs/>
          <w:sz w:val="24"/>
          <w:szCs w:val="24"/>
          <w:lang w:val="ro-RO"/>
        </w:rPr>
      </w:pP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Definiție</w:t>
      </w:r>
    </w:p>
    <w:p w:rsidR="00480049" w:rsidRPr="00FD32C2" w:rsidRDefault="00480049" w:rsidP="00480049">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de hipertensiune intracranianăHICreprezintă un complex simptomatic rezultat din creşterea presiunii intracraniene (PIC), datorită dereglării mecanismelor de echilibru presional intracranian ca urmare a creşterii volumului conţinutului intracranian peste limitele de toleranţă ale cutiei craniene. </w:t>
      </w:r>
    </w:p>
    <w:p w:rsidR="00480049" w:rsidRPr="00FD32C2" w:rsidRDefault="00480049" w:rsidP="00480049">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Deoarece pereţii cutiei craniene nu sunt flexibili, orice modificare în volum a unuia din componentele conţinutului cranian duce la creşterea PIC. Capacitatea cutiei craniene este de aproximativ 1350-1480 cm</w:t>
      </w:r>
      <w:r w:rsidRPr="00FD32C2">
        <w:rPr>
          <w:rFonts w:ascii="Times New Roman" w:hAnsi="Times New Roman" w:cs="Times New Roman"/>
          <w:color w:val="000000" w:themeColor="text1"/>
          <w:sz w:val="24"/>
          <w:szCs w:val="24"/>
          <w:vertAlign w:val="superscript"/>
          <w:lang w:val="ro-RO"/>
        </w:rPr>
        <w:t>3</w:t>
      </w:r>
      <w:r w:rsidRPr="00FD32C2">
        <w:rPr>
          <w:rFonts w:ascii="Times New Roman" w:hAnsi="Times New Roman" w:cs="Times New Roman"/>
          <w:color w:val="000000" w:themeColor="text1"/>
          <w:sz w:val="24"/>
          <w:szCs w:val="24"/>
          <w:lang w:val="ro-RO"/>
        </w:rPr>
        <w:t>. În mod normal, PIC este de 10 cm</w:t>
      </w:r>
      <w:r w:rsidRPr="00FD32C2">
        <w:rPr>
          <w:rFonts w:ascii="Times New Roman" w:hAnsi="Times New Roman" w:cs="Times New Roman"/>
          <w:color w:val="000000" w:themeColor="text1"/>
          <w:sz w:val="24"/>
          <w:szCs w:val="24"/>
          <w:vertAlign w:val="superscript"/>
          <w:lang w:val="ro-RO"/>
        </w:rPr>
        <w:t>3</w:t>
      </w:r>
      <w:r w:rsidRPr="00FD32C2">
        <w:rPr>
          <w:rFonts w:ascii="Times New Roman" w:hAnsi="Times New Roman" w:cs="Times New Roman"/>
          <w:color w:val="000000" w:themeColor="text1"/>
          <w:sz w:val="24"/>
          <w:szCs w:val="24"/>
          <w:lang w:val="ro-RO"/>
        </w:rPr>
        <w:t xml:space="preserve"> apă dacă se măsoară la pacientul stând pe spate. </w:t>
      </w:r>
    </w:p>
    <w:p w:rsidR="00480049" w:rsidRPr="00FD32C2" w:rsidRDefault="00480049" w:rsidP="00480049">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PIC este rezultatul presiunii exercitate de structurile conţinute în cutia craniană:</w:t>
      </w:r>
    </w:p>
    <w:p w:rsidR="00480049" w:rsidRDefault="00480049" w:rsidP="00BA032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Creier</w:t>
      </w:r>
    </w:p>
    <w:p w:rsidR="00480049" w:rsidRDefault="00480049" w:rsidP="00BA032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LCR</w:t>
      </w:r>
    </w:p>
    <w:p w:rsidR="00480049" w:rsidRPr="000E59BF" w:rsidRDefault="00480049" w:rsidP="00BA032E">
      <w:pPr>
        <w:pStyle w:val="a3"/>
        <w:numPr>
          <w:ilvl w:val="0"/>
          <w:numId w:val="18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sângele din patul vascular</w:t>
      </w: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PIC creşte în mod fiziologic la:</w:t>
      </w:r>
    </w:p>
    <w:p w:rsidR="00480049" w:rsidRDefault="00480049" w:rsidP="00BA032E">
      <w:pPr>
        <w:pStyle w:val="a3"/>
        <w:numPr>
          <w:ilvl w:val="0"/>
          <w:numId w:val="18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efort fizic</w:t>
      </w:r>
    </w:p>
    <w:p w:rsidR="00480049" w:rsidRDefault="00480049" w:rsidP="00BA032E">
      <w:pPr>
        <w:pStyle w:val="a3"/>
        <w:numPr>
          <w:ilvl w:val="0"/>
          <w:numId w:val="18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somn</w:t>
      </w:r>
    </w:p>
    <w:p w:rsidR="00480049" w:rsidRPr="000E59BF" w:rsidRDefault="00480049" w:rsidP="00BA032E">
      <w:pPr>
        <w:pStyle w:val="a3"/>
        <w:numPr>
          <w:ilvl w:val="0"/>
          <w:numId w:val="18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poziţie declină a capului </w:t>
      </w:r>
    </w:p>
    <w:p w:rsidR="00480049" w:rsidRPr="00FD32C2" w:rsidRDefault="00480049" w:rsidP="00480049">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PIC poate fi:</w:t>
      </w:r>
    </w:p>
    <w:p w:rsidR="00480049" w:rsidRDefault="00480049" w:rsidP="00BA032E">
      <w:pPr>
        <w:pStyle w:val="a3"/>
        <w:numPr>
          <w:ilvl w:val="0"/>
          <w:numId w:val="18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normală (normotensiune)</w:t>
      </w:r>
    </w:p>
    <w:p w:rsidR="00480049" w:rsidRDefault="00480049" w:rsidP="00BA032E">
      <w:pPr>
        <w:pStyle w:val="a3"/>
        <w:numPr>
          <w:ilvl w:val="0"/>
          <w:numId w:val="18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scăzută (hipotensiune) </w:t>
      </w:r>
    </w:p>
    <w:p w:rsidR="00480049" w:rsidRPr="000E59BF" w:rsidRDefault="00480049" w:rsidP="00BA032E">
      <w:pPr>
        <w:pStyle w:val="a3"/>
        <w:numPr>
          <w:ilvl w:val="0"/>
          <w:numId w:val="18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crescută (hipertensiune) </w:t>
      </w:r>
    </w:p>
    <w:p w:rsidR="00480049" w:rsidRPr="00FD32C2" w:rsidRDefault="00480049" w:rsidP="00480049">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În normă, PIC creşte progresiv în cursul primei copilării: </w:t>
      </w:r>
    </w:p>
    <w:p w:rsidR="00480049" w:rsidRPr="000E59BF" w:rsidRDefault="00480049" w:rsidP="00BA032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la n.n. – 1-4 mmHg</w:t>
      </w:r>
    </w:p>
    <w:p w:rsidR="00480049" w:rsidRPr="000E59BF" w:rsidRDefault="00480049" w:rsidP="00BA032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0E59BF">
        <w:rPr>
          <w:rFonts w:ascii="Times New Roman" w:hAnsi="Times New Roman" w:cs="Times New Roman"/>
          <w:color w:val="000000" w:themeColor="text1"/>
          <w:sz w:val="24"/>
          <w:szCs w:val="24"/>
          <w:lang w:val="ro-RO"/>
        </w:rPr>
        <w:t>la sugar – 1,5-6 mmHg</w:t>
      </w:r>
    </w:p>
    <w:p w:rsidR="00480049" w:rsidRPr="000E59BF" w:rsidRDefault="00480049" w:rsidP="00BA032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0E59BF">
        <w:rPr>
          <w:rFonts w:ascii="Times New Roman" w:hAnsi="Times New Roman" w:cs="Times New Roman"/>
          <w:color w:val="000000" w:themeColor="text1"/>
          <w:sz w:val="24"/>
          <w:szCs w:val="24"/>
          <w:lang w:val="ro-RO"/>
        </w:rPr>
        <w:t>la copilul de 1-6 ani – 3-8 mmHg</w:t>
      </w:r>
    </w:p>
    <w:p w:rsidR="00480049" w:rsidRPr="000E59BF" w:rsidRDefault="00480049" w:rsidP="00BA032E">
      <w:pPr>
        <w:pStyle w:val="a3"/>
        <w:numPr>
          <w:ilvl w:val="0"/>
          <w:numId w:val="189"/>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0E59BF">
        <w:rPr>
          <w:rFonts w:ascii="Times New Roman" w:hAnsi="Times New Roman" w:cs="Times New Roman"/>
          <w:color w:val="000000" w:themeColor="text1"/>
          <w:sz w:val="24"/>
          <w:szCs w:val="24"/>
          <w:lang w:val="ro-RO"/>
        </w:rPr>
        <w:t>la vârsta de 6-8 ani – maxim 15 mmHg sau 80-180 mmH</w:t>
      </w:r>
      <w:r w:rsidRPr="000E59BF">
        <w:rPr>
          <w:rFonts w:ascii="Times New Roman" w:hAnsi="Times New Roman" w:cs="Times New Roman"/>
          <w:color w:val="000000" w:themeColor="text1"/>
          <w:sz w:val="24"/>
          <w:szCs w:val="24"/>
          <w:vertAlign w:val="subscript"/>
          <w:lang w:val="ro-RO"/>
        </w:rPr>
        <w:t>2</w:t>
      </w:r>
      <w:r w:rsidRPr="000E59BF">
        <w:rPr>
          <w:rFonts w:ascii="Times New Roman" w:hAnsi="Times New Roman" w:cs="Times New Roman"/>
          <w:color w:val="000000" w:themeColor="text1"/>
          <w:sz w:val="24"/>
          <w:szCs w:val="24"/>
          <w:lang w:val="ro-RO"/>
        </w:rPr>
        <w:t>O</w:t>
      </w: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PIC creşte progresiv în cursul primei copilării. La adult se consideră că limita superioară a PIC este de 15 mmHg. PIC atinge valoarea adultului la vârsta de 6-8 ani.</w:t>
      </w: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Creşterea PIC peste valoarea maximă poate pune în pericol viaţa bolnavului prin scăderea perfuziei cerebrale şi comprimarea structurilor nervoase de la nivelul trunchiului cerebral.</w:t>
      </w: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PIC se determină prin metoda clasică de punctare transfontanelară a ventriculului lateral sau punctarea spaţiului rahidian spinal la nivel lombar. </w:t>
      </w: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Pentru ca sindromul HIC să nu se dezvolte este necesar ca mărirea de volum a unei componente intracraniene să fie însoţită simultan de reducerea dimensiunilor celorlalte componente. Tulburările în secreţia LCR determină HIC. </w:t>
      </w: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Etiologie</w:t>
      </w:r>
    </w:p>
    <w:p w:rsidR="00480049" w:rsidRPr="00FD32C2" w:rsidRDefault="00480049" w:rsidP="00480049">
      <w:pPr>
        <w:pStyle w:val="a3"/>
        <w:numPr>
          <w:ilvl w:val="0"/>
          <w:numId w:val="19"/>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Cauzele HIC sunt multiple şi variate, printre care cităm:</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malformaţiile congenitale</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tumorile craniene şi intracraniene </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traumatismele cranio-cerebrale </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parazitozele cerebrale (chist hidatic, cisticercoza) </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afecţiunile vasculare (hematoame, anevrisme)</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afecţiunile inflamatorii (abces cerebral, meningite, encefalite, sifilis, tuberculoză cerebrală)</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intoxicaţiile (cu bioxid de carbon, arsenic, plumb)</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stările alergice</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hemopatiile (leucemii, purpură, policitemii)</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compresiunile medulare</w:t>
      </w:r>
    </w:p>
    <w:p w:rsidR="00480049"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craniostenoza</w:t>
      </w:r>
    </w:p>
    <w:p w:rsidR="00480049" w:rsidRPr="000E59BF" w:rsidRDefault="00480049" w:rsidP="00BA032E">
      <w:pPr>
        <w:pStyle w:val="a3"/>
        <w:numPr>
          <w:ilvl w:val="0"/>
          <w:numId w:val="19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hidrocefalia</w:t>
      </w:r>
      <w:r>
        <w:rPr>
          <w:rFonts w:ascii="Times New Roman" w:hAnsi="Times New Roman" w:cs="Times New Roman"/>
          <w:color w:val="000000" w:themeColor="text1"/>
          <w:sz w:val="24"/>
          <w:szCs w:val="24"/>
          <w:lang w:val="ro-RO"/>
        </w:rPr>
        <w:t xml:space="preserve">, </w:t>
      </w:r>
      <w:r w:rsidRPr="000E59BF">
        <w:rPr>
          <w:rFonts w:ascii="Times New Roman" w:hAnsi="Times New Roman" w:cs="Times New Roman"/>
          <w:color w:val="000000" w:themeColor="text1"/>
          <w:sz w:val="24"/>
          <w:szCs w:val="24"/>
          <w:lang w:val="ro-RO"/>
        </w:rPr>
        <w:t>etc.</w:t>
      </w:r>
    </w:p>
    <w:p w:rsidR="00480049" w:rsidRDefault="00480049" w:rsidP="00480049">
      <w:pPr>
        <w:spacing w:after="120" w:line="240" w:lineRule="auto"/>
        <w:jc w:val="both"/>
        <w:rPr>
          <w:rFonts w:ascii="Times New Roman" w:hAnsi="Times New Roman" w:cs="Times New Roman"/>
          <w:b/>
          <w:bCs/>
          <w:color w:val="000000" w:themeColor="text1"/>
          <w:sz w:val="24"/>
          <w:szCs w:val="24"/>
          <w:lang w:val="ro-RO"/>
        </w:rPr>
      </w:pPr>
    </w:p>
    <w:p w:rsidR="00480049" w:rsidRPr="00FD32C2" w:rsidRDefault="00480049" w:rsidP="0048004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Aspecte patogenetice </w:t>
      </w: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Relaţia între craniu şi conţinutul cerebral este o postulată constantă dată de Monro (1783) şi Kellie (1824) = Volumul endocranian este constant şi conţinutul său este incompresibil: Volumul parenchim cerebral + Volumul sanguin cerebral + Volumul LCR = Constant. </w:t>
      </w:r>
    </w:p>
    <w:p w:rsidR="00480049" w:rsidRPr="00FD32C2" w:rsidRDefault="00480049" w:rsidP="00480049">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producerea HIC se parcurg 4 paşi:</w:t>
      </w:r>
    </w:p>
    <w:p w:rsidR="00480049" w:rsidRDefault="00480049" w:rsidP="00BA032E">
      <w:pPr>
        <w:pStyle w:val="a3"/>
        <w:numPr>
          <w:ilvl w:val="0"/>
          <w:numId w:val="19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dezvoltarea unui proces patologic înlocuitor de spaţiu (tumoră, hematom)</w:t>
      </w:r>
    </w:p>
    <w:p w:rsidR="00480049" w:rsidRDefault="00480049" w:rsidP="00BA032E">
      <w:pPr>
        <w:pStyle w:val="a3"/>
        <w:numPr>
          <w:ilvl w:val="0"/>
          <w:numId w:val="19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creşterea în volum a parenchimului cerebral prin producerea de edem cerebral</w:t>
      </w:r>
    </w:p>
    <w:p w:rsidR="00480049" w:rsidRDefault="00480049" w:rsidP="00BA032E">
      <w:pPr>
        <w:pStyle w:val="a3"/>
        <w:numPr>
          <w:ilvl w:val="0"/>
          <w:numId w:val="19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creşterea cantităţii de LCR (prin hipersecreţie sau prin blocarea drenajului)</w:t>
      </w:r>
    </w:p>
    <w:p w:rsidR="00480049" w:rsidRPr="000E59BF" w:rsidRDefault="00480049" w:rsidP="00BA032E">
      <w:pPr>
        <w:pStyle w:val="a3"/>
        <w:numPr>
          <w:ilvl w:val="0"/>
          <w:numId w:val="19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modificarea patului vascular cerebral</w:t>
      </w:r>
    </w:p>
    <w:p w:rsidR="00480049" w:rsidRPr="00FD32C2" w:rsidRDefault="00480049" w:rsidP="0048004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480049" w:rsidRPr="000E59BF" w:rsidRDefault="00480049" w:rsidP="00480049">
      <w:pPr>
        <w:autoSpaceDE w:val="0"/>
        <w:autoSpaceDN w:val="0"/>
        <w:adjustRightInd w:val="0"/>
        <w:spacing w:after="120" w:line="240" w:lineRule="auto"/>
        <w:jc w:val="both"/>
        <w:textAlignment w:val="center"/>
        <w:rPr>
          <w:rFonts w:ascii="Times New Roman" w:hAnsi="Times New Roman" w:cs="Times New Roman"/>
          <w:color w:val="000000" w:themeColor="text1"/>
          <w:sz w:val="20"/>
          <w:szCs w:val="20"/>
          <w:lang w:val="ro-RO"/>
        </w:rPr>
      </w:pPr>
      <w:r w:rsidRPr="000E59BF">
        <w:rPr>
          <w:rFonts w:ascii="Times New Roman" w:hAnsi="Times New Roman" w:cs="Times New Roman"/>
          <w:color w:val="000000" w:themeColor="text1"/>
          <w:sz w:val="20"/>
          <w:szCs w:val="20"/>
          <w:lang w:val="ro-RO"/>
        </w:rPr>
        <w:t>Mecanismul patogenetic al HICintervine prin creşterea volumului unei componente normale intracraniene fără scăderea corespunzătoare a volumului celorlalte două componente şi/sau apariţia unui volum suplimentar endocranian. Indiferent care din componentele endocraniului (parenchim nervos, compartiment vascular sau LCR) îşi modifică volumul, ele au un efect exact contrariu asupra celorlalte componente, care sunt practic incompresibili.</w:t>
      </w:r>
    </w:p>
    <w:p w:rsidR="00480049" w:rsidRPr="000E59BF" w:rsidRDefault="00480049" w:rsidP="00480049">
      <w:pPr>
        <w:autoSpaceDE w:val="0"/>
        <w:autoSpaceDN w:val="0"/>
        <w:adjustRightInd w:val="0"/>
        <w:spacing w:after="120" w:line="240" w:lineRule="auto"/>
        <w:jc w:val="both"/>
        <w:textAlignment w:val="center"/>
        <w:rPr>
          <w:rFonts w:ascii="Times New Roman" w:hAnsi="Times New Roman" w:cs="Times New Roman"/>
          <w:color w:val="000000" w:themeColor="text1"/>
          <w:sz w:val="20"/>
          <w:szCs w:val="20"/>
          <w:lang w:val="ro-RO"/>
        </w:rPr>
      </w:pPr>
      <w:r w:rsidRPr="000E59BF">
        <w:rPr>
          <w:rFonts w:ascii="Times New Roman" w:hAnsi="Times New Roman" w:cs="Times New Roman"/>
          <w:color w:val="000000" w:themeColor="text1"/>
          <w:sz w:val="20"/>
          <w:szCs w:val="20"/>
          <w:lang w:val="ro-RO"/>
        </w:rPr>
        <w:t>Tulburarea circulaţiei sanguine în HICdetermină suplimentar leziuni nervoase şi corespunzător simptome de focar care se extind lent progresiv sau acut prin efect hemoragic sau ischemic.</w:t>
      </w: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Clasificare</w:t>
      </w:r>
    </w:p>
    <w:p w:rsidR="00480049" w:rsidRPr="00FD32C2" w:rsidRDefault="00480049" w:rsidP="00480049">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HIC în funcție de structurile implicate:</w:t>
      </w:r>
    </w:p>
    <w:p w:rsidR="00480049" w:rsidRDefault="00480049" w:rsidP="00BA032E">
      <w:pPr>
        <w:pStyle w:val="a3"/>
        <w:numPr>
          <w:ilvl w:val="0"/>
          <w:numId w:val="19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p</w:t>
      </w:r>
      <w:r w:rsidRPr="00FD32C2">
        <w:rPr>
          <w:rFonts w:ascii="Times New Roman" w:hAnsi="Times New Roman" w:cs="Times New Roman"/>
          <w:color w:val="000000" w:themeColor="text1"/>
          <w:sz w:val="24"/>
          <w:szCs w:val="24"/>
          <w:lang w:val="ro-RO"/>
        </w:rPr>
        <w:t>arenchimatoasă</w:t>
      </w:r>
    </w:p>
    <w:p w:rsidR="00480049" w:rsidRDefault="00480049" w:rsidP="00BA032E">
      <w:pPr>
        <w:pStyle w:val="a3"/>
        <w:numPr>
          <w:ilvl w:val="0"/>
          <w:numId w:val="19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vasculară</w:t>
      </w:r>
    </w:p>
    <w:p w:rsidR="00480049" w:rsidRDefault="00480049" w:rsidP="00BA032E">
      <w:pPr>
        <w:pStyle w:val="a3"/>
        <w:numPr>
          <w:ilvl w:val="0"/>
          <w:numId w:val="19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prin tulburările dinamicii LCR-ului</w:t>
      </w:r>
    </w:p>
    <w:p w:rsidR="00480049" w:rsidRPr="000E59BF" w:rsidRDefault="00480049" w:rsidP="00BA032E">
      <w:pPr>
        <w:pStyle w:val="a3"/>
        <w:numPr>
          <w:ilvl w:val="0"/>
          <w:numId w:val="192"/>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 xml:space="preserve">idiopatică </w:t>
      </w:r>
    </w:p>
    <w:p w:rsidR="00480049" w:rsidRPr="00FD32C2" w:rsidRDefault="00480049" w:rsidP="00480049">
      <w:pPr>
        <w:pStyle w:val="a3"/>
        <w:autoSpaceDE w:val="0"/>
        <w:autoSpaceDN w:val="0"/>
        <w:adjustRightInd w:val="0"/>
        <w:spacing w:after="120" w:line="240" w:lineRule="auto"/>
        <w:ind w:left="714"/>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30"/>
        </w:numPr>
        <w:autoSpaceDE w:val="0"/>
        <w:autoSpaceDN w:val="0"/>
        <w:adjustRightInd w:val="0"/>
        <w:spacing w:after="120" w:line="240" w:lineRule="auto"/>
        <w:ind w:left="714" w:hanging="357"/>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HIC – forme clinice (evolutive):</w:t>
      </w:r>
    </w:p>
    <w:p w:rsidR="00480049" w:rsidRDefault="00480049" w:rsidP="00BA032E">
      <w:pPr>
        <w:pStyle w:val="a3"/>
        <w:numPr>
          <w:ilvl w:val="0"/>
          <w:numId w:val="19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acută, se instalează în câteva ore sau zile</w:t>
      </w:r>
    </w:p>
    <w:p w:rsidR="00480049" w:rsidRDefault="00480049" w:rsidP="00BA032E">
      <w:pPr>
        <w:pStyle w:val="a3"/>
        <w:numPr>
          <w:ilvl w:val="0"/>
          <w:numId w:val="19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lent progresivă (în prima fază există mecanisme de compensare)</w:t>
      </w:r>
    </w:p>
    <w:p w:rsidR="00480049" w:rsidRDefault="00480049" w:rsidP="00BA032E">
      <w:pPr>
        <w:pStyle w:val="a3"/>
        <w:numPr>
          <w:ilvl w:val="0"/>
          <w:numId w:val="19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progresivă (decompesată)</w:t>
      </w:r>
    </w:p>
    <w:p w:rsidR="00480049" w:rsidRPr="000E59BF" w:rsidRDefault="00480049" w:rsidP="00BA032E">
      <w:pPr>
        <w:pStyle w:val="a3"/>
        <w:numPr>
          <w:ilvl w:val="0"/>
          <w:numId w:val="19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cronică (se dezvoltă progresiv, în mai multe zile sau luni)</w:t>
      </w:r>
    </w:p>
    <w:p w:rsidR="00480049"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0E59BF" w:rsidRDefault="00480049" w:rsidP="00480049">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HIC – după gradul manifestărilor clinice:</w:t>
      </w:r>
    </w:p>
    <w:p w:rsidR="00480049" w:rsidRDefault="00480049" w:rsidP="00BA032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w:t>
      </w:r>
      <w:r w:rsidRPr="00FD32C2">
        <w:rPr>
          <w:rFonts w:ascii="Times New Roman" w:hAnsi="Times New Roman" w:cs="Times New Roman"/>
          <w:color w:val="000000" w:themeColor="text1"/>
          <w:sz w:val="24"/>
          <w:szCs w:val="24"/>
          <w:lang w:val="ro-RO"/>
        </w:rPr>
        <w:t>ompensată</w:t>
      </w:r>
    </w:p>
    <w:p w:rsidR="00480049" w:rsidRDefault="00480049" w:rsidP="00BA032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s</w:t>
      </w:r>
      <w:r w:rsidRPr="000E59BF">
        <w:rPr>
          <w:rFonts w:ascii="Times New Roman" w:hAnsi="Times New Roman" w:cs="Times New Roman"/>
          <w:color w:val="000000" w:themeColor="text1"/>
          <w:sz w:val="24"/>
          <w:szCs w:val="24"/>
          <w:lang w:val="ro-RO"/>
        </w:rPr>
        <w:t>ubcompensată</w:t>
      </w:r>
    </w:p>
    <w:p w:rsidR="00480049" w:rsidRPr="000E59BF" w:rsidRDefault="00480049" w:rsidP="00BA032E">
      <w:pPr>
        <w:pStyle w:val="a3"/>
        <w:numPr>
          <w:ilvl w:val="0"/>
          <w:numId w:val="19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0E59BF">
        <w:rPr>
          <w:rFonts w:ascii="Times New Roman" w:hAnsi="Times New Roman" w:cs="Times New Roman"/>
          <w:color w:val="000000" w:themeColor="text1"/>
          <w:sz w:val="24"/>
          <w:szCs w:val="24"/>
          <w:lang w:val="ro-RO"/>
        </w:rPr>
        <w:t>decompensată</w:t>
      </w: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Manifestări cliniceale HIC:</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cefalee – cu intensitate majoră dimineaţa (matinală)</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greţuri, vome care sunt de tip exploziv, în jet, 84% din cazuri</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vedere</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stază papilară la fundul de ochi în 80% din cazuri</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 epileptic – până la 70% din bolnavi fac convulsii</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auditive şi vestibulare</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strabism</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psihice şi comportamentale</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meningism şi tulburări de conştienţă</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paralizie de nervi cranieni</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ritm cardiac</w:t>
      </w:r>
    </w:p>
    <w:p w:rsidR="00480049" w:rsidRPr="00FD32C2" w:rsidRDefault="00480049" w:rsidP="00480049">
      <w:pPr>
        <w:pStyle w:val="a3"/>
        <w:numPr>
          <w:ilvl w:val="0"/>
          <w:numId w:val="21"/>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staza papilară</w:t>
      </w:r>
    </w:p>
    <w:p w:rsidR="00480049" w:rsidRPr="00FD32C2" w:rsidRDefault="00480049" w:rsidP="0048004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480049" w:rsidRPr="00816B09" w:rsidRDefault="00480049" w:rsidP="00480049">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Simptome clinice secundare:</w:t>
      </w:r>
    </w:p>
    <w:p w:rsidR="00480049" w:rsidRPr="00816B09" w:rsidRDefault="00480049" w:rsidP="00BA032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psihice</w:t>
      </w:r>
    </w:p>
    <w:p w:rsidR="00480049" w:rsidRPr="00816B09" w:rsidRDefault="00480049" w:rsidP="00BA032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suferinţa nervilor cranieni (n. VI, etc.)</w:t>
      </w:r>
    </w:p>
    <w:p w:rsidR="00480049" w:rsidRPr="00816B09" w:rsidRDefault="00480049" w:rsidP="00BA032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crize comiţiale</w:t>
      </w:r>
    </w:p>
    <w:p w:rsidR="00480049" w:rsidRPr="00816B09" w:rsidRDefault="00480049" w:rsidP="00BA032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bradicardie</w:t>
      </w:r>
    </w:p>
    <w:p w:rsidR="00480049" w:rsidRPr="00816B09" w:rsidRDefault="00480049" w:rsidP="00BA032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de ritm cardiac</w:t>
      </w:r>
    </w:p>
    <w:p w:rsidR="00480049" w:rsidRPr="00816B09" w:rsidRDefault="00480049" w:rsidP="00BA032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endocrine</w:t>
      </w:r>
    </w:p>
    <w:p w:rsidR="00480049" w:rsidRPr="00816B09" w:rsidRDefault="00480049" w:rsidP="00BA032E">
      <w:pPr>
        <w:pStyle w:val="a3"/>
        <w:numPr>
          <w:ilvl w:val="0"/>
          <w:numId w:val="195"/>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tulburări de vedere</w:t>
      </w:r>
    </w:p>
    <w:p w:rsidR="00480049" w:rsidRPr="00FD32C2" w:rsidRDefault="00480049" w:rsidP="00480049">
      <w:pPr>
        <w:pStyle w:val="a3"/>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480049" w:rsidRPr="00816B09" w:rsidRDefault="00480049" w:rsidP="00480049">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Particularităţile clinice ale HIC la sugari:</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stare de agitaţie sau alterarea stării de conştienţă: inhibiţie (obnubilare), sopor, comă </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ţipăt straniu prin somn (copilul cu HIC nu plânge, mai mult geme)</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fontanela anterioară bombată, tensionată </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creşte rapid a perimetrului cranian (PC) în dimensiuni </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dehiscenţa (desfacerea) suturilor </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accentuarea desenului venos pe cap şi pe frunte</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semnul Graefe pozitiv (globii oculari, corneea şi pupila lăsate stabil în jos)</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semnul „în apus de soare”</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convulsii precoce</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tulburări bulbare (copilul greu suge, greu înghite, se îneacă des) </w:t>
      </w:r>
    </w:p>
    <w:p w:rsidR="00480049" w:rsidRPr="00816B09" w:rsidRDefault="00480049" w:rsidP="00BA032E">
      <w:pPr>
        <w:pStyle w:val="a3"/>
        <w:numPr>
          <w:ilvl w:val="0"/>
          <w:numId w:val="196"/>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semne de focar (tetraplegii cu decorticaţie şi decerebraţie)</w:t>
      </w:r>
    </w:p>
    <w:p w:rsidR="00480049" w:rsidRPr="00FD32C2" w:rsidRDefault="00480049" w:rsidP="0048004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480049" w:rsidRPr="00FD32C2" w:rsidRDefault="00480049" w:rsidP="00480049">
      <w:pPr>
        <w:pStyle w:val="a3"/>
        <w:numPr>
          <w:ilvl w:val="0"/>
          <w:numId w:val="3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Semne de alarmă la sugari:</w:t>
      </w:r>
    </w:p>
    <w:p w:rsidR="00480049" w:rsidRPr="00816B09" w:rsidRDefault="00480049" w:rsidP="00BA032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tensionarea şi bombarea fontanelei anterioare</w:t>
      </w:r>
    </w:p>
    <w:p w:rsidR="00480049" w:rsidRPr="00816B09" w:rsidRDefault="00480049" w:rsidP="00BA032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desfacerea (dehiscenţa) suturilor</w:t>
      </w:r>
    </w:p>
    <w:p w:rsidR="00480049" w:rsidRPr="00816B09" w:rsidRDefault="00480049" w:rsidP="00BA032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creşterea rapid a PC</w:t>
      </w:r>
    </w:p>
    <w:p w:rsidR="00480049" w:rsidRPr="00816B09" w:rsidRDefault="00480049" w:rsidP="00BA032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dezvoltarea hidrocefaliei</w:t>
      </w:r>
    </w:p>
    <w:p w:rsidR="00480049" w:rsidRPr="00816B09" w:rsidRDefault="00480049" w:rsidP="00BA032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craniul facial – mai mic faţă de craniul cerebral</w:t>
      </w:r>
    </w:p>
    <w:p w:rsidR="00480049" w:rsidRPr="00816B09" w:rsidRDefault="00480049" w:rsidP="00BA032E">
      <w:pPr>
        <w:pStyle w:val="a3"/>
        <w:numPr>
          <w:ilvl w:val="0"/>
          <w:numId w:val="197"/>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semnul Graefe se manifestă permanent</w:t>
      </w:r>
    </w:p>
    <w:p w:rsidR="00480049" w:rsidRPr="00FD32C2" w:rsidRDefault="00480049" w:rsidP="0048004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480049" w:rsidRPr="00FD32C2" w:rsidRDefault="00480049" w:rsidP="0048004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Diagnosticul se face prin:</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evaluare clinică (status neurologic, scorul Glasgow, presiunea arterială)</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măsurarea saturaţiei cu oxigen (SaO2), gazometria (presiunea parţială a bioxidului de carbon – pCO2), presiunea venoasă centrală (PVC), ionogramă, măsurarea PIC</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oftalmoscopia</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Radiografiacraniului</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en-US"/>
        </w:rPr>
        <w:t>NSG transfontanelară</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CT și/sau RMN cerebrală</w:t>
      </w:r>
    </w:p>
    <w:p w:rsidR="00480049" w:rsidRPr="00FD32C2" w:rsidRDefault="00480049" w:rsidP="00480049">
      <w:pPr>
        <w:pStyle w:val="a3"/>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p>
    <w:p w:rsidR="00480049" w:rsidRPr="00FD32C2" w:rsidRDefault="00480049" w:rsidP="00480049">
      <w:pPr>
        <w:pStyle w:val="a3"/>
        <w:numPr>
          <w:ilvl w:val="0"/>
          <w:numId w:val="26"/>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Edemul papilar:</w:t>
      </w:r>
    </w:p>
    <w:p w:rsidR="00480049" w:rsidRPr="00816B09" w:rsidRDefault="00480049" w:rsidP="00BA032E">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reprezintă elementul de certitudine al HIC </w:t>
      </w:r>
    </w:p>
    <w:p w:rsidR="00480049" w:rsidRPr="00816B09" w:rsidRDefault="00480049" w:rsidP="00BA032E">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se formează în contextul creşterii presiunii LCR în spaţiul subarahnoidian (afectează nervii optici, îi comprimă în teaca durală)</w:t>
      </w:r>
    </w:p>
    <w:p w:rsidR="00480049" w:rsidRPr="00816B09" w:rsidRDefault="00480049" w:rsidP="00BA032E">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este prezent la ambii ochi</w:t>
      </w:r>
    </w:p>
    <w:p w:rsidR="00480049" w:rsidRPr="00816B09" w:rsidRDefault="00480049" w:rsidP="00BA032E">
      <w:pPr>
        <w:pStyle w:val="a3"/>
        <w:numPr>
          <w:ilvl w:val="0"/>
          <w:numId w:val="198"/>
        </w:num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816B09">
        <w:rPr>
          <w:rFonts w:ascii="Times New Roman" w:hAnsi="Times New Roman" w:cs="Times New Roman"/>
          <w:color w:val="000000" w:themeColor="text1"/>
          <w:sz w:val="24"/>
          <w:szCs w:val="24"/>
          <w:lang w:val="ro-RO"/>
        </w:rPr>
        <w:t xml:space="preserve">dacă nu etse edem papilar, deşi sunt prezente cefaleea şi vomele, se exclude HIC </w:t>
      </w:r>
    </w:p>
    <w:p w:rsidR="00480049" w:rsidRPr="00FD32C2" w:rsidRDefault="00480049" w:rsidP="00480049">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480049" w:rsidRPr="00816B09" w:rsidRDefault="00480049" w:rsidP="00480049">
      <w:pPr>
        <w:pStyle w:val="a3"/>
        <w:numPr>
          <w:ilvl w:val="0"/>
          <w:numId w:val="26"/>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 xml:space="preserve">Patru stadii evolutive ale edemului papilar: </w:t>
      </w:r>
    </w:p>
    <w:p w:rsidR="00480049" w:rsidRPr="00816B09" w:rsidRDefault="00480049" w:rsidP="00BA032E">
      <w:pPr>
        <w:pStyle w:val="a3"/>
        <w:numPr>
          <w:ilvl w:val="0"/>
          <w:numId w:val="199"/>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 xml:space="preserve">edem papilar incipient(periferia papilei nervului optic se şterge, venele uşor dilatate, edemul este discret) </w:t>
      </w:r>
    </w:p>
    <w:p w:rsidR="00480049" w:rsidRPr="00816B09" w:rsidRDefault="00480049" w:rsidP="00BA032E">
      <w:pPr>
        <w:pStyle w:val="a3"/>
        <w:numPr>
          <w:ilvl w:val="0"/>
          <w:numId w:val="199"/>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edem papilar manifest(marginile papilei şterse, venele mai dilatate, turgescente, sinuoase)</w:t>
      </w:r>
    </w:p>
    <w:p w:rsidR="00480049" w:rsidRPr="00816B09" w:rsidRDefault="00480049" w:rsidP="00BA032E">
      <w:pPr>
        <w:pStyle w:val="a3"/>
        <w:numPr>
          <w:ilvl w:val="0"/>
          <w:numId w:val="199"/>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edem papilar florid(periferia papilei nu se evidenţiază, marginile şterse, edemul se întinde dincolo de papilă, venele puternic dilatate, puncte hemoragice la nivelul papilei şi în jurul ei – aspect de flacără)</w:t>
      </w:r>
    </w:p>
    <w:p w:rsidR="00480049" w:rsidRPr="00816B09" w:rsidRDefault="00480049" w:rsidP="00BA032E">
      <w:pPr>
        <w:pStyle w:val="a3"/>
        <w:numPr>
          <w:ilvl w:val="0"/>
          <w:numId w:val="199"/>
        </w:numPr>
        <w:autoSpaceDE w:val="0"/>
        <w:autoSpaceDN w:val="0"/>
        <w:adjustRightInd w:val="0"/>
        <w:spacing w:after="0" w:line="26" w:lineRule="atLeast"/>
        <w:jc w:val="both"/>
        <w:textAlignment w:val="center"/>
        <w:rPr>
          <w:rFonts w:ascii="Times New Roman" w:hAnsi="Times New Roman" w:cs="Times New Roman"/>
          <w:b/>
          <w:bCs/>
          <w:color w:val="000000" w:themeColor="text1"/>
          <w:sz w:val="20"/>
          <w:szCs w:val="20"/>
          <w:lang w:val="ro-RO"/>
        </w:rPr>
      </w:pPr>
      <w:r w:rsidRPr="00816B09">
        <w:rPr>
          <w:rFonts w:ascii="Times New Roman" w:hAnsi="Times New Roman" w:cs="Times New Roman"/>
          <w:color w:val="000000" w:themeColor="text1"/>
          <w:sz w:val="20"/>
          <w:szCs w:val="20"/>
          <w:lang w:val="ro-RO"/>
        </w:rPr>
        <w:t>atrofie optică secundară(papila optică dispare, rămâne o zonă decolorată în locul acesteia, o zonă cu aspect alb-cenuşiu)</w:t>
      </w: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480049" w:rsidRPr="00FD32C2" w:rsidRDefault="00480049" w:rsidP="00480049">
      <w:pPr>
        <w:autoSpaceDE w:val="0"/>
        <w:autoSpaceDN w:val="0"/>
        <w:adjustRightInd w:val="0"/>
        <w:spacing w:after="0" w:line="26" w:lineRule="atLeast"/>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 diferențial se face cu:</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pseudonevrita hiperemetropică </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papilita inflamatorie </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HIC idiopatică</w:t>
      </w:r>
    </w:p>
    <w:p w:rsidR="00480049" w:rsidRPr="00FD32C2" w:rsidRDefault="00480049" w:rsidP="00480049">
      <w:pPr>
        <w:pStyle w:val="a3"/>
        <w:spacing w:after="120" w:line="240" w:lineRule="auto"/>
        <w:jc w:val="both"/>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26"/>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Totodată, în cazul HIC se caută cauzele sindromului:</w:t>
      </w:r>
    </w:p>
    <w:p w:rsidR="00480049" w:rsidRDefault="00480049" w:rsidP="00BA032E">
      <w:pPr>
        <w:pStyle w:val="a3"/>
        <w:numPr>
          <w:ilvl w:val="0"/>
          <w:numId w:val="200"/>
        </w:num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infecții ale SNC</w:t>
      </w:r>
    </w:p>
    <w:p w:rsidR="00480049" w:rsidRDefault="00480049" w:rsidP="00BA032E">
      <w:pPr>
        <w:pStyle w:val="a3"/>
        <w:numPr>
          <w:ilvl w:val="0"/>
          <w:numId w:val="200"/>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procese de volum intracerebrale</w:t>
      </w:r>
    </w:p>
    <w:p w:rsidR="00480049" w:rsidRDefault="00480049" w:rsidP="00BA032E">
      <w:pPr>
        <w:pStyle w:val="a3"/>
        <w:numPr>
          <w:ilvl w:val="0"/>
          <w:numId w:val="200"/>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accidente vasculare cerebrale ischemice și hemoragice</w:t>
      </w:r>
    </w:p>
    <w:p w:rsidR="00480049" w:rsidRDefault="00480049" w:rsidP="00BA032E">
      <w:pPr>
        <w:pStyle w:val="a3"/>
        <w:numPr>
          <w:ilvl w:val="0"/>
          <w:numId w:val="200"/>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traumatism craniocerebral</w:t>
      </w:r>
    </w:p>
    <w:p w:rsidR="00480049" w:rsidRDefault="00480049" w:rsidP="00BA032E">
      <w:pPr>
        <w:pStyle w:val="a3"/>
        <w:numPr>
          <w:ilvl w:val="0"/>
          <w:numId w:val="200"/>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hidrocefalie</w:t>
      </w:r>
    </w:p>
    <w:p w:rsidR="00480049" w:rsidRPr="00816B09" w:rsidRDefault="00480049" w:rsidP="00BA032E">
      <w:pPr>
        <w:pStyle w:val="a3"/>
        <w:numPr>
          <w:ilvl w:val="0"/>
          <w:numId w:val="200"/>
        </w:numPr>
        <w:spacing w:after="120" w:line="240" w:lineRule="auto"/>
        <w:jc w:val="both"/>
        <w:rPr>
          <w:rFonts w:ascii="Times New Roman" w:hAnsi="Times New Roman" w:cs="Times New Roman"/>
          <w:color w:val="000000" w:themeColor="text1"/>
          <w:sz w:val="24"/>
          <w:szCs w:val="24"/>
          <w:lang w:val="ro-RO"/>
        </w:rPr>
      </w:pPr>
      <w:r w:rsidRPr="00816B09">
        <w:rPr>
          <w:rFonts w:ascii="Times New Roman" w:hAnsi="Times New Roman" w:cs="Times New Roman"/>
          <w:color w:val="000000" w:themeColor="text1"/>
          <w:sz w:val="24"/>
          <w:szCs w:val="24"/>
          <w:lang w:val="ro-RO"/>
        </w:rPr>
        <w:t>craneostenoză</w:t>
      </w:r>
    </w:p>
    <w:p w:rsidR="00480049" w:rsidRPr="00FD32C2" w:rsidRDefault="00480049" w:rsidP="00480049">
      <w:pPr>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Complicațiile </w:t>
      </w:r>
      <w:r w:rsidRPr="00FD32C2">
        <w:rPr>
          <w:rFonts w:ascii="Times New Roman" w:hAnsi="Times New Roman" w:cs="Times New Roman"/>
          <w:color w:val="000000" w:themeColor="text1"/>
          <w:sz w:val="24"/>
          <w:szCs w:val="24"/>
          <w:lang w:val="ro-RO"/>
        </w:rPr>
        <w:t>pot fi:</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circulatorii cu apariţia consecutivă a fenomenelor de ischemie cerebrală</w:t>
      </w:r>
    </w:p>
    <w:p w:rsidR="00480049" w:rsidRPr="00FD32C2" w:rsidRDefault="00480049" w:rsidP="00480049">
      <w:pPr>
        <w:pStyle w:val="a3"/>
        <w:numPr>
          <w:ilvl w:val="0"/>
          <w:numId w:val="20"/>
        </w:numPr>
        <w:spacing w:after="12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 xml:space="preserve">mecanice: angajări cerebrale prin orificiile durei mater sau prin marea gaură occipitală               </w:t>
      </w:r>
    </w:p>
    <w:p w:rsidR="00480049" w:rsidRPr="00FD32C2" w:rsidRDefault="00480049" w:rsidP="00480049">
      <w:pPr>
        <w:spacing w:after="0" w:line="240" w:lineRule="auto"/>
        <w:ind w:left="720"/>
        <w:jc w:val="both"/>
        <w:rPr>
          <w:rFonts w:ascii="Times New Roman" w:hAnsi="Times New Roman" w:cs="Times New Roman"/>
          <w:color w:val="000000" w:themeColor="text1"/>
          <w:sz w:val="24"/>
          <w:szCs w:val="24"/>
          <w:lang w:val="fr-FR"/>
        </w:rPr>
      </w:pPr>
    </w:p>
    <w:p w:rsidR="00480049" w:rsidRPr="00816B09" w:rsidRDefault="00480049" w:rsidP="00480049">
      <w:pPr>
        <w:spacing w:after="0" w:line="240" w:lineRule="auto"/>
        <w:jc w:val="both"/>
        <w:rPr>
          <w:rFonts w:ascii="Times New Roman" w:hAnsi="Times New Roman" w:cs="Times New Roman"/>
          <w:color w:val="000000" w:themeColor="text1"/>
          <w:sz w:val="20"/>
          <w:szCs w:val="20"/>
          <w:lang w:val="fr-FR"/>
        </w:rPr>
      </w:pPr>
      <w:r w:rsidRPr="00816B09">
        <w:rPr>
          <w:rFonts w:ascii="Times New Roman" w:hAnsi="Times New Roman" w:cs="Times New Roman"/>
          <w:color w:val="000000" w:themeColor="text1"/>
          <w:sz w:val="20"/>
          <w:szCs w:val="20"/>
          <w:lang w:val="fr-FR"/>
        </w:rPr>
        <w:t>Circulatorii: netratat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fr-FR"/>
        </w:rPr>
        <w:t xml:space="preserve"> sau tratat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fr-FR"/>
        </w:rPr>
        <w:t xml:space="preserve"> tardiv </w:t>
      </w:r>
      <w:r w:rsidRPr="00816B09">
        <w:rPr>
          <w:rFonts w:ascii="Times New Roman" w:hAnsi="Times New Roman" w:cs="Times New Roman"/>
          <w:color w:val="000000" w:themeColor="text1"/>
          <w:sz w:val="20"/>
          <w:szCs w:val="20"/>
          <w:lang w:val="ro-RO"/>
        </w:rPr>
        <w:t>–</w:t>
      </w:r>
      <w:r w:rsidRPr="00816B09">
        <w:rPr>
          <w:rFonts w:ascii="Times New Roman" w:hAnsi="Times New Roman" w:cs="Times New Roman"/>
          <w:color w:val="000000" w:themeColor="text1"/>
          <w:sz w:val="20"/>
          <w:szCs w:val="20"/>
          <w:lang w:val="fr-FR"/>
        </w:rPr>
        <w:t xml:space="preserve"> HIC este amenion</w:t>
      </w:r>
      <w:r w:rsidRPr="00816B09">
        <w:rPr>
          <w:rFonts w:ascii="Times New Roman" w:hAnsi="Times New Roman" w:cs="Times New Roman"/>
          <w:color w:val="000000" w:themeColor="text1"/>
          <w:sz w:val="20"/>
          <w:szCs w:val="20"/>
          <w:lang w:val="ro-RO"/>
        </w:rPr>
        <w:t>ță</w:t>
      </w:r>
      <w:r w:rsidRPr="00816B09">
        <w:rPr>
          <w:rFonts w:ascii="Times New Roman" w:hAnsi="Times New Roman" w:cs="Times New Roman"/>
          <w:color w:val="000000" w:themeColor="text1"/>
          <w:sz w:val="20"/>
          <w:szCs w:val="20"/>
          <w:lang w:val="fr-FR"/>
        </w:rPr>
        <w:t>toare pentru via</w:t>
      </w:r>
      <w:r w:rsidRPr="00816B09">
        <w:rPr>
          <w:rFonts w:ascii="Times New Roman" w:hAnsi="Times New Roman" w:cs="Times New Roman"/>
          <w:color w:val="000000" w:themeColor="text1"/>
          <w:sz w:val="20"/>
          <w:szCs w:val="20"/>
          <w:lang w:val="ro-RO"/>
        </w:rPr>
        <w:t>ță</w:t>
      </w:r>
      <w:r w:rsidRPr="00816B09">
        <w:rPr>
          <w:rFonts w:ascii="Times New Roman" w:hAnsi="Times New Roman" w:cs="Times New Roman"/>
          <w:color w:val="000000" w:themeColor="text1"/>
          <w:sz w:val="20"/>
          <w:szCs w:val="20"/>
          <w:lang w:val="fr-FR"/>
        </w:rPr>
        <w:t>, apar complica</w:t>
      </w:r>
      <w:r w:rsidRPr="00816B09">
        <w:rPr>
          <w:rFonts w:ascii="Times New Roman" w:hAnsi="Times New Roman" w:cs="Times New Roman"/>
          <w:color w:val="000000" w:themeColor="text1"/>
          <w:sz w:val="20"/>
          <w:szCs w:val="20"/>
          <w:lang w:val="ro-RO"/>
        </w:rPr>
        <w:t>ț</w:t>
      </w:r>
      <w:r w:rsidRPr="00816B09">
        <w:rPr>
          <w:rFonts w:ascii="Times New Roman" w:hAnsi="Times New Roman" w:cs="Times New Roman"/>
          <w:color w:val="000000" w:themeColor="text1"/>
          <w:sz w:val="20"/>
          <w:szCs w:val="20"/>
          <w:lang w:val="fr-FR"/>
        </w:rPr>
        <w:t xml:space="preserve">ii circulatorii </w:t>
      </w:r>
      <w:r w:rsidRPr="00816B09">
        <w:rPr>
          <w:rFonts w:ascii="Times New Roman" w:hAnsi="Times New Roman" w:cs="Times New Roman"/>
          <w:color w:val="000000" w:themeColor="text1"/>
          <w:sz w:val="20"/>
          <w:szCs w:val="20"/>
          <w:lang w:val="ro-RO"/>
        </w:rPr>
        <w:t xml:space="preserve">– de </w:t>
      </w:r>
      <w:r w:rsidRPr="00816B09">
        <w:rPr>
          <w:rFonts w:ascii="Times New Roman" w:hAnsi="Times New Roman" w:cs="Times New Roman"/>
          <w:color w:val="000000" w:themeColor="text1"/>
          <w:sz w:val="20"/>
          <w:szCs w:val="20"/>
          <w:lang w:val="fr-FR"/>
        </w:rPr>
        <w:t>natur</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fr-FR"/>
        </w:rPr>
        <w:t xml:space="preserve"> ischemic</w:t>
      </w:r>
      <w:r w:rsidRPr="00816B09">
        <w:rPr>
          <w:rFonts w:ascii="Times New Roman" w:hAnsi="Times New Roman" w:cs="Times New Roman"/>
          <w:color w:val="000000" w:themeColor="text1"/>
          <w:sz w:val="20"/>
          <w:szCs w:val="20"/>
          <w:lang w:val="ro-RO"/>
        </w:rPr>
        <w:t>ă deoarece c</w:t>
      </w:r>
      <w:r w:rsidRPr="00816B09">
        <w:rPr>
          <w:rFonts w:ascii="Times New Roman" w:hAnsi="Times New Roman" w:cs="Times New Roman"/>
          <w:color w:val="000000" w:themeColor="text1"/>
          <w:sz w:val="20"/>
          <w:szCs w:val="20"/>
          <w:lang w:val="fr-FR"/>
        </w:rPr>
        <w:t>re</w:t>
      </w:r>
      <w:r w:rsidRPr="00816B09">
        <w:rPr>
          <w:rFonts w:ascii="Times New Roman" w:hAnsi="Times New Roman" w:cs="Times New Roman"/>
          <w:color w:val="000000" w:themeColor="text1"/>
          <w:sz w:val="20"/>
          <w:szCs w:val="20"/>
          <w:lang w:val="ro-RO"/>
        </w:rPr>
        <w:t>ș</w:t>
      </w:r>
      <w:r w:rsidRPr="00816B09">
        <w:rPr>
          <w:rFonts w:ascii="Times New Roman" w:hAnsi="Times New Roman" w:cs="Times New Roman"/>
          <w:color w:val="000000" w:themeColor="text1"/>
          <w:sz w:val="20"/>
          <w:szCs w:val="20"/>
          <w:lang w:val="fr-FR"/>
        </w:rPr>
        <w:t>terea lent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fr-FR"/>
        </w:rPr>
        <w:t xml:space="preserve"> a </w:t>
      </w:r>
      <w:r w:rsidRPr="00816B09">
        <w:rPr>
          <w:rFonts w:ascii="Times New Roman" w:hAnsi="Times New Roman" w:cs="Times New Roman"/>
          <w:color w:val="000000" w:themeColor="text1"/>
          <w:sz w:val="20"/>
          <w:szCs w:val="20"/>
          <w:lang w:val="ro-RO"/>
        </w:rPr>
        <w:t xml:space="preserve">PIC </w:t>
      </w:r>
      <w:r w:rsidRPr="00816B09">
        <w:rPr>
          <w:rFonts w:ascii="Times New Roman" w:hAnsi="Times New Roman" w:cs="Times New Roman"/>
          <w:color w:val="000000" w:themeColor="text1"/>
          <w:sz w:val="20"/>
          <w:szCs w:val="20"/>
          <w:lang w:val="fr-FR"/>
        </w:rPr>
        <w:t>duce la</w:t>
      </w:r>
      <w:r w:rsidRPr="00816B09">
        <w:rPr>
          <w:rFonts w:ascii="Times New Roman" w:hAnsi="Times New Roman" w:cs="Times New Roman"/>
          <w:color w:val="000000" w:themeColor="text1"/>
          <w:sz w:val="20"/>
          <w:szCs w:val="20"/>
          <w:lang w:val="ro-RO"/>
        </w:rPr>
        <w:t xml:space="preserve">: </w:t>
      </w:r>
    </w:p>
    <w:p w:rsidR="00480049" w:rsidRPr="00816B09" w:rsidRDefault="00480049" w:rsidP="00480049">
      <w:pPr>
        <w:pStyle w:val="a3"/>
        <w:numPr>
          <w:ilvl w:val="0"/>
          <w:numId w:val="23"/>
        </w:numPr>
        <w:spacing w:after="120" w:line="240" w:lineRule="auto"/>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en-US"/>
        </w:rPr>
        <w:t>cre</w:t>
      </w:r>
      <w:r w:rsidRPr="00816B09">
        <w:rPr>
          <w:rFonts w:ascii="Times New Roman" w:hAnsi="Times New Roman" w:cs="Times New Roman"/>
          <w:color w:val="000000" w:themeColor="text1"/>
          <w:sz w:val="20"/>
          <w:szCs w:val="20"/>
          <w:lang w:val="ro-RO"/>
        </w:rPr>
        <w:t>ș</w:t>
      </w:r>
      <w:r w:rsidRPr="00816B09">
        <w:rPr>
          <w:rFonts w:ascii="Times New Roman" w:hAnsi="Times New Roman" w:cs="Times New Roman"/>
          <w:color w:val="000000" w:themeColor="text1"/>
          <w:sz w:val="20"/>
          <w:szCs w:val="20"/>
          <w:lang w:val="en-US"/>
        </w:rPr>
        <w:t xml:space="preserve">tereatensiuniiarterialesistemice (un mecanism compensator care </w:t>
      </w:r>
      <w:r w:rsidRPr="00816B09">
        <w:rPr>
          <w:rFonts w:ascii="Times New Roman" w:hAnsi="Times New Roman" w:cs="Times New Roman"/>
          <w:color w:val="000000" w:themeColor="text1"/>
          <w:sz w:val="20"/>
          <w:szCs w:val="20"/>
          <w:lang w:val="ro-RO"/>
        </w:rPr>
        <w:t>î</w:t>
      </w:r>
      <w:r w:rsidRPr="00816B09">
        <w:rPr>
          <w:rFonts w:ascii="Times New Roman" w:hAnsi="Times New Roman" w:cs="Times New Roman"/>
          <w:color w:val="000000" w:themeColor="text1"/>
          <w:sz w:val="20"/>
          <w:szCs w:val="20"/>
          <w:lang w:val="en-US"/>
        </w:rPr>
        <w:t>ncearc</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s</w:t>
      </w:r>
      <w:r w:rsidRPr="00816B09">
        <w:rPr>
          <w:rFonts w:ascii="Times New Roman" w:hAnsi="Times New Roman" w:cs="Times New Roman"/>
          <w:color w:val="000000" w:themeColor="text1"/>
          <w:sz w:val="20"/>
          <w:szCs w:val="20"/>
          <w:lang w:val="ro-RO"/>
        </w:rPr>
        <w:t>ăî</w:t>
      </w:r>
      <w:r w:rsidRPr="00816B09">
        <w:rPr>
          <w:rFonts w:ascii="Times New Roman" w:hAnsi="Times New Roman" w:cs="Times New Roman"/>
          <w:color w:val="000000" w:themeColor="text1"/>
          <w:sz w:val="20"/>
          <w:szCs w:val="20"/>
          <w:lang w:val="en-US"/>
        </w:rPr>
        <w:t>nving</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presiuneacrescut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din cutiacranian</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w:t>
      </w:r>
    </w:p>
    <w:p w:rsidR="00480049" w:rsidRPr="00816B09" w:rsidRDefault="00480049" w:rsidP="00480049">
      <w:pPr>
        <w:pStyle w:val="a3"/>
        <w:numPr>
          <w:ilvl w:val="0"/>
          <w:numId w:val="23"/>
        </w:numPr>
        <w:spacing w:after="120" w:line="240" w:lineRule="auto"/>
        <w:jc w:val="both"/>
        <w:rPr>
          <w:rFonts w:ascii="Times New Roman" w:hAnsi="Times New Roman" w:cs="Times New Roman"/>
          <w:color w:val="000000" w:themeColor="text1"/>
          <w:sz w:val="20"/>
          <w:szCs w:val="20"/>
          <w:lang w:val="en-US"/>
        </w:rPr>
      </w:pPr>
      <w:r w:rsidRPr="00816B09">
        <w:rPr>
          <w:rFonts w:ascii="Times New Roman" w:hAnsi="Times New Roman" w:cs="Times New Roman"/>
          <w:color w:val="000000" w:themeColor="text1"/>
          <w:sz w:val="20"/>
          <w:szCs w:val="20"/>
          <w:lang w:val="en-US"/>
        </w:rPr>
        <w:t>aceasta se intampla</w:t>
      </w:r>
      <w:r w:rsidRPr="00816B09">
        <w:rPr>
          <w:rFonts w:ascii="Times New Roman" w:hAnsi="Times New Roman" w:cs="Times New Roman"/>
          <w:color w:val="000000" w:themeColor="text1"/>
          <w:sz w:val="20"/>
          <w:szCs w:val="20"/>
          <w:lang w:val="ro-RO"/>
        </w:rPr>
        <w:t>î</w:t>
      </w:r>
      <w:r w:rsidRPr="00816B09">
        <w:rPr>
          <w:rFonts w:ascii="Times New Roman" w:hAnsi="Times New Roman" w:cs="Times New Roman"/>
          <w:color w:val="000000" w:themeColor="text1"/>
          <w:sz w:val="20"/>
          <w:szCs w:val="20"/>
          <w:lang w:val="en-US"/>
        </w:rPr>
        <w:t>ns</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p</w:t>
      </w:r>
      <w:r w:rsidRPr="00816B09">
        <w:rPr>
          <w:rFonts w:ascii="Times New Roman" w:hAnsi="Times New Roman" w:cs="Times New Roman"/>
          <w:color w:val="000000" w:themeColor="text1"/>
          <w:sz w:val="20"/>
          <w:szCs w:val="20"/>
          <w:lang w:val="ro-RO"/>
        </w:rPr>
        <w:t>â</w:t>
      </w:r>
      <w:r w:rsidRPr="00816B09">
        <w:rPr>
          <w:rFonts w:ascii="Times New Roman" w:hAnsi="Times New Roman" w:cs="Times New Roman"/>
          <w:color w:val="000000" w:themeColor="text1"/>
          <w:sz w:val="20"/>
          <w:szCs w:val="20"/>
          <w:lang w:val="en-US"/>
        </w:rPr>
        <w:t>n</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la o anumit</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valoare a presiunii, dup</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care mecanismelecompens</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torii cedeaz</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(dac</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PIC cre</w:t>
      </w:r>
      <w:r w:rsidRPr="00816B09">
        <w:rPr>
          <w:rFonts w:ascii="Times New Roman" w:hAnsi="Times New Roman" w:cs="Times New Roman"/>
          <w:color w:val="000000" w:themeColor="text1"/>
          <w:sz w:val="20"/>
          <w:szCs w:val="20"/>
          <w:lang w:val="ro-RO"/>
        </w:rPr>
        <w:t>ș</w:t>
      </w:r>
      <w:r w:rsidRPr="00816B09">
        <w:rPr>
          <w:rFonts w:ascii="Times New Roman" w:hAnsi="Times New Roman" w:cs="Times New Roman"/>
          <w:color w:val="000000" w:themeColor="text1"/>
          <w:sz w:val="20"/>
          <w:szCs w:val="20"/>
          <w:lang w:val="en-US"/>
        </w:rPr>
        <w:t>tebrusc, circula</w:t>
      </w:r>
      <w:r w:rsidRPr="00816B09">
        <w:rPr>
          <w:rFonts w:ascii="Times New Roman" w:hAnsi="Times New Roman" w:cs="Times New Roman"/>
          <w:color w:val="000000" w:themeColor="text1"/>
          <w:sz w:val="20"/>
          <w:szCs w:val="20"/>
          <w:lang w:val="ro-RO"/>
        </w:rPr>
        <w:t>ț</w:t>
      </w:r>
      <w:r w:rsidRPr="00816B09">
        <w:rPr>
          <w:rFonts w:ascii="Times New Roman" w:hAnsi="Times New Roman" w:cs="Times New Roman"/>
          <w:color w:val="000000" w:themeColor="text1"/>
          <w:sz w:val="20"/>
          <w:szCs w:val="20"/>
          <w:lang w:val="en-US"/>
        </w:rPr>
        <w:t>ia nu mai are timp s</w:t>
      </w:r>
      <w:r w:rsidRPr="00816B09">
        <w:rPr>
          <w:rFonts w:ascii="Times New Roman" w:hAnsi="Times New Roman" w:cs="Times New Roman"/>
          <w:color w:val="000000" w:themeColor="text1"/>
          <w:sz w:val="20"/>
          <w:szCs w:val="20"/>
          <w:lang w:val="ro-RO"/>
        </w:rPr>
        <w:t>ă</w:t>
      </w:r>
      <w:r w:rsidRPr="00816B09">
        <w:rPr>
          <w:rFonts w:ascii="Times New Roman" w:hAnsi="Times New Roman" w:cs="Times New Roman"/>
          <w:color w:val="000000" w:themeColor="text1"/>
          <w:sz w:val="20"/>
          <w:szCs w:val="20"/>
          <w:lang w:val="en-US"/>
        </w:rPr>
        <w:t xml:space="preserve"> se adapteze).</w:t>
      </w:r>
    </w:p>
    <w:p w:rsidR="00480049" w:rsidRPr="00816B09" w:rsidRDefault="00480049" w:rsidP="00480049">
      <w:pPr>
        <w:pStyle w:val="a3"/>
        <w:spacing w:after="120" w:line="240" w:lineRule="auto"/>
        <w:jc w:val="both"/>
        <w:rPr>
          <w:rFonts w:ascii="Times New Roman" w:hAnsi="Times New Roman" w:cs="Times New Roman"/>
          <w:color w:val="000000" w:themeColor="text1"/>
          <w:sz w:val="20"/>
          <w:szCs w:val="20"/>
          <w:lang w:val="ro-RO"/>
        </w:rPr>
      </w:pPr>
    </w:p>
    <w:p w:rsidR="00480049" w:rsidRPr="00816B09" w:rsidRDefault="00480049" w:rsidP="00480049">
      <w:pPr>
        <w:spacing w:after="0" w:line="240" w:lineRule="auto"/>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Mecanice – prin sindroame de herniere cerebrală:</w:t>
      </w:r>
    </w:p>
    <w:p w:rsidR="00480049" w:rsidRPr="00816B09" w:rsidRDefault="00480049" w:rsidP="00480049">
      <w:pPr>
        <w:pStyle w:val="a3"/>
        <w:numPr>
          <w:ilvl w:val="0"/>
          <w:numId w:val="24"/>
        </w:numPr>
        <w:spacing w:after="0"/>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hernie transtentorială unilaterală(uncus) (se manifestă prin afectarea conştienţei, respiraţie neregulată, pupile dilatate şi fixe, hemianopsie homonimă, HTA, bradicardie, rigiditate prin decerebrare)</w:t>
      </w:r>
    </w:p>
    <w:p w:rsidR="00480049" w:rsidRPr="00816B09" w:rsidRDefault="00480049" w:rsidP="00480049">
      <w:pPr>
        <w:pStyle w:val="a3"/>
        <w:numPr>
          <w:ilvl w:val="0"/>
          <w:numId w:val="24"/>
        </w:numPr>
        <w:spacing w:after="120"/>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hernie transtentorială bilaterală (centrală) (se manifestă prin afectarea conştienţei, pupile mici sau dilatate, paralizia mişcărilor de verticalitate ale globilor oculari, respiraţie neregulată, rigiditate prin decerebrare sau decorticare)</w:t>
      </w:r>
    </w:p>
    <w:p w:rsidR="00480049" w:rsidRPr="00816B09" w:rsidRDefault="00480049" w:rsidP="00480049">
      <w:pPr>
        <w:pStyle w:val="a3"/>
        <w:numPr>
          <w:ilvl w:val="0"/>
          <w:numId w:val="24"/>
        </w:numPr>
        <w:spacing w:after="120"/>
        <w:jc w:val="both"/>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hernie cerebeloasă (se manifestă prin redoarea cefei sau torticolis, afectarea conştienţei,  paralizia mişcărilor de verticalitate ale globilor oculari, respiraţie neregulată, paralizia nervilor cranieni inferiori)</w:t>
      </w:r>
    </w:p>
    <w:p w:rsidR="00480049" w:rsidRPr="00FD32C2" w:rsidRDefault="00480049" w:rsidP="00480049">
      <w:pPr>
        <w:pStyle w:val="a3"/>
        <w:spacing w:after="120" w:line="240" w:lineRule="auto"/>
        <w:jc w:val="both"/>
        <w:rPr>
          <w:rFonts w:ascii="Times New Roman" w:hAnsi="Times New Roman" w:cs="Times New Roman"/>
          <w:color w:val="000000" w:themeColor="text1"/>
          <w:sz w:val="24"/>
          <w:szCs w:val="24"/>
          <w:lang w:val="ro-RO"/>
        </w:rPr>
      </w:pPr>
    </w:p>
    <w:p w:rsidR="00480049" w:rsidRPr="00FD32C2" w:rsidRDefault="00480049" w:rsidP="00480049">
      <w:pPr>
        <w:pStyle w:val="a3"/>
        <w:numPr>
          <w:ilvl w:val="0"/>
          <w:numId w:val="22"/>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Alte complicații:</w:t>
      </w:r>
    </w:p>
    <w:p w:rsidR="00480049" w:rsidRDefault="00480049" w:rsidP="00BA032E">
      <w:pPr>
        <w:pStyle w:val="a3"/>
        <w:numPr>
          <w:ilvl w:val="0"/>
          <w:numId w:val="201"/>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pulmonare:</w:t>
      </w:r>
      <w:r w:rsidRPr="00FD32C2">
        <w:rPr>
          <w:rFonts w:ascii="Times New Roman" w:hAnsi="Times New Roman" w:cs="Times New Roman"/>
          <w:color w:val="000000" w:themeColor="text1"/>
          <w:sz w:val="24"/>
          <w:szCs w:val="24"/>
          <w:lang w:val="en-US"/>
        </w:rPr>
        <w:t>edempulmonarneurogen, sindrom de detresărespiratorieacută</w:t>
      </w:r>
    </w:p>
    <w:p w:rsidR="00480049" w:rsidRDefault="00480049" w:rsidP="00BA032E">
      <w:pPr>
        <w:pStyle w:val="a3"/>
        <w:numPr>
          <w:ilvl w:val="0"/>
          <w:numId w:val="201"/>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cardiace: tulburări de ritm, ischemiemiocardică, şoc cardiogenic</w:t>
      </w:r>
    </w:p>
    <w:p w:rsidR="00480049" w:rsidRDefault="00480049" w:rsidP="00BA032E">
      <w:pPr>
        <w:pStyle w:val="a3"/>
        <w:numPr>
          <w:ilvl w:val="0"/>
          <w:numId w:val="201"/>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oculare:ischemieretiniană, edempapilar, atrofieoptică, cecitate</w:t>
      </w:r>
    </w:p>
    <w:p w:rsidR="00480049" w:rsidRPr="00816B09" w:rsidRDefault="00480049" w:rsidP="00BA032E">
      <w:pPr>
        <w:pStyle w:val="a3"/>
        <w:numPr>
          <w:ilvl w:val="0"/>
          <w:numId w:val="201"/>
        </w:numPr>
        <w:spacing w:after="12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n</w:t>
      </w:r>
      <w:r w:rsidRPr="00816B09">
        <w:rPr>
          <w:rFonts w:ascii="Times New Roman" w:hAnsi="Times New Roman" w:cs="Times New Roman"/>
          <w:color w:val="000000" w:themeColor="text1"/>
          <w:sz w:val="24"/>
          <w:szCs w:val="24"/>
          <w:lang w:val="en-US"/>
        </w:rPr>
        <w:t>eurologice:ischemiecerebrală, paralizii, hemiplegii, sindrom de angajare, deces</w:t>
      </w:r>
    </w:p>
    <w:p w:rsidR="00480049" w:rsidRPr="00FD32C2" w:rsidRDefault="00480049" w:rsidP="00480049">
      <w:pPr>
        <w:pStyle w:val="a3"/>
        <w:spacing w:after="120" w:line="240" w:lineRule="auto"/>
        <w:jc w:val="both"/>
        <w:rPr>
          <w:rFonts w:ascii="Times New Roman" w:hAnsi="Times New Roman" w:cs="Times New Roman"/>
          <w:color w:val="000000" w:themeColor="text1"/>
          <w:sz w:val="24"/>
          <w:szCs w:val="24"/>
          <w:lang w:val="en-US"/>
        </w:rPr>
      </w:pPr>
    </w:p>
    <w:p w:rsidR="00480049" w:rsidRPr="00FD32C2" w:rsidRDefault="00480049" w:rsidP="0048004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Tratamentul HIC</w:t>
      </w:r>
    </w:p>
    <w:p w:rsidR="00480049" w:rsidRPr="00957CF9" w:rsidRDefault="00480049" w:rsidP="00480049">
      <w:pPr>
        <w:numPr>
          <w:ilvl w:val="0"/>
          <w:numId w:val="29"/>
        </w:numPr>
        <w:spacing w:after="120" w:line="240" w:lineRule="auto"/>
        <w:jc w:val="both"/>
        <w:rPr>
          <w:rFonts w:ascii="Times New Roman" w:hAnsi="Times New Roman" w:cs="Times New Roman"/>
          <w:color w:val="000000" w:themeColor="text1"/>
          <w:sz w:val="24"/>
          <w:szCs w:val="24"/>
          <w:lang w:val="fr-FR"/>
        </w:rPr>
      </w:pPr>
      <w:r w:rsidRPr="00957CF9">
        <w:rPr>
          <w:rFonts w:ascii="Times New Roman" w:hAnsi="Times New Roman" w:cs="Times New Roman"/>
          <w:color w:val="000000" w:themeColor="text1"/>
          <w:sz w:val="24"/>
          <w:szCs w:val="24"/>
          <w:lang w:val="fr-FR"/>
        </w:rPr>
        <w:t>Cazurile cu HIC compensată nou depistat</w:t>
      </w:r>
      <w:r w:rsidRPr="00957CF9">
        <w:rPr>
          <w:rFonts w:ascii="Times New Roman" w:hAnsi="Times New Roman" w:cs="Times New Roman"/>
          <w:color w:val="000000" w:themeColor="text1"/>
          <w:sz w:val="24"/>
          <w:szCs w:val="24"/>
          <w:lang w:val="ro-RO"/>
        </w:rPr>
        <w:t>ă</w:t>
      </w:r>
      <w:r w:rsidRPr="00957CF9">
        <w:rPr>
          <w:rFonts w:ascii="Times New Roman" w:hAnsi="Times New Roman" w:cs="Times New Roman"/>
          <w:color w:val="000000" w:themeColor="text1"/>
          <w:sz w:val="24"/>
          <w:szCs w:val="24"/>
          <w:lang w:val="fr-FR"/>
        </w:rPr>
        <w:t xml:space="preserve"> vor fi internate în secţia de Pediatrie pentru explorări diagnostice şi stabilirea abordării terapeutice pe termen lung</w:t>
      </w:r>
    </w:p>
    <w:p w:rsidR="00480049" w:rsidRPr="00957CF9" w:rsidRDefault="00480049" w:rsidP="00480049">
      <w:pPr>
        <w:numPr>
          <w:ilvl w:val="0"/>
          <w:numId w:val="29"/>
        </w:numPr>
        <w:spacing w:after="120" w:line="240" w:lineRule="auto"/>
        <w:jc w:val="both"/>
        <w:rPr>
          <w:rFonts w:ascii="Times New Roman" w:hAnsi="Times New Roman" w:cs="Times New Roman"/>
          <w:color w:val="000000" w:themeColor="text1"/>
          <w:sz w:val="24"/>
          <w:szCs w:val="24"/>
          <w:lang w:val="fr-FR"/>
        </w:rPr>
      </w:pPr>
      <w:r w:rsidRPr="00957CF9">
        <w:rPr>
          <w:rFonts w:ascii="Times New Roman" w:hAnsi="Times New Roman" w:cs="Times New Roman"/>
          <w:color w:val="000000" w:themeColor="text1"/>
          <w:sz w:val="24"/>
          <w:szCs w:val="24"/>
          <w:lang w:val="fr-FR"/>
        </w:rPr>
        <w:t>Cazurile cu HIC decompensată, în special cele cu edem cerebral constituit rapid şi cu angajare cerebrală (comă, convulsii, tulburări cardiorespiratorii)</w:t>
      </w:r>
      <w:r w:rsidRPr="00957CF9">
        <w:rPr>
          <w:rFonts w:ascii="Times New Roman" w:hAnsi="Times New Roman" w:cs="Times New Roman"/>
          <w:color w:val="000000" w:themeColor="text1"/>
          <w:sz w:val="24"/>
          <w:szCs w:val="24"/>
          <w:lang w:val="ro-RO"/>
        </w:rPr>
        <w:t>,</w:t>
      </w:r>
      <w:r w:rsidRPr="00957CF9">
        <w:rPr>
          <w:rFonts w:ascii="Times New Roman" w:hAnsi="Times New Roman" w:cs="Times New Roman"/>
          <w:color w:val="000000" w:themeColor="text1"/>
          <w:sz w:val="24"/>
          <w:szCs w:val="24"/>
          <w:lang w:val="fr-FR"/>
        </w:rPr>
        <w:t xml:space="preserve"> vor fi internate direct în secţia de terapie intensivă</w:t>
      </w:r>
    </w:p>
    <w:p w:rsidR="00480049" w:rsidRPr="00FD32C2" w:rsidRDefault="00480049" w:rsidP="00480049">
      <w:pPr>
        <w:pStyle w:val="a3"/>
        <w:numPr>
          <w:ilvl w:val="0"/>
          <w:numId w:val="22"/>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Tratamentulpoate fi:</w:t>
      </w:r>
    </w:p>
    <w:p w:rsidR="00480049" w:rsidRPr="00816B09" w:rsidRDefault="00480049" w:rsidP="00BA032E">
      <w:pPr>
        <w:pStyle w:val="a3"/>
        <w:numPr>
          <w:ilvl w:val="0"/>
          <w:numId w:val="202"/>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neurochirurgical (e</w:t>
      </w:r>
      <w:r w:rsidRPr="00FD32C2">
        <w:rPr>
          <w:rFonts w:ascii="Times New Roman" w:hAnsi="Times New Roman" w:cs="Times New Roman"/>
          <w:color w:val="000000" w:themeColor="text1"/>
          <w:sz w:val="24"/>
          <w:szCs w:val="24"/>
          <w:lang w:val="vi-VN"/>
        </w:rPr>
        <w:t>vacuarea unui hematom</w:t>
      </w:r>
      <w:r w:rsidRPr="00FD32C2">
        <w:rPr>
          <w:rFonts w:ascii="Times New Roman" w:hAnsi="Times New Roman" w:cs="Times New Roman"/>
          <w:color w:val="000000" w:themeColor="text1"/>
          <w:sz w:val="24"/>
          <w:szCs w:val="24"/>
          <w:lang w:val="ro-RO"/>
        </w:rPr>
        <w:t>, r</w:t>
      </w:r>
      <w:r w:rsidRPr="00FD32C2">
        <w:rPr>
          <w:rFonts w:ascii="Times New Roman" w:hAnsi="Times New Roman" w:cs="Times New Roman"/>
          <w:color w:val="000000" w:themeColor="text1"/>
          <w:sz w:val="24"/>
          <w:szCs w:val="24"/>
          <w:lang w:val="vi-VN"/>
        </w:rPr>
        <w:t>ezecţia unei tumori</w:t>
      </w:r>
      <w:r w:rsidRPr="00FD32C2">
        <w:rPr>
          <w:rFonts w:ascii="Times New Roman" w:hAnsi="Times New Roman" w:cs="Times New Roman"/>
          <w:color w:val="000000" w:themeColor="text1"/>
          <w:sz w:val="24"/>
          <w:szCs w:val="24"/>
          <w:lang w:val="ro-RO"/>
        </w:rPr>
        <w:t xml:space="preserve"> sau</w:t>
      </w:r>
      <w:r w:rsidRPr="00FD32C2">
        <w:rPr>
          <w:rFonts w:ascii="Times New Roman" w:hAnsi="Times New Roman" w:cs="Times New Roman"/>
          <w:color w:val="000000" w:themeColor="text1"/>
          <w:sz w:val="24"/>
          <w:szCs w:val="24"/>
          <w:lang w:val="vi-VN"/>
        </w:rPr>
        <w:t xml:space="preserve"> abces</w:t>
      </w:r>
      <w:r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vi-VN"/>
        </w:rPr>
        <w:t xml:space="preserve">DVE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vi-VN"/>
        </w:rPr>
        <w:t>n caz de H</w:t>
      </w:r>
      <w:r w:rsidRPr="00FD32C2">
        <w:rPr>
          <w:rFonts w:ascii="Times New Roman" w:hAnsi="Times New Roman" w:cs="Times New Roman"/>
          <w:color w:val="000000" w:themeColor="text1"/>
          <w:sz w:val="24"/>
          <w:szCs w:val="24"/>
          <w:lang w:val="ro-RO"/>
        </w:rPr>
        <w:t xml:space="preserve">TI </w:t>
      </w:r>
      <w:r w:rsidRPr="00FD32C2">
        <w:rPr>
          <w:rFonts w:ascii="Times New Roman" w:hAnsi="Times New Roman" w:cs="Times New Roman"/>
          <w:color w:val="000000" w:themeColor="text1"/>
          <w:sz w:val="24"/>
          <w:szCs w:val="24"/>
          <w:lang w:val="vi-VN"/>
        </w:rPr>
        <w:t>obstructivă</w:t>
      </w:r>
      <w:r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vi-VN"/>
        </w:rPr>
        <w:t xml:space="preserve">DVI </w:t>
      </w:r>
      <w:r w:rsidRPr="00FD32C2">
        <w:rPr>
          <w:rFonts w:ascii="Times New Roman" w:hAnsi="Times New Roman" w:cs="Times New Roman"/>
          <w:color w:val="000000" w:themeColor="text1"/>
          <w:sz w:val="24"/>
          <w:szCs w:val="24"/>
          <w:lang w:val="ro-RO"/>
        </w:rPr>
        <w:t>– î</w:t>
      </w:r>
      <w:r w:rsidRPr="00FD32C2">
        <w:rPr>
          <w:rFonts w:ascii="Times New Roman" w:hAnsi="Times New Roman" w:cs="Times New Roman"/>
          <w:color w:val="000000" w:themeColor="text1"/>
          <w:sz w:val="24"/>
          <w:szCs w:val="24"/>
          <w:lang w:val="vi-VN"/>
        </w:rPr>
        <w:t>n caz de H</w:t>
      </w:r>
      <w:r w:rsidRPr="00FD32C2">
        <w:rPr>
          <w:rFonts w:ascii="Times New Roman" w:hAnsi="Times New Roman" w:cs="Times New Roman"/>
          <w:color w:val="000000" w:themeColor="text1"/>
          <w:sz w:val="24"/>
          <w:szCs w:val="24"/>
          <w:lang w:val="ro-RO"/>
        </w:rPr>
        <w:t>TI</w:t>
      </w:r>
      <w:r w:rsidRPr="00FD32C2">
        <w:rPr>
          <w:rFonts w:ascii="Times New Roman" w:hAnsi="Times New Roman" w:cs="Times New Roman"/>
          <w:color w:val="000000" w:themeColor="text1"/>
          <w:sz w:val="24"/>
          <w:szCs w:val="24"/>
          <w:lang w:val="vi-VN"/>
        </w:rPr>
        <w:t xml:space="preserve"> congenitală</w:t>
      </w:r>
      <w:r w:rsidRPr="00FD32C2">
        <w:rPr>
          <w:rFonts w:ascii="Times New Roman" w:hAnsi="Times New Roman" w:cs="Times New Roman"/>
          <w:color w:val="000000" w:themeColor="text1"/>
          <w:sz w:val="24"/>
          <w:szCs w:val="24"/>
          <w:lang w:val="ro-RO"/>
        </w:rPr>
        <w:t>)</w:t>
      </w:r>
    </w:p>
    <w:p w:rsidR="00480049" w:rsidRPr="00816B09" w:rsidRDefault="00480049" w:rsidP="00BA032E">
      <w:pPr>
        <w:pStyle w:val="a3"/>
        <w:numPr>
          <w:ilvl w:val="0"/>
          <w:numId w:val="202"/>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medical (a</w:t>
      </w:r>
      <w:r w:rsidRPr="00816B09">
        <w:rPr>
          <w:rFonts w:ascii="Times New Roman" w:hAnsi="Times New Roman" w:cs="Times New Roman"/>
          <w:color w:val="000000" w:themeColor="text1"/>
          <w:sz w:val="24"/>
          <w:szCs w:val="24"/>
          <w:lang w:val="vi-VN"/>
        </w:rPr>
        <w:t xml:space="preserve">ntihipertensive </w:t>
      </w:r>
      <w:r w:rsidRPr="00816B09">
        <w:rPr>
          <w:rFonts w:ascii="Times New Roman" w:hAnsi="Times New Roman" w:cs="Times New Roman"/>
          <w:color w:val="000000" w:themeColor="text1"/>
          <w:sz w:val="24"/>
          <w:szCs w:val="24"/>
          <w:lang w:val="ro-RO"/>
        </w:rPr>
        <w:t>î</w:t>
      </w:r>
      <w:r w:rsidRPr="00816B09">
        <w:rPr>
          <w:rFonts w:ascii="Times New Roman" w:hAnsi="Times New Roman" w:cs="Times New Roman"/>
          <w:color w:val="000000" w:themeColor="text1"/>
          <w:sz w:val="24"/>
          <w:szCs w:val="24"/>
          <w:lang w:val="vi-VN"/>
        </w:rPr>
        <w:t>n encefalopatia hipertensivă</w:t>
      </w:r>
      <w:r w:rsidRPr="00816B09">
        <w:rPr>
          <w:rFonts w:ascii="Times New Roman" w:hAnsi="Times New Roman" w:cs="Times New Roman"/>
          <w:color w:val="000000" w:themeColor="text1"/>
          <w:sz w:val="24"/>
          <w:szCs w:val="24"/>
          <w:lang w:val="ro-RO"/>
        </w:rPr>
        <w:t>, a</w:t>
      </w:r>
      <w:r w:rsidRPr="00816B09">
        <w:rPr>
          <w:rFonts w:ascii="Times New Roman" w:hAnsi="Times New Roman" w:cs="Times New Roman"/>
          <w:color w:val="000000" w:themeColor="text1"/>
          <w:sz w:val="24"/>
          <w:szCs w:val="24"/>
          <w:lang w:val="vi-VN"/>
        </w:rPr>
        <w:t xml:space="preserve">ntibiotice </w:t>
      </w:r>
      <w:r w:rsidRPr="00816B09">
        <w:rPr>
          <w:rFonts w:ascii="Times New Roman" w:hAnsi="Times New Roman" w:cs="Times New Roman"/>
          <w:color w:val="000000" w:themeColor="text1"/>
          <w:sz w:val="24"/>
          <w:szCs w:val="24"/>
          <w:lang w:val="ro-RO"/>
        </w:rPr>
        <w:t>î</w:t>
      </w:r>
      <w:r w:rsidRPr="00816B09">
        <w:rPr>
          <w:rFonts w:ascii="Times New Roman" w:hAnsi="Times New Roman" w:cs="Times New Roman"/>
          <w:color w:val="000000" w:themeColor="text1"/>
          <w:sz w:val="24"/>
          <w:szCs w:val="24"/>
          <w:lang w:val="vi-VN"/>
        </w:rPr>
        <w:t>n caz de meningită bacteriană</w:t>
      </w:r>
      <w:r w:rsidRPr="00816B09">
        <w:rPr>
          <w:rFonts w:ascii="Times New Roman" w:hAnsi="Times New Roman" w:cs="Times New Roman"/>
          <w:color w:val="000000" w:themeColor="text1"/>
          <w:sz w:val="24"/>
          <w:szCs w:val="24"/>
          <w:lang w:val="ro-RO"/>
        </w:rPr>
        <w:t>,a</w:t>
      </w:r>
      <w:r w:rsidRPr="00816B09">
        <w:rPr>
          <w:rFonts w:ascii="Times New Roman" w:hAnsi="Times New Roman" w:cs="Times New Roman"/>
          <w:color w:val="000000" w:themeColor="text1"/>
          <w:sz w:val="24"/>
          <w:szCs w:val="24"/>
          <w:lang w:val="vi-VN"/>
        </w:rPr>
        <w:t xml:space="preserve">nticoagulante </w:t>
      </w:r>
      <w:r w:rsidRPr="00816B09">
        <w:rPr>
          <w:rFonts w:ascii="Times New Roman" w:hAnsi="Times New Roman" w:cs="Times New Roman"/>
          <w:color w:val="000000" w:themeColor="text1"/>
          <w:sz w:val="24"/>
          <w:szCs w:val="24"/>
          <w:lang w:val="ro-RO"/>
        </w:rPr>
        <w:t>î</w:t>
      </w:r>
      <w:r w:rsidRPr="00816B09">
        <w:rPr>
          <w:rFonts w:ascii="Times New Roman" w:hAnsi="Times New Roman" w:cs="Times New Roman"/>
          <w:color w:val="000000" w:themeColor="text1"/>
          <w:sz w:val="24"/>
          <w:szCs w:val="24"/>
          <w:lang w:val="vi-VN"/>
        </w:rPr>
        <w:t>n caz de tromboflebită cerebrală</w:t>
      </w:r>
      <w:r w:rsidRPr="00816B09">
        <w:rPr>
          <w:rFonts w:ascii="Times New Roman" w:hAnsi="Times New Roman" w:cs="Times New Roman"/>
          <w:color w:val="000000" w:themeColor="text1"/>
          <w:sz w:val="24"/>
          <w:szCs w:val="24"/>
          <w:lang w:val="ro-RO"/>
        </w:rPr>
        <w:t>, a</w:t>
      </w:r>
      <w:r w:rsidRPr="00816B09">
        <w:rPr>
          <w:rFonts w:ascii="Times New Roman" w:hAnsi="Times New Roman" w:cs="Times New Roman"/>
          <w:color w:val="000000" w:themeColor="text1"/>
          <w:sz w:val="24"/>
          <w:szCs w:val="24"/>
          <w:lang w:val="vi-VN"/>
        </w:rPr>
        <w:t xml:space="preserve">nticonvulsivante </w:t>
      </w:r>
      <w:r w:rsidRPr="00816B09">
        <w:rPr>
          <w:rFonts w:ascii="Times New Roman" w:hAnsi="Times New Roman" w:cs="Times New Roman"/>
          <w:color w:val="000000" w:themeColor="text1"/>
          <w:sz w:val="24"/>
          <w:szCs w:val="24"/>
          <w:lang w:val="ro-RO"/>
        </w:rPr>
        <w:t>î</w:t>
      </w:r>
      <w:r w:rsidRPr="00816B09">
        <w:rPr>
          <w:rFonts w:ascii="Times New Roman" w:hAnsi="Times New Roman" w:cs="Times New Roman"/>
          <w:color w:val="000000" w:themeColor="text1"/>
          <w:sz w:val="24"/>
          <w:szCs w:val="24"/>
          <w:lang w:val="vi-VN"/>
        </w:rPr>
        <w:t>n caz de epilepsie</w:t>
      </w:r>
      <w:r w:rsidRPr="00816B09">
        <w:rPr>
          <w:rFonts w:ascii="Times New Roman" w:hAnsi="Times New Roman" w:cs="Times New Roman"/>
          <w:color w:val="000000" w:themeColor="text1"/>
          <w:sz w:val="24"/>
          <w:szCs w:val="24"/>
          <w:lang w:val="ro-RO"/>
        </w:rPr>
        <w:t>, antiinflamatorii – corticoterapie, antiedem – diuretice)</w:t>
      </w:r>
    </w:p>
    <w:p w:rsidR="00480049" w:rsidRPr="00816B09" w:rsidRDefault="00480049" w:rsidP="00BA032E">
      <w:pPr>
        <w:pStyle w:val="a3"/>
        <w:numPr>
          <w:ilvl w:val="0"/>
          <w:numId w:val="202"/>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oncologic</w:t>
      </w:r>
    </w:p>
    <w:p w:rsidR="00480049" w:rsidRPr="00816B09" w:rsidRDefault="00480049" w:rsidP="00BA032E">
      <w:pPr>
        <w:pStyle w:val="a3"/>
        <w:numPr>
          <w:ilvl w:val="0"/>
          <w:numId w:val="202"/>
        </w:numPr>
        <w:spacing w:after="120" w:line="240" w:lineRule="auto"/>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recuperare neuromotorie</w:t>
      </w:r>
    </w:p>
    <w:p w:rsidR="00480049" w:rsidRPr="00FD32C2" w:rsidRDefault="00480049" w:rsidP="00480049">
      <w:pPr>
        <w:pStyle w:val="a3"/>
        <w:spacing w:after="0" w:line="240" w:lineRule="auto"/>
        <w:jc w:val="both"/>
        <w:rPr>
          <w:rFonts w:ascii="Times New Roman" w:hAnsi="Times New Roman" w:cs="Times New Roman"/>
          <w:color w:val="000000" w:themeColor="text1"/>
          <w:sz w:val="24"/>
          <w:szCs w:val="24"/>
          <w:lang w:val="en-US"/>
        </w:rPr>
      </w:pPr>
    </w:p>
    <w:p w:rsidR="00480049" w:rsidRPr="00957CF9" w:rsidRDefault="00480049" w:rsidP="00480049">
      <w:pPr>
        <w:pStyle w:val="a3"/>
        <w:numPr>
          <w:ilvl w:val="0"/>
          <w:numId w:val="22"/>
        </w:numPr>
        <w:spacing w:after="0" w:line="240" w:lineRule="auto"/>
        <w:jc w:val="both"/>
        <w:rPr>
          <w:rFonts w:ascii="Times New Roman" w:hAnsi="Times New Roman" w:cs="Times New Roman"/>
          <w:color w:val="000000" w:themeColor="text1"/>
          <w:sz w:val="24"/>
          <w:szCs w:val="24"/>
        </w:rPr>
      </w:pPr>
      <w:r w:rsidRPr="00957CF9">
        <w:rPr>
          <w:rFonts w:ascii="Times New Roman" w:hAnsi="Times New Roman" w:cs="Times New Roman"/>
          <w:color w:val="000000" w:themeColor="text1"/>
          <w:sz w:val="24"/>
          <w:szCs w:val="24"/>
          <w:lang w:val="ro-RO"/>
        </w:rPr>
        <w:t>Principalul scop al tratamentului:</w:t>
      </w:r>
    </w:p>
    <w:p w:rsidR="00480049" w:rsidRPr="00957CF9" w:rsidRDefault="00480049" w:rsidP="00BA032E">
      <w:pPr>
        <w:pStyle w:val="a3"/>
        <w:numPr>
          <w:ilvl w:val="0"/>
          <w:numId w:val="203"/>
        </w:numPr>
        <w:spacing w:after="120" w:line="240" w:lineRule="auto"/>
        <w:jc w:val="both"/>
        <w:rPr>
          <w:rFonts w:ascii="Times New Roman" w:hAnsi="Times New Roman" w:cs="Times New Roman"/>
          <w:color w:val="000000" w:themeColor="text1"/>
          <w:sz w:val="24"/>
          <w:szCs w:val="24"/>
          <w:lang w:val="en-US"/>
        </w:rPr>
      </w:pPr>
      <w:r w:rsidRPr="00957CF9">
        <w:rPr>
          <w:rFonts w:ascii="Times New Roman" w:hAnsi="Times New Roman" w:cs="Times New Roman"/>
          <w:color w:val="000000" w:themeColor="text1"/>
          <w:sz w:val="24"/>
          <w:szCs w:val="24"/>
          <w:lang w:val="ro-RO"/>
        </w:rPr>
        <w:t xml:space="preserve">asigurarea unei presiuni de perfuzie cerebrală (PPC) suficientă: PPC=TAM-PIC (TAM – tensiune arterială medie – </w:t>
      </w:r>
      <w:r w:rsidRPr="00957CF9">
        <w:rPr>
          <w:rFonts w:ascii="Times New Roman" w:hAnsi="Times New Roman" w:cs="Times New Roman"/>
          <w:color w:val="000000" w:themeColor="text1"/>
          <w:sz w:val="24"/>
          <w:szCs w:val="24"/>
          <w:lang w:val="en-US"/>
        </w:rPr>
        <w:t>&gt;</w:t>
      </w:r>
      <w:r w:rsidRPr="00957CF9">
        <w:rPr>
          <w:rFonts w:ascii="Times New Roman" w:hAnsi="Times New Roman" w:cs="Times New Roman"/>
          <w:color w:val="000000" w:themeColor="text1"/>
          <w:sz w:val="24"/>
          <w:szCs w:val="24"/>
          <w:lang w:val="ro-RO"/>
        </w:rPr>
        <w:t xml:space="preserve"> 50 mmHg</w:t>
      </w:r>
    </w:p>
    <w:p w:rsidR="00480049" w:rsidRPr="00957CF9" w:rsidRDefault="00480049" w:rsidP="00BA032E">
      <w:pPr>
        <w:pStyle w:val="a3"/>
        <w:numPr>
          <w:ilvl w:val="0"/>
          <w:numId w:val="203"/>
        </w:numPr>
        <w:spacing w:after="120" w:line="240" w:lineRule="auto"/>
        <w:jc w:val="both"/>
        <w:rPr>
          <w:rFonts w:ascii="Times New Roman" w:hAnsi="Times New Roman" w:cs="Times New Roman"/>
          <w:color w:val="000000" w:themeColor="text1"/>
          <w:sz w:val="24"/>
          <w:szCs w:val="24"/>
          <w:lang w:val="en-US"/>
        </w:rPr>
      </w:pPr>
      <w:r w:rsidRPr="00957CF9">
        <w:rPr>
          <w:rFonts w:ascii="Times New Roman" w:hAnsi="Times New Roman" w:cs="Times New Roman"/>
          <w:color w:val="000000" w:themeColor="text1"/>
          <w:sz w:val="24"/>
          <w:szCs w:val="24"/>
          <w:lang w:val="en-US"/>
        </w:rPr>
        <w:t>pre</w:t>
      </w:r>
      <w:r w:rsidRPr="00957CF9">
        <w:rPr>
          <w:rFonts w:ascii="Times New Roman" w:hAnsi="Times New Roman" w:cs="Times New Roman"/>
          <w:color w:val="000000" w:themeColor="text1"/>
          <w:sz w:val="24"/>
          <w:szCs w:val="24"/>
          <w:lang w:val="ro-RO"/>
        </w:rPr>
        <w:t>ve</w:t>
      </w:r>
      <w:r w:rsidRPr="00957CF9">
        <w:rPr>
          <w:rFonts w:ascii="Times New Roman" w:hAnsi="Times New Roman" w:cs="Times New Roman"/>
          <w:color w:val="000000" w:themeColor="text1"/>
          <w:sz w:val="24"/>
          <w:szCs w:val="24"/>
          <w:lang w:val="en-US"/>
        </w:rPr>
        <w:t>nireadeteriorăriisecundar</w:t>
      </w:r>
      <w:r w:rsidRPr="00957CF9">
        <w:rPr>
          <w:rFonts w:ascii="Times New Roman" w:hAnsi="Times New Roman" w:cs="Times New Roman"/>
          <w:color w:val="000000" w:themeColor="text1"/>
          <w:sz w:val="24"/>
          <w:szCs w:val="24"/>
          <w:lang w:val="ro-RO"/>
        </w:rPr>
        <w:t>e a creierului</w:t>
      </w:r>
    </w:p>
    <w:p w:rsidR="00480049" w:rsidRPr="00957CF9" w:rsidRDefault="00480049" w:rsidP="00BA032E">
      <w:pPr>
        <w:pStyle w:val="a3"/>
        <w:numPr>
          <w:ilvl w:val="0"/>
          <w:numId w:val="203"/>
        </w:numPr>
        <w:spacing w:after="120" w:line="240" w:lineRule="auto"/>
        <w:jc w:val="both"/>
        <w:rPr>
          <w:rFonts w:ascii="Times New Roman" w:hAnsi="Times New Roman" w:cs="Times New Roman"/>
          <w:color w:val="000000" w:themeColor="text1"/>
          <w:sz w:val="24"/>
          <w:szCs w:val="24"/>
          <w:lang w:val="en-US"/>
        </w:rPr>
      </w:pPr>
      <w:r w:rsidRPr="00957CF9">
        <w:rPr>
          <w:rFonts w:ascii="Times New Roman" w:hAnsi="Times New Roman" w:cs="Times New Roman"/>
          <w:color w:val="000000" w:themeColor="text1"/>
          <w:sz w:val="24"/>
          <w:szCs w:val="24"/>
          <w:lang w:val="fr-FR"/>
        </w:rPr>
        <w:t xml:space="preserve">tratamentul </w:t>
      </w:r>
      <w:r w:rsidRPr="00957CF9">
        <w:rPr>
          <w:rFonts w:ascii="Times New Roman" w:hAnsi="Times New Roman" w:cs="Times New Roman"/>
          <w:color w:val="000000" w:themeColor="text1"/>
          <w:sz w:val="24"/>
          <w:szCs w:val="24"/>
          <w:lang w:val="ro-RO"/>
        </w:rPr>
        <w:t>adaptat cauzei care a dus la acest sindrom</w:t>
      </w:r>
    </w:p>
    <w:p w:rsidR="00480049" w:rsidRPr="00957CF9" w:rsidRDefault="00480049" w:rsidP="00480049">
      <w:pPr>
        <w:numPr>
          <w:ilvl w:val="0"/>
          <w:numId w:val="27"/>
        </w:numPr>
        <w:spacing w:after="0" w:line="240" w:lineRule="auto"/>
        <w:ind w:left="714" w:hanging="357"/>
        <w:jc w:val="both"/>
        <w:rPr>
          <w:rFonts w:ascii="Times New Roman" w:hAnsi="Times New Roman" w:cs="Times New Roman"/>
          <w:color w:val="000000" w:themeColor="text1"/>
          <w:sz w:val="24"/>
          <w:szCs w:val="24"/>
          <w:lang w:val="en-US"/>
        </w:rPr>
      </w:pPr>
      <w:r w:rsidRPr="00957CF9">
        <w:rPr>
          <w:rFonts w:ascii="Times New Roman" w:hAnsi="Times New Roman" w:cs="Times New Roman"/>
          <w:color w:val="000000" w:themeColor="text1"/>
          <w:sz w:val="24"/>
          <w:szCs w:val="24"/>
          <w:lang w:val="ro-RO"/>
        </w:rPr>
        <w:t xml:space="preserve">Este important menţinerea PIC sub: </w:t>
      </w:r>
    </w:p>
    <w:p w:rsidR="00480049" w:rsidRPr="00957CF9" w:rsidRDefault="00480049" w:rsidP="00BA032E">
      <w:pPr>
        <w:pStyle w:val="a3"/>
        <w:numPr>
          <w:ilvl w:val="0"/>
          <w:numId w:val="204"/>
        </w:numPr>
        <w:spacing w:after="0" w:line="240" w:lineRule="auto"/>
        <w:jc w:val="both"/>
        <w:rPr>
          <w:rFonts w:ascii="Times New Roman" w:hAnsi="Times New Roman" w:cs="Times New Roman"/>
          <w:color w:val="000000" w:themeColor="text1"/>
          <w:sz w:val="24"/>
          <w:szCs w:val="24"/>
        </w:rPr>
      </w:pPr>
      <w:r w:rsidRPr="00957CF9">
        <w:rPr>
          <w:rFonts w:ascii="Times New Roman" w:hAnsi="Times New Roman" w:cs="Times New Roman"/>
          <w:color w:val="000000" w:themeColor="text1"/>
          <w:sz w:val="24"/>
          <w:szCs w:val="24"/>
          <w:lang w:val="ro-RO"/>
        </w:rPr>
        <w:t xml:space="preserve">20 mmHg la copilul &gt; 1 an </w:t>
      </w:r>
    </w:p>
    <w:p w:rsidR="00480049" w:rsidRPr="00957CF9" w:rsidRDefault="00480049" w:rsidP="00BA032E">
      <w:pPr>
        <w:pStyle w:val="a3"/>
        <w:numPr>
          <w:ilvl w:val="0"/>
          <w:numId w:val="204"/>
        </w:numPr>
        <w:spacing w:after="0" w:line="240" w:lineRule="auto"/>
        <w:jc w:val="both"/>
        <w:rPr>
          <w:rFonts w:ascii="Times New Roman" w:hAnsi="Times New Roman" w:cs="Times New Roman"/>
          <w:color w:val="000000" w:themeColor="text1"/>
          <w:sz w:val="24"/>
          <w:szCs w:val="24"/>
          <w:lang w:val="fr-FR"/>
        </w:rPr>
      </w:pPr>
      <w:r w:rsidRPr="00957CF9">
        <w:rPr>
          <w:rFonts w:ascii="Times New Roman" w:hAnsi="Times New Roman" w:cs="Times New Roman"/>
          <w:color w:val="000000" w:themeColor="text1"/>
          <w:sz w:val="24"/>
          <w:szCs w:val="24"/>
          <w:lang w:val="ro-RO"/>
        </w:rPr>
        <w:t xml:space="preserve">sub 10 mmHg la copilul sub vârsta de un an </w:t>
      </w:r>
    </w:p>
    <w:p w:rsidR="00480049" w:rsidRPr="00816B09" w:rsidRDefault="00480049" w:rsidP="00480049">
      <w:pPr>
        <w:spacing w:after="120" w:line="240" w:lineRule="auto"/>
        <w:jc w:val="both"/>
        <w:rPr>
          <w:rFonts w:ascii="Times New Roman" w:hAnsi="Times New Roman" w:cs="Times New Roman"/>
          <w:b/>
          <w:bCs/>
          <w:color w:val="000000" w:themeColor="text1"/>
          <w:sz w:val="20"/>
          <w:szCs w:val="20"/>
          <w:lang w:val="fr-FR"/>
        </w:rPr>
      </w:pPr>
    </w:p>
    <w:p w:rsidR="00480049" w:rsidRPr="00FD32C2" w:rsidRDefault="00480049" w:rsidP="00480049">
      <w:pPr>
        <w:pStyle w:val="a3"/>
        <w:numPr>
          <w:ilvl w:val="0"/>
          <w:numId w:val="28"/>
        </w:numPr>
        <w:spacing w:after="12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efectuează:</w:t>
      </w:r>
    </w:p>
    <w:p w:rsidR="00480049" w:rsidRPr="00816B09" w:rsidRDefault="00480049" w:rsidP="00BA032E">
      <w:pPr>
        <w:pStyle w:val="a3"/>
        <w:numPr>
          <w:ilvl w:val="0"/>
          <w:numId w:val="205"/>
        </w:numPr>
        <w:spacing w:after="120"/>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controlul agitaţiei - sedare medicamentoasă sau nemedicamentoasă</w:t>
      </w:r>
    </w:p>
    <w:p w:rsidR="00480049" w:rsidRPr="00816B09" w:rsidRDefault="00480049" w:rsidP="00BA032E">
      <w:pPr>
        <w:pStyle w:val="a3"/>
        <w:numPr>
          <w:ilvl w:val="0"/>
          <w:numId w:val="205"/>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c</w:t>
      </w:r>
      <w:r w:rsidRPr="00816B09">
        <w:rPr>
          <w:rFonts w:ascii="Times New Roman" w:hAnsi="Times New Roman" w:cs="Times New Roman"/>
          <w:color w:val="000000" w:themeColor="text1"/>
          <w:sz w:val="24"/>
          <w:szCs w:val="24"/>
          <w:lang w:val="ro-RO"/>
        </w:rPr>
        <w:t>ontrolul maximal al stimulilor nociceptivi (algici)</w:t>
      </w:r>
    </w:p>
    <w:p w:rsidR="00480049" w:rsidRPr="00816B09" w:rsidRDefault="00480049" w:rsidP="00BA032E">
      <w:pPr>
        <w:pStyle w:val="a3"/>
        <w:numPr>
          <w:ilvl w:val="0"/>
          <w:numId w:val="205"/>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m</w:t>
      </w:r>
      <w:r w:rsidRPr="00816B09">
        <w:rPr>
          <w:rFonts w:ascii="Times New Roman" w:hAnsi="Times New Roman" w:cs="Times New Roman"/>
          <w:color w:val="000000" w:themeColor="text1"/>
          <w:sz w:val="24"/>
          <w:szCs w:val="24"/>
          <w:lang w:val="ro-RO"/>
        </w:rPr>
        <w:t>enţinerea capului în poziţie neutră</w:t>
      </w:r>
    </w:p>
    <w:p w:rsidR="00480049" w:rsidRPr="00816B09" w:rsidRDefault="00480049" w:rsidP="00BA032E">
      <w:pPr>
        <w:pStyle w:val="a3"/>
        <w:numPr>
          <w:ilvl w:val="0"/>
          <w:numId w:val="205"/>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plasarea craniului în poziţie ridicată cu 15-30 grade în raport cu orizontala</w:t>
      </w:r>
    </w:p>
    <w:p w:rsidR="00480049" w:rsidRPr="00816B09" w:rsidRDefault="00480049" w:rsidP="00BA032E">
      <w:pPr>
        <w:pStyle w:val="a3"/>
        <w:numPr>
          <w:ilvl w:val="0"/>
          <w:numId w:val="205"/>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en-US"/>
        </w:rPr>
        <w:t>d</w:t>
      </w:r>
      <w:r w:rsidRPr="00816B09">
        <w:rPr>
          <w:rFonts w:ascii="Times New Roman" w:hAnsi="Times New Roman" w:cs="Times New Roman"/>
          <w:color w:val="000000" w:themeColor="text1"/>
          <w:sz w:val="24"/>
          <w:szCs w:val="24"/>
          <w:lang w:val="ro-RO"/>
        </w:rPr>
        <w:t xml:space="preserve">iminuarea presiunii intratoracice şi intraabdominale </w:t>
      </w:r>
    </w:p>
    <w:p w:rsidR="00480049" w:rsidRPr="00816B09" w:rsidRDefault="00480049" w:rsidP="00BA032E">
      <w:pPr>
        <w:pStyle w:val="a3"/>
        <w:numPr>
          <w:ilvl w:val="0"/>
          <w:numId w:val="205"/>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intubaţie dacă pacientul prezintă tulburări de conştienţă (scor Glasgow sub 7-8)</w:t>
      </w:r>
    </w:p>
    <w:p w:rsidR="00480049" w:rsidRPr="00816B09" w:rsidRDefault="00480049" w:rsidP="00BA032E">
      <w:pPr>
        <w:pStyle w:val="a3"/>
        <w:numPr>
          <w:ilvl w:val="0"/>
          <w:numId w:val="205"/>
        </w:numPr>
        <w:spacing w:after="120"/>
        <w:jc w:val="both"/>
        <w:rPr>
          <w:rFonts w:ascii="Times New Roman" w:hAnsi="Times New Roman" w:cs="Times New Roman"/>
          <w:color w:val="000000" w:themeColor="text1"/>
          <w:sz w:val="24"/>
          <w:szCs w:val="24"/>
          <w:lang w:val="en-US"/>
        </w:rPr>
      </w:pPr>
      <w:r w:rsidRPr="00816B09">
        <w:rPr>
          <w:rFonts w:ascii="Times New Roman" w:hAnsi="Times New Roman" w:cs="Times New Roman"/>
          <w:color w:val="000000" w:themeColor="text1"/>
          <w:sz w:val="24"/>
          <w:szCs w:val="24"/>
          <w:lang w:val="ro-RO"/>
        </w:rPr>
        <w:t>menţinerea PaO</w:t>
      </w:r>
      <w:r w:rsidRPr="00816B09">
        <w:rPr>
          <w:rFonts w:ascii="Times New Roman" w:hAnsi="Times New Roman" w:cs="Times New Roman"/>
          <w:color w:val="000000" w:themeColor="text1"/>
          <w:sz w:val="24"/>
          <w:szCs w:val="24"/>
          <w:vertAlign w:val="subscript"/>
          <w:lang w:val="ro-RO"/>
        </w:rPr>
        <w:t>2</w:t>
      </w:r>
    </w:p>
    <w:p w:rsidR="00480049" w:rsidRPr="00FD32C2" w:rsidRDefault="00480049" w:rsidP="00480049">
      <w:pPr>
        <w:spacing w:after="12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Prevenție și prognostic</w:t>
      </w:r>
    </w:p>
    <w:p w:rsidR="00480049" w:rsidRPr="00FD32C2" w:rsidRDefault="00480049" w:rsidP="00480049">
      <w:pPr>
        <w:pStyle w:val="a3"/>
        <w:numPr>
          <w:ilvl w:val="0"/>
          <w:numId w:val="28"/>
        </w:numPr>
        <w:autoSpaceDE w:val="0"/>
        <w:autoSpaceDN w:val="0"/>
        <w:adjustRightInd w:val="0"/>
        <w:spacing w:after="0" w:line="240" w:lineRule="auto"/>
        <w:ind w:left="714" w:hanging="357"/>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Eliminarea erorilor de diagnostic (vor duce la un tratament eronat)</w:t>
      </w:r>
    </w:p>
    <w:p w:rsidR="00480049" w:rsidRPr="00FD32C2" w:rsidRDefault="00480049" w:rsidP="00480049">
      <w:pPr>
        <w:pStyle w:val="a3"/>
        <w:numPr>
          <w:ilvl w:val="0"/>
          <w:numId w:val="28"/>
        </w:numPr>
        <w:autoSpaceDE w:val="0"/>
        <w:autoSpaceDN w:val="0"/>
        <w:adjustRightInd w:val="0"/>
        <w:spacing w:after="0" w:line="240" w:lineRule="auto"/>
        <w:ind w:left="714" w:hanging="357"/>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Netratarea sau tratarea tardivă a HIC ameninţă viaţa </w:t>
      </w:r>
    </w:p>
    <w:p w:rsidR="00480049" w:rsidRPr="00FD32C2" w:rsidRDefault="00480049" w:rsidP="00480049">
      <w:pPr>
        <w:numPr>
          <w:ilvl w:val="0"/>
          <w:numId w:val="25"/>
        </w:numPr>
        <w:spacing w:after="0" w:line="240" w:lineRule="auto"/>
        <w:ind w:left="714" w:hanging="357"/>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Copilul cu HIC necesită să fie spitalizat de urgenţă </w:t>
      </w:r>
    </w:p>
    <w:p w:rsidR="00480049" w:rsidRPr="00FD32C2" w:rsidRDefault="00480049" w:rsidP="00480049">
      <w:pPr>
        <w:numPr>
          <w:ilvl w:val="0"/>
          <w:numId w:val="25"/>
        </w:numPr>
        <w:spacing w:after="0" w:line="240" w:lineRule="auto"/>
        <w:ind w:left="714" w:hanging="357"/>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Realizarea angajări sau herniile cerebrale duc la deces</w:t>
      </w:r>
    </w:p>
    <w:p w:rsidR="00957CF9" w:rsidRDefault="00957CF9" w:rsidP="00480049">
      <w:pPr>
        <w:spacing w:after="120" w:line="240" w:lineRule="auto"/>
        <w:jc w:val="both"/>
        <w:rPr>
          <w:rFonts w:ascii="Times New Roman" w:hAnsi="Times New Roman" w:cs="Times New Roman"/>
          <w:color w:val="000000" w:themeColor="text1"/>
          <w:sz w:val="24"/>
          <w:szCs w:val="24"/>
          <w:lang w:val="en-US"/>
        </w:rPr>
      </w:pPr>
    </w:p>
    <w:p w:rsidR="00480049" w:rsidRPr="00FD32C2" w:rsidRDefault="00480049" w:rsidP="00480049">
      <w:pPr>
        <w:spacing w:after="120" w:line="240" w:lineRule="auto"/>
        <w:jc w:val="both"/>
        <w:rPr>
          <w:rFonts w:ascii="Times New Roman" w:hAnsi="Times New Roman" w:cs="Times New Roman"/>
          <w:bCs/>
          <w:color w:val="000000" w:themeColor="text1"/>
          <w:sz w:val="24"/>
          <w:szCs w:val="24"/>
          <w:lang w:val="en-US"/>
        </w:rPr>
      </w:pPr>
      <w:r w:rsidRPr="00FD32C2">
        <w:rPr>
          <w:rFonts w:ascii="Times New Roman" w:hAnsi="Times New Roman" w:cs="Times New Roman"/>
          <w:color w:val="000000" w:themeColor="text1"/>
          <w:sz w:val="24"/>
          <w:szCs w:val="24"/>
          <w:lang w:val="en-US"/>
        </w:rPr>
        <w:t>Oricepacient</w:t>
      </w:r>
      <w:r w:rsidRPr="00FD32C2">
        <w:rPr>
          <w:rFonts w:ascii="Times New Roman" w:hAnsi="Times New Roman" w:cs="Times New Roman"/>
          <w:color w:val="000000" w:themeColor="text1"/>
          <w:sz w:val="24"/>
          <w:szCs w:val="24"/>
          <w:lang w:val="ro-RO"/>
        </w:rPr>
        <w:t xml:space="preserve">care prezintă </w:t>
      </w:r>
      <w:r w:rsidRPr="00FD32C2">
        <w:rPr>
          <w:rFonts w:ascii="Times New Roman" w:hAnsi="Times New Roman" w:cs="Times New Roman"/>
          <w:bCs/>
          <w:color w:val="000000" w:themeColor="text1"/>
          <w:sz w:val="24"/>
          <w:szCs w:val="24"/>
          <w:lang w:val="en-US"/>
        </w:rPr>
        <w:t xml:space="preserve">un traumatism craniangrav, o meningităpurulentă cu comăsau o encefalităviralăînsoţită de comă, </w:t>
      </w:r>
      <w:r w:rsidRPr="00FD32C2">
        <w:rPr>
          <w:rFonts w:ascii="Times New Roman" w:hAnsi="Times New Roman" w:cs="Times New Roman"/>
          <w:color w:val="000000" w:themeColor="text1"/>
          <w:sz w:val="24"/>
          <w:szCs w:val="24"/>
          <w:lang w:val="ro-RO"/>
        </w:rPr>
        <w:t>t</w:t>
      </w:r>
      <w:r w:rsidRPr="00FD32C2">
        <w:rPr>
          <w:rFonts w:ascii="Times New Roman" w:hAnsi="Times New Roman" w:cs="Times New Roman"/>
          <w:color w:val="000000" w:themeColor="text1"/>
          <w:sz w:val="24"/>
          <w:szCs w:val="24"/>
          <w:lang w:val="en-US"/>
        </w:rPr>
        <w:t>rebuieconsiderat ca având</w:t>
      </w:r>
      <w:r w:rsidRPr="00FD32C2">
        <w:rPr>
          <w:rFonts w:ascii="Times New Roman" w:hAnsi="Times New Roman" w:cs="Times New Roman"/>
          <w:color w:val="000000" w:themeColor="text1"/>
          <w:sz w:val="24"/>
          <w:szCs w:val="24"/>
          <w:lang w:val="ro-RO"/>
        </w:rPr>
        <w:t xml:space="preserve"> un sindrom</w:t>
      </w:r>
      <w:r w:rsidRPr="00FD32C2">
        <w:rPr>
          <w:rFonts w:ascii="Times New Roman" w:hAnsi="Times New Roman" w:cs="Times New Roman"/>
          <w:color w:val="000000" w:themeColor="text1"/>
          <w:sz w:val="24"/>
          <w:szCs w:val="24"/>
          <w:lang w:val="en-US"/>
        </w:rPr>
        <w:t xml:space="preserve"> HIC probabilinstalat.</w:t>
      </w:r>
    </w:p>
    <w:p w:rsidR="00480049" w:rsidRDefault="00480049" w:rsidP="004D794B">
      <w:pPr>
        <w:autoSpaceDE w:val="0"/>
        <w:autoSpaceDN w:val="0"/>
        <w:adjustRightInd w:val="0"/>
        <w:spacing w:after="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VI. </w:t>
      </w:r>
      <w:r w:rsidRPr="00480049">
        <w:rPr>
          <w:rFonts w:ascii="Times New Roman" w:hAnsi="Times New Roman" w:cs="Times New Roman"/>
          <w:b/>
          <w:bCs/>
          <w:sz w:val="24"/>
          <w:szCs w:val="24"/>
          <w:lang w:val="ro-RO"/>
        </w:rPr>
        <w:t>Convulsiile la copil. Convulsiile febrile. Definiție. Etiologie. Aspecte patogenetice. Manifestări clinice. Diagnostic. Diagnosticul diferențial. Complicațiile. Tratament. Prevenție.</w:t>
      </w:r>
    </w:p>
    <w:p w:rsidR="00480049" w:rsidRDefault="00480049" w:rsidP="004D794B">
      <w:pPr>
        <w:autoSpaceDE w:val="0"/>
        <w:autoSpaceDN w:val="0"/>
        <w:adjustRightInd w:val="0"/>
        <w:spacing w:after="0" w:line="240" w:lineRule="auto"/>
        <w:jc w:val="both"/>
        <w:rPr>
          <w:rFonts w:ascii="Times New Roman" w:hAnsi="Times New Roman" w:cs="Times New Roman"/>
          <w:b/>
          <w:bCs/>
          <w:sz w:val="24"/>
          <w:szCs w:val="24"/>
          <w:lang w:val="ro-RO"/>
        </w:rPr>
      </w:pPr>
    </w:p>
    <w:p w:rsidR="00480049" w:rsidRPr="00480049" w:rsidRDefault="00480049" w:rsidP="00480049">
      <w:pPr>
        <w:spacing w:after="120"/>
        <w:jc w:val="both"/>
        <w:rPr>
          <w:rFonts w:ascii="Times New Roman" w:hAnsi="Times New Roman" w:cs="Times New Roman"/>
          <w:color w:val="000000" w:themeColor="text1"/>
          <w:sz w:val="24"/>
          <w:szCs w:val="24"/>
          <w:lang w:val="en-US"/>
        </w:rPr>
      </w:pPr>
      <w:r w:rsidRPr="00480049">
        <w:rPr>
          <w:rFonts w:ascii="Times New Roman" w:hAnsi="Times New Roman" w:cs="Times New Roman"/>
          <w:b/>
          <w:bCs/>
          <w:color w:val="000000" w:themeColor="text1"/>
          <w:sz w:val="24"/>
          <w:szCs w:val="24"/>
          <w:lang w:val="ro-RO"/>
        </w:rPr>
        <w:t>Convulsiile</w:t>
      </w:r>
      <w:r w:rsidRPr="00480049">
        <w:rPr>
          <w:rFonts w:ascii="Times New Roman" w:hAnsi="Times New Roman" w:cs="Times New Roman"/>
          <w:color w:val="000000" w:themeColor="text1"/>
          <w:sz w:val="24"/>
          <w:szCs w:val="24"/>
          <w:lang w:val="ro-RO"/>
        </w:rPr>
        <w:t xml:space="preserve"> sunt manifestări paroxistice </w:t>
      </w:r>
      <w:r w:rsidRPr="00480049">
        <w:rPr>
          <w:rFonts w:ascii="Times New Roman" w:hAnsi="Times New Roman" w:cs="Times New Roman"/>
          <w:color w:val="000000" w:themeColor="text1"/>
          <w:sz w:val="24"/>
          <w:szCs w:val="24"/>
          <w:lang w:val="en-US"/>
        </w:rPr>
        <w:t>definit</w:t>
      </w:r>
      <w:r>
        <w:rPr>
          <w:rFonts w:ascii="Times New Roman" w:hAnsi="Times New Roman" w:cs="Times New Roman"/>
          <w:color w:val="000000" w:themeColor="text1"/>
          <w:sz w:val="24"/>
          <w:szCs w:val="24"/>
          <w:lang w:val="en-US"/>
        </w:rPr>
        <w:t>e</w:t>
      </w:r>
      <w:r w:rsidRPr="00480049">
        <w:rPr>
          <w:rFonts w:ascii="Times New Roman" w:hAnsi="Times New Roman" w:cs="Times New Roman"/>
          <w:color w:val="000000" w:themeColor="text1"/>
          <w:sz w:val="24"/>
          <w:szCs w:val="24"/>
          <w:lang w:val="en-US"/>
        </w:rPr>
        <w:t xml:space="preserve"> ca o aparițietranzitorie a semnelorșisimptomelordatorateactivitățiianormale, excesivesau</w:t>
      </w:r>
      <w:r w:rsidRPr="00480049">
        <w:rPr>
          <w:rFonts w:ascii="Times New Roman" w:hAnsi="Times New Roman" w:cs="Times New Roman"/>
          <w:color w:val="000000" w:themeColor="text1"/>
          <w:sz w:val="24"/>
          <w:szCs w:val="24"/>
          <w:lang w:val="ro-RO"/>
        </w:rPr>
        <w:t>hiper</w:t>
      </w:r>
      <w:r w:rsidRPr="00480049">
        <w:rPr>
          <w:rFonts w:ascii="Times New Roman" w:hAnsi="Times New Roman" w:cs="Times New Roman"/>
          <w:color w:val="000000" w:themeColor="text1"/>
          <w:sz w:val="24"/>
          <w:szCs w:val="24"/>
          <w:lang w:val="en-US"/>
        </w:rPr>
        <w:t>sincrone</w:t>
      </w:r>
      <w:r w:rsidRPr="00480049">
        <w:rPr>
          <w:rFonts w:ascii="Times New Roman" w:hAnsi="Times New Roman" w:cs="Times New Roman"/>
          <w:color w:val="000000" w:themeColor="text1"/>
          <w:sz w:val="24"/>
          <w:szCs w:val="24"/>
          <w:lang w:val="ro-RO"/>
        </w:rPr>
        <w:t xml:space="preserve"> a unui grup de</w:t>
      </w:r>
      <w:r w:rsidRPr="00480049">
        <w:rPr>
          <w:rFonts w:ascii="Times New Roman" w:hAnsi="Times New Roman" w:cs="Times New Roman"/>
          <w:color w:val="000000" w:themeColor="text1"/>
          <w:sz w:val="24"/>
          <w:szCs w:val="24"/>
          <w:lang w:val="en-US"/>
        </w:rPr>
        <w:t xml:space="preserve"> neuron</w:t>
      </w:r>
      <w:r w:rsidRPr="00480049">
        <w:rPr>
          <w:rFonts w:ascii="Times New Roman" w:hAnsi="Times New Roman" w:cs="Times New Roman"/>
          <w:color w:val="000000" w:themeColor="text1"/>
          <w:sz w:val="24"/>
          <w:szCs w:val="24"/>
          <w:lang w:val="ro-RO"/>
        </w:rPr>
        <w:t>i corticali,</w:t>
      </w:r>
      <w:r w:rsidRPr="00480049">
        <w:rPr>
          <w:rFonts w:ascii="Times New Roman" w:hAnsi="Times New Roman" w:cs="Times New Roman"/>
          <w:color w:val="000000" w:themeColor="text1"/>
          <w:sz w:val="24"/>
          <w:szCs w:val="24"/>
          <w:lang w:val="en-US"/>
        </w:rPr>
        <w:t>caracterizatăprinactivitatebruscășiinvoluntară</w:t>
      </w:r>
      <w:r w:rsidRPr="00480049">
        <w:rPr>
          <w:rFonts w:ascii="Times New Roman" w:hAnsi="Times New Roman" w:cs="Times New Roman"/>
          <w:color w:val="000000" w:themeColor="text1"/>
          <w:sz w:val="24"/>
          <w:szCs w:val="24"/>
          <w:lang w:val="ro-RO"/>
        </w:rPr>
        <w:t xml:space="preserve"> a </w:t>
      </w:r>
      <w:r w:rsidRPr="00480049">
        <w:rPr>
          <w:rFonts w:ascii="Times New Roman" w:hAnsi="Times New Roman" w:cs="Times New Roman"/>
          <w:color w:val="000000" w:themeColor="text1"/>
          <w:sz w:val="24"/>
          <w:szCs w:val="24"/>
          <w:lang w:val="en-US"/>
        </w:rPr>
        <w:t>mu</w:t>
      </w:r>
      <w:r w:rsidRPr="00480049">
        <w:rPr>
          <w:rFonts w:ascii="Times New Roman" w:hAnsi="Times New Roman" w:cs="Times New Roman"/>
          <w:color w:val="000000" w:themeColor="text1"/>
          <w:sz w:val="24"/>
          <w:szCs w:val="24"/>
          <w:lang w:val="ro-RO"/>
        </w:rPr>
        <w:t>șchilor scheletici</w:t>
      </w:r>
      <w:r w:rsidRPr="00480049">
        <w:rPr>
          <w:rFonts w:ascii="Times New Roman" w:hAnsi="Times New Roman" w:cs="Times New Roman"/>
          <w:color w:val="000000" w:themeColor="text1"/>
          <w:sz w:val="24"/>
          <w:szCs w:val="24"/>
          <w:lang w:val="en-US"/>
        </w:rPr>
        <w:t xml:space="preserve">. </w:t>
      </w:r>
    </w:p>
    <w:p w:rsidR="00480049" w:rsidRPr="00FD32C2" w:rsidRDefault="00480049" w:rsidP="00480049">
      <w:pPr>
        <w:spacing w:after="12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b/>
          <w:bCs/>
          <w:color w:val="000000" w:themeColor="text1"/>
          <w:sz w:val="24"/>
          <w:szCs w:val="24"/>
          <w:lang w:val="ro-RO"/>
        </w:rPr>
        <w:t>Convulsiile febrile</w:t>
      </w:r>
      <w:r w:rsidRPr="00FD32C2">
        <w:rPr>
          <w:rFonts w:ascii="Times New Roman" w:hAnsi="Times New Roman" w:cs="Times New Roman"/>
          <w:color w:val="000000" w:themeColor="text1"/>
          <w:sz w:val="24"/>
          <w:szCs w:val="24"/>
          <w:lang w:val="ro-RO"/>
        </w:rPr>
        <w:t xml:space="preserve"> (CF) sunt cele mai frecvente crize epileptice întâlnite la copii.</w:t>
      </w:r>
    </w:p>
    <w:p w:rsidR="00480049" w:rsidRPr="00FD32C2" w:rsidRDefault="00480049" w:rsidP="00480049">
      <w:p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b/>
          <w:bCs/>
          <w:color w:val="000000" w:themeColor="text1"/>
          <w:sz w:val="24"/>
          <w:szCs w:val="24"/>
          <w:lang w:val="ro-RO"/>
        </w:rPr>
        <w:t>Definiție.</w:t>
      </w:r>
      <w:r w:rsidRPr="00FD32C2">
        <w:rPr>
          <w:rFonts w:ascii="Times New Roman" w:hAnsi="Times New Roman" w:cs="Times New Roman"/>
          <w:color w:val="000000" w:themeColor="text1"/>
          <w:sz w:val="24"/>
          <w:szCs w:val="24"/>
          <w:lang w:val="fr-FR"/>
        </w:rPr>
        <w:t>C</w:t>
      </w:r>
      <w:r w:rsidRPr="00FD32C2">
        <w:rPr>
          <w:rFonts w:ascii="Times New Roman" w:hAnsi="Times New Roman" w:cs="Times New Roman"/>
          <w:color w:val="000000" w:themeColor="text1"/>
          <w:sz w:val="24"/>
          <w:szCs w:val="24"/>
        </w:rPr>
        <w:t>onvulsiile febrile sunt crize ocazionale (accidentale), ce survin la un copil între vârsta de 3 – 60 luni, pe fundalul unor pusee de febră &gt; 38,</w:t>
      </w:r>
      <w:r w:rsidRPr="00FD32C2">
        <w:rPr>
          <w:rFonts w:ascii="Times New Roman" w:hAnsi="Times New Roman" w:cs="Times New Roman"/>
          <w:color w:val="000000" w:themeColor="text1"/>
          <w:sz w:val="24"/>
          <w:szCs w:val="24"/>
          <w:lang w:val="fr-FR"/>
        </w:rPr>
        <w:t>5</w:t>
      </w:r>
      <w:r w:rsidRPr="00FD32C2">
        <w:rPr>
          <w:rFonts w:ascii="Times New Roman" w:hAnsi="Times New Roman" w:cs="Times New Roman"/>
          <w:color w:val="000000" w:themeColor="text1"/>
          <w:sz w:val="24"/>
          <w:szCs w:val="24"/>
        </w:rPr>
        <w:t xml:space="preserve">ºC, în absenţa oricăror semne de suferinţă cerebrală. </w:t>
      </w:r>
    </w:p>
    <w:p w:rsidR="00480049" w:rsidRPr="00FD32C2" w:rsidRDefault="00480049" w:rsidP="00480049">
      <w:pPr>
        <w:pStyle w:val="a3"/>
        <w:numPr>
          <w:ilvl w:val="0"/>
          <w:numId w:val="7"/>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vi-VN"/>
        </w:rPr>
        <w:t xml:space="preserve">3 factori principali pot fi cauza </w:t>
      </w:r>
      <w:r w:rsidRPr="00FD32C2">
        <w:rPr>
          <w:rFonts w:ascii="Times New Roman" w:hAnsi="Times New Roman" w:cs="Times New Roman"/>
          <w:color w:val="000000" w:themeColor="text1"/>
          <w:sz w:val="24"/>
          <w:szCs w:val="24"/>
          <w:lang w:val="ro-RO"/>
        </w:rPr>
        <w:t>CF</w:t>
      </w:r>
      <w:r w:rsidRPr="00FD32C2">
        <w:rPr>
          <w:rFonts w:ascii="Times New Roman" w:hAnsi="Times New Roman" w:cs="Times New Roman"/>
          <w:color w:val="000000" w:themeColor="text1"/>
          <w:sz w:val="24"/>
          <w:szCs w:val="24"/>
          <w:lang w:val="vi-VN"/>
        </w:rPr>
        <w:t xml:space="preserve">: </w:t>
      </w:r>
    </w:p>
    <w:p w:rsidR="00480049" w:rsidRPr="00AB062C" w:rsidRDefault="00480049" w:rsidP="00BA032E">
      <w:pPr>
        <w:pStyle w:val="a3"/>
        <w:numPr>
          <w:ilvl w:val="0"/>
          <w:numId w:val="17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vi-VN"/>
        </w:rPr>
        <w:t xml:space="preserve">febra </w:t>
      </w:r>
    </w:p>
    <w:p w:rsidR="00480049" w:rsidRPr="00AB062C" w:rsidRDefault="00480049" w:rsidP="00BA032E">
      <w:pPr>
        <w:pStyle w:val="a3"/>
        <w:numPr>
          <w:ilvl w:val="0"/>
          <w:numId w:val="175"/>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vi-VN"/>
        </w:rPr>
        <w:t>v</w:t>
      </w:r>
      <w:r w:rsidRPr="00AB062C">
        <w:rPr>
          <w:rFonts w:ascii="Times New Roman" w:hAnsi="Times New Roman" w:cs="Times New Roman"/>
          <w:color w:val="000000" w:themeColor="text1"/>
          <w:sz w:val="24"/>
          <w:szCs w:val="24"/>
          <w:lang w:val="ro-RO"/>
        </w:rPr>
        <w:t>â</w:t>
      </w:r>
      <w:r w:rsidRPr="00AB062C">
        <w:rPr>
          <w:rFonts w:ascii="Times New Roman" w:hAnsi="Times New Roman" w:cs="Times New Roman"/>
          <w:color w:val="000000" w:themeColor="text1"/>
          <w:sz w:val="24"/>
          <w:szCs w:val="24"/>
          <w:lang w:val="vi-VN"/>
        </w:rPr>
        <w:t xml:space="preserve">rsta </w:t>
      </w:r>
    </w:p>
    <w:p w:rsidR="00480049" w:rsidRPr="00AB062C" w:rsidRDefault="00480049" w:rsidP="00BA032E">
      <w:pPr>
        <w:pStyle w:val="a3"/>
        <w:numPr>
          <w:ilvl w:val="0"/>
          <w:numId w:val="175"/>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vi-VN"/>
        </w:rPr>
        <w:t xml:space="preserve">predispoziţia genetică </w:t>
      </w:r>
    </w:p>
    <w:p w:rsidR="00480049" w:rsidRPr="00FD32C2" w:rsidRDefault="00480049" w:rsidP="00480049">
      <w:pPr>
        <w:pStyle w:val="a3"/>
        <w:numPr>
          <w:ilvl w:val="0"/>
          <w:numId w:val="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Definiția exclude</w:t>
      </w:r>
      <w:r w:rsidRPr="00FD32C2">
        <w:rPr>
          <w:rFonts w:ascii="Times New Roman" w:hAnsi="Times New Roman" w:cs="Times New Roman"/>
          <w:color w:val="000000" w:themeColor="text1"/>
          <w:sz w:val="24"/>
          <w:szCs w:val="24"/>
          <w:lang w:val="en-US"/>
        </w:rPr>
        <w:t>:</w:t>
      </w:r>
    </w:p>
    <w:p w:rsidR="00480049" w:rsidRPr="00AB062C" w:rsidRDefault="00480049" w:rsidP="00BA032E">
      <w:pPr>
        <w:pStyle w:val="a3"/>
        <w:numPr>
          <w:ilvl w:val="0"/>
          <w:numId w:val="176"/>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c</w:t>
      </w:r>
      <w:r w:rsidRPr="00FD32C2">
        <w:rPr>
          <w:rFonts w:ascii="Times New Roman" w:hAnsi="Times New Roman" w:cs="Times New Roman"/>
          <w:color w:val="000000" w:themeColor="text1"/>
          <w:sz w:val="24"/>
          <w:szCs w:val="24"/>
          <w:lang w:val="ro-RO"/>
        </w:rPr>
        <w:t>riza convulsivă în afebrilitate</w:t>
      </w:r>
    </w:p>
    <w:p w:rsidR="00480049" w:rsidRPr="00AB062C" w:rsidRDefault="00480049" w:rsidP="00BA032E">
      <w:pPr>
        <w:pStyle w:val="a3"/>
        <w:numPr>
          <w:ilvl w:val="0"/>
          <w:numId w:val="176"/>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e</w:t>
      </w:r>
      <w:r w:rsidRPr="00AB062C">
        <w:rPr>
          <w:rFonts w:ascii="Times New Roman" w:hAnsi="Times New Roman" w:cs="Times New Roman"/>
          <w:color w:val="000000" w:themeColor="text1"/>
          <w:sz w:val="24"/>
          <w:szCs w:val="24"/>
          <w:lang w:val="ro-RO"/>
        </w:rPr>
        <w:t>pilepsia</w:t>
      </w:r>
    </w:p>
    <w:p w:rsidR="00480049" w:rsidRPr="00AB062C" w:rsidRDefault="00480049" w:rsidP="00BA032E">
      <w:pPr>
        <w:pStyle w:val="a3"/>
        <w:numPr>
          <w:ilvl w:val="0"/>
          <w:numId w:val="176"/>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i</w:t>
      </w:r>
      <w:r w:rsidRPr="00AB062C">
        <w:rPr>
          <w:rFonts w:ascii="Times New Roman" w:hAnsi="Times New Roman" w:cs="Times New Roman"/>
          <w:color w:val="000000" w:themeColor="text1"/>
          <w:sz w:val="24"/>
          <w:szCs w:val="24"/>
          <w:lang w:val="ro-RO"/>
        </w:rPr>
        <w:t>nfecțiile intracraniene</w:t>
      </w:r>
    </w:p>
    <w:p w:rsidR="00480049" w:rsidRPr="00FD32C2" w:rsidRDefault="00480049" w:rsidP="0048004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Etiologie</w:t>
      </w:r>
      <w:r>
        <w:rPr>
          <w:rFonts w:ascii="Times New Roman" w:hAnsi="Times New Roman" w:cs="Times New Roman"/>
          <w:b/>
          <w:bCs/>
          <w:color w:val="000000" w:themeColor="text1"/>
          <w:sz w:val="24"/>
          <w:szCs w:val="24"/>
          <w:lang w:val="ro-RO"/>
        </w:rPr>
        <w:t>:</w:t>
      </w:r>
    </w:p>
    <w:p w:rsidR="00480049" w:rsidRPr="00AB062C" w:rsidRDefault="00480049" w:rsidP="00BA032E">
      <w:pPr>
        <w:pStyle w:val="a3"/>
        <w:numPr>
          <w:ilvl w:val="0"/>
          <w:numId w:val="177"/>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i</w:t>
      </w:r>
      <w:r w:rsidRPr="00AB062C">
        <w:rPr>
          <w:rFonts w:ascii="Times New Roman" w:hAnsi="Times New Roman" w:cs="Times New Roman"/>
          <w:color w:val="000000" w:themeColor="text1"/>
          <w:sz w:val="24"/>
          <w:szCs w:val="24"/>
          <w:lang w:val="ro-RO"/>
        </w:rPr>
        <w:t xml:space="preserve">nfecția virală reprezintă o cauză </w:t>
      </w:r>
      <w:r w:rsidRPr="00AB062C">
        <w:rPr>
          <w:rFonts w:ascii="Times New Roman" w:hAnsi="Times New Roman" w:cs="Times New Roman"/>
          <w:color w:val="000000" w:themeColor="text1"/>
          <w:sz w:val="24"/>
          <w:szCs w:val="24"/>
          <w:lang w:val="fr-FR"/>
        </w:rPr>
        <w:t xml:space="preserve">de </w:t>
      </w:r>
      <w:r w:rsidRPr="00AB062C">
        <w:rPr>
          <w:rFonts w:ascii="Times New Roman" w:hAnsi="Times New Roman" w:cs="Times New Roman"/>
          <w:color w:val="000000" w:themeColor="text1"/>
          <w:sz w:val="24"/>
          <w:szCs w:val="24"/>
          <w:lang w:val="ro-RO"/>
        </w:rPr>
        <w:t xml:space="preserve">peste 80% din </w:t>
      </w:r>
      <w:r w:rsidRPr="00AB062C">
        <w:rPr>
          <w:rFonts w:ascii="Times New Roman" w:hAnsi="Times New Roman" w:cs="Times New Roman"/>
          <w:color w:val="000000" w:themeColor="text1"/>
          <w:sz w:val="24"/>
          <w:szCs w:val="24"/>
          <w:lang w:val="fr-FR"/>
        </w:rPr>
        <w:t>CF</w:t>
      </w:r>
    </w:p>
    <w:p w:rsidR="00480049" w:rsidRPr="00AB062C" w:rsidRDefault="00480049" w:rsidP="00BA032E">
      <w:pPr>
        <w:pStyle w:val="a3"/>
        <w:numPr>
          <w:ilvl w:val="0"/>
          <w:numId w:val="177"/>
        </w:numPr>
        <w:spacing w:after="0" w:line="240" w:lineRule="auto"/>
        <w:jc w:val="both"/>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r</w:t>
      </w:r>
      <w:r w:rsidRPr="00AB062C">
        <w:rPr>
          <w:rFonts w:ascii="Times New Roman" w:hAnsi="Times New Roman" w:cs="Times New Roman"/>
          <w:color w:val="000000" w:themeColor="text1"/>
          <w:sz w:val="24"/>
          <w:szCs w:val="24"/>
          <w:lang w:val="ro-RO"/>
        </w:rPr>
        <w:t>ubeola, gripa și alți viruși sunt incriminați în apariția CF</w:t>
      </w:r>
    </w:p>
    <w:p w:rsidR="00480049" w:rsidRDefault="00480049" w:rsidP="00480049">
      <w:pPr>
        <w:spacing w:after="0" w:line="240" w:lineRule="auto"/>
        <w:jc w:val="both"/>
        <w:rPr>
          <w:rFonts w:ascii="Times New Roman" w:hAnsi="Times New Roman" w:cs="Times New Roman"/>
          <w:b/>
          <w:bCs/>
          <w:color w:val="000000" w:themeColor="text1"/>
          <w:sz w:val="24"/>
          <w:szCs w:val="24"/>
          <w:lang w:val="ro-RO"/>
        </w:rPr>
      </w:pPr>
    </w:p>
    <w:p w:rsidR="00480049" w:rsidRPr="00FD32C2" w:rsidRDefault="00480049" w:rsidP="00480049">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ro-RO"/>
        </w:rPr>
        <w:t>Aspecte patogenetice</w:t>
      </w:r>
    </w:p>
    <w:p w:rsidR="00480049" w:rsidRPr="00FD32C2" w:rsidRDefault="00480049" w:rsidP="00480049">
      <w:pPr>
        <w:pStyle w:val="a3"/>
        <w:numPr>
          <w:ilvl w:val="0"/>
          <w:numId w:val="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Factoriimplica</w:t>
      </w:r>
      <w:r w:rsidRPr="00FD32C2">
        <w:rPr>
          <w:rFonts w:ascii="Times New Roman" w:hAnsi="Times New Roman" w:cs="Times New Roman"/>
          <w:color w:val="000000" w:themeColor="text1"/>
          <w:sz w:val="24"/>
          <w:szCs w:val="24"/>
          <w:lang w:val="ro-RO"/>
        </w:rPr>
        <w:t>țiîn</w:t>
      </w:r>
      <w:r w:rsidRPr="00FD32C2">
        <w:rPr>
          <w:rFonts w:ascii="Times New Roman" w:hAnsi="Times New Roman" w:cs="Times New Roman"/>
          <w:color w:val="000000" w:themeColor="text1"/>
          <w:sz w:val="24"/>
          <w:szCs w:val="24"/>
          <w:lang w:val="en-US"/>
        </w:rPr>
        <w:t>apariția CF</w:t>
      </w:r>
      <w:r>
        <w:rPr>
          <w:rFonts w:ascii="Times New Roman" w:hAnsi="Times New Roman" w:cs="Times New Roman"/>
          <w:color w:val="000000" w:themeColor="text1"/>
          <w:sz w:val="24"/>
          <w:szCs w:val="24"/>
          <w:lang w:val="en-US"/>
        </w:rPr>
        <w:t>:</w:t>
      </w:r>
    </w:p>
    <w:p w:rsidR="00480049" w:rsidRDefault="00480049" w:rsidP="00BA032E">
      <w:pPr>
        <w:pStyle w:val="a3"/>
        <w:numPr>
          <w:ilvl w:val="0"/>
          <w:numId w:val="178"/>
        </w:numPr>
        <w:spacing w:after="0"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h</w:t>
      </w:r>
      <w:r w:rsidRPr="00AB062C">
        <w:rPr>
          <w:rFonts w:ascii="Times New Roman" w:hAnsi="Times New Roman" w:cs="Times New Roman"/>
          <w:color w:val="000000" w:themeColor="text1"/>
          <w:sz w:val="24"/>
          <w:szCs w:val="24"/>
          <w:lang w:val="fr-FR"/>
        </w:rPr>
        <w:t>iperexcibilitate</w:t>
      </w:r>
      <w:r w:rsidRPr="00AB062C">
        <w:rPr>
          <w:rFonts w:ascii="Times New Roman" w:hAnsi="Times New Roman" w:cs="Times New Roman"/>
          <w:color w:val="000000" w:themeColor="text1"/>
          <w:sz w:val="24"/>
          <w:szCs w:val="24"/>
          <w:lang w:val="ro-RO"/>
        </w:rPr>
        <w:t>a</w:t>
      </w:r>
      <w:r w:rsidRPr="00AB062C">
        <w:rPr>
          <w:rFonts w:ascii="Times New Roman" w:hAnsi="Times New Roman" w:cs="Times New Roman"/>
          <w:color w:val="000000" w:themeColor="text1"/>
          <w:sz w:val="24"/>
          <w:szCs w:val="24"/>
          <w:lang w:val="fr-FR"/>
        </w:rPr>
        <w:t xml:space="preserve"> fiziologic</w:t>
      </w:r>
      <w:r w:rsidRPr="00AB062C">
        <w:rPr>
          <w:rFonts w:ascii="Times New Roman" w:hAnsi="Times New Roman" w:cs="Times New Roman"/>
          <w:color w:val="000000" w:themeColor="text1"/>
          <w:sz w:val="24"/>
          <w:szCs w:val="24"/>
          <w:lang w:val="ro-RO"/>
        </w:rPr>
        <w:t>ă î</w:t>
      </w:r>
      <w:r w:rsidRPr="00AB062C">
        <w:rPr>
          <w:rFonts w:ascii="Times New Roman" w:hAnsi="Times New Roman" w:cs="Times New Roman"/>
          <w:color w:val="000000" w:themeColor="text1"/>
          <w:sz w:val="24"/>
          <w:szCs w:val="24"/>
          <w:lang w:val="fr-FR"/>
        </w:rPr>
        <w:t>n conditii de prag convulsivant sc</w:t>
      </w:r>
      <w:r w:rsidRPr="00AB062C">
        <w:rPr>
          <w:rFonts w:ascii="Times New Roman" w:hAnsi="Times New Roman" w:cs="Times New Roman"/>
          <w:color w:val="000000" w:themeColor="text1"/>
          <w:sz w:val="24"/>
          <w:szCs w:val="24"/>
          <w:lang w:val="ro-RO"/>
        </w:rPr>
        <w:t>ă</w:t>
      </w:r>
      <w:r w:rsidRPr="00AB062C">
        <w:rPr>
          <w:rFonts w:ascii="Times New Roman" w:hAnsi="Times New Roman" w:cs="Times New Roman"/>
          <w:color w:val="000000" w:themeColor="text1"/>
          <w:sz w:val="24"/>
          <w:szCs w:val="24"/>
          <w:lang w:val="fr-FR"/>
        </w:rPr>
        <w:t xml:space="preserve">zut </w:t>
      </w:r>
    </w:p>
    <w:p w:rsidR="00480049" w:rsidRPr="00AB062C" w:rsidRDefault="00480049" w:rsidP="00BA032E">
      <w:pPr>
        <w:pStyle w:val="a3"/>
        <w:numPr>
          <w:ilvl w:val="0"/>
          <w:numId w:val="178"/>
        </w:numPr>
        <w:spacing w:after="0"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f</w:t>
      </w:r>
      <w:r w:rsidRPr="00AB062C">
        <w:rPr>
          <w:rFonts w:ascii="Times New Roman" w:hAnsi="Times New Roman" w:cs="Times New Roman"/>
          <w:color w:val="000000" w:themeColor="text1"/>
          <w:sz w:val="24"/>
          <w:szCs w:val="24"/>
          <w:lang w:val="ro-RO"/>
        </w:rPr>
        <w:t>actorii genetici – un rol important (</w:t>
      </w:r>
      <w:r w:rsidRPr="00AB062C">
        <w:rPr>
          <w:rFonts w:ascii="Times New Roman" w:hAnsi="Times New Roman" w:cs="Times New Roman"/>
          <w:color w:val="000000" w:themeColor="text1"/>
          <w:sz w:val="24"/>
          <w:szCs w:val="24"/>
          <w:lang w:val="fr-FR"/>
        </w:rPr>
        <w:t>istoric familial pozitiv la 25 –40% dintre copii afecta</w:t>
      </w:r>
      <w:r w:rsidRPr="00AB062C">
        <w:rPr>
          <w:rFonts w:ascii="Times New Roman" w:hAnsi="Times New Roman" w:cs="Times New Roman"/>
          <w:color w:val="000000" w:themeColor="text1"/>
          <w:sz w:val="24"/>
          <w:szCs w:val="24"/>
          <w:lang w:val="ro-RO"/>
        </w:rPr>
        <w:t>ț</w:t>
      </w:r>
      <w:r w:rsidRPr="00AB062C">
        <w:rPr>
          <w:rFonts w:ascii="Times New Roman" w:hAnsi="Times New Roman" w:cs="Times New Roman"/>
          <w:color w:val="000000" w:themeColor="text1"/>
          <w:sz w:val="24"/>
          <w:szCs w:val="24"/>
          <w:lang w:val="fr-FR"/>
        </w:rPr>
        <w:t>i</w:t>
      </w:r>
      <w:r w:rsidRPr="00AB062C">
        <w:rPr>
          <w:rFonts w:ascii="Times New Roman" w:hAnsi="Times New Roman" w:cs="Times New Roman"/>
          <w:color w:val="000000" w:themeColor="text1"/>
          <w:sz w:val="24"/>
          <w:szCs w:val="24"/>
          <w:lang w:val="ro-RO"/>
        </w:rPr>
        <w:t>)</w:t>
      </w:r>
    </w:p>
    <w:p w:rsidR="00480049" w:rsidRPr="00AB062C" w:rsidRDefault="00480049" w:rsidP="00BA032E">
      <w:pPr>
        <w:pStyle w:val="a3"/>
        <w:numPr>
          <w:ilvl w:val="0"/>
          <w:numId w:val="178"/>
        </w:numPr>
        <w:spacing w:after="0" w:line="240" w:lineRule="auto"/>
        <w:jc w:val="both"/>
        <w:rPr>
          <w:rFonts w:ascii="Times New Roman" w:hAnsi="Times New Roman" w:cs="Times New Roman"/>
          <w:color w:val="000000" w:themeColor="text1"/>
          <w:sz w:val="24"/>
          <w:szCs w:val="24"/>
          <w:lang w:val="fr-FR"/>
        </w:rPr>
      </w:pPr>
      <w:r>
        <w:rPr>
          <w:rFonts w:ascii="Times New Roman" w:hAnsi="Times New Roman" w:cs="Times New Roman"/>
          <w:color w:val="000000" w:themeColor="text1"/>
          <w:sz w:val="24"/>
          <w:szCs w:val="24"/>
          <w:lang w:val="fr-FR"/>
        </w:rPr>
        <w:t>n</w:t>
      </w:r>
      <w:r w:rsidRPr="00AB062C">
        <w:rPr>
          <w:rFonts w:ascii="Times New Roman" w:hAnsi="Times New Roman" w:cs="Times New Roman"/>
          <w:color w:val="000000" w:themeColor="text1"/>
          <w:sz w:val="24"/>
          <w:szCs w:val="24"/>
          <w:lang w:val="ro-RO"/>
        </w:rPr>
        <w:t>ivelul febrei – un factor de risc semnificativ</w:t>
      </w:r>
      <w:r w:rsidRPr="00AB062C">
        <w:rPr>
          <w:rFonts w:ascii="Times New Roman" w:hAnsi="Times New Roman" w:cs="Times New Roman"/>
          <w:color w:val="000000" w:themeColor="text1"/>
          <w:sz w:val="24"/>
          <w:szCs w:val="24"/>
          <w:lang w:val="fr-FR"/>
        </w:rPr>
        <w:t xml:space="preserve"> p</w:t>
      </w:r>
      <w:r w:rsidRPr="00AB062C">
        <w:rPr>
          <w:rFonts w:ascii="Times New Roman" w:hAnsi="Times New Roman" w:cs="Times New Roman"/>
          <w:color w:val="000000" w:themeColor="text1"/>
          <w:sz w:val="24"/>
          <w:szCs w:val="24"/>
          <w:lang w:val="ro-RO"/>
        </w:rPr>
        <w:t xml:space="preserve">entru primul acces febril </w:t>
      </w:r>
      <w:r w:rsidRPr="00AB062C">
        <w:rPr>
          <w:rFonts w:ascii="Times New Roman" w:hAnsi="Times New Roman" w:cs="Times New Roman"/>
          <w:color w:val="000000" w:themeColor="text1"/>
          <w:sz w:val="24"/>
          <w:szCs w:val="24"/>
          <w:lang w:val="fr-FR"/>
        </w:rPr>
        <w:t>comparativ cu</w:t>
      </w:r>
      <w:r w:rsidRPr="00AB062C">
        <w:rPr>
          <w:rFonts w:ascii="Times New Roman" w:hAnsi="Times New Roman" w:cs="Times New Roman"/>
          <w:color w:val="000000" w:themeColor="text1"/>
          <w:sz w:val="24"/>
          <w:szCs w:val="24"/>
          <w:lang w:val="ro-RO"/>
        </w:rPr>
        <w:t xml:space="preserve"> rapiditatea creșterii </w:t>
      </w:r>
      <w:r w:rsidRPr="00AB062C">
        <w:rPr>
          <w:rFonts w:ascii="Times New Roman" w:hAnsi="Times New Roman" w:cs="Times New Roman"/>
          <w:color w:val="000000" w:themeColor="text1"/>
          <w:sz w:val="24"/>
          <w:szCs w:val="24"/>
          <w:lang w:val="fr-FR"/>
        </w:rPr>
        <w:t>t</w:t>
      </w:r>
      <w:r w:rsidRPr="00AB062C">
        <w:rPr>
          <w:rFonts w:ascii="Times New Roman" w:hAnsi="Times New Roman" w:cs="Times New Roman"/>
          <w:color w:val="000000" w:themeColor="text1"/>
          <w:sz w:val="24"/>
          <w:szCs w:val="24"/>
        </w:rPr>
        <w:t>º</w:t>
      </w:r>
    </w:p>
    <w:p w:rsidR="00480049" w:rsidRPr="00FD32C2" w:rsidRDefault="00480049" w:rsidP="00480049">
      <w:pPr>
        <w:spacing w:after="0" w:line="240" w:lineRule="auto"/>
        <w:jc w:val="both"/>
        <w:rPr>
          <w:rFonts w:ascii="Times New Roman" w:hAnsi="Times New Roman" w:cs="Times New Roman"/>
          <w:color w:val="000000" w:themeColor="text1"/>
          <w:sz w:val="24"/>
          <w:szCs w:val="24"/>
          <w:lang w:val="ro-RO"/>
        </w:rPr>
      </w:pPr>
    </w:p>
    <w:p w:rsidR="00480049" w:rsidRPr="00FD32C2" w:rsidRDefault="00480049" w:rsidP="0048004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Manifestări clinice </w:t>
      </w:r>
    </w:p>
    <w:p w:rsidR="00480049" w:rsidRPr="00FD32C2" w:rsidRDefault="00480049" w:rsidP="00480049">
      <w:pPr>
        <w:spacing w:after="0" w:line="240" w:lineRule="auto"/>
        <w:jc w:val="center"/>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Tipul acceselor febrile</w:t>
      </w:r>
    </w:p>
    <w:tbl>
      <w:tblPr>
        <w:tblStyle w:val="a6"/>
        <w:tblW w:w="0" w:type="auto"/>
        <w:tblLook w:val="04A0"/>
      </w:tblPr>
      <w:tblGrid>
        <w:gridCol w:w="3115"/>
        <w:gridCol w:w="3115"/>
        <w:gridCol w:w="3115"/>
      </w:tblGrid>
      <w:tr w:rsidR="00480049" w:rsidRPr="00FD32C2" w:rsidTr="00480049">
        <w:trPr>
          <w:trHeight w:val="371"/>
        </w:trPr>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Caracteristici</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CF simple (95%)</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CF complexe (5%)</w:t>
            </w:r>
          </w:p>
        </w:tc>
      </w:tr>
      <w:tr w:rsidR="00480049" w:rsidRPr="00957CF9" w:rsidTr="00480049">
        <w:trPr>
          <w:trHeight w:val="433"/>
        </w:trPr>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Descrierea crizelor</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Convulsii tonico-clonice generalizate fără trăsături focale</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Crize focale cu implicarea unei părți a corpului</w:t>
            </w:r>
          </w:p>
        </w:tc>
      </w:tr>
      <w:tr w:rsidR="00480049" w:rsidRPr="00FD32C2"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Durata crizelor</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Scurte</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Mai mult de 15 minute </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(3) </w:t>
            </w:r>
            <w:r w:rsidRPr="00AB062C">
              <w:rPr>
                <w:rFonts w:ascii="Times New Roman" w:hAnsi="Times New Roman" w:cs="Times New Roman"/>
                <w:color w:val="000000" w:themeColor="text1"/>
                <w:sz w:val="20"/>
                <w:szCs w:val="20"/>
                <w:lang w:val="ro-RO"/>
              </w:rPr>
              <w:t>Repetarea crizelor</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Nu există recurență în 24 de ore (o criză / 24 ore</w:t>
            </w:r>
            <w:r w:rsidRPr="00AB062C">
              <w:rPr>
                <w:rFonts w:ascii="Times New Roman" w:hAnsi="Times New Roman" w:cs="Times New Roman"/>
                <w:color w:val="000000" w:themeColor="text1"/>
                <w:sz w:val="20"/>
                <w:szCs w:val="20"/>
                <w:lang w:val="fr-FR"/>
              </w:rPr>
              <w:t>)</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 xml:space="preserve">Două sau mai multe convulsii apar în 24 de ore </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(4) </w:t>
            </w:r>
            <w:r w:rsidRPr="00AB062C">
              <w:rPr>
                <w:rFonts w:ascii="Times New Roman" w:hAnsi="Times New Roman" w:cs="Times New Roman"/>
                <w:color w:val="000000" w:themeColor="text1"/>
                <w:sz w:val="20"/>
                <w:szCs w:val="20"/>
                <w:lang w:val="ro-RO"/>
              </w:rPr>
              <w:t>Starea de conștiență</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Normală</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 xml:space="preserve">Nu se observă o recuperare completă după o oră </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Consecințe neurologice</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Fără</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Există consecințe neurologice post-ictale </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(6) </w:t>
            </w:r>
            <w:r w:rsidRPr="00AB062C">
              <w:rPr>
                <w:rFonts w:ascii="Times New Roman" w:hAnsi="Times New Roman" w:cs="Times New Roman"/>
                <w:color w:val="000000" w:themeColor="text1"/>
                <w:sz w:val="20"/>
                <w:szCs w:val="20"/>
                <w:lang w:val="ro-RO"/>
              </w:rPr>
              <w:t>Deficit neurologic</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Fără</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Există o scurtă perioadă de paralizie</w:t>
            </w:r>
          </w:p>
        </w:tc>
      </w:tr>
      <w:tr w:rsidR="00480049" w:rsidRPr="00FD32C2"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(7) </w:t>
            </w:r>
            <w:r w:rsidRPr="00AB062C">
              <w:rPr>
                <w:rFonts w:ascii="Times New Roman" w:hAnsi="Times New Roman" w:cs="Times New Roman"/>
                <w:color w:val="000000" w:themeColor="text1"/>
                <w:sz w:val="20"/>
                <w:szCs w:val="20"/>
                <w:lang w:val="ro-RO"/>
              </w:rPr>
              <w:t>Risc de status epileptic (SE)</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În jur de 5‰ (= populația generală)</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Se dezvoltă SE </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rPr>
            </w:pPr>
            <w:r w:rsidRPr="00AB062C">
              <w:rPr>
                <w:rFonts w:ascii="Times New Roman" w:hAnsi="Times New Roman" w:cs="Times New Roman"/>
                <w:color w:val="000000" w:themeColor="text1"/>
                <w:sz w:val="20"/>
                <w:szCs w:val="20"/>
                <w:lang w:val="en-US"/>
              </w:rPr>
              <w:t xml:space="preserve">(8) </w:t>
            </w:r>
            <w:r w:rsidRPr="00AB062C">
              <w:rPr>
                <w:rFonts w:ascii="Times New Roman" w:hAnsi="Times New Roman" w:cs="Times New Roman"/>
                <w:color w:val="000000" w:themeColor="text1"/>
                <w:sz w:val="20"/>
                <w:szCs w:val="20"/>
                <w:lang w:val="ro-RO"/>
              </w:rPr>
              <w:t>Istoric familial</w:t>
            </w:r>
          </w:p>
          <w:p w:rsidR="00480049" w:rsidRPr="00AB062C" w:rsidRDefault="00480049" w:rsidP="00480049">
            <w:pPr>
              <w:jc w:val="both"/>
              <w:rPr>
                <w:rFonts w:ascii="Times New Roman" w:hAnsi="Times New Roman" w:cs="Times New Roman"/>
                <w:color w:val="000000" w:themeColor="text1"/>
                <w:sz w:val="20"/>
                <w:szCs w:val="20"/>
                <w:lang w:val="en-US"/>
              </w:rPr>
            </w:pP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Negativ  pentru epilepsie,</w:t>
            </w:r>
          </w:p>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 pozitiv pentru CF</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Pozitiv pentru epilepsie idiopatică sau genetică</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(9) </w:t>
            </w:r>
            <w:r w:rsidRPr="00AB062C">
              <w:rPr>
                <w:rFonts w:ascii="Times New Roman" w:hAnsi="Times New Roman" w:cs="Times New Roman"/>
                <w:color w:val="000000" w:themeColor="text1"/>
                <w:sz w:val="20"/>
                <w:szCs w:val="20"/>
                <w:lang w:val="ro-RO"/>
              </w:rPr>
              <w:t>Starea de sănătate neurologică</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Fără anomalii neurologice</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Anomalii neurologice bine definite sau suspecte</w:t>
            </w:r>
          </w:p>
        </w:tc>
      </w:tr>
      <w:tr w:rsidR="00480049" w:rsidRPr="00FD32C2" w:rsidTr="00480049">
        <w:trPr>
          <w:trHeight w:val="157"/>
        </w:trPr>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(10) </w:t>
            </w:r>
            <w:r w:rsidRPr="00AB062C">
              <w:rPr>
                <w:rFonts w:ascii="Times New Roman" w:hAnsi="Times New Roman" w:cs="Times New Roman"/>
                <w:color w:val="000000" w:themeColor="text1"/>
                <w:sz w:val="20"/>
                <w:szCs w:val="20"/>
                <w:lang w:val="ro-RO"/>
              </w:rPr>
              <w:t>Vârsta</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În general între 6-36 luni</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Frecvent sub 1 an</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(11) </w:t>
            </w:r>
            <w:r w:rsidRPr="00AB062C">
              <w:rPr>
                <w:rFonts w:ascii="Times New Roman" w:hAnsi="Times New Roman" w:cs="Times New Roman"/>
                <w:color w:val="000000" w:themeColor="text1"/>
                <w:sz w:val="20"/>
                <w:szCs w:val="20"/>
                <w:lang w:val="ro-RO"/>
              </w:rPr>
              <w:t>EEG</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Nu este indicată. De obicei normală după 7- 10 zile de la CF</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ro-RO"/>
              </w:rPr>
              <w:t>Anomalii iritative clare focale sau generalizate</w:t>
            </w:r>
          </w:p>
        </w:tc>
      </w:tr>
      <w:tr w:rsidR="00480049" w:rsidRPr="00957CF9"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(12) </w:t>
            </w:r>
            <w:r w:rsidRPr="00AB062C">
              <w:rPr>
                <w:rFonts w:ascii="Times New Roman" w:hAnsi="Times New Roman" w:cs="Times New Roman"/>
                <w:color w:val="000000" w:themeColor="text1"/>
                <w:sz w:val="20"/>
                <w:szCs w:val="20"/>
                <w:lang w:val="ro-RO"/>
              </w:rPr>
              <w:t>Necesitatea administrării drogurilor antiepileptice (DrAE)</w:t>
            </w:r>
          </w:p>
        </w:tc>
        <w:tc>
          <w:tcPr>
            <w:tcW w:w="3115" w:type="dxa"/>
          </w:tcPr>
          <w:p w:rsidR="00480049" w:rsidRPr="00AB062C" w:rsidRDefault="00480049" w:rsidP="00480049">
            <w:pPr>
              <w:jc w:val="both"/>
              <w:rPr>
                <w:rFonts w:ascii="Times New Roman" w:hAnsi="Times New Roman" w:cs="Times New Roman"/>
                <w:color w:val="000000" w:themeColor="text1"/>
                <w:sz w:val="20"/>
                <w:szCs w:val="20"/>
              </w:rPr>
            </w:pPr>
            <w:r w:rsidRPr="00AB062C">
              <w:rPr>
                <w:rFonts w:ascii="Times New Roman" w:hAnsi="Times New Roman" w:cs="Times New Roman"/>
                <w:color w:val="000000" w:themeColor="text1"/>
                <w:sz w:val="20"/>
                <w:szCs w:val="20"/>
                <w:lang w:val="ro-RO"/>
              </w:rPr>
              <w:t>Convulsiile se rezolvă spontan</w:t>
            </w:r>
          </w:p>
          <w:p w:rsidR="00480049" w:rsidRPr="00AB062C" w:rsidRDefault="00480049" w:rsidP="00480049">
            <w:pPr>
              <w:jc w:val="both"/>
              <w:rPr>
                <w:rFonts w:ascii="Times New Roman" w:hAnsi="Times New Roman" w:cs="Times New Roman"/>
                <w:color w:val="000000" w:themeColor="text1"/>
                <w:sz w:val="20"/>
                <w:szCs w:val="20"/>
                <w:lang w:val="ro-RO"/>
              </w:rPr>
            </w:pP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ro-RO"/>
              </w:rPr>
              <w:t>Se pot administra DrAE pentru a întrerupe criza</w:t>
            </w:r>
          </w:p>
        </w:tc>
      </w:tr>
      <w:tr w:rsidR="00480049" w:rsidRPr="00FD32C2" w:rsidTr="00480049">
        <w:tc>
          <w:tcPr>
            <w:tcW w:w="3115"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(13) Risc de dezvoltate a epilepsiei</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w:t>
            </w:r>
          </w:p>
        </w:tc>
        <w:tc>
          <w:tcPr>
            <w:tcW w:w="311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 xml:space="preserve">4 – 6% </w:t>
            </w:r>
          </w:p>
        </w:tc>
      </w:tr>
    </w:tbl>
    <w:p w:rsidR="00480049" w:rsidRPr="00AB062C" w:rsidRDefault="00480049" w:rsidP="00480049">
      <w:pPr>
        <w:pStyle w:val="a3"/>
        <w:spacing w:after="0" w:line="240" w:lineRule="auto"/>
        <w:jc w:val="center"/>
        <w:rPr>
          <w:rFonts w:ascii="Times New Roman" w:hAnsi="Times New Roman" w:cs="Times New Roman"/>
          <w:b/>
          <w:bCs/>
          <w:color w:val="000000" w:themeColor="text1"/>
          <w:sz w:val="24"/>
          <w:szCs w:val="24"/>
          <w:lang w:val="ro-RO"/>
        </w:rPr>
      </w:pPr>
      <w:r w:rsidRPr="00AB062C">
        <w:rPr>
          <w:rFonts w:ascii="Times New Roman" w:hAnsi="Times New Roman" w:cs="Times New Roman"/>
          <w:b/>
          <w:bCs/>
          <w:color w:val="000000" w:themeColor="text1"/>
          <w:sz w:val="24"/>
          <w:szCs w:val="24"/>
          <w:lang w:val="ro-RO"/>
        </w:rPr>
        <w:t>Semne de alarmă în caz de CF</w:t>
      </w:r>
    </w:p>
    <w:tbl>
      <w:tblPr>
        <w:tblStyle w:val="a6"/>
        <w:tblW w:w="0" w:type="auto"/>
        <w:tblLook w:val="04A0"/>
      </w:tblPr>
      <w:tblGrid>
        <w:gridCol w:w="9345"/>
      </w:tblGrid>
      <w:tr w:rsidR="00480049" w:rsidRPr="00AB062C"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CF complexe</w:t>
            </w:r>
          </w:p>
        </w:tc>
      </w:tr>
      <w:tr w:rsidR="00480049" w:rsidRPr="00AB062C"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Semne meningiene pozitive</w:t>
            </w:r>
          </w:p>
        </w:tc>
      </w:tr>
      <w:tr w:rsidR="00480049" w:rsidRPr="00957CF9"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fr-FR"/>
              </w:rPr>
              <w:t xml:space="preserve">(3) </w:t>
            </w:r>
            <w:r w:rsidRPr="00AB062C">
              <w:rPr>
                <w:rFonts w:ascii="Times New Roman" w:hAnsi="Times New Roman" w:cs="Times New Roman"/>
                <w:color w:val="000000" w:themeColor="text1"/>
                <w:sz w:val="20"/>
                <w:szCs w:val="20"/>
                <w:lang w:val="ro-RO"/>
              </w:rPr>
              <w:t xml:space="preserve">Afectarea conștienței pe o durată </w:t>
            </w:r>
            <w:r w:rsidRPr="00AB062C">
              <w:rPr>
                <w:rFonts w:ascii="Times New Roman" w:hAnsi="Times New Roman" w:cs="Times New Roman"/>
                <w:color w:val="000000" w:themeColor="text1"/>
                <w:sz w:val="20"/>
                <w:szCs w:val="20"/>
                <w:lang w:val="fr-FR"/>
              </w:rPr>
              <w:t>&gt;</w:t>
            </w:r>
            <w:r w:rsidRPr="00AB062C">
              <w:rPr>
                <w:rFonts w:ascii="Times New Roman" w:hAnsi="Times New Roman" w:cs="Times New Roman"/>
                <w:color w:val="000000" w:themeColor="text1"/>
                <w:sz w:val="20"/>
                <w:szCs w:val="20"/>
                <w:lang w:val="ro-RO"/>
              </w:rPr>
              <w:t>de 1 oră de la debutul acceselor</w:t>
            </w:r>
          </w:p>
        </w:tc>
      </w:tr>
      <w:tr w:rsidR="00480049" w:rsidRPr="00AB062C"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(4) </w:t>
            </w:r>
            <w:r w:rsidRPr="00AB062C">
              <w:rPr>
                <w:rFonts w:ascii="Times New Roman" w:hAnsi="Times New Roman" w:cs="Times New Roman"/>
                <w:color w:val="000000" w:themeColor="text1"/>
                <w:sz w:val="20"/>
                <w:szCs w:val="20"/>
                <w:lang w:val="ro-RO"/>
              </w:rPr>
              <w:t>Fontanela anterioară tensionată</w:t>
            </w:r>
          </w:p>
        </w:tc>
      </w:tr>
      <w:tr w:rsidR="00480049" w:rsidRPr="00957CF9"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Tahicardia care nu este în corelație cu nivelul febrei</w:t>
            </w:r>
          </w:p>
        </w:tc>
      </w:tr>
      <w:tr w:rsidR="00480049" w:rsidRPr="00957CF9"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fr-FR"/>
              </w:rPr>
              <w:t xml:space="preserve">(6) </w:t>
            </w:r>
            <w:r w:rsidRPr="00AB062C">
              <w:rPr>
                <w:rFonts w:ascii="Times New Roman" w:hAnsi="Times New Roman" w:cs="Times New Roman"/>
                <w:color w:val="000000" w:themeColor="text1"/>
                <w:sz w:val="20"/>
                <w:szCs w:val="20"/>
                <w:lang w:val="ro-RO"/>
              </w:rPr>
              <w:t>Semnele de afecțiune respiratorie severă: tahipneea, oxigenare redusă, participarea cutiei toracice la respirație</w:t>
            </w:r>
          </w:p>
        </w:tc>
      </w:tr>
    </w:tbl>
    <w:p w:rsidR="00480049" w:rsidRPr="00FD32C2" w:rsidRDefault="00480049" w:rsidP="00480049">
      <w:pPr>
        <w:spacing w:after="0" w:line="240" w:lineRule="auto"/>
        <w:jc w:val="both"/>
        <w:rPr>
          <w:rFonts w:ascii="Times New Roman" w:hAnsi="Times New Roman" w:cs="Times New Roman"/>
          <w:color w:val="000000" w:themeColor="text1"/>
          <w:sz w:val="24"/>
          <w:szCs w:val="24"/>
          <w:lang w:val="ro-RO"/>
        </w:rPr>
      </w:pPr>
    </w:p>
    <w:p w:rsidR="00480049" w:rsidRPr="00FD32C2" w:rsidRDefault="00480049" w:rsidP="0048004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480049" w:rsidRPr="00FD32C2" w:rsidRDefault="00480049" w:rsidP="00480049">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hemoleucograma</w:t>
      </w:r>
    </w:p>
    <w:p w:rsidR="00480049" w:rsidRPr="00FD32C2" w:rsidRDefault="00480049" w:rsidP="00480049">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analiza generală de urină</w:t>
      </w:r>
    </w:p>
    <w:p w:rsidR="00480049" w:rsidRPr="00FD32C2" w:rsidRDefault="00480049" w:rsidP="00480049">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examen sangvin biochimic (glicemia)</w:t>
      </w:r>
    </w:p>
    <w:p w:rsidR="00480049" w:rsidRPr="00FD32C2" w:rsidRDefault="00480049" w:rsidP="00480049">
      <w:pPr>
        <w:pStyle w:val="a3"/>
        <w:numPr>
          <w:ilvl w:val="0"/>
          <w:numId w:val="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ionograma</w:t>
      </w:r>
    </w:p>
    <w:p w:rsidR="00480049" w:rsidRPr="00FD32C2" w:rsidRDefault="00480049" w:rsidP="00480049">
      <w:pPr>
        <w:pStyle w:val="a3"/>
        <w:numPr>
          <w:ilvl w:val="0"/>
          <w:numId w:val="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monitorizare ECG, EEG (dacă sunt indicații)</w:t>
      </w:r>
    </w:p>
    <w:p w:rsidR="00480049" w:rsidRPr="00FD32C2" w:rsidRDefault="00480049" w:rsidP="00480049">
      <w:pPr>
        <w:pStyle w:val="a3"/>
        <w:numPr>
          <w:ilvl w:val="0"/>
          <w:numId w:val="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CT / RMN cerebrală (dacă sunt indicații)</w:t>
      </w:r>
    </w:p>
    <w:p w:rsidR="00480049" w:rsidRPr="00FD32C2" w:rsidRDefault="00480049" w:rsidP="00480049">
      <w:pPr>
        <w:pStyle w:val="a3"/>
        <w:numPr>
          <w:ilvl w:val="0"/>
          <w:numId w:val="4"/>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PL (dacă sunt indicații)</w:t>
      </w:r>
    </w:p>
    <w:p w:rsidR="00480049" w:rsidRDefault="00480049" w:rsidP="00480049">
      <w:pPr>
        <w:spacing w:after="0" w:line="240" w:lineRule="auto"/>
        <w:jc w:val="both"/>
        <w:rPr>
          <w:rFonts w:ascii="Times New Roman" w:hAnsi="Times New Roman" w:cs="Times New Roman"/>
          <w:color w:val="000000" w:themeColor="text1"/>
          <w:sz w:val="24"/>
          <w:szCs w:val="24"/>
          <w:lang w:val="ro-RO"/>
        </w:rPr>
      </w:pPr>
    </w:p>
    <w:p w:rsidR="00480049" w:rsidRPr="002E163F" w:rsidRDefault="00480049" w:rsidP="00480049">
      <w:pPr>
        <w:pStyle w:val="a3"/>
        <w:numPr>
          <w:ilvl w:val="0"/>
          <w:numId w:val="8"/>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Indicații pentru efectuarea EEG</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 xml:space="preserve">EEG de rutină nu este necesară pentru evaluarea unui copil cu </w:t>
      </w:r>
      <w:r w:rsidRPr="002E163F">
        <w:rPr>
          <w:rFonts w:ascii="Times New Roman" w:hAnsi="Times New Roman" w:cs="Times New Roman"/>
          <w:color w:val="000000" w:themeColor="text1"/>
          <w:sz w:val="20"/>
          <w:szCs w:val="20"/>
          <w:lang w:val="fr-FR"/>
        </w:rPr>
        <w:t xml:space="preserve">CF </w:t>
      </w:r>
      <w:r w:rsidRPr="002E163F">
        <w:rPr>
          <w:rFonts w:ascii="Times New Roman" w:hAnsi="Times New Roman" w:cs="Times New Roman"/>
          <w:color w:val="000000" w:themeColor="text1"/>
          <w:sz w:val="20"/>
          <w:szCs w:val="20"/>
          <w:lang w:val="ro-RO"/>
        </w:rPr>
        <w:t xml:space="preserve">simple. </w:t>
      </w:r>
    </w:p>
    <w:p w:rsidR="00480049" w:rsidRPr="00A80919" w:rsidRDefault="00480049" w:rsidP="00480049">
      <w:pPr>
        <w:spacing w:after="0" w:line="240" w:lineRule="auto"/>
        <w:ind w:left="720"/>
        <w:jc w:val="both"/>
        <w:rPr>
          <w:rFonts w:ascii="Times New Roman" w:hAnsi="Times New Roman" w:cs="Times New Roman"/>
          <w:color w:val="000000" w:themeColor="text1"/>
          <w:sz w:val="20"/>
          <w:szCs w:val="20"/>
          <w:lang w:val="en-US"/>
        </w:rPr>
      </w:pPr>
    </w:p>
    <w:p w:rsidR="00480049" w:rsidRPr="002E163F" w:rsidRDefault="00480049" w:rsidP="00480049">
      <w:pPr>
        <w:numPr>
          <w:ilvl w:val="0"/>
          <w:numId w:val="3"/>
        </w:numPr>
        <w:spacing w:after="0" w:line="240" w:lineRule="auto"/>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ro-RO"/>
        </w:rPr>
        <w:t>EEG trebuie efectuată:</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 xml:space="preserve">la copiii cu </w:t>
      </w:r>
      <w:r w:rsidRPr="002E163F">
        <w:rPr>
          <w:rFonts w:ascii="Times New Roman" w:hAnsi="Times New Roman" w:cs="Times New Roman"/>
          <w:color w:val="000000" w:themeColor="text1"/>
          <w:sz w:val="20"/>
          <w:szCs w:val="20"/>
          <w:lang w:val="en-US"/>
        </w:rPr>
        <w:t xml:space="preserve">CF </w:t>
      </w:r>
      <w:r w:rsidRPr="002E163F">
        <w:rPr>
          <w:rFonts w:ascii="Times New Roman" w:hAnsi="Times New Roman" w:cs="Times New Roman"/>
          <w:color w:val="000000" w:themeColor="text1"/>
          <w:sz w:val="20"/>
          <w:szCs w:val="20"/>
          <w:lang w:val="ro-RO"/>
        </w:rPr>
        <w:t xml:space="preserve">complexe </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în caz de Status epilepticus la debut</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 xml:space="preserve">în cadrul asocierii </w:t>
      </w:r>
      <w:r w:rsidRPr="002E163F">
        <w:rPr>
          <w:rFonts w:ascii="Times New Roman" w:hAnsi="Times New Roman" w:cs="Times New Roman"/>
          <w:color w:val="000000" w:themeColor="text1"/>
          <w:sz w:val="20"/>
          <w:szCs w:val="20"/>
          <w:lang w:val="en-US"/>
        </w:rPr>
        <w:t xml:space="preserve">CF </w:t>
      </w:r>
      <w:r w:rsidRPr="002E163F">
        <w:rPr>
          <w:rFonts w:ascii="Times New Roman" w:hAnsi="Times New Roman" w:cs="Times New Roman"/>
          <w:color w:val="000000" w:themeColor="text1"/>
          <w:sz w:val="20"/>
          <w:szCs w:val="20"/>
          <w:lang w:val="ro-RO"/>
        </w:rPr>
        <w:t xml:space="preserve">cu cele afebrile </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 xml:space="preserve">în caz de prezență a unui deficit neurologic postcritic prelungit </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în caz de anomalii neurologice anterioare convulsiilor</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în caz de suspecție a unor sindroame epileptice</w:t>
      </w:r>
    </w:p>
    <w:p w:rsidR="00480049" w:rsidRPr="002E163F" w:rsidRDefault="00480049" w:rsidP="00BA032E">
      <w:pPr>
        <w:pStyle w:val="a3"/>
        <w:numPr>
          <w:ilvl w:val="0"/>
          <w:numId w:val="179"/>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 xml:space="preserve">în caz de epilepsie </w:t>
      </w:r>
    </w:p>
    <w:p w:rsidR="00480049" w:rsidRPr="002E163F" w:rsidRDefault="00480049" w:rsidP="00480049">
      <w:pPr>
        <w:pStyle w:val="a3"/>
        <w:numPr>
          <w:ilvl w:val="0"/>
          <w:numId w:val="5"/>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Indicații pentru CT și/sau RMN cerebrală:</w:t>
      </w:r>
    </w:p>
    <w:p w:rsidR="00480049" w:rsidRPr="002E163F" w:rsidRDefault="00480049" w:rsidP="00BA032E">
      <w:pPr>
        <w:pStyle w:val="a3"/>
        <w:numPr>
          <w:ilvl w:val="0"/>
          <w:numId w:val="180"/>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starea gravă a copilului</w:t>
      </w:r>
    </w:p>
    <w:p w:rsidR="00480049" w:rsidRPr="002E163F" w:rsidRDefault="00480049" w:rsidP="00BA032E">
      <w:pPr>
        <w:pStyle w:val="a3"/>
        <w:numPr>
          <w:ilvl w:val="0"/>
          <w:numId w:val="180"/>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suspecție de proces inflamator, de volum, vascular</w:t>
      </w:r>
    </w:p>
    <w:p w:rsidR="00480049" w:rsidRPr="002E163F" w:rsidRDefault="00480049" w:rsidP="00BA032E">
      <w:pPr>
        <w:pStyle w:val="a3"/>
        <w:numPr>
          <w:ilvl w:val="0"/>
          <w:numId w:val="180"/>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suspecție de angajare cerebrală</w:t>
      </w:r>
    </w:p>
    <w:p w:rsidR="00480049" w:rsidRPr="002E163F" w:rsidRDefault="00480049" w:rsidP="00480049">
      <w:pPr>
        <w:pStyle w:val="a3"/>
        <w:numPr>
          <w:ilvl w:val="0"/>
          <w:numId w:val="5"/>
        </w:numPr>
        <w:spacing w:after="0" w:line="240" w:lineRule="auto"/>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Indicații pentru puncția lombară (PL):</w:t>
      </w:r>
    </w:p>
    <w:p w:rsidR="00480049" w:rsidRPr="002E163F" w:rsidRDefault="00480049" w:rsidP="00BA032E">
      <w:pPr>
        <w:pStyle w:val="a3"/>
        <w:numPr>
          <w:ilvl w:val="0"/>
          <w:numId w:val="181"/>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 xml:space="preserve">copiii mai mici de 12 luni (în special copiii care nu au fost vaccinați </w:t>
      </w:r>
      <w:r w:rsidRPr="002E163F">
        <w:rPr>
          <w:rFonts w:ascii="Times New Roman" w:hAnsi="Times New Roman" w:cs="Times New Roman"/>
          <w:color w:val="000000" w:themeColor="text1"/>
          <w:sz w:val="20"/>
          <w:szCs w:val="20"/>
          <w:lang w:val="fr-FR"/>
        </w:rPr>
        <w:t>pt</w:t>
      </w:r>
      <w:r w:rsidRPr="002E163F">
        <w:rPr>
          <w:rFonts w:ascii="Times New Roman" w:hAnsi="Times New Roman" w:cs="Times New Roman"/>
          <w:color w:val="000000" w:themeColor="text1"/>
          <w:sz w:val="20"/>
          <w:szCs w:val="20"/>
          <w:lang w:val="ro-RO"/>
        </w:rPr>
        <w:t xml:space="preserve"> Hib sau Streptococcus pneumoniae)</w:t>
      </w:r>
    </w:p>
    <w:p w:rsidR="00480049" w:rsidRPr="002E163F" w:rsidRDefault="00480049" w:rsidP="00BA032E">
      <w:pPr>
        <w:pStyle w:val="a3"/>
        <w:numPr>
          <w:ilvl w:val="0"/>
          <w:numId w:val="181"/>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 xml:space="preserve">în caz de prezență a semnelor </w:t>
      </w:r>
      <w:r w:rsidRPr="002E163F">
        <w:rPr>
          <w:rFonts w:ascii="Times New Roman" w:hAnsi="Times New Roman" w:cs="Times New Roman"/>
          <w:color w:val="000000" w:themeColor="text1"/>
          <w:sz w:val="20"/>
          <w:szCs w:val="20"/>
          <w:lang w:val="fr-FR"/>
        </w:rPr>
        <w:t>clinice de meningită</w:t>
      </w:r>
    </w:p>
    <w:p w:rsidR="00480049" w:rsidRPr="002E163F" w:rsidRDefault="00480049" w:rsidP="00BA032E">
      <w:pPr>
        <w:pStyle w:val="a3"/>
        <w:numPr>
          <w:ilvl w:val="0"/>
          <w:numId w:val="181"/>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 xml:space="preserve">în </w:t>
      </w:r>
      <w:r w:rsidRPr="002E163F">
        <w:rPr>
          <w:rFonts w:ascii="Times New Roman" w:hAnsi="Times New Roman" w:cs="Times New Roman"/>
          <w:color w:val="000000" w:themeColor="text1"/>
          <w:sz w:val="20"/>
          <w:szCs w:val="20"/>
          <w:lang w:val="en-US"/>
        </w:rPr>
        <w:t>s</w:t>
      </w:r>
      <w:r w:rsidRPr="002E163F">
        <w:rPr>
          <w:rFonts w:ascii="Times New Roman" w:hAnsi="Times New Roman" w:cs="Times New Roman"/>
          <w:color w:val="000000" w:themeColor="text1"/>
          <w:sz w:val="20"/>
          <w:szCs w:val="20"/>
          <w:lang w:val="ro-RO"/>
        </w:rPr>
        <w:t>tatus epilepticus febril</w:t>
      </w:r>
    </w:p>
    <w:p w:rsidR="00480049" w:rsidRPr="002E163F" w:rsidRDefault="00480049" w:rsidP="00BA032E">
      <w:pPr>
        <w:pStyle w:val="a3"/>
        <w:numPr>
          <w:ilvl w:val="0"/>
          <w:numId w:val="181"/>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en-US"/>
        </w:rPr>
        <w:t>încazurile de imun</w:t>
      </w:r>
      <w:r w:rsidRPr="002E163F">
        <w:rPr>
          <w:rFonts w:ascii="Times New Roman" w:hAnsi="Times New Roman" w:cs="Times New Roman"/>
          <w:color w:val="000000" w:themeColor="text1"/>
          <w:sz w:val="20"/>
          <w:szCs w:val="20"/>
          <w:lang w:val="ro-RO"/>
        </w:rPr>
        <w:t>odeficiență</w:t>
      </w:r>
    </w:p>
    <w:p w:rsidR="00480049" w:rsidRPr="002E163F" w:rsidRDefault="00480049" w:rsidP="00BA032E">
      <w:pPr>
        <w:pStyle w:val="a3"/>
        <w:numPr>
          <w:ilvl w:val="0"/>
          <w:numId w:val="181"/>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en-US"/>
        </w:rPr>
        <w:t>înconvulsiipersistente</w:t>
      </w:r>
    </w:p>
    <w:p w:rsidR="00480049" w:rsidRPr="002E163F" w:rsidRDefault="00480049" w:rsidP="00BA032E">
      <w:pPr>
        <w:pStyle w:val="a3"/>
        <w:numPr>
          <w:ilvl w:val="0"/>
          <w:numId w:val="181"/>
        </w:num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en-US"/>
        </w:rPr>
        <w:t>îninfecțiirecente</w:t>
      </w:r>
      <w:r w:rsidRPr="002E163F">
        <w:rPr>
          <w:rFonts w:ascii="Times New Roman" w:hAnsi="Times New Roman" w:cs="Times New Roman"/>
          <w:color w:val="000000" w:themeColor="text1"/>
          <w:sz w:val="20"/>
          <w:szCs w:val="20"/>
          <w:lang w:val="ro-RO"/>
        </w:rPr>
        <w:t>ale</w:t>
      </w:r>
      <w:r w:rsidRPr="002E163F">
        <w:rPr>
          <w:rFonts w:ascii="Times New Roman" w:hAnsi="Times New Roman" w:cs="Times New Roman"/>
          <w:color w:val="000000" w:themeColor="text1"/>
          <w:sz w:val="20"/>
          <w:szCs w:val="20"/>
          <w:lang w:val="en-US"/>
        </w:rPr>
        <w:t xml:space="preserve"> SNC</w:t>
      </w:r>
    </w:p>
    <w:p w:rsidR="00480049" w:rsidRPr="002E163F" w:rsidRDefault="00480049" w:rsidP="00480049">
      <w:pPr>
        <w:pStyle w:val="a3"/>
        <w:numPr>
          <w:ilvl w:val="0"/>
          <w:numId w:val="5"/>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Contraindicații relative pentru PL:</w:t>
      </w:r>
    </w:p>
    <w:p w:rsidR="00480049" w:rsidRPr="002E163F" w:rsidRDefault="00480049" w:rsidP="00BA032E">
      <w:pPr>
        <w:pStyle w:val="a3"/>
        <w:numPr>
          <w:ilvl w:val="0"/>
          <w:numId w:val="182"/>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simptome de șoc septic</w:t>
      </w:r>
    </w:p>
    <w:p w:rsidR="00480049" w:rsidRPr="002E163F" w:rsidRDefault="00480049" w:rsidP="00BA032E">
      <w:pPr>
        <w:pStyle w:val="a3"/>
        <w:numPr>
          <w:ilvl w:val="0"/>
          <w:numId w:val="182"/>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diagnostic clinic de meningită invazivă cu erupții hemoragice</w:t>
      </w:r>
    </w:p>
    <w:p w:rsidR="00480049" w:rsidRPr="002E163F" w:rsidRDefault="00480049" w:rsidP="00BA032E">
      <w:pPr>
        <w:pStyle w:val="a3"/>
        <w:numPr>
          <w:ilvl w:val="0"/>
          <w:numId w:val="182"/>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presiune intracraniană crescută cu edem-tumefiere a creierului</w:t>
      </w:r>
    </w:p>
    <w:p w:rsidR="00480049" w:rsidRPr="002E163F" w:rsidRDefault="00480049" w:rsidP="00BA032E">
      <w:pPr>
        <w:pStyle w:val="a3"/>
        <w:numPr>
          <w:ilvl w:val="0"/>
          <w:numId w:val="182"/>
        </w:numPr>
        <w:spacing w:after="0" w:line="240" w:lineRule="auto"/>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ro-RO"/>
        </w:rPr>
        <w:t>simptome neurologice de focar în fosa posterioară</w:t>
      </w:r>
    </w:p>
    <w:p w:rsidR="00480049" w:rsidRDefault="00480049" w:rsidP="00480049">
      <w:pPr>
        <w:spacing w:after="0" w:line="240" w:lineRule="auto"/>
        <w:jc w:val="both"/>
        <w:rPr>
          <w:rFonts w:ascii="Times New Roman" w:hAnsi="Times New Roman" w:cs="Times New Roman"/>
          <w:color w:val="000000" w:themeColor="text1"/>
          <w:sz w:val="20"/>
          <w:szCs w:val="20"/>
          <w:lang w:val="ro-RO"/>
        </w:rPr>
      </w:pPr>
    </w:p>
    <w:p w:rsidR="00480049" w:rsidRPr="002E163F" w:rsidRDefault="00480049" w:rsidP="00480049">
      <w:pPr>
        <w:spacing w:after="0" w:line="240" w:lineRule="auto"/>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ro-RO"/>
        </w:rPr>
        <w:t>Notă: Pleocitoza, nivelul scăzut al glucozei și nivelul crescut al proteinei în LCR sunt specifice pentru meningite, necesitând izolarea și identificarea culturii</w:t>
      </w:r>
    </w:p>
    <w:p w:rsidR="00480049" w:rsidRPr="00FD32C2" w:rsidRDefault="00480049" w:rsidP="00480049">
      <w:pPr>
        <w:pStyle w:val="a3"/>
        <w:spacing w:after="0" w:line="240" w:lineRule="auto"/>
        <w:jc w:val="both"/>
        <w:rPr>
          <w:rFonts w:ascii="Times New Roman" w:hAnsi="Times New Roman" w:cs="Times New Roman"/>
          <w:b/>
          <w:bCs/>
          <w:color w:val="000000" w:themeColor="text1"/>
          <w:sz w:val="24"/>
          <w:szCs w:val="24"/>
          <w:lang w:val="ro-RO"/>
        </w:rPr>
      </w:pPr>
    </w:p>
    <w:p w:rsidR="00480049" w:rsidRPr="00FD32C2" w:rsidRDefault="00480049" w:rsidP="00480049">
      <w:pPr>
        <w:pStyle w:val="a3"/>
        <w:numPr>
          <w:ilvl w:val="0"/>
          <w:numId w:val="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Alte investigații:</w:t>
      </w:r>
    </w:p>
    <w:p w:rsidR="00480049" w:rsidRPr="00AB062C" w:rsidRDefault="00480049" w:rsidP="00BA032E">
      <w:pPr>
        <w:pStyle w:val="a3"/>
        <w:numPr>
          <w:ilvl w:val="0"/>
          <w:numId w:val="183"/>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r</w:t>
      </w:r>
      <w:r w:rsidRPr="00FD32C2">
        <w:rPr>
          <w:rFonts w:ascii="Times New Roman" w:hAnsi="Times New Roman" w:cs="Times New Roman"/>
          <w:color w:val="000000" w:themeColor="text1"/>
          <w:sz w:val="24"/>
          <w:szCs w:val="24"/>
          <w:lang w:val="en-US"/>
        </w:rPr>
        <w:t>adiografiasimpl</w:t>
      </w:r>
      <w:r w:rsidRPr="00FD32C2">
        <w:rPr>
          <w:rFonts w:ascii="Times New Roman" w:hAnsi="Times New Roman" w:cs="Times New Roman"/>
          <w:color w:val="000000" w:themeColor="text1"/>
          <w:sz w:val="24"/>
          <w:szCs w:val="24"/>
          <w:lang w:val="ro-RO"/>
        </w:rPr>
        <w:t>ă de craniu</w:t>
      </w:r>
    </w:p>
    <w:p w:rsidR="00480049" w:rsidRPr="00AB062C" w:rsidRDefault="00480049" w:rsidP="00BA032E">
      <w:pPr>
        <w:pStyle w:val="a3"/>
        <w:numPr>
          <w:ilvl w:val="0"/>
          <w:numId w:val="183"/>
        </w:numPr>
        <w:spacing w:after="0" w:line="240" w:lineRule="auto"/>
        <w:jc w:val="both"/>
        <w:rPr>
          <w:rFonts w:ascii="Times New Roman" w:hAnsi="Times New Roman" w:cs="Times New Roman"/>
          <w:color w:val="000000" w:themeColor="text1"/>
          <w:sz w:val="24"/>
          <w:szCs w:val="24"/>
        </w:rPr>
      </w:pPr>
      <w:r w:rsidRPr="00AB062C">
        <w:rPr>
          <w:rFonts w:ascii="Times New Roman" w:hAnsi="Times New Roman" w:cs="Times New Roman"/>
          <w:color w:val="000000" w:themeColor="text1"/>
          <w:sz w:val="24"/>
          <w:szCs w:val="24"/>
          <w:lang w:val="ro-RO"/>
        </w:rPr>
        <w:t>oftalmoscopia</w:t>
      </w:r>
    </w:p>
    <w:p w:rsidR="00480049" w:rsidRPr="00AB062C" w:rsidRDefault="00480049" w:rsidP="00BA032E">
      <w:pPr>
        <w:pStyle w:val="a3"/>
        <w:numPr>
          <w:ilvl w:val="0"/>
          <w:numId w:val="183"/>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examene biologice (calcemie, magnezemia)</w:t>
      </w:r>
    </w:p>
    <w:p w:rsidR="00480049" w:rsidRPr="00AB062C" w:rsidRDefault="00480049" w:rsidP="00BA032E">
      <w:pPr>
        <w:pStyle w:val="a3"/>
        <w:numPr>
          <w:ilvl w:val="0"/>
          <w:numId w:val="183"/>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coprocultura (debut diaree?)</w:t>
      </w:r>
    </w:p>
    <w:p w:rsidR="00480049" w:rsidRPr="00AB062C" w:rsidRDefault="00480049" w:rsidP="00BA032E">
      <w:pPr>
        <w:pStyle w:val="a3"/>
        <w:numPr>
          <w:ilvl w:val="0"/>
          <w:numId w:val="183"/>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 xml:space="preserve">screening toxicologic (plumbul, aspirina, antidepresive triciclice, etc.) </w:t>
      </w:r>
    </w:p>
    <w:p w:rsidR="00480049" w:rsidRPr="00AB062C" w:rsidRDefault="00480049" w:rsidP="00BA032E">
      <w:pPr>
        <w:pStyle w:val="a3"/>
        <w:numPr>
          <w:ilvl w:val="0"/>
          <w:numId w:val="183"/>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 xml:space="preserve">examenul ecografic al organelor interne (la pacienţii cu boli concomitente). </w:t>
      </w:r>
    </w:p>
    <w:p w:rsidR="00480049" w:rsidRPr="00AB062C" w:rsidRDefault="00480049" w:rsidP="00BA032E">
      <w:pPr>
        <w:pStyle w:val="a3"/>
        <w:numPr>
          <w:ilvl w:val="0"/>
          <w:numId w:val="183"/>
        </w:numPr>
        <w:spacing w:after="0" w:line="240" w:lineRule="auto"/>
        <w:jc w:val="both"/>
        <w:rPr>
          <w:rFonts w:ascii="Times New Roman" w:hAnsi="Times New Roman" w:cs="Times New Roman"/>
          <w:color w:val="000000" w:themeColor="text1"/>
          <w:sz w:val="24"/>
          <w:szCs w:val="24"/>
          <w:lang w:val="en-US"/>
        </w:rPr>
      </w:pPr>
      <w:r w:rsidRPr="00AB062C">
        <w:rPr>
          <w:rFonts w:ascii="Times New Roman" w:hAnsi="Times New Roman" w:cs="Times New Roman"/>
          <w:color w:val="000000" w:themeColor="text1"/>
          <w:sz w:val="24"/>
          <w:szCs w:val="24"/>
          <w:lang w:val="ro-RO"/>
        </w:rPr>
        <w:t xml:space="preserve">consultaţiile specialiştilor din alte domenii </w:t>
      </w:r>
    </w:p>
    <w:p w:rsidR="00480049" w:rsidRDefault="00480049" w:rsidP="00480049">
      <w:pPr>
        <w:spacing w:after="0" w:line="240" w:lineRule="auto"/>
        <w:jc w:val="both"/>
        <w:rPr>
          <w:rFonts w:ascii="Times New Roman" w:hAnsi="Times New Roman" w:cs="Times New Roman"/>
          <w:b/>
          <w:bCs/>
          <w:color w:val="000000" w:themeColor="text1"/>
          <w:sz w:val="24"/>
          <w:szCs w:val="24"/>
          <w:lang w:val="en-US"/>
        </w:rPr>
      </w:pPr>
    </w:p>
    <w:p w:rsidR="00480049" w:rsidRPr="00FD32C2" w:rsidRDefault="00480049" w:rsidP="00480049">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Diagnosticul diferențial</w:t>
      </w:r>
      <w:r w:rsidRPr="00FD32C2">
        <w:rPr>
          <w:rFonts w:ascii="Times New Roman" w:hAnsi="Times New Roman" w:cs="Times New Roman"/>
          <w:color w:val="000000" w:themeColor="text1"/>
          <w:sz w:val="24"/>
          <w:szCs w:val="24"/>
          <w:lang w:val="ro-RO"/>
        </w:rPr>
        <w:t>:</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între convulsiile febrile simple și complexe</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frisonul febril</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 xml:space="preserve">delirul febril  </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sincopa febrilă</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convulsii anoxice reflexe</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atacuri de deținere a respirației</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spasmul hohotului de plîns</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deficit de electroliți</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tetanie rahitogenă</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sindromul Sandifer</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vertijul paroxismal benign</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evoluția unui sindrom epileptic</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status epilepticus refractar</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infecțiile SNC</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epilepsia genetică cu accese febrile plus (GEFS+)</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epilepsiile asociate cu infecțiile febrile (FIRES)</w:t>
      </w:r>
    </w:p>
    <w:p w:rsidR="00480049" w:rsidRPr="00FD32C2" w:rsidRDefault="00480049" w:rsidP="00480049">
      <w:pPr>
        <w:pStyle w:val="a3"/>
        <w:numPr>
          <w:ilvl w:val="0"/>
          <w:numId w:val="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convulsii din intoxicații</w:t>
      </w:r>
    </w:p>
    <w:p w:rsidR="00480049" w:rsidRPr="00FD32C2" w:rsidRDefault="00480049" w:rsidP="0048004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Complicații</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ro-RO"/>
        </w:rPr>
        <w:t>s</w:t>
      </w:r>
      <w:r w:rsidRPr="00FD32C2">
        <w:rPr>
          <w:rFonts w:ascii="Times New Roman" w:hAnsi="Times New Roman" w:cs="Times New Roman"/>
          <w:color w:val="000000" w:themeColor="text1"/>
          <w:sz w:val="24"/>
          <w:szCs w:val="24"/>
          <w:lang w:val="ro-RO"/>
        </w:rPr>
        <w:t>tatus epilepticus</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anoxie</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ro-RO"/>
        </w:rPr>
        <w:t>aspirație sau traumatism secundar pierderii de conștiență</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stop respirator consecutiv DrAE</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afecțiuni cardiovasculare</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edem cerbral acut</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leziuni neuronale</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encefalopatie hipoxemică</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 xml:space="preserve">tulburări cognitive, comportamentale </w:t>
      </w:r>
    </w:p>
    <w:p w:rsidR="00480049" w:rsidRPr="00FD32C2" w:rsidRDefault="00480049" w:rsidP="00480049">
      <w:pPr>
        <w:numPr>
          <w:ilvl w:val="0"/>
          <w:numId w:val="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întârzierea achizițiilor de dezvoltare a vorbirii</w:t>
      </w:r>
    </w:p>
    <w:p w:rsidR="00480049" w:rsidRPr="00FD32C2" w:rsidRDefault="00480049" w:rsidP="00480049">
      <w:pPr>
        <w:spacing w:after="0" w:line="240" w:lineRule="auto"/>
        <w:jc w:val="both"/>
        <w:rPr>
          <w:rFonts w:ascii="Times New Roman" w:hAnsi="Times New Roman" w:cs="Times New Roman"/>
          <w:color w:val="000000" w:themeColor="text1"/>
          <w:sz w:val="24"/>
          <w:szCs w:val="24"/>
          <w:lang w:val="ro-RO"/>
        </w:rPr>
      </w:pPr>
    </w:p>
    <w:p w:rsidR="00480049" w:rsidRPr="00FD32C2" w:rsidRDefault="00480049" w:rsidP="00480049">
      <w:pPr>
        <w:spacing w:after="0" w:line="240" w:lineRule="auto"/>
        <w:jc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Trebuie de lua</w:t>
      </w:r>
      <w:r>
        <w:rPr>
          <w:rFonts w:ascii="Times New Roman" w:hAnsi="Times New Roman" w:cs="Times New Roman"/>
          <w:color w:val="000000" w:themeColor="text1"/>
          <w:sz w:val="24"/>
          <w:szCs w:val="24"/>
          <w:lang w:val="ro-RO"/>
        </w:rPr>
        <w:t>ți</w:t>
      </w:r>
      <w:r w:rsidRPr="00FD32C2">
        <w:rPr>
          <w:rFonts w:ascii="Times New Roman" w:hAnsi="Times New Roman" w:cs="Times New Roman"/>
          <w:color w:val="000000" w:themeColor="text1"/>
          <w:sz w:val="24"/>
          <w:szCs w:val="24"/>
          <w:lang w:val="ro-RO"/>
        </w:rPr>
        <w:t xml:space="preserve"> în considerație </w:t>
      </w:r>
      <w:r w:rsidRPr="00FD32C2">
        <w:rPr>
          <w:rFonts w:ascii="Times New Roman" w:hAnsi="Times New Roman" w:cs="Times New Roman"/>
          <w:b/>
          <w:bCs/>
          <w:color w:val="000000" w:themeColor="text1"/>
          <w:sz w:val="24"/>
          <w:szCs w:val="24"/>
          <w:lang w:val="ro-RO"/>
        </w:rPr>
        <w:t>factorii de risc</w:t>
      </w:r>
      <w:r w:rsidRPr="00FD32C2">
        <w:rPr>
          <w:rFonts w:ascii="Times New Roman" w:hAnsi="Times New Roman" w:cs="Times New Roman"/>
          <w:color w:val="000000" w:themeColor="text1"/>
          <w:sz w:val="24"/>
          <w:szCs w:val="24"/>
          <w:lang w:val="ro-RO"/>
        </w:rPr>
        <w:t xml:space="preserve"> pentru recurența CF</w:t>
      </w:r>
    </w:p>
    <w:tbl>
      <w:tblPr>
        <w:tblStyle w:val="a6"/>
        <w:tblW w:w="0" w:type="auto"/>
        <w:tblLook w:val="04A0"/>
      </w:tblPr>
      <w:tblGrid>
        <w:gridCol w:w="9345"/>
      </w:tblGrid>
      <w:tr w:rsidR="00480049" w:rsidRPr="00AB062C" w:rsidTr="00480049">
        <w:tc>
          <w:tcPr>
            <w:tcW w:w="9345" w:type="dxa"/>
          </w:tcPr>
          <w:p w:rsidR="00480049" w:rsidRPr="00AB062C" w:rsidRDefault="00480049" w:rsidP="00480049">
            <w:pPr>
              <w:pStyle w:val="a3"/>
              <w:numPr>
                <w:ilvl w:val="0"/>
                <w:numId w:val="1"/>
              </w:numPr>
              <w:jc w:val="both"/>
              <w:rPr>
                <w:rFonts w:ascii="Times New Roman" w:hAnsi="Times New Roman" w:cs="Times New Roman"/>
                <w:b/>
                <w:bCs/>
                <w:color w:val="000000" w:themeColor="text1"/>
                <w:sz w:val="20"/>
                <w:szCs w:val="20"/>
                <w:lang w:val="ro-RO"/>
              </w:rPr>
            </w:pPr>
            <w:r w:rsidRPr="00AB062C">
              <w:rPr>
                <w:rFonts w:ascii="Times New Roman" w:hAnsi="Times New Roman" w:cs="Times New Roman"/>
                <w:b/>
                <w:bCs/>
                <w:color w:val="000000" w:themeColor="text1"/>
                <w:sz w:val="20"/>
                <w:szCs w:val="20"/>
                <w:lang w:val="ro-RO"/>
              </w:rPr>
              <w:t>Majori</w:t>
            </w:r>
          </w:p>
        </w:tc>
      </w:tr>
      <w:tr w:rsidR="00480049" w:rsidRPr="00957CF9"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Vârsta mai mică &lt;1 an</w:t>
            </w:r>
          </w:p>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(2) </w:t>
            </w:r>
            <w:r w:rsidRPr="00AB062C">
              <w:rPr>
                <w:rFonts w:ascii="Times New Roman" w:hAnsi="Times New Roman" w:cs="Times New Roman"/>
                <w:color w:val="000000" w:themeColor="text1"/>
                <w:sz w:val="20"/>
                <w:szCs w:val="20"/>
                <w:lang w:val="ro-RO"/>
              </w:rPr>
              <w:t>Durata febrei &lt;24 h și durata primului epizod convulsiv</w:t>
            </w:r>
          </w:p>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(3) </w:t>
            </w:r>
            <w:r w:rsidRPr="00AB062C">
              <w:rPr>
                <w:rFonts w:ascii="Times New Roman" w:hAnsi="Times New Roman" w:cs="Times New Roman"/>
                <w:color w:val="000000" w:themeColor="text1"/>
                <w:sz w:val="20"/>
                <w:szCs w:val="20"/>
                <w:lang w:val="ro-RO"/>
              </w:rPr>
              <w:t>Febra 38-39° C (100,4-102,2° F)</w:t>
            </w:r>
          </w:p>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(4) Un interval de timp scurt de la creșterea </w:t>
            </w:r>
            <w:r w:rsidRPr="00AB062C">
              <w:rPr>
                <w:rFonts w:ascii="Times New Roman" w:hAnsi="Times New Roman" w:cs="Times New Roman"/>
                <w:color w:val="000000" w:themeColor="text1"/>
                <w:sz w:val="20"/>
                <w:szCs w:val="20"/>
                <w:lang w:val="ro-RO"/>
              </w:rPr>
              <w:t>t°</w:t>
            </w:r>
            <w:r w:rsidRPr="00AB062C">
              <w:rPr>
                <w:rFonts w:ascii="Times New Roman" w:hAnsi="Times New Roman" w:cs="Times New Roman"/>
                <w:color w:val="000000" w:themeColor="text1"/>
                <w:sz w:val="20"/>
                <w:szCs w:val="20"/>
                <w:lang w:val="fr-FR"/>
              </w:rPr>
              <w:t xml:space="preserve"> și debutul convulsiilor</w:t>
            </w:r>
          </w:p>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T</w:t>
            </w:r>
            <w:r w:rsidRPr="00AB062C">
              <w:rPr>
                <w:rFonts w:ascii="Times New Roman" w:hAnsi="Times New Roman" w:cs="Times New Roman"/>
                <w:color w:val="000000" w:themeColor="text1"/>
                <w:sz w:val="20"/>
                <w:szCs w:val="20"/>
                <w:lang w:val="en-US"/>
              </w:rPr>
              <w:t>emperaturascăzutăîntimpulprimuluiepisod</w:t>
            </w:r>
            <w:r w:rsidRPr="00AB062C">
              <w:rPr>
                <w:rFonts w:ascii="Times New Roman" w:hAnsi="Times New Roman" w:cs="Times New Roman"/>
                <w:color w:val="000000" w:themeColor="text1"/>
                <w:sz w:val="20"/>
                <w:szCs w:val="20"/>
                <w:lang w:val="ro-RO"/>
              </w:rPr>
              <w:t>convulsiv</w:t>
            </w:r>
          </w:p>
        </w:tc>
      </w:tr>
      <w:tr w:rsidR="00480049" w:rsidRPr="00AB062C" w:rsidTr="00480049">
        <w:tc>
          <w:tcPr>
            <w:tcW w:w="9345" w:type="dxa"/>
          </w:tcPr>
          <w:p w:rsidR="00480049" w:rsidRPr="00AB062C" w:rsidRDefault="00480049" w:rsidP="00480049">
            <w:pPr>
              <w:pStyle w:val="a3"/>
              <w:numPr>
                <w:ilvl w:val="0"/>
                <w:numId w:val="1"/>
              </w:numPr>
              <w:jc w:val="both"/>
              <w:rPr>
                <w:rFonts w:ascii="Times New Roman" w:hAnsi="Times New Roman" w:cs="Times New Roman"/>
                <w:b/>
                <w:bCs/>
                <w:color w:val="000000" w:themeColor="text1"/>
                <w:sz w:val="20"/>
                <w:szCs w:val="20"/>
                <w:lang w:val="ro-RO"/>
              </w:rPr>
            </w:pPr>
            <w:r w:rsidRPr="00AB062C">
              <w:rPr>
                <w:rFonts w:ascii="Times New Roman" w:hAnsi="Times New Roman" w:cs="Times New Roman"/>
                <w:b/>
                <w:bCs/>
                <w:color w:val="000000" w:themeColor="text1"/>
                <w:sz w:val="20"/>
                <w:szCs w:val="20"/>
                <w:lang w:val="ro-RO"/>
              </w:rPr>
              <w:t>Minori</w:t>
            </w:r>
          </w:p>
        </w:tc>
      </w:tr>
      <w:tr w:rsidR="00480049" w:rsidRPr="00957CF9" w:rsidTr="00480049">
        <w:tc>
          <w:tcPr>
            <w:tcW w:w="9345"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Istoric familial pozitiv pentru convulsii febrile</w:t>
            </w:r>
          </w:p>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Istoric familial pozitiv pentru epilepsie</w:t>
            </w:r>
          </w:p>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(3) </w:t>
            </w:r>
            <w:r w:rsidRPr="00AB062C">
              <w:rPr>
                <w:rFonts w:ascii="Times New Roman" w:hAnsi="Times New Roman" w:cs="Times New Roman"/>
                <w:color w:val="000000" w:themeColor="text1"/>
                <w:sz w:val="20"/>
                <w:szCs w:val="20"/>
                <w:lang w:val="ro-RO"/>
              </w:rPr>
              <w:t>Convulsii febrile complexe</w:t>
            </w:r>
          </w:p>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(4) </w:t>
            </w:r>
            <w:r w:rsidRPr="00AB062C">
              <w:rPr>
                <w:rFonts w:ascii="Times New Roman" w:hAnsi="Times New Roman" w:cs="Times New Roman"/>
                <w:color w:val="000000" w:themeColor="text1"/>
                <w:sz w:val="20"/>
                <w:szCs w:val="20"/>
                <w:lang w:val="ro-RO"/>
              </w:rPr>
              <w:t>Vârsta de creșă</w:t>
            </w:r>
          </w:p>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Gen masculin</w:t>
            </w:r>
          </w:p>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(6) </w:t>
            </w:r>
            <w:r w:rsidRPr="00AB062C">
              <w:rPr>
                <w:rFonts w:ascii="Times New Roman" w:hAnsi="Times New Roman" w:cs="Times New Roman"/>
                <w:color w:val="000000" w:themeColor="text1"/>
                <w:sz w:val="20"/>
                <w:szCs w:val="20"/>
                <w:lang w:val="ro-RO"/>
              </w:rPr>
              <w:t>Sodiu seric inferior la momentul prezentării</w:t>
            </w:r>
          </w:p>
        </w:tc>
      </w:tr>
    </w:tbl>
    <w:p w:rsidR="00480049" w:rsidRPr="00FD32C2" w:rsidRDefault="00480049" w:rsidP="00480049">
      <w:pPr>
        <w:spacing w:after="0" w:line="240" w:lineRule="auto"/>
        <w:jc w:val="both"/>
        <w:rPr>
          <w:rFonts w:ascii="Times New Roman" w:hAnsi="Times New Roman" w:cs="Times New Roman"/>
          <w:color w:val="000000" w:themeColor="text1"/>
          <w:sz w:val="24"/>
          <w:szCs w:val="24"/>
          <w:lang w:val="ro-RO"/>
        </w:rPr>
      </w:pPr>
    </w:p>
    <w:p w:rsidR="00480049" w:rsidRPr="00FD32C2" w:rsidRDefault="00480049" w:rsidP="00480049">
      <w:pPr>
        <w:spacing w:after="0" w:line="240" w:lineRule="auto"/>
        <w:jc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La fel, trebuie considerați </w:t>
      </w:r>
      <w:r w:rsidRPr="00FD32C2">
        <w:rPr>
          <w:rFonts w:ascii="Times New Roman" w:hAnsi="Times New Roman" w:cs="Times New Roman"/>
          <w:b/>
          <w:bCs/>
          <w:color w:val="000000" w:themeColor="text1"/>
          <w:sz w:val="24"/>
          <w:szCs w:val="24"/>
          <w:lang w:val="ro-RO"/>
        </w:rPr>
        <w:t>factorii de risc</w:t>
      </w:r>
      <w:r w:rsidRPr="00FD32C2">
        <w:rPr>
          <w:rFonts w:ascii="Times New Roman" w:hAnsi="Times New Roman" w:cs="Times New Roman"/>
          <w:color w:val="000000" w:themeColor="text1"/>
          <w:sz w:val="24"/>
          <w:szCs w:val="24"/>
          <w:lang w:val="ro-RO"/>
        </w:rPr>
        <w:t xml:space="preserve"> pentru dezvoltarea epilepsiei:</w:t>
      </w:r>
    </w:p>
    <w:tbl>
      <w:tblPr>
        <w:tblStyle w:val="a6"/>
        <w:tblW w:w="0" w:type="auto"/>
        <w:tblLook w:val="04A0"/>
      </w:tblPr>
      <w:tblGrid>
        <w:gridCol w:w="4672"/>
        <w:gridCol w:w="4673"/>
      </w:tblGrid>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Factori de risc</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b/>
                <w:bCs/>
                <w:color w:val="000000" w:themeColor="text1"/>
                <w:sz w:val="20"/>
                <w:szCs w:val="20"/>
                <w:lang w:val="ro-RO"/>
              </w:rPr>
              <w:t xml:space="preserve">Riscul pentru epilepsie ulterior </w:t>
            </w:r>
          </w:p>
        </w:tc>
      </w:tr>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(1) </w:t>
            </w:r>
            <w:r w:rsidRPr="00AB062C">
              <w:rPr>
                <w:rFonts w:ascii="Times New Roman" w:hAnsi="Times New Roman" w:cs="Times New Roman"/>
                <w:color w:val="000000" w:themeColor="text1"/>
                <w:sz w:val="20"/>
                <w:szCs w:val="20"/>
                <w:lang w:val="ro-RO"/>
              </w:rPr>
              <w:t>Convulsii febrile simple</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w:t>
            </w:r>
          </w:p>
        </w:tc>
      </w:tr>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en-US"/>
              </w:rPr>
              <w:t xml:space="preserve">(2) </w:t>
            </w:r>
            <w:r w:rsidRPr="00AB062C">
              <w:rPr>
                <w:rFonts w:ascii="Times New Roman" w:hAnsi="Times New Roman" w:cs="Times New Roman"/>
                <w:color w:val="000000" w:themeColor="text1"/>
                <w:sz w:val="20"/>
                <w:szCs w:val="20"/>
                <w:lang w:val="ro-RO"/>
              </w:rPr>
              <w:t>Convulsii febrile recurente</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4%</w:t>
            </w:r>
          </w:p>
        </w:tc>
      </w:tr>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(3) </w:t>
            </w:r>
            <w:r w:rsidRPr="00AB062C">
              <w:rPr>
                <w:rFonts w:ascii="Times New Roman" w:hAnsi="Times New Roman" w:cs="Times New Roman"/>
                <w:color w:val="000000" w:themeColor="text1"/>
                <w:sz w:val="20"/>
                <w:szCs w:val="20"/>
                <w:lang w:val="ro-RO"/>
              </w:rPr>
              <w:t>Crize febrile complexe (&gt;15 min sau cu recurență în 24 h)</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6%</w:t>
            </w:r>
          </w:p>
        </w:tc>
      </w:tr>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fr-FR"/>
              </w:rPr>
            </w:pPr>
            <w:r w:rsidRPr="00AB062C">
              <w:rPr>
                <w:rFonts w:ascii="Times New Roman" w:hAnsi="Times New Roman" w:cs="Times New Roman"/>
                <w:color w:val="000000" w:themeColor="text1"/>
                <w:sz w:val="20"/>
                <w:szCs w:val="20"/>
                <w:lang w:val="fr-FR"/>
              </w:rPr>
              <w:t xml:space="preserve">(4) </w:t>
            </w:r>
            <w:r w:rsidRPr="00AB062C">
              <w:rPr>
                <w:rFonts w:ascii="Times New Roman" w:hAnsi="Times New Roman" w:cs="Times New Roman"/>
                <w:color w:val="000000" w:themeColor="text1"/>
                <w:sz w:val="20"/>
                <w:szCs w:val="20"/>
                <w:lang w:val="ro-RO"/>
              </w:rPr>
              <w:t>Febra &lt;1 oră înainte de convulsia febrilă</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11%</w:t>
            </w:r>
          </w:p>
        </w:tc>
      </w:tr>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(5) </w:t>
            </w:r>
            <w:r w:rsidRPr="00AB062C">
              <w:rPr>
                <w:rFonts w:ascii="Times New Roman" w:hAnsi="Times New Roman" w:cs="Times New Roman"/>
                <w:color w:val="000000" w:themeColor="text1"/>
                <w:sz w:val="20"/>
                <w:szCs w:val="20"/>
                <w:lang w:val="ro-RO"/>
              </w:rPr>
              <w:t xml:space="preserve">Istoric familial de epilepsie </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18%</w:t>
            </w:r>
          </w:p>
        </w:tc>
      </w:tr>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(6) </w:t>
            </w:r>
            <w:r w:rsidRPr="00AB062C">
              <w:rPr>
                <w:rFonts w:ascii="Times New Roman" w:hAnsi="Times New Roman" w:cs="Times New Roman"/>
                <w:color w:val="000000" w:themeColor="text1"/>
                <w:sz w:val="20"/>
                <w:szCs w:val="20"/>
                <w:lang w:val="ro-RO"/>
              </w:rPr>
              <w:t>Convulsii febrile complexe (focale)</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29%</w:t>
            </w:r>
          </w:p>
        </w:tc>
      </w:tr>
      <w:tr w:rsidR="00480049" w:rsidRPr="00AB062C" w:rsidTr="00480049">
        <w:tc>
          <w:tcPr>
            <w:tcW w:w="4672" w:type="dxa"/>
          </w:tcPr>
          <w:p w:rsidR="00480049" w:rsidRPr="00AB062C" w:rsidRDefault="00480049" w:rsidP="00480049">
            <w:pPr>
              <w:jc w:val="both"/>
              <w:rPr>
                <w:rFonts w:ascii="Times New Roman" w:hAnsi="Times New Roman" w:cs="Times New Roman"/>
                <w:color w:val="000000" w:themeColor="text1"/>
                <w:sz w:val="20"/>
                <w:szCs w:val="20"/>
                <w:lang w:val="en-US"/>
              </w:rPr>
            </w:pPr>
            <w:r w:rsidRPr="00AB062C">
              <w:rPr>
                <w:rFonts w:ascii="Times New Roman" w:hAnsi="Times New Roman" w:cs="Times New Roman"/>
                <w:color w:val="000000" w:themeColor="text1"/>
                <w:sz w:val="20"/>
                <w:szCs w:val="20"/>
                <w:lang w:val="en-US"/>
              </w:rPr>
              <w:t xml:space="preserve">(7) </w:t>
            </w:r>
            <w:r w:rsidRPr="00AB062C">
              <w:rPr>
                <w:rFonts w:ascii="Times New Roman" w:hAnsi="Times New Roman" w:cs="Times New Roman"/>
                <w:color w:val="000000" w:themeColor="text1"/>
                <w:sz w:val="20"/>
                <w:szCs w:val="20"/>
                <w:lang w:val="ro-RO"/>
              </w:rPr>
              <w:t>Anomalii de neurodezvoltare</w:t>
            </w:r>
          </w:p>
        </w:tc>
        <w:tc>
          <w:tcPr>
            <w:tcW w:w="4673" w:type="dxa"/>
          </w:tcPr>
          <w:p w:rsidR="00480049" w:rsidRPr="00AB062C" w:rsidRDefault="00480049" w:rsidP="00480049">
            <w:pPr>
              <w:jc w:val="both"/>
              <w:rPr>
                <w:rFonts w:ascii="Times New Roman" w:hAnsi="Times New Roman" w:cs="Times New Roman"/>
                <w:color w:val="000000" w:themeColor="text1"/>
                <w:sz w:val="20"/>
                <w:szCs w:val="20"/>
                <w:lang w:val="ro-RO"/>
              </w:rPr>
            </w:pPr>
            <w:r w:rsidRPr="00AB062C">
              <w:rPr>
                <w:rFonts w:ascii="Times New Roman" w:hAnsi="Times New Roman" w:cs="Times New Roman"/>
                <w:color w:val="000000" w:themeColor="text1"/>
                <w:sz w:val="20"/>
                <w:szCs w:val="20"/>
                <w:lang w:val="ro-RO"/>
              </w:rPr>
              <w:t>33%</w:t>
            </w:r>
          </w:p>
        </w:tc>
      </w:tr>
    </w:tbl>
    <w:p w:rsidR="00480049" w:rsidRDefault="00480049" w:rsidP="00480049">
      <w:pPr>
        <w:spacing w:after="0" w:line="240" w:lineRule="auto"/>
        <w:jc w:val="both"/>
        <w:rPr>
          <w:rFonts w:ascii="Times New Roman" w:hAnsi="Times New Roman" w:cs="Times New Roman"/>
          <w:b/>
          <w:bCs/>
          <w:color w:val="000000" w:themeColor="text1"/>
          <w:sz w:val="24"/>
          <w:szCs w:val="24"/>
          <w:lang w:val="ro-RO"/>
        </w:rPr>
      </w:pPr>
    </w:p>
    <w:p w:rsidR="00480049" w:rsidRPr="00FD32C2" w:rsidRDefault="00480049" w:rsidP="0048004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Tratament</w:t>
      </w:r>
    </w:p>
    <w:p w:rsidR="00480049" w:rsidRPr="00FD32C2" w:rsidRDefault="00480049" w:rsidP="00480049">
      <w:pPr>
        <w:pStyle w:val="a3"/>
        <w:numPr>
          <w:ilvl w:val="0"/>
          <w:numId w:val="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Măsurile de prim ajutor în caz de convulsii:</w:t>
      </w:r>
    </w:p>
    <w:p w:rsidR="00480049" w:rsidRDefault="00480049" w:rsidP="00BA032E">
      <w:pPr>
        <w:pStyle w:val="a3"/>
        <w:numPr>
          <w:ilvl w:val="0"/>
          <w:numId w:val="18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timpul crizei, nu se deplasează victima decât în cazul în care se află într-o poziție periculoasă</w:t>
      </w:r>
    </w:p>
    <w:p w:rsidR="00480049" w:rsidRDefault="00480049" w:rsidP="00BA032E">
      <w:pPr>
        <w:pStyle w:val="a3"/>
        <w:numPr>
          <w:ilvl w:val="0"/>
          <w:numId w:val="184"/>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en-US"/>
        </w:rPr>
        <w:t>se î</w:t>
      </w:r>
      <w:r w:rsidRPr="002E163F">
        <w:rPr>
          <w:rFonts w:ascii="Times New Roman" w:hAnsi="Times New Roman" w:cs="Times New Roman"/>
          <w:color w:val="000000" w:themeColor="text1"/>
          <w:sz w:val="24"/>
          <w:szCs w:val="24"/>
          <w:lang w:val="ro-RO"/>
        </w:rPr>
        <w:t>ndepărtează obiectele care i-ar putea provoca leziuni</w:t>
      </w:r>
    </w:p>
    <w:p w:rsidR="00480049" w:rsidRDefault="00480049" w:rsidP="00BA032E">
      <w:pPr>
        <w:pStyle w:val="a3"/>
        <w:numPr>
          <w:ilvl w:val="0"/>
          <w:numId w:val="184"/>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nu se imobilizează victima dar se protejază de potențialele șocuri, punându-i ceva sub cap</w:t>
      </w:r>
    </w:p>
    <w:p w:rsidR="00480049" w:rsidRDefault="00480049" w:rsidP="00BA032E">
      <w:pPr>
        <w:pStyle w:val="a3"/>
        <w:numPr>
          <w:ilvl w:val="0"/>
          <w:numId w:val="184"/>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nu se pune nimic în gură, nu există pericol ca aceasta să-și înghită limba</w:t>
      </w:r>
    </w:p>
    <w:p w:rsidR="00480049" w:rsidRDefault="00480049" w:rsidP="00BA032E">
      <w:pPr>
        <w:pStyle w:val="a3"/>
        <w:numPr>
          <w:ilvl w:val="0"/>
          <w:numId w:val="184"/>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după ce criza a trecut, dacă victima este inconștientă, se dă capul pe spate pentru a elibera căile aeriene și verificați-i respirația</w:t>
      </w:r>
    </w:p>
    <w:p w:rsidR="00480049" w:rsidRDefault="00480049" w:rsidP="00BA032E">
      <w:pPr>
        <w:pStyle w:val="a3"/>
        <w:numPr>
          <w:ilvl w:val="0"/>
          <w:numId w:val="184"/>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fr-FR"/>
        </w:rPr>
        <w:t>se a</w:t>
      </w:r>
      <w:r w:rsidRPr="002E163F">
        <w:rPr>
          <w:rFonts w:ascii="Times New Roman" w:hAnsi="Times New Roman" w:cs="Times New Roman"/>
          <w:color w:val="000000" w:themeColor="text1"/>
          <w:sz w:val="24"/>
          <w:szCs w:val="24"/>
          <w:lang w:val="ro-RO"/>
        </w:rPr>
        <w:t>șează persoana pe o parte în poziția laterală de siguranță (ne asigurăm că persoana respiră normal, o supraveghem până ce își revine complet)</w:t>
      </w:r>
    </w:p>
    <w:p w:rsidR="00480049" w:rsidRPr="002E163F" w:rsidRDefault="00480049" w:rsidP="00BA032E">
      <w:pPr>
        <w:pStyle w:val="a3"/>
        <w:numPr>
          <w:ilvl w:val="0"/>
          <w:numId w:val="184"/>
        </w:numPr>
        <w:spacing w:after="0" w:line="240" w:lineRule="auto"/>
        <w:jc w:val="both"/>
        <w:rPr>
          <w:rFonts w:ascii="Times New Roman" w:hAnsi="Times New Roman" w:cs="Times New Roman"/>
          <w:color w:val="000000" w:themeColor="text1"/>
          <w:sz w:val="24"/>
          <w:szCs w:val="24"/>
          <w:lang w:val="ro-RO"/>
        </w:rPr>
      </w:pPr>
      <w:r w:rsidRPr="002E163F">
        <w:rPr>
          <w:rFonts w:ascii="Times New Roman" w:hAnsi="Times New Roman" w:cs="Times New Roman"/>
          <w:color w:val="000000" w:themeColor="text1"/>
          <w:sz w:val="24"/>
          <w:szCs w:val="24"/>
          <w:lang w:val="ro-RO"/>
        </w:rPr>
        <w:t>se anunță serviciul de urgență, se indică dacă convulsiile au durat mai mult de 5 min sau dacă s-au repetat, dacă copilul nu și-a revenit, sau nu a mai avut nici odată convulsii.</w:t>
      </w:r>
    </w:p>
    <w:p w:rsidR="00480049" w:rsidRPr="00FD32C2" w:rsidRDefault="00480049" w:rsidP="00480049">
      <w:pPr>
        <w:spacing w:after="0" w:line="240" w:lineRule="auto"/>
        <w:jc w:val="center"/>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Tratamentul medicamentos al copilului cu CF:</w:t>
      </w:r>
    </w:p>
    <w:tbl>
      <w:tblPr>
        <w:tblStyle w:val="a6"/>
        <w:tblW w:w="0" w:type="auto"/>
        <w:tblLook w:val="04A0"/>
      </w:tblPr>
      <w:tblGrid>
        <w:gridCol w:w="1374"/>
        <w:gridCol w:w="928"/>
        <w:gridCol w:w="1849"/>
        <w:gridCol w:w="1783"/>
        <w:gridCol w:w="2216"/>
        <w:gridCol w:w="1421"/>
      </w:tblGrid>
      <w:tr w:rsidR="00480049" w:rsidRPr="002E163F" w:rsidTr="00480049">
        <w:tc>
          <w:tcPr>
            <w:tcW w:w="1557" w:type="dxa"/>
          </w:tcPr>
          <w:p w:rsidR="00480049" w:rsidRPr="002E163F" w:rsidRDefault="00480049" w:rsidP="00480049">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Preparat</w:t>
            </w:r>
          </w:p>
        </w:tc>
        <w:tc>
          <w:tcPr>
            <w:tcW w:w="1557" w:type="dxa"/>
          </w:tcPr>
          <w:p w:rsidR="00480049" w:rsidRPr="002E163F" w:rsidRDefault="00480049" w:rsidP="00480049">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Doza</w:t>
            </w:r>
          </w:p>
        </w:tc>
        <w:tc>
          <w:tcPr>
            <w:tcW w:w="1557" w:type="dxa"/>
          </w:tcPr>
          <w:p w:rsidR="00480049" w:rsidRPr="002E163F" w:rsidRDefault="00480049" w:rsidP="00480049">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Cale de administrare</w:t>
            </w:r>
          </w:p>
        </w:tc>
        <w:tc>
          <w:tcPr>
            <w:tcW w:w="1558" w:type="dxa"/>
          </w:tcPr>
          <w:p w:rsidR="00480049" w:rsidRPr="002E163F" w:rsidRDefault="00480049" w:rsidP="00480049">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 xml:space="preserve">Frecvență </w:t>
            </w:r>
          </w:p>
        </w:tc>
        <w:tc>
          <w:tcPr>
            <w:tcW w:w="1558" w:type="dxa"/>
          </w:tcPr>
          <w:p w:rsidR="00480049" w:rsidRPr="002E163F" w:rsidRDefault="00480049" w:rsidP="00480049">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Max. doză</w:t>
            </w:r>
          </w:p>
        </w:tc>
        <w:tc>
          <w:tcPr>
            <w:tcW w:w="1558" w:type="dxa"/>
          </w:tcPr>
          <w:p w:rsidR="00480049" w:rsidRPr="002E163F" w:rsidRDefault="00480049" w:rsidP="00480049">
            <w:pPr>
              <w:jc w:val="both"/>
              <w:rPr>
                <w:rFonts w:ascii="Times New Roman" w:hAnsi="Times New Roman" w:cs="Times New Roman"/>
                <w:b/>
                <w:bCs/>
                <w:color w:val="000000" w:themeColor="text1"/>
                <w:sz w:val="20"/>
                <w:szCs w:val="20"/>
                <w:lang w:val="ro-RO"/>
              </w:rPr>
            </w:pPr>
            <w:r w:rsidRPr="002E163F">
              <w:rPr>
                <w:rFonts w:ascii="Times New Roman" w:hAnsi="Times New Roman" w:cs="Times New Roman"/>
                <w:b/>
                <w:bCs/>
                <w:color w:val="000000" w:themeColor="text1"/>
                <w:sz w:val="20"/>
                <w:szCs w:val="20"/>
                <w:lang w:val="ro-RO"/>
              </w:rPr>
              <w:t>Indicații</w:t>
            </w:r>
          </w:p>
        </w:tc>
      </w:tr>
      <w:tr w:rsidR="00480049" w:rsidRPr="00957CF9" w:rsidTr="00480049">
        <w:tc>
          <w:tcPr>
            <w:tcW w:w="1557" w:type="dxa"/>
          </w:tcPr>
          <w:p w:rsidR="00480049" w:rsidRPr="002E163F" w:rsidRDefault="00480049" w:rsidP="00480049">
            <w:pPr>
              <w:jc w:val="both"/>
              <w:rPr>
                <w:rFonts w:ascii="Times New Roman" w:hAnsi="Times New Roman" w:cs="Times New Roman"/>
                <w:b/>
                <w:bCs/>
                <w:color w:val="000000" w:themeColor="text1"/>
                <w:sz w:val="20"/>
                <w:szCs w:val="20"/>
              </w:rPr>
            </w:pPr>
            <w:r w:rsidRPr="002E163F">
              <w:rPr>
                <w:rFonts w:ascii="Times New Roman" w:hAnsi="Times New Roman" w:cs="Times New Roman"/>
                <w:b/>
                <w:bCs/>
                <w:color w:val="000000" w:themeColor="text1"/>
                <w:sz w:val="20"/>
                <w:szCs w:val="20"/>
              </w:rPr>
              <w:t>Paracetamol</w:t>
            </w:r>
          </w:p>
          <w:p w:rsidR="00480049" w:rsidRPr="002E163F" w:rsidRDefault="00480049" w:rsidP="00480049">
            <w:pPr>
              <w:jc w:val="both"/>
              <w:rPr>
                <w:rFonts w:ascii="Times New Roman" w:hAnsi="Times New Roman" w:cs="Times New Roman"/>
                <w:color w:val="000000" w:themeColor="text1"/>
                <w:sz w:val="20"/>
                <w:szCs w:val="20"/>
                <w:lang w:val="ro-RO"/>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15 mg / kg</w:t>
            </w:r>
          </w:p>
          <w:p w:rsidR="00480049" w:rsidRPr="002E163F" w:rsidRDefault="00480049" w:rsidP="00480049">
            <w:pPr>
              <w:jc w:val="both"/>
              <w:rPr>
                <w:rFonts w:ascii="Times New Roman" w:hAnsi="Times New Roman" w:cs="Times New Roman"/>
                <w:color w:val="000000" w:themeColor="text1"/>
                <w:sz w:val="20"/>
                <w:szCs w:val="20"/>
                <w:lang w:val="ro-RO"/>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Administrareorală, rectalăsauintravenos (I</w:t>
            </w:r>
            <w:r w:rsidRPr="002E163F">
              <w:rPr>
                <w:rFonts w:ascii="Times New Roman" w:hAnsi="Times New Roman" w:cs="Times New Roman"/>
                <w:color w:val="000000" w:themeColor="text1"/>
                <w:sz w:val="20"/>
                <w:szCs w:val="20"/>
                <w:lang w:val="ro-RO"/>
              </w:rPr>
              <w:t>/</w:t>
            </w:r>
            <w:r w:rsidRPr="002E163F">
              <w:rPr>
                <w:rFonts w:ascii="Times New Roman" w:hAnsi="Times New Roman" w:cs="Times New Roman"/>
                <w:color w:val="000000" w:themeColor="text1"/>
                <w:sz w:val="20"/>
                <w:szCs w:val="20"/>
                <w:lang w:val="en-US"/>
              </w:rPr>
              <w:t xml:space="preserve">V) </w:t>
            </w: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La fiecare patru până la șase ore</w:t>
            </w:r>
          </w:p>
          <w:p w:rsidR="00480049" w:rsidRPr="002E163F" w:rsidRDefault="00480049" w:rsidP="00480049">
            <w:pPr>
              <w:jc w:val="both"/>
              <w:rPr>
                <w:rFonts w:ascii="Times New Roman" w:hAnsi="Times New Roman" w:cs="Times New Roman"/>
                <w:color w:val="000000" w:themeColor="text1"/>
                <w:sz w:val="20"/>
                <w:szCs w:val="20"/>
                <w:lang w:val="fr-FR"/>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Cinciîn 24 ore</w:t>
            </w:r>
          </w:p>
          <w:p w:rsidR="00480049" w:rsidRPr="002E163F" w:rsidRDefault="00480049" w:rsidP="00480049">
            <w:pPr>
              <w:jc w:val="both"/>
              <w:rPr>
                <w:rFonts w:ascii="Times New Roman" w:hAnsi="Times New Roman" w:cs="Times New Roman"/>
                <w:color w:val="000000" w:themeColor="text1"/>
                <w:sz w:val="20"/>
                <w:szCs w:val="20"/>
                <w:lang w:val="ro-RO"/>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Pentru pirexie la copii cu CF</w:t>
            </w:r>
          </w:p>
          <w:p w:rsidR="00480049" w:rsidRPr="002E163F" w:rsidRDefault="00480049" w:rsidP="00480049">
            <w:pPr>
              <w:jc w:val="both"/>
              <w:rPr>
                <w:rFonts w:ascii="Times New Roman" w:hAnsi="Times New Roman" w:cs="Times New Roman"/>
                <w:color w:val="000000" w:themeColor="text1"/>
                <w:sz w:val="20"/>
                <w:szCs w:val="20"/>
                <w:lang w:val="fr-FR"/>
              </w:rPr>
            </w:pPr>
          </w:p>
        </w:tc>
      </w:tr>
      <w:tr w:rsidR="00480049" w:rsidRPr="00957CF9" w:rsidTr="00480049">
        <w:tc>
          <w:tcPr>
            <w:tcW w:w="1557"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b/>
                <w:bCs/>
                <w:color w:val="000000" w:themeColor="text1"/>
                <w:sz w:val="20"/>
                <w:szCs w:val="20"/>
                <w:lang w:val="en-US"/>
              </w:rPr>
              <w:t xml:space="preserve">Ibuprofen </w:t>
            </w:r>
          </w:p>
          <w:p w:rsidR="00480049" w:rsidRPr="002E163F" w:rsidRDefault="00480049" w:rsidP="00480049">
            <w:pPr>
              <w:jc w:val="both"/>
              <w:rPr>
                <w:rFonts w:ascii="Times New Roman" w:hAnsi="Times New Roman" w:cs="Times New Roman"/>
                <w:color w:val="000000" w:themeColor="text1"/>
                <w:sz w:val="20"/>
                <w:szCs w:val="20"/>
                <w:lang w:val="ro-RO"/>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5-10 mg / kg</w:t>
            </w:r>
          </w:p>
          <w:p w:rsidR="00480049" w:rsidRPr="002E163F" w:rsidRDefault="00480049" w:rsidP="00480049">
            <w:pPr>
              <w:jc w:val="both"/>
              <w:rPr>
                <w:rFonts w:ascii="Times New Roman" w:hAnsi="Times New Roman" w:cs="Times New Roman"/>
                <w:color w:val="000000" w:themeColor="text1"/>
                <w:sz w:val="20"/>
                <w:szCs w:val="20"/>
                <w:lang w:val="ro-RO"/>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Orală</w:t>
            </w: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La fiecare șase până la opt ore</w:t>
            </w:r>
          </w:p>
          <w:p w:rsidR="00480049" w:rsidRPr="002E163F" w:rsidRDefault="00480049" w:rsidP="00480049">
            <w:pPr>
              <w:jc w:val="both"/>
              <w:rPr>
                <w:rFonts w:ascii="Times New Roman" w:hAnsi="Times New Roman" w:cs="Times New Roman"/>
                <w:color w:val="000000" w:themeColor="text1"/>
                <w:sz w:val="20"/>
                <w:szCs w:val="20"/>
                <w:lang w:val="fr-FR"/>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Patruîndecurs de 24 ore</w:t>
            </w:r>
          </w:p>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 </w:t>
            </w:r>
          </w:p>
          <w:p w:rsidR="00480049" w:rsidRPr="002E163F" w:rsidRDefault="00480049" w:rsidP="00480049">
            <w:pPr>
              <w:jc w:val="both"/>
              <w:rPr>
                <w:rFonts w:ascii="Times New Roman" w:hAnsi="Times New Roman" w:cs="Times New Roman"/>
                <w:color w:val="000000" w:themeColor="text1"/>
                <w:sz w:val="20"/>
                <w:szCs w:val="20"/>
                <w:lang w:val="ro-RO"/>
              </w:rPr>
            </w:pPr>
          </w:p>
          <w:p w:rsidR="00480049" w:rsidRPr="002E163F" w:rsidRDefault="00480049" w:rsidP="00480049">
            <w:pPr>
              <w:jc w:val="center"/>
              <w:rPr>
                <w:rFonts w:ascii="Times New Roman" w:hAnsi="Times New Roman" w:cs="Times New Roman"/>
                <w:color w:val="000000" w:themeColor="text1"/>
                <w:sz w:val="20"/>
                <w:szCs w:val="20"/>
                <w:lang w:val="ro-RO"/>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ro-RO"/>
              </w:rPr>
            </w:pPr>
            <w:r w:rsidRPr="002E163F">
              <w:rPr>
                <w:rFonts w:ascii="Times New Roman" w:hAnsi="Times New Roman" w:cs="Times New Roman"/>
                <w:color w:val="000000" w:themeColor="text1"/>
                <w:sz w:val="20"/>
                <w:szCs w:val="20"/>
                <w:lang w:val="ro-RO"/>
              </w:rPr>
              <w:t>Pentru pirexie la copii cu CF, cu excepția cazului în care acestea sunt deshidratați</w:t>
            </w:r>
          </w:p>
        </w:tc>
      </w:tr>
      <w:tr w:rsidR="00480049" w:rsidRPr="00957CF9" w:rsidTr="00480049">
        <w:tc>
          <w:tcPr>
            <w:tcW w:w="1557" w:type="dxa"/>
          </w:tcPr>
          <w:p w:rsidR="00480049" w:rsidRPr="002E163F" w:rsidRDefault="00480049" w:rsidP="00480049">
            <w:pPr>
              <w:rPr>
                <w:rFonts w:ascii="Times New Roman" w:hAnsi="Times New Roman" w:cs="Times New Roman"/>
                <w:color w:val="000000" w:themeColor="text1"/>
                <w:sz w:val="20"/>
                <w:szCs w:val="20"/>
              </w:rPr>
            </w:pPr>
            <w:r w:rsidRPr="002E163F">
              <w:rPr>
                <w:rFonts w:ascii="Times New Roman" w:hAnsi="Times New Roman" w:cs="Times New Roman"/>
                <w:b/>
                <w:bCs/>
                <w:color w:val="000000" w:themeColor="text1"/>
                <w:sz w:val="20"/>
                <w:szCs w:val="20"/>
              </w:rPr>
              <w:t>Diazepam</w:t>
            </w:r>
          </w:p>
          <w:p w:rsidR="00480049" w:rsidRPr="002E163F" w:rsidRDefault="00480049" w:rsidP="00480049">
            <w:pPr>
              <w:jc w:val="center"/>
              <w:rPr>
                <w:rFonts w:ascii="Times New Roman" w:hAnsi="Times New Roman" w:cs="Times New Roman"/>
                <w:color w:val="000000" w:themeColor="text1"/>
                <w:sz w:val="20"/>
                <w:szCs w:val="20"/>
                <w:lang w:val="ro-RO"/>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0,25 mg / kg</w:t>
            </w:r>
          </w:p>
          <w:p w:rsidR="00480049" w:rsidRPr="002E163F" w:rsidRDefault="00480049" w:rsidP="00480049">
            <w:pPr>
              <w:jc w:val="both"/>
              <w:rPr>
                <w:rFonts w:ascii="Times New Roman" w:hAnsi="Times New Roman" w:cs="Times New Roman"/>
                <w:color w:val="000000" w:themeColor="text1"/>
                <w:sz w:val="20"/>
                <w:szCs w:val="20"/>
                <w:lang w:val="en-US"/>
              </w:rPr>
            </w:pPr>
          </w:p>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0,5 mg / kg</w:t>
            </w:r>
          </w:p>
          <w:p w:rsidR="00480049" w:rsidRPr="002E163F" w:rsidRDefault="00480049" w:rsidP="00480049">
            <w:pPr>
              <w:jc w:val="both"/>
              <w:rPr>
                <w:rFonts w:ascii="Times New Roman" w:hAnsi="Times New Roman" w:cs="Times New Roman"/>
                <w:color w:val="000000" w:themeColor="text1"/>
                <w:sz w:val="20"/>
                <w:szCs w:val="20"/>
                <w:lang w:val="ro-RO"/>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I</w:t>
            </w:r>
            <w:r w:rsidRPr="002E163F">
              <w:rPr>
                <w:rFonts w:ascii="Times New Roman" w:hAnsi="Times New Roman" w:cs="Times New Roman"/>
                <w:color w:val="000000" w:themeColor="text1"/>
                <w:sz w:val="20"/>
                <w:szCs w:val="20"/>
                <w:lang w:val="ro-RO"/>
              </w:rPr>
              <w:t>/</w:t>
            </w:r>
            <w:r w:rsidRPr="002E163F">
              <w:rPr>
                <w:rFonts w:ascii="Times New Roman" w:hAnsi="Times New Roman" w:cs="Times New Roman"/>
                <w:color w:val="000000" w:themeColor="text1"/>
                <w:sz w:val="20"/>
                <w:szCs w:val="20"/>
                <w:lang w:val="en-US"/>
              </w:rPr>
              <w:t>V sauintraosos</w:t>
            </w:r>
          </w:p>
          <w:p w:rsidR="00480049" w:rsidRPr="002E163F" w:rsidRDefault="00480049" w:rsidP="00480049">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Rectal</w:t>
            </w:r>
          </w:p>
          <w:p w:rsidR="00480049" w:rsidRPr="002E163F" w:rsidRDefault="00480049" w:rsidP="00480049">
            <w:pPr>
              <w:jc w:val="both"/>
              <w:rPr>
                <w:rFonts w:ascii="Times New Roman" w:hAnsi="Times New Roman" w:cs="Times New Roman"/>
                <w:color w:val="000000" w:themeColor="text1"/>
                <w:sz w:val="20"/>
                <w:szCs w:val="20"/>
                <w:lang w:val="ro-RO"/>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O a doua doză poate fi administrată la zece minute după prima</w:t>
            </w:r>
          </w:p>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 </w:t>
            </w:r>
          </w:p>
          <w:p w:rsidR="00480049" w:rsidRPr="002E163F" w:rsidRDefault="00480049" w:rsidP="00480049">
            <w:pPr>
              <w:jc w:val="both"/>
              <w:rPr>
                <w:rFonts w:ascii="Times New Roman" w:hAnsi="Times New Roman" w:cs="Times New Roman"/>
                <w:color w:val="000000" w:themeColor="text1"/>
                <w:sz w:val="20"/>
                <w:szCs w:val="20"/>
                <w:lang w:val="fr-FR"/>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Doardouă doze de benzodiazepine trebuieutilizateindiferent de agentulselectatșidacă sunt administrate singuresauîncombinație</w:t>
            </w: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Pentru un copil cu convulsii active a căror crize au durat mai mult de cinci minute</w:t>
            </w:r>
          </w:p>
          <w:p w:rsidR="00480049" w:rsidRPr="002E163F" w:rsidRDefault="00480049" w:rsidP="00480049">
            <w:pPr>
              <w:jc w:val="both"/>
              <w:rPr>
                <w:rFonts w:ascii="Times New Roman" w:hAnsi="Times New Roman" w:cs="Times New Roman"/>
                <w:color w:val="000000" w:themeColor="text1"/>
                <w:sz w:val="20"/>
                <w:szCs w:val="20"/>
                <w:lang w:val="fr-FR"/>
              </w:rPr>
            </w:pPr>
          </w:p>
        </w:tc>
      </w:tr>
      <w:tr w:rsidR="00480049" w:rsidRPr="00957CF9" w:rsidTr="00480049">
        <w:tc>
          <w:tcPr>
            <w:tcW w:w="1557" w:type="dxa"/>
          </w:tcPr>
          <w:p w:rsidR="00480049" w:rsidRPr="002E163F" w:rsidRDefault="00480049" w:rsidP="00480049">
            <w:pPr>
              <w:rPr>
                <w:rFonts w:ascii="Times New Roman" w:hAnsi="Times New Roman" w:cs="Times New Roman"/>
                <w:b/>
                <w:bCs/>
                <w:color w:val="000000" w:themeColor="text1"/>
                <w:sz w:val="20"/>
                <w:szCs w:val="20"/>
              </w:rPr>
            </w:pPr>
            <w:r w:rsidRPr="002E163F">
              <w:rPr>
                <w:rFonts w:ascii="Times New Roman" w:hAnsi="Times New Roman" w:cs="Times New Roman"/>
                <w:b/>
                <w:bCs/>
                <w:color w:val="000000" w:themeColor="text1"/>
                <w:sz w:val="20"/>
                <w:szCs w:val="20"/>
              </w:rPr>
              <w:t>Midazolam</w:t>
            </w:r>
          </w:p>
          <w:p w:rsidR="00480049" w:rsidRPr="002E163F" w:rsidRDefault="00480049" w:rsidP="00480049">
            <w:pPr>
              <w:jc w:val="center"/>
              <w:rPr>
                <w:rFonts w:ascii="Times New Roman" w:hAnsi="Times New Roman" w:cs="Times New Roman"/>
                <w:b/>
                <w:bCs/>
                <w:color w:val="000000" w:themeColor="text1"/>
                <w:sz w:val="20"/>
                <w:szCs w:val="20"/>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0,15-0,2 mg / kg</w:t>
            </w:r>
          </w:p>
          <w:p w:rsidR="00480049" w:rsidRPr="002E163F" w:rsidRDefault="00480049" w:rsidP="00480049">
            <w:pPr>
              <w:jc w:val="both"/>
              <w:rPr>
                <w:rFonts w:ascii="Times New Roman" w:hAnsi="Times New Roman" w:cs="Times New Roman"/>
                <w:color w:val="000000" w:themeColor="text1"/>
                <w:sz w:val="20"/>
                <w:szCs w:val="20"/>
                <w:lang w:val="en-US"/>
              </w:rPr>
            </w:pPr>
          </w:p>
        </w:tc>
        <w:tc>
          <w:tcPr>
            <w:tcW w:w="1557" w:type="dxa"/>
          </w:tcPr>
          <w:p w:rsidR="00480049" w:rsidRPr="002E163F" w:rsidRDefault="00480049" w:rsidP="00480049">
            <w:pPr>
              <w:jc w:val="both"/>
              <w:rPr>
                <w:rFonts w:ascii="Times New Roman" w:hAnsi="Times New Roman" w:cs="Times New Roman"/>
                <w:b/>
                <w:bCs/>
                <w:color w:val="000000" w:themeColor="text1"/>
                <w:sz w:val="20"/>
                <w:szCs w:val="20"/>
                <w:lang w:val="en-US"/>
              </w:rPr>
            </w:pPr>
            <w:r w:rsidRPr="002E163F">
              <w:rPr>
                <w:rFonts w:ascii="Times New Roman" w:hAnsi="Times New Roman" w:cs="Times New Roman"/>
                <w:b/>
                <w:bCs/>
                <w:color w:val="000000" w:themeColor="text1"/>
                <w:sz w:val="20"/>
                <w:szCs w:val="20"/>
                <w:lang w:val="en-US"/>
              </w:rPr>
              <w:t>I/V</w:t>
            </w: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O a doua doză poate fi administrată la 10 minute după prima doză</w:t>
            </w: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Doardouă doze trebuieutilizate</w:t>
            </w:r>
          </w:p>
          <w:p w:rsidR="00480049" w:rsidRPr="002E163F" w:rsidRDefault="00480049" w:rsidP="00480049">
            <w:pPr>
              <w:jc w:val="both"/>
              <w:rPr>
                <w:rFonts w:ascii="Times New Roman" w:hAnsi="Times New Roman" w:cs="Times New Roman"/>
                <w:color w:val="000000" w:themeColor="text1"/>
                <w:sz w:val="20"/>
                <w:szCs w:val="20"/>
                <w:lang w:val="en-US"/>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Pentru un copil cu convulsii active a căror crize au durat mai mult de cinci minute</w:t>
            </w:r>
          </w:p>
        </w:tc>
      </w:tr>
      <w:tr w:rsidR="00480049" w:rsidRPr="00957CF9" w:rsidTr="00480049">
        <w:tc>
          <w:tcPr>
            <w:tcW w:w="1557" w:type="dxa"/>
          </w:tcPr>
          <w:p w:rsidR="00480049" w:rsidRPr="002E163F" w:rsidRDefault="00480049" w:rsidP="00480049">
            <w:pPr>
              <w:jc w:val="center"/>
              <w:rPr>
                <w:rFonts w:ascii="Times New Roman" w:hAnsi="Times New Roman" w:cs="Times New Roman"/>
                <w:b/>
                <w:bCs/>
                <w:color w:val="000000" w:themeColor="text1"/>
                <w:sz w:val="20"/>
                <w:szCs w:val="20"/>
                <w:lang w:val="en-US"/>
              </w:rPr>
            </w:pPr>
            <w:r w:rsidRPr="002E163F">
              <w:rPr>
                <w:rFonts w:ascii="Times New Roman" w:hAnsi="Times New Roman" w:cs="Times New Roman"/>
                <w:b/>
                <w:bCs/>
                <w:color w:val="000000" w:themeColor="text1"/>
                <w:sz w:val="20"/>
                <w:szCs w:val="20"/>
                <w:lang w:val="en-US"/>
              </w:rPr>
              <w:t>0,9% soluție de clorură de sodiu</w:t>
            </w:r>
          </w:p>
          <w:p w:rsidR="00480049" w:rsidRPr="002E163F" w:rsidRDefault="00480049" w:rsidP="00480049">
            <w:pPr>
              <w:jc w:val="center"/>
              <w:rPr>
                <w:rFonts w:ascii="Times New Roman" w:hAnsi="Times New Roman" w:cs="Times New Roman"/>
                <w:b/>
                <w:bCs/>
                <w:color w:val="000000" w:themeColor="text1"/>
                <w:sz w:val="20"/>
                <w:szCs w:val="20"/>
                <w:lang w:val="en-US"/>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20 ml / kg</w:t>
            </w:r>
          </w:p>
          <w:p w:rsidR="00480049" w:rsidRPr="002E163F" w:rsidRDefault="00480049" w:rsidP="00480049">
            <w:pPr>
              <w:jc w:val="both"/>
              <w:rPr>
                <w:rFonts w:ascii="Times New Roman" w:hAnsi="Times New Roman" w:cs="Times New Roman"/>
                <w:color w:val="000000" w:themeColor="text1"/>
                <w:sz w:val="20"/>
                <w:szCs w:val="20"/>
                <w:lang w:val="en-US"/>
              </w:rPr>
            </w:pPr>
          </w:p>
        </w:tc>
        <w:tc>
          <w:tcPr>
            <w:tcW w:w="1557" w:type="dxa"/>
          </w:tcPr>
          <w:p w:rsidR="00480049" w:rsidRPr="002E163F" w:rsidRDefault="00480049" w:rsidP="00480049">
            <w:pPr>
              <w:jc w:val="both"/>
              <w:rPr>
                <w:rFonts w:ascii="Times New Roman" w:hAnsi="Times New Roman" w:cs="Times New Roman"/>
                <w:color w:val="000000" w:themeColor="text1"/>
                <w:sz w:val="20"/>
                <w:szCs w:val="20"/>
                <w:lang w:val="en-US"/>
              </w:rPr>
            </w:pPr>
            <w:r w:rsidRPr="002E163F">
              <w:rPr>
                <w:rFonts w:ascii="Times New Roman" w:hAnsi="Times New Roman" w:cs="Times New Roman"/>
                <w:color w:val="000000" w:themeColor="text1"/>
                <w:sz w:val="20"/>
                <w:szCs w:val="20"/>
                <w:lang w:val="en-US"/>
              </w:rPr>
              <w:t>I/V</w:t>
            </w:r>
          </w:p>
        </w:tc>
        <w:tc>
          <w:tcPr>
            <w:tcW w:w="1558" w:type="dxa"/>
          </w:tcPr>
          <w:p w:rsidR="00480049" w:rsidRPr="002E163F" w:rsidRDefault="00480049" w:rsidP="00480049">
            <w:pPr>
              <w:jc w:val="both"/>
              <w:rPr>
                <w:rFonts w:ascii="Times New Roman" w:hAnsi="Times New Roman" w:cs="Times New Roman"/>
                <w:color w:val="000000" w:themeColor="text1"/>
                <w:sz w:val="20"/>
                <w:szCs w:val="20"/>
              </w:rPr>
            </w:pPr>
            <w:r w:rsidRPr="002E163F">
              <w:rPr>
                <w:rFonts w:ascii="Times New Roman" w:hAnsi="Times New Roman" w:cs="Times New Roman"/>
                <w:color w:val="000000" w:themeColor="text1"/>
                <w:sz w:val="20"/>
                <w:szCs w:val="20"/>
                <w:lang w:val="en-US"/>
              </w:rPr>
              <w:t>Întimpulresuscitării</w:t>
            </w:r>
          </w:p>
          <w:p w:rsidR="00480049" w:rsidRPr="002E163F" w:rsidRDefault="00480049" w:rsidP="00480049">
            <w:pPr>
              <w:jc w:val="both"/>
              <w:rPr>
                <w:rFonts w:ascii="Times New Roman" w:hAnsi="Times New Roman" w:cs="Times New Roman"/>
                <w:color w:val="000000" w:themeColor="text1"/>
                <w:sz w:val="20"/>
                <w:szCs w:val="20"/>
                <w:lang w:val="en-US"/>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Mai mult de două doze sunt rareori necesare</w:t>
            </w:r>
          </w:p>
          <w:p w:rsidR="00480049" w:rsidRPr="002E163F" w:rsidRDefault="00480049" w:rsidP="00480049">
            <w:pPr>
              <w:jc w:val="both"/>
              <w:rPr>
                <w:rFonts w:ascii="Times New Roman" w:hAnsi="Times New Roman" w:cs="Times New Roman"/>
                <w:color w:val="000000" w:themeColor="text1"/>
                <w:sz w:val="20"/>
                <w:szCs w:val="20"/>
                <w:lang w:val="fr-FR"/>
              </w:rPr>
            </w:pPr>
          </w:p>
        </w:tc>
        <w:tc>
          <w:tcPr>
            <w:tcW w:w="1558" w:type="dxa"/>
          </w:tcPr>
          <w:p w:rsidR="00480049" w:rsidRPr="002E163F" w:rsidRDefault="00480049" w:rsidP="00480049">
            <w:pPr>
              <w:jc w:val="both"/>
              <w:rPr>
                <w:rFonts w:ascii="Times New Roman" w:hAnsi="Times New Roman" w:cs="Times New Roman"/>
                <w:color w:val="000000" w:themeColor="text1"/>
                <w:sz w:val="20"/>
                <w:szCs w:val="20"/>
                <w:lang w:val="fr-FR"/>
              </w:rPr>
            </w:pPr>
            <w:r w:rsidRPr="002E163F">
              <w:rPr>
                <w:rFonts w:ascii="Times New Roman" w:hAnsi="Times New Roman" w:cs="Times New Roman"/>
                <w:color w:val="000000" w:themeColor="text1"/>
                <w:sz w:val="20"/>
                <w:szCs w:val="20"/>
                <w:lang w:val="fr-FR"/>
              </w:rPr>
              <w:t>La copiii cu șoc, de exemplu, în boala febrilă datorată gastroenteritei</w:t>
            </w:r>
          </w:p>
        </w:tc>
      </w:tr>
    </w:tbl>
    <w:p w:rsidR="00480049" w:rsidRDefault="00480049" w:rsidP="00480049">
      <w:pPr>
        <w:spacing w:after="0" w:line="240" w:lineRule="auto"/>
        <w:jc w:val="both"/>
        <w:rPr>
          <w:rFonts w:ascii="Times New Roman" w:hAnsi="Times New Roman" w:cs="Times New Roman"/>
          <w:color w:val="000000" w:themeColor="text1"/>
          <w:sz w:val="20"/>
          <w:szCs w:val="20"/>
          <w:lang w:val="ro-RO"/>
        </w:rPr>
      </w:pPr>
    </w:p>
    <w:p w:rsidR="00480049" w:rsidRPr="00FD32C2" w:rsidRDefault="00480049" w:rsidP="00480049">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Prevenție</w:t>
      </w:r>
    </w:p>
    <w:p w:rsidR="00480049" w:rsidRPr="00FD32C2" w:rsidRDefault="00480049" w:rsidP="00480049">
      <w:pPr>
        <w:numPr>
          <w:ilvl w:val="0"/>
          <w:numId w:val="10"/>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Dacă prima CF a trecut și se repetă cu ocazia altei crize de febrilitate se dau:</w:t>
      </w:r>
    </w:p>
    <w:p w:rsidR="00480049" w:rsidRPr="002E163F" w:rsidRDefault="00480049" w:rsidP="00BA032E">
      <w:pPr>
        <w:pStyle w:val="a3"/>
        <w:numPr>
          <w:ilvl w:val="0"/>
          <w:numId w:val="185"/>
        </w:num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w:t>
      </w:r>
      <w:r w:rsidRPr="00FD32C2">
        <w:rPr>
          <w:rFonts w:ascii="Times New Roman" w:hAnsi="Times New Roman" w:cs="Times New Roman"/>
          <w:color w:val="000000" w:themeColor="text1"/>
          <w:sz w:val="24"/>
          <w:szCs w:val="24"/>
          <w:lang w:val="en-US"/>
        </w:rPr>
        <w:t>ntipiretice</w:t>
      </w:r>
    </w:p>
    <w:p w:rsidR="00480049" w:rsidRDefault="00480049" w:rsidP="00BA032E">
      <w:pPr>
        <w:pStyle w:val="a3"/>
        <w:numPr>
          <w:ilvl w:val="0"/>
          <w:numId w:val="185"/>
        </w:numPr>
        <w:spacing w:after="0" w:line="240" w:lineRule="auto"/>
        <w:jc w:val="both"/>
        <w:rPr>
          <w:rFonts w:ascii="Times New Roman" w:hAnsi="Times New Roman" w:cs="Times New Roman"/>
          <w:color w:val="000000" w:themeColor="text1"/>
          <w:sz w:val="24"/>
          <w:szCs w:val="24"/>
          <w:lang w:val="en-US"/>
        </w:rPr>
      </w:pPr>
      <w:r w:rsidRPr="002E163F">
        <w:rPr>
          <w:rFonts w:ascii="Times New Roman" w:hAnsi="Times New Roman" w:cs="Times New Roman"/>
          <w:color w:val="000000" w:themeColor="text1"/>
          <w:sz w:val="24"/>
          <w:szCs w:val="24"/>
          <w:lang w:val="en-US"/>
        </w:rPr>
        <w:t>medicatie de “urgen</w:t>
      </w:r>
      <w:r w:rsidRPr="002E163F">
        <w:rPr>
          <w:rFonts w:ascii="Times New Roman" w:hAnsi="Times New Roman" w:cs="Times New Roman"/>
          <w:color w:val="000000" w:themeColor="text1"/>
          <w:sz w:val="24"/>
          <w:szCs w:val="24"/>
          <w:lang w:val="ro-RO"/>
        </w:rPr>
        <w:t>ță</w:t>
      </w:r>
      <w:r w:rsidRPr="002E163F">
        <w:rPr>
          <w:rFonts w:ascii="Times New Roman" w:hAnsi="Times New Roman" w:cs="Times New Roman"/>
          <w:color w:val="000000" w:themeColor="text1"/>
          <w:sz w:val="24"/>
          <w:szCs w:val="24"/>
          <w:lang w:val="en-US"/>
        </w:rPr>
        <w:t>” – Benzodiazepine (BZD) intermittent</w:t>
      </w:r>
    </w:p>
    <w:p w:rsidR="00480049" w:rsidRPr="002E163F" w:rsidRDefault="00480049" w:rsidP="00BA032E">
      <w:pPr>
        <w:pStyle w:val="a3"/>
        <w:numPr>
          <w:ilvl w:val="0"/>
          <w:numId w:val="185"/>
        </w:numPr>
        <w:spacing w:after="0" w:line="240" w:lineRule="auto"/>
        <w:jc w:val="both"/>
        <w:rPr>
          <w:rFonts w:ascii="Times New Roman" w:hAnsi="Times New Roman" w:cs="Times New Roman"/>
          <w:color w:val="000000" w:themeColor="text1"/>
          <w:sz w:val="24"/>
          <w:szCs w:val="24"/>
          <w:lang w:val="en-US"/>
        </w:rPr>
      </w:pPr>
      <w:r w:rsidRPr="002E163F">
        <w:rPr>
          <w:rFonts w:ascii="Times New Roman" w:hAnsi="Times New Roman" w:cs="Times New Roman"/>
          <w:color w:val="000000" w:themeColor="text1"/>
          <w:sz w:val="24"/>
          <w:szCs w:val="24"/>
          <w:lang w:val="en-US"/>
        </w:rPr>
        <w:t xml:space="preserve">tratamentcontinuu, dacă sunt: </w:t>
      </w:r>
    </w:p>
    <w:p w:rsidR="00480049" w:rsidRPr="00FD32C2" w:rsidRDefault="00480049" w:rsidP="00480049">
      <w:pPr>
        <w:pStyle w:val="a3"/>
        <w:numPr>
          <w:ilvl w:val="0"/>
          <w:numId w:val="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copii cu risccrescut</w:t>
      </w:r>
      <w:r w:rsidRPr="00FD32C2">
        <w:rPr>
          <w:rFonts w:ascii="Times New Roman" w:hAnsi="Times New Roman" w:cs="Times New Roman"/>
          <w:color w:val="000000" w:themeColor="text1"/>
          <w:sz w:val="24"/>
          <w:szCs w:val="24"/>
          <w:lang w:val="ro-RO"/>
        </w:rPr>
        <w:t xml:space="preserve"> (</w:t>
      </w:r>
      <w:r w:rsidRPr="00FD32C2">
        <w:rPr>
          <w:rFonts w:ascii="Times New Roman" w:hAnsi="Times New Roman" w:cs="Times New Roman"/>
          <w:color w:val="000000" w:themeColor="text1"/>
          <w:sz w:val="24"/>
          <w:szCs w:val="24"/>
          <w:lang w:val="en-US"/>
        </w:rPr>
        <w:t xml:space="preserve">≥3 CF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en-US"/>
        </w:rPr>
        <w:t xml:space="preserve">n 6 luni, ≥ 4 CF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en-US"/>
        </w:rPr>
        <w:t>n1 an)</w:t>
      </w:r>
    </w:p>
    <w:p w:rsidR="00480049" w:rsidRPr="00FD32C2" w:rsidRDefault="00480049" w:rsidP="00480049">
      <w:pPr>
        <w:pStyle w:val="a3"/>
        <w:numPr>
          <w:ilvl w:val="0"/>
          <w:numId w:val="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dacă</w:t>
      </w:r>
      <w:r w:rsidRPr="00FD32C2">
        <w:rPr>
          <w:rFonts w:ascii="Times New Roman" w:hAnsi="Times New Roman" w:cs="Times New Roman"/>
          <w:color w:val="000000" w:themeColor="text1"/>
          <w:sz w:val="24"/>
          <w:szCs w:val="24"/>
          <w:lang w:val="ro-RO"/>
        </w:rPr>
        <w:t>dura</w:t>
      </w:r>
      <w:r w:rsidRPr="00FD32C2">
        <w:rPr>
          <w:rFonts w:ascii="Times New Roman" w:hAnsi="Times New Roman" w:cs="Times New Roman"/>
          <w:color w:val="000000" w:themeColor="text1"/>
          <w:sz w:val="24"/>
          <w:szCs w:val="24"/>
          <w:lang w:val="en-US"/>
        </w:rPr>
        <w:t>taCF</w:t>
      </w:r>
      <w:r w:rsidRPr="00FD32C2">
        <w:rPr>
          <w:rFonts w:ascii="Times New Roman" w:hAnsi="Times New Roman" w:cs="Times New Roman"/>
          <w:color w:val="000000" w:themeColor="text1"/>
          <w:sz w:val="24"/>
          <w:szCs w:val="24"/>
          <w:lang w:val="ro-RO"/>
        </w:rPr>
        <w:t xml:space="preserve"> este &gt;15min</w:t>
      </w:r>
    </w:p>
    <w:p w:rsidR="00480049" w:rsidRPr="00FD32C2" w:rsidRDefault="00480049" w:rsidP="00480049">
      <w:pPr>
        <w:pStyle w:val="a3"/>
        <w:numPr>
          <w:ilvl w:val="0"/>
          <w:numId w:val="1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dacă sunt înregistrate r</w:t>
      </w:r>
      <w:r w:rsidRPr="00FD32C2">
        <w:rPr>
          <w:rFonts w:ascii="Times New Roman" w:hAnsi="Times New Roman" w:cs="Times New Roman"/>
          <w:color w:val="000000" w:themeColor="text1"/>
          <w:sz w:val="24"/>
          <w:szCs w:val="24"/>
          <w:lang w:val="en-US"/>
        </w:rPr>
        <w:t>ecuren</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en-US"/>
        </w:rPr>
        <w:t>e frecvente</w:t>
      </w:r>
    </w:p>
    <w:p w:rsidR="00480049" w:rsidRPr="00FD32C2" w:rsidRDefault="00480049" w:rsidP="00480049">
      <w:pPr>
        <w:pStyle w:val="a3"/>
        <w:numPr>
          <w:ilvl w:val="0"/>
          <w:numId w:val="1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în caz de dezvoltare psihomotorie anormal</w:t>
      </w:r>
      <w:r w:rsidRPr="00FD32C2">
        <w:rPr>
          <w:rFonts w:ascii="Times New Roman" w:hAnsi="Times New Roman" w:cs="Times New Roman"/>
          <w:color w:val="000000" w:themeColor="text1"/>
          <w:sz w:val="24"/>
          <w:szCs w:val="24"/>
          <w:lang w:val="ro-RO"/>
        </w:rPr>
        <w:t>ă</w:t>
      </w:r>
    </w:p>
    <w:p w:rsidR="00480049" w:rsidRDefault="00480049" w:rsidP="00480049">
      <w:pPr>
        <w:pStyle w:val="a3"/>
        <w:numPr>
          <w:ilvl w:val="0"/>
          <w:numId w:val="11"/>
        </w:numPr>
        <w:spacing w:after="0" w:line="240" w:lineRule="auto"/>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dacă p</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rinti sunt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nsp</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im</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nta</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fr-FR"/>
        </w:rPr>
        <w:t>i, anxio</w:t>
      </w:r>
      <w:r w:rsidRPr="00FD32C2">
        <w:rPr>
          <w:rFonts w:ascii="Times New Roman" w:hAnsi="Times New Roman" w:cs="Times New Roman"/>
          <w:color w:val="000000" w:themeColor="text1"/>
          <w:sz w:val="24"/>
          <w:szCs w:val="24"/>
          <w:lang w:val="ro-RO"/>
        </w:rPr>
        <w:t>ș</w:t>
      </w:r>
      <w:r w:rsidRPr="00FD32C2">
        <w:rPr>
          <w:rFonts w:ascii="Times New Roman" w:hAnsi="Times New Roman" w:cs="Times New Roman"/>
          <w:color w:val="000000" w:themeColor="text1"/>
          <w:sz w:val="24"/>
          <w:szCs w:val="24"/>
          <w:lang w:val="fr-FR"/>
        </w:rPr>
        <w:t xml:space="preserve">i. </w:t>
      </w:r>
    </w:p>
    <w:p w:rsidR="00480049" w:rsidRDefault="00480049" w:rsidP="00480049">
      <w:pPr>
        <w:spacing w:after="0" w:line="240" w:lineRule="auto"/>
        <w:jc w:val="both"/>
        <w:rPr>
          <w:rFonts w:ascii="Times New Roman" w:hAnsi="Times New Roman" w:cs="Times New Roman"/>
          <w:color w:val="000000" w:themeColor="text1"/>
          <w:sz w:val="24"/>
          <w:szCs w:val="24"/>
          <w:lang w:val="fr-FR"/>
        </w:rPr>
      </w:pPr>
    </w:p>
    <w:p w:rsidR="00480049" w:rsidRDefault="00480049" w:rsidP="00480049">
      <w:pPr>
        <w:spacing w:after="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VII. </w:t>
      </w:r>
      <w:r w:rsidRPr="00DA7E08">
        <w:rPr>
          <w:rFonts w:ascii="Times New Roman" w:hAnsi="Times New Roman" w:cs="Times New Roman"/>
          <w:b/>
          <w:bCs/>
          <w:sz w:val="24"/>
          <w:szCs w:val="24"/>
          <w:lang w:val="ro-RO"/>
        </w:rPr>
        <w:t>Status epilepticus. Sindromul Reye la copil. Definiție. Etiologie. Aspecte patogenetice. Manifestări clinice. Diagnostic. Diagnostic diferențial. Complicații. Tratament. Prevenție</w:t>
      </w:r>
      <w:r w:rsidR="00DA7E08">
        <w:rPr>
          <w:rFonts w:ascii="Times New Roman" w:hAnsi="Times New Roman" w:cs="Times New Roman"/>
          <w:b/>
          <w:bCs/>
          <w:sz w:val="24"/>
          <w:szCs w:val="24"/>
          <w:lang w:val="ro-RO"/>
        </w:rPr>
        <w:t>.</w:t>
      </w:r>
    </w:p>
    <w:p w:rsidR="00DA7E08" w:rsidRDefault="00DA7E08" w:rsidP="00480049">
      <w:pPr>
        <w:spacing w:after="0" w:line="240" w:lineRule="auto"/>
        <w:jc w:val="both"/>
        <w:rPr>
          <w:rFonts w:ascii="Times New Roman" w:hAnsi="Times New Roman" w:cs="Times New Roman"/>
          <w:b/>
          <w:bCs/>
          <w:sz w:val="24"/>
          <w:szCs w:val="24"/>
          <w:lang w:val="ro-RO"/>
        </w:rPr>
      </w:pP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Statusul epileptic</w:t>
      </w:r>
      <w:r>
        <w:rPr>
          <w:rFonts w:ascii="Times New Roman" w:hAnsi="Times New Roman" w:cs="Times New Roman"/>
          <w:color w:val="000000" w:themeColor="text1"/>
          <w:sz w:val="24"/>
          <w:szCs w:val="24"/>
          <w:lang w:val="ro-RO"/>
        </w:rPr>
        <w:t>us</w:t>
      </w:r>
      <w:r w:rsidRPr="00FD32C2">
        <w:rPr>
          <w:rFonts w:ascii="Times New Roman" w:hAnsi="Times New Roman" w:cs="Times New Roman"/>
          <w:color w:val="000000" w:themeColor="text1"/>
          <w:sz w:val="24"/>
          <w:szCs w:val="24"/>
          <w:lang w:val="ro-RO"/>
        </w:rPr>
        <w:t xml:space="preserve"> (SE) reprezintă un pericol pentru viață, fiind o afecțiune comună neurologică, care este în esență o criză prelungită acută</w:t>
      </w:r>
      <w:r w:rsidRPr="00FD32C2">
        <w:rPr>
          <w:rFonts w:ascii="Times New Roman" w:hAnsi="Times New Roman" w:cs="Times New Roman"/>
          <w:color w:val="000000" w:themeColor="text1"/>
          <w:sz w:val="24"/>
          <w:szCs w:val="24"/>
          <w:lang w:val="vi-VN"/>
        </w:rPr>
        <w:t xml:space="preserve">. </w:t>
      </w:r>
    </w:p>
    <w:p w:rsidR="00DA7E08" w:rsidRPr="00FD32C2" w:rsidRDefault="00DA7E08" w:rsidP="00DA7E08">
      <w:pPr>
        <w:pStyle w:val="a3"/>
        <w:spacing w:after="0" w:line="240" w:lineRule="auto"/>
        <w:jc w:val="both"/>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6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P</w:t>
      </w:r>
      <w:r w:rsidRPr="00FD32C2">
        <w:rPr>
          <w:rFonts w:ascii="Times New Roman" w:hAnsi="Times New Roman" w:cs="Times New Roman"/>
          <w:color w:val="000000" w:themeColor="text1"/>
          <w:sz w:val="24"/>
          <w:szCs w:val="24"/>
          <w:lang w:val="ro-RO"/>
        </w:rPr>
        <w:t xml:space="preserve">oate reprezenta o exacebrare cu o tulburare de convulsii preexistente, manifestarea inițială fiind crizele convulsive, sau o insultă (alta decât o tulburare de convulsii). </w:t>
      </w:r>
    </w:p>
    <w:p w:rsidR="00DA7E08" w:rsidRPr="00FD32C2" w:rsidRDefault="00DA7E08" w:rsidP="00BA032E">
      <w:pPr>
        <w:pStyle w:val="a3"/>
        <w:numPr>
          <w:ilvl w:val="0"/>
          <w:numId w:val="6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La pacienții cu epilepsie cunoscută, cea mai frecventă cauză </w:t>
      </w:r>
      <w:r w:rsidRPr="00FD32C2">
        <w:rPr>
          <w:rFonts w:ascii="Times New Roman" w:hAnsi="Times New Roman" w:cs="Times New Roman"/>
          <w:color w:val="000000" w:themeColor="text1"/>
          <w:sz w:val="24"/>
          <w:szCs w:val="24"/>
          <w:lang w:val="en-US"/>
        </w:rPr>
        <w:t>a</w:t>
      </w:r>
      <w:r w:rsidRPr="00FD32C2">
        <w:rPr>
          <w:rFonts w:ascii="Times New Roman" w:hAnsi="Times New Roman" w:cs="Times New Roman"/>
          <w:color w:val="000000" w:themeColor="text1"/>
          <w:sz w:val="24"/>
          <w:szCs w:val="24"/>
          <w:lang w:val="ro-RO"/>
        </w:rPr>
        <w:t xml:space="preserve"> SE este o schimbare în medicație.</w:t>
      </w:r>
    </w:p>
    <w:p w:rsidR="00DA7E08" w:rsidRPr="00FD32C2" w:rsidRDefault="00DA7E08" w:rsidP="00DA7E08">
      <w:pPr>
        <w:pStyle w:val="a3"/>
        <w:spacing w:after="0" w:line="240" w:lineRule="auto"/>
        <w:rPr>
          <w:rFonts w:ascii="Times New Roman" w:hAnsi="Times New Roman" w:cs="Times New Roman"/>
          <w:color w:val="000000" w:themeColor="text1"/>
          <w:sz w:val="24"/>
          <w:szCs w:val="24"/>
          <w:lang w:val="en-US"/>
        </w:rPr>
      </w:pPr>
    </w:p>
    <w:p w:rsidR="00DA7E08" w:rsidRPr="00FD32C2" w:rsidRDefault="00DA7E08" w:rsidP="00BA032E">
      <w:pPr>
        <w:pStyle w:val="a3"/>
        <w:numPr>
          <w:ilvl w:val="0"/>
          <w:numId w:val="6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SE este o problemă clinică majoră în neurologia pediatrică,cu un risc înalt de morbiditate. </w:t>
      </w:r>
    </w:p>
    <w:p w:rsidR="00DA7E08" w:rsidRPr="00FD32C2" w:rsidRDefault="00DA7E08" w:rsidP="00BA032E">
      <w:pPr>
        <w:pStyle w:val="a3"/>
        <w:numPr>
          <w:ilvl w:val="0"/>
          <w:numId w:val="6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O formă a SE este statusul epileptic nonconvulsivant (SE_NC), o condiție clinică extrem de eterogenă</w:t>
      </w:r>
      <w:r w:rsidRPr="00FD32C2">
        <w:rPr>
          <w:rFonts w:ascii="Times New Roman" w:hAnsi="Times New Roman" w:cs="Times New Roman"/>
          <w:color w:val="000000" w:themeColor="text1"/>
          <w:sz w:val="24"/>
          <w:szCs w:val="24"/>
          <w:lang w:val="en-US"/>
        </w:rPr>
        <w:t>,</w:t>
      </w:r>
      <w:r w:rsidRPr="00FD32C2">
        <w:rPr>
          <w:rFonts w:ascii="Times New Roman" w:hAnsi="Times New Roman" w:cs="Times New Roman"/>
          <w:color w:val="000000" w:themeColor="text1"/>
          <w:sz w:val="24"/>
          <w:szCs w:val="24"/>
          <w:lang w:val="ro-RO"/>
        </w:rPr>
        <w:t xml:space="preserve"> puțin studiată la copii și adolescenți. Acesta este dificil de diagnosticat, deoarece nu se manifestă prin crize motorii, însă se exprimă clinic prin status mental alterat și tulburări comportamentale.</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en-US"/>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Definiție:</w:t>
      </w: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 xml:space="preserve">SE </w:t>
      </w:r>
      <w:r w:rsidRPr="00FD32C2">
        <w:rPr>
          <w:rFonts w:ascii="Times New Roman" w:hAnsi="Times New Roman" w:cs="Times New Roman"/>
          <w:color w:val="000000" w:themeColor="text1"/>
          <w:sz w:val="24"/>
          <w:szCs w:val="24"/>
          <w:lang w:val="ro-RO"/>
        </w:rPr>
        <w:t>„</w:t>
      </w:r>
      <w:r w:rsidRPr="00FD32C2">
        <w:rPr>
          <w:rFonts w:ascii="Times New Roman" w:hAnsi="Times New Roman" w:cs="Times New Roman"/>
          <w:color w:val="000000" w:themeColor="text1"/>
          <w:sz w:val="24"/>
          <w:szCs w:val="24"/>
          <w:lang w:val="en-US"/>
        </w:rPr>
        <w:t>sunt crizeepilepticerecurente, f</w:t>
      </w:r>
      <w:r w:rsidRPr="00FD32C2">
        <w:rPr>
          <w:rFonts w:ascii="Times New Roman" w:hAnsi="Times New Roman" w:cs="Times New Roman"/>
          <w:color w:val="000000" w:themeColor="text1"/>
          <w:sz w:val="24"/>
          <w:szCs w:val="24"/>
          <w:lang w:val="ro-RO"/>
        </w:rPr>
        <w:t>ătă</w:t>
      </w:r>
      <w:r w:rsidRPr="00FD32C2">
        <w:rPr>
          <w:rFonts w:ascii="Times New Roman" w:hAnsi="Times New Roman" w:cs="Times New Roman"/>
          <w:color w:val="000000" w:themeColor="text1"/>
          <w:sz w:val="24"/>
          <w:szCs w:val="24"/>
          <w:lang w:val="en-US"/>
        </w:rPr>
        <w:t xml:space="preserve"> rec</w:t>
      </w:r>
      <w:r w:rsidRPr="00FD32C2">
        <w:rPr>
          <w:rFonts w:ascii="Times New Roman" w:hAnsi="Times New Roman" w:cs="Times New Roman"/>
          <w:color w:val="000000" w:themeColor="text1"/>
          <w:sz w:val="24"/>
          <w:szCs w:val="24"/>
          <w:lang w:val="ro-RO"/>
        </w:rPr>
        <w:t>âș</w:t>
      </w:r>
      <w:r w:rsidRPr="00FD32C2">
        <w:rPr>
          <w:rFonts w:ascii="Times New Roman" w:hAnsi="Times New Roman" w:cs="Times New Roman"/>
          <w:color w:val="000000" w:themeColor="text1"/>
          <w:sz w:val="24"/>
          <w:szCs w:val="24"/>
          <w:lang w:val="en-US"/>
        </w:rPr>
        <w:t>tigareacomplet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en-US"/>
        </w:rPr>
        <w:t xml:space="preserve"> a con</w:t>
      </w:r>
      <w:r w:rsidRPr="00FD32C2">
        <w:rPr>
          <w:rFonts w:ascii="Times New Roman" w:hAnsi="Times New Roman" w:cs="Times New Roman"/>
          <w:color w:val="000000" w:themeColor="text1"/>
          <w:sz w:val="24"/>
          <w:szCs w:val="24"/>
          <w:lang w:val="ro-RO"/>
        </w:rPr>
        <w:t>ș</w:t>
      </w:r>
      <w:r w:rsidRPr="00FD32C2">
        <w:rPr>
          <w:rFonts w:ascii="Times New Roman" w:hAnsi="Times New Roman" w:cs="Times New Roman"/>
          <w:color w:val="000000" w:themeColor="text1"/>
          <w:sz w:val="24"/>
          <w:szCs w:val="24"/>
          <w:lang w:val="en-US"/>
        </w:rPr>
        <w:t>tien</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en-US"/>
        </w:rPr>
        <w:t>ei</w:t>
      </w:r>
      <w:r w:rsidRPr="00FD32C2">
        <w:rPr>
          <w:rFonts w:ascii="Times New Roman" w:hAnsi="Times New Roman" w:cs="Times New Roman"/>
          <w:color w:val="000000" w:themeColor="text1"/>
          <w:sz w:val="24"/>
          <w:szCs w:val="24"/>
          <w:lang w:val="ro-RO"/>
        </w:rPr>
        <w:t xml:space="preserve"> înainte de începerea următoarei crize sau o activitate critică clinică / sau electrică mai mult sau mai puțin continuă, cu durata mai mare de 5 min, cu sau fără tulburare de conștiență”. </w:t>
      </w:r>
    </w:p>
    <w:p w:rsidR="00DA7E08" w:rsidRDefault="00DA7E08" w:rsidP="00DA7E08">
      <w:pPr>
        <w:spacing w:after="0" w:line="240" w:lineRule="auto"/>
        <w:jc w:val="both"/>
        <w:rPr>
          <w:rFonts w:ascii="Times New Roman" w:hAnsi="Times New Roman" w:cs="Times New Roman"/>
          <w:color w:val="000000" w:themeColor="text1"/>
          <w:sz w:val="24"/>
          <w:szCs w:val="24"/>
          <w:lang w:val="en-US"/>
        </w:rPr>
      </w:pP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Ultima definiție:</w:t>
      </w:r>
    </w:p>
    <w:p w:rsidR="00DA7E08" w:rsidRPr="00FD32C2" w:rsidRDefault="00DA7E08" w:rsidP="00DA7E08">
      <w:pPr>
        <w:pStyle w:val="a3"/>
        <w:spacing w:after="0" w:line="240" w:lineRule="auto"/>
        <w:jc w:val="both"/>
        <w:rPr>
          <w:rFonts w:ascii="Times New Roman" w:hAnsi="Times New Roman" w:cs="Times New Roman"/>
          <w:color w:val="000000" w:themeColor="text1"/>
          <w:sz w:val="24"/>
          <w:szCs w:val="24"/>
          <w:lang w:val="en-US"/>
        </w:rPr>
      </w:pPr>
    </w:p>
    <w:p w:rsidR="00DA7E08" w:rsidRPr="00FD32C2" w:rsidRDefault="00DA7E08" w:rsidP="00BA032E">
      <w:pPr>
        <w:pStyle w:val="a3"/>
        <w:numPr>
          <w:ilvl w:val="0"/>
          <w:numId w:val="6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estedeterminat de:</w:t>
      </w:r>
    </w:p>
    <w:p w:rsidR="00DA7E08" w:rsidRPr="00FD32C2" w:rsidRDefault="00DA7E08" w:rsidP="00BA032E">
      <w:pPr>
        <w:pStyle w:val="a3"/>
        <w:numPr>
          <w:ilvl w:val="0"/>
          <w:numId w:val="7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O activitate critică continuă clinică și / sau electrică cu durata de 5 min și </w:t>
      </w:r>
      <w:r w:rsidRPr="00FD32C2">
        <w:rPr>
          <w:rFonts w:ascii="Times New Roman" w:hAnsi="Times New Roman" w:cs="Times New Roman"/>
          <w:color w:val="000000" w:themeColor="text1"/>
          <w:sz w:val="24"/>
          <w:szCs w:val="24"/>
          <w:lang w:val="en-US"/>
        </w:rPr>
        <w:t>maimulte minute sau</w:t>
      </w:r>
    </w:p>
    <w:p w:rsidR="00DA7E08" w:rsidRPr="00FD32C2" w:rsidRDefault="00DA7E08" w:rsidP="00BA032E">
      <w:pPr>
        <w:pStyle w:val="a3"/>
        <w:numPr>
          <w:ilvl w:val="0"/>
          <w:numId w:val="7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Activitate critic</w:t>
      </w:r>
      <w:r w:rsidRPr="00FD32C2">
        <w:rPr>
          <w:rFonts w:ascii="Times New Roman" w:hAnsi="Times New Roman" w:cs="Times New Roman"/>
          <w:color w:val="000000" w:themeColor="text1"/>
          <w:sz w:val="24"/>
          <w:szCs w:val="24"/>
          <w:lang w:val="ro-RO"/>
        </w:rPr>
        <w:t xml:space="preserve">ă </w:t>
      </w:r>
      <w:r w:rsidRPr="00FD32C2">
        <w:rPr>
          <w:rFonts w:ascii="Times New Roman" w:hAnsi="Times New Roman" w:cs="Times New Roman"/>
          <w:color w:val="000000" w:themeColor="text1"/>
          <w:sz w:val="24"/>
          <w:szCs w:val="24"/>
          <w:lang w:val="en-US"/>
        </w:rPr>
        <w:t>recurentăfărărevenire (reîntoarcere la starea de bază) întrecrize</w:t>
      </w: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en-US"/>
        </w:rPr>
      </w:pP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Durata de celpu</w:t>
      </w:r>
      <w:r w:rsidRPr="00FD32C2">
        <w:rPr>
          <w:rFonts w:ascii="Times New Roman" w:hAnsi="Times New Roman" w:cs="Times New Roman"/>
          <w:color w:val="000000" w:themeColor="text1"/>
          <w:sz w:val="24"/>
          <w:szCs w:val="24"/>
          <w:lang w:val="ro-RO"/>
        </w:rPr>
        <w:t>ț</w:t>
      </w:r>
      <w:r w:rsidRPr="00FD32C2">
        <w:rPr>
          <w:rFonts w:ascii="Times New Roman" w:hAnsi="Times New Roman" w:cs="Times New Roman"/>
          <w:color w:val="000000" w:themeColor="text1"/>
          <w:sz w:val="24"/>
          <w:szCs w:val="24"/>
          <w:lang w:val="en-US"/>
        </w:rPr>
        <w:t>in 5 min fiinddenumit</w:t>
      </w:r>
      <w:r w:rsidRPr="00FD32C2">
        <w:rPr>
          <w:rFonts w:ascii="Times New Roman" w:hAnsi="Times New Roman" w:cs="Times New Roman"/>
          <w:color w:val="000000" w:themeColor="text1"/>
          <w:sz w:val="24"/>
          <w:szCs w:val="24"/>
          <w:lang w:val="ro-RO"/>
        </w:rPr>
        <w:t>ă_„</w:t>
      </w:r>
      <w:r w:rsidRPr="00FD32C2">
        <w:rPr>
          <w:rFonts w:ascii="Times New Roman" w:hAnsi="Times New Roman" w:cs="Times New Roman"/>
          <w:color w:val="000000" w:themeColor="text1"/>
          <w:sz w:val="24"/>
          <w:szCs w:val="24"/>
          <w:lang w:val="en-US"/>
        </w:rPr>
        <w:t xml:space="preserve">SE </w:t>
      </w:r>
      <w:r w:rsidRPr="00FD32C2">
        <w:rPr>
          <w:rFonts w:ascii="Times New Roman" w:hAnsi="Times New Roman" w:cs="Times New Roman"/>
          <w:color w:val="000000" w:themeColor="text1"/>
          <w:sz w:val="24"/>
          <w:szCs w:val="24"/>
          <w:lang w:val="ro-RO"/>
        </w:rPr>
        <w:t>incipient”_primele semne ale SE_„SE iminent”.</w:t>
      </w:r>
    </w:p>
    <w:p w:rsidR="00DA7E08" w:rsidRPr="00FD32C2" w:rsidRDefault="00DA7E08" w:rsidP="00DA7E08">
      <w:pPr>
        <w:pStyle w:val="a3"/>
        <w:spacing w:after="0" w:line="240" w:lineRule="auto"/>
        <w:jc w:val="both"/>
        <w:rPr>
          <w:rFonts w:ascii="Times New Roman" w:hAnsi="Times New Roman" w:cs="Times New Roman"/>
          <w:color w:val="000000" w:themeColor="text1"/>
          <w:sz w:val="24"/>
          <w:szCs w:val="24"/>
          <w:lang w:val="en-US"/>
        </w:rPr>
      </w:pP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este diferit de crizele seriate (crize repetate între care conștiența este redobândită). Dar acestea des evoluează spre SE.</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Cauzele SE:</w:t>
      </w:r>
    </w:p>
    <w:p w:rsidR="00DA7E08" w:rsidRPr="000E59BF" w:rsidRDefault="00DA7E08" w:rsidP="00DA7E08">
      <w:pPr>
        <w:pStyle w:val="a3"/>
        <w:spacing w:after="0" w:line="240" w:lineRule="auto"/>
        <w:jc w:val="both"/>
        <w:rPr>
          <w:rFonts w:ascii="Times New Roman" w:hAnsi="Times New Roman" w:cs="Times New Roman"/>
          <w:color w:val="000000" w:themeColor="text1"/>
          <w:sz w:val="24"/>
          <w:szCs w:val="24"/>
        </w:rPr>
      </w:pP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Procese acute:</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metabolice</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sepsis</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infecții SNC</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stroke</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traume craniuocerebrale</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medicamente (noi, cu toxicitate sau sevraj) </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noncompleanță la drogurile antiepileptice</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encefalopatie hipertensivă</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encefalopatie autoimună</w:t>
      </w:r>
    </w:p>
    <w:p w:rsidR="00DA7E08" w:rsidRPr="00FD32C2" w:rsidRDefault="00DA7E08" w:rsidP="00BA032E">
      <w:pPr>
        <w:pStyle w:val="a3"/>
        <w:numPr>
          <w:ilvl w:val="0"/>
          <w:numId w:val="7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sindroame paraneoplazice</w:t>
      </w:r>
    </w:p>
    <w:p w:rsidR="00DA7E08" w:rsidRPr="00FD32C2" w:rsidRDefault="00DA7E08" w:rsidP="00DA7E08">
      <w:pPr>
        <w:pStyle w:val="a3"/>
        <w:spacing w:after="0" w:line="240" w:lineRule="auto"/>
        <w:jc w:val="both"/>
        <w:rPr>
          <w:rFonts w:ascii="Times New Roman" w:hAnsi="Times New Roman" w:cs="Times New Roman"/>
          <w:color w:val="000000" w:themeColor="text1"/>
          <w:sz w:val="24"/>
          <w:szCs w:val="24"/>
        </w:rPr>
      </w:pP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Procese cronice:</w:t>
      </w:r>
    </w:p>
    <w:p w:rsidR="00DA7E08" w:rsidRPr="00FD32C2" w:rsidRDefault="00DA7E08" w:rsidP="00BA032E">
      <w:pPr>
        <w:pStyle w:val="a3"/>
        <w:numPr>
          <w:ilvl w:val="0"/>
          <w:numId w:val="7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epilepsie preexistentă (efectul crizelor sau sevraj de droguri antiepileptice)</w:t>
      </w:r>
    </w:p>
    <w:p w:rsidR="00DA7E08" w:rsidRPr="00FD32C2" w:rsidRDefault="00DA7E08" w:rsidP="00BA032E">
      <w:pPr>
        <w:pStyle w:val="a3"/>
        <w:numPr>
          <w:ilvl w:val="0"/>
          <w:numId w:val="7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abuz cronic de etanol</w:t>
      </w:r>
    </w:p>
    <w:p w:rsidR="00DA7E08" w:rsidRPr="00FD32C2" w:rsidRDefault="00DA7E08" w:rsidP="00BA032E">
      <w:pPr>
        <w:pStyle w:val="a3"/>
        <w:numPr>
          <w:ilvl w:val="0"/>
          <w:numId w:val="72"/>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tumori ale SNC</w:t>
      </w:r>
    </w:p>
    <w:p w:rsidR="00DA7E08" w:rsidRPr="00FD32C2" w:rsidRDefault="00DA7E08" w:rsidP="00BA032E">
      <w:pPr>
        <w:pStyle w:val="a3"/>
        <w:numPr>
          <w:ilvl w:val="0"/>
          <w:numId w:val="7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patologie probabilă a SNC (stroke, abcese, TCC, displazie corticală ș.a.</w:t>
      </w:r>
    </w:p>
    <w:p w:rsidR="00DA7E08" w:rsidRPr="00FD32C2" w:rsidRDefault="00DA7E08" w:rsidP="00DA7E08">
      <w:pPr>
        <w:pStyle w:val="a3"/>
        <w:spacing w:after="0" w:line="240" w:lineRule="auto"/>
        <w:ind w:left="1440"/>
        <w:jc w:val="both"/>
        <w:rPr>
          <w:rFonts w:ascii="Times New Roman" w:hAnsi="Times New Roman" w:cs="Times New Roman"/>
          <w:color w:val="000000" w:themeColor="text1"/>
          <w:sz w:val="24"/>
          <w:szCs w:val="24"/>
          <w:lang w:val="en-US"/>
        </w:rPr>
      </w:pP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Particularități importante la copil:</w:t>
      </w:r>
    </w:p>
    <w:p w:rsidR="00DA7E08" w:rsidRPr="00FD32C2" w:rsidRDefault="00DA7E08" w:rsidP="00BA032E">
      <w:pPr>
        <w:pStyle w:val="a3"/>
        <w:numPr>
          <w:ilvl w:val="0"/>
          <w:numId w:val="7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mai frecvent se întâlnește SE acut simptomatic</w:t>
      </w:r>
    </w:p>
    <w:p w:rsidR="00DA7E08" w:rsidRPr="00FD32C2" w:rsidRDefault="00DA7E08" w:rsidP="00BA032E">
      <w:pPr>
        <w:pStyle w:val="a3"/>
        <w:numPr>
          <w:ilvl w:val="0"/>
          <w:numId w:val="7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convulsiile febrile prelungite – cea mai frecventă cauză</w:t>
      </w:r>
    </w:p>
    <w:p w:rsidR="00DA7E08" w:rsidRPr="00FD32C2" w:rsidRDefault="00DA7E08" w:rsidP="00BA032E">
      <w:pPr>
        <w:pStyle w:val="a3"/>
        <w:numPr>
          <w:ilvl w:val="0"/>
          <w:numId w:val="73"/>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 xml:space="preserve">cauze frecvente la copii: </w:t>
      </w:r>
    </w:p>
    <w:p w:rsidR="00DA7E08" w:rsidRPr="00FD32C2" w:rsidRDefault="00DA7E08" w:rsidP="00BA032E">
      <w:pPr>
        <w:pStyle w:val="a3"/>
        <w:numPr>
          <w:ilvl w:val="0"/>
          <w:numId w:val="7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infecțiile SNC (în special meningita bacteriană)</w:t>
      </w:r>
    </w:p>
    <w:p w:rsidR="00DA7E08" w:rsidRPr="00FD32C2" w:rsidRDefault="00DA7E08" w:rsidP="00BA032E">
      <w:pPr>
        <w:pStyle w:val="a3"/>
        <w:numPr>
          <w:ilvl w:val="0"/>
          <w:numId w:val="7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e</w:t>
      </w:r>
      <w:r w:rsidRPr="00FD32C2">
        <w:rPr>
          <w:rFonts w:ascii="Times New Roman" w:hAnsi="Times New Roman" w:cs="Times New Roman"/>
          <w:color w:val="000000" w:themeColor="text1"/>
          <w:sz w:val="24"/>
          <w:szCs w:val="24"/>
          <w:lang w:val="ro-RO"/>
        </w:rPr>
        <w:t>rorile înnăscute de metabolism</w:t>
      </w:r>
    </w:p>
    <w:p w:rsidR="00DA7E08" w:rsidRPr="00FD32C2" w:rsidRDefault="00DA7E08" w:rsidP="00BA032E">
      <w:pPr>
        <w:pStyle w:val="a3"/>
        <w:numPr>
          <w:ilvl w:val="0"/>
          <w:numId w:val="7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ingestia unor substanțe</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Aspecte patogenetice </w:t>
      </w:r>
    </w:p>
    <w:p w:rsidR="00DA7E08" w:rsidRDefault="00DA7E08" w:rsidP="00DA7E08">
      <w:pPr>
        <w:spacing w:after="0" w:line="240" w:lineRule="auto"/>
        <w:jc w:val="both"/>
        <w:rPr>
          <w:rFonts w:ascii="Times New Roman" w:hAnsi="Times New Roman" w:cs="Times New Roman"/>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Mecanismul de apariție a leziunilor cerebrale – secundare SE</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Prima cale:</w:t>
      </w:r>
    </w:p>
    <w:p w:rsidR="00DA7E08" w:rsidRPr="00FD32C2" w:rsidRDefault="00DA7E08" w:rsidP="00BA032E">
      <w:pPr>
        <w:pStyle w:val="a3"/>
        <w:numPr>
          <w:ilvl w:val="0"/>
          <w:numId w:val="75"/>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Criză prelungită, continuă</w:t>
      </w:r>
    </w:p>
    <w:p w:rsidR="00DA7E08" w:rsidRPr="00FD32C2" w:rsidRDefault="00DA7E08" w:rsidP="00BA032E">
      <w:pPr>
        <w:pStyle w:val="a3"/>
        <w:numPr>
          <w:ilvl w:val="0"/>
          <w:numId w:val="76"/>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hipoxie la nivel neuronal</w:t>
      </w:r>
    </w:p>
    <w:p w:rsidR="00DA7E08" w:rsidRPr="00FD32C2" w:rsidRDefault="00DA7E08" w:rsidP="00BA032E">
      <w:pPr>
        <w:pStyle w:val="a3"/>
        <w:numPr>
          <w:ilvl w:val="0"/>
          <w:numId w:val="76"/>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consum crescut energetic</w:t>
      </w:r>
    </w:p>
    <w:p w:rsidR="00DA7E08" w:rsidRPr="00FD32C2" w:rsidRDefault="00DA7E08" w:rsidP="00BA032E">
      <w:pPr>
        <w:pStyle w:val="a3"/>
        <w:numPr>
          <w:ilvl w:val="0"/>
          <w:numId w:val="7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aport insuficient de O2 și glucoză la nivel cerebral</w:t>
      </w:r>
    </w:p>
    <w:p w:rsidR="00DA7E08" w:rsidRPr="00FD32C2" w:rsidRDefault="00DA7E08" w:rsidP="00BA032E">
      <w:pPr>
        <w:pStyle w:val="a3"/>
        <w:numPr>
          <w:ilvl w:val="0"/>
          <w:numId w:val="76"/>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distrugeri neuronale progresive, definitive</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Calea a doua:</w:t>
      </w:r>
    </w:p>
    <w:p w:rsidR="00DA7E08" w:rsidRPr="00FD32C2" w:rsidRDefault="00DA7E08" w:rsidP="00BA032E">
      <w:pPr>
        <w:pStyle w:val="a3"/>
        <w:numPr>
          <w:ilvl w:val="0"/>
          <w:numId w:val="75"/>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Criză prelungită, continuă</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edem cerebral perifocal</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vazoplegie cu scăderea perfuziei cerebrale</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hipoxie</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distrugeri neuronale</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Calea a treea:</w:t>
      </w:r>
    </w:p>
    <w:p w:rsidR="00DA7E08" w:rsidRPr="00FD32C2" w:rsidRDefault="00DA7E08" w:rsidP="00BA032E">
      <w:pPr>
        <w:pStyle w:val="a3"/>
        <w:numPr>
          <w:ilvl w:val="0"/>
          <w:numId w:val="75"/>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Criză prelungită, continuă</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creștere marcată a cateholaminelor</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acidoză</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hipoglicemie</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tulburări vegetative</w:t>
      </w:r>
    </w:p>
    <w:p w:rsidR="00DA7E08" w:rsidRPr="00FD32C2" w:rsidRDefault="00DA7E08" w:rsidP="00BA032E">
      <w:pPr>
        <w:pStyle w:val="a3"/>
        <w:numPr>
          <w:ilvl w:val="0"/>
          <w:numId w:val="77"/>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distrugeri neuronale</w:t>
      </w: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Orice criză epileptică promovează epileptogeneza, apariția crizelor recurente, soldate cu influx de apă și cationi la nivel neuronal, apariția edemului perilezional, care duce la distrugerea celulelor.</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en-US"/>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b/>
          <w:bCs/>
          <w:color w:val="000000" w:themeColor="text1"/>
          <w:sz w:val="24"/>
          <w:szCs w:val="24"/>
          <w:lang w:val="en-US"/>
        </w:rPr>
        <w:t>Clasificare</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Clasificarea SE (Ghidurile NISE 2012)</w:t>
      </w:r>
    </w:p>
    <w:p w:rsidR="00DA7E08" w:rsidRPr="00FD32C2" w:rsidRDefault="00DA7E08" w:rsidP="00BA032E">
      <w:pPr>
        <w:pStyle w:val="a3"/>
        <w:numPr>
          <w:ilvl w:val="0"/>
          <w:numId w:val="7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generalizat convulsiv (SE_GC)</w:t>
      </w:r>
    </w:p>
    <w:p w:rsidR="00DA7E08" w:rsidRPr="00FD32C2" w:rsidRDefault="00DA7E08" w:rsidP="00BA032E">
      <w:pPr>
        <w:pStyle w:val="a3"/>
        <w:numPr>
          <w:ilvl w:val="0"/>
          <w:numId w:val="7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subtil</w:t>
      </w:r>
    </w:p>
    <w:p w:rsidR="00DA7E08" w:rsidRPr="00FD32C2" w:rsidRDefault="00DA7E08" w:rsidP="00BA032E">
      <w:pPr>
        <w:pStyle w:val="a3"/>
        <w:numPr>
          <w:ilvl w:val="0"/>
          <w:numId w:val="7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non-convulsiv (SE_NC), (include SE absență și SE parțial complex</w:t>
      </w:r>
      <w:r w:rsidRPr="00FD32C2">
        <w:rPr>
          <w:rFonts w:ascii="Times New Roman" w:hAnsi="Times New Roman" w:cs="Times New Roman"/>
          <w:color w:val="000000" w:themeColor="text1"/>
          <w:sz w:val="24"/>
          <w:szCs w:val="24"/>
          <w:lang w:val="en-US"/>
        </w:rPr>
        <w:t>)</w:t>
      </w:r>
    </w:p>
    <w:p w:rsidR="00DA7E08" w:rsidRPr="00FD32C2" w:rsidRDefault="00DA7E08" w:rsidP="00BA032E">
      <w:pPr>
        <w:pStyle w:val="a3"/>
        <w:numPr>
          <w:ilvl w:val="0"/>
          <w:numId w:val="7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parțial simplu (Treiman et.al.</w:t>
      </w:r>
      <w:r w:rsidRPr="00FD32C2">
        <w:rPr>
          <w:rFonts w:ascii="Times New Roman" w:hAnsi="Times New Roman" w:cs="Times New Roman"/>
          <w:color w:val="000000" w:themeColor="text1"/>
          <w:sz w:val="24"/>
          <w:szCs w:val="24"/>
          <w:lang w:val="en-US"/>
        </w:rPr>
        <w:t>, 2005</w:t>
      </w:r>
      <w:r w:rsidRPr="00FD32C2">
        <w:rPr>
          <w:rFonts w:ascii="Times New Roman" w:hAnsi="Times New Roman" w:cs="Times New Roman"/>
          <w:color w:val="000000" w:themeColor="text1"/>
          <w:sz w:val="24"/>
          <w:szCs w:val="24"/>
          <w:lang w:val="ro-RO"/>
        </w:rPr>
        <w:t>)</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subtil</w:t>
      </w:r>
    </w:p>
    <w:p w:rsidR="00DA7E08" w:rsidRPr="00FD32C2" w:rsidRDefault="00DA7E08" w:rsidP="00BA032E">
      <w:pPr>
        <w:pStyle w:val="a3"/>
        <w:numPr>
          <w:ilvl w:val="0"/>
          <w:numId w:val="7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reprezintă o activitate electrică cerebrală de tip SE, dar cu corespondent motor fragmentar sau chiar absent</w:t>
      </w:r>
    </w:p>
    <w:p w:rsidR="00DA7E08" w:rsidRPr="00FD32C2" w:rsidRDefault="00DA7E08" w:rsidP="00BA032E">
      <w:pPr>
        <w:pStyle w:val="a3"/>
        <w:numPr>
          <w:ilvl w:val="0"/>
          <w:numId w:val="7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t</w:t>
      </w:r>
      <w:r w:rsidRPr="00FD32C2">
        <w:rPr>
          <w:rFonts w:ascii="Times New Roman" w:hAnsi="Times New Roman" w:cs="Times New Roman"/>
          <w:color w:val="000000" w:themeColor="text1"/>
          <w:sz w:val="24"/>
          <w:szCs w:val="24"/>
          <w:lang w:val="ro-RO"/>
        </w:rPr>
        <w:t xml:space="preserve">erminologia este confuză, deoarece SE subtil des este înclus ca tip de SE_NC  </w:t>
      </w:r>
    </w:p>
    <w:p w:rsidR="00DA7E08" w:rsidRPr="00FD32C2" w:rsidRDefault="00DA7E08" w:rsidP="00BA032E">
      <w:pPr>
        <w:pStyle w:val="a3"/>
        <w:numPr>
          <w:ilvl w:val="0"/>
          <w:numId w:val="7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p</w:t>
      </w:r>
      <w:r w:rsidRPr="00FD32C2">
        <w:rPr>
          <w:rFonts w:ascii="Times New Roman" w:hAnsi="Times New Roman" w:cs="Times New Roman"/>
          <w:color w:val="000000" w:themeColor="text1"/>
          <w:sz w:val="24"/>
          <w:szCs w:val="24"/>
          <w:lang w:val="ro-RO"/>
        </w:rPr>
        <w:t>rin definiția sa este diferențiat de alte tipuri de SE_NC</w:t>
      </w:r>
    </w:p>
    <w:p w:rsidR="00DA7E08" w:rsidRPr="00FD32C2" w:rsidRDefault="00DA7E08" w:rsidP="00BA032E">
      <w:pPr>
        <w:pStyle w:val="a3"/>
        <w:numPr>
          <w:ilvl w:val="0"/>
          <w:numId w:val="7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e</w:t>
      </w:r>
      <w:r w:rsidRPr="00FD32C2">
        <w:rPr>
          <w:rFonts w:ascii="Times New Roman" w:hAnsi="Times New Roman" w:cs="Times New Roman"/>
          <w:color w:val="000000" w:themeColor="text1"/>
          <w:sz w:val="24"/>
          <w:szCs w:val="24"/>
          <w:lang w:val="ro-RO"/>
        </w:rPr>
        <w:t>ste considerat stadiul major al SE_GC</w:t>
      </w:r>
    </w:p>
    <w:p w:rsidR="00DA7E08" w:rsidRPr="00FD32C2" w:rsidRDefault="00DA7E08" w:rsidP="00BA032E">
      <w:pPr>
        <w:pStyle w:val="a3"/>
        <w:numPr>
          <w:ilvl w:val="0"/>
          <w:numId w:val="7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w:t>
      </w:r>
      <w:r w:rsidRPr="00FD32C2">
        <w:rPr>
          <w:rFonts w:ascii="Times New Roman" w:hAnsi="Times New Roman" w:cs="Times New Roman"/>
          <w:color w:val="000000" w:themeColor="text1"/>
          <w:sz w:val="24"/>
          <w:szCs w:val="24"/>
          <w:lang w:val="ro-RO"/>
        </w:rPr>
        <w:t>pre deosebire de SE_NC prognosticul este mult mai sever.</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După semiologie:</w:t>
      </w:r>
    </w:p>
    <w:p w:rsidR="00DA7E08" w:rsidRPr="00FD32C2" w:rsidRDefault="00DA7E08" w:rsidP="00BA032E">
      <w:pPr>
        <w:pStyle w:val="a3"/>
        <w:numPr>
          <w:ilvl w:val="0"/>
          <w:numId w:val="75"/>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Cu simptome motorii predominante:</w:t>
      </w:r>
    </w:p>
    <w:p w:rsidR="00DA7E08" w:rsidRPr="00FD32C2" w:rsidRDefault="00DA7E08" w:rsidP="00BA032E">
      <w:pPr>
        <w:pStyle w:val="a3"/>
        <w:numPr>
          <w:ilvl w:val="0"/>
          <w:numId w:val="8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convulsivant (generalizat, focal cu evoluțieîn focal bilateral, necunoscut)</w:t>
      </w:r>
    </w:p>
    <w:p w:rsidR="00DA7E08" w:rsidRPr="00FD32C2" w:rsidRDefault="00DA7E08" w:rsidP="00BA032E">
      <w:pPr>
        <w:pStyle w:val="a3"/>
        <w:numPr>
          <w:ilvl w:val="0"/>
          <w:numId w:val="8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mioclonic (cu saufărăcomă)</w:t>
      </w:r>
    </w:p>
    <w:p w:rsidR="00DA7E08" w:rsidRPr="00FD32C2" w:rsidRDefault="00DA7E08" w:rsidP="00BA032E">
      <w:pPr>
        <w:pStyle w:val="a3"/>
        <w:numPr>
          <w:ilvl w:val="0"/>
          <w:numId w:val="8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focal motor (cu crizemotoriifocalerepetate, PCE, status adversiv, status oculoclonic, parezăictală)</w:t>
      </w:r>
    </w:p>
    <w:p w:rsidR="00DA7E08" w:rsidRPr="00FD32C2" w:rsidRDefault="00DA7E08" w:rsidP="00BA032E">
      <w:pPr>
        <w:pStyle w:val="a3"/>
        <w:numPr>
          <w:ilvl w:val="0"/>
          <w:numId w:val="8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tonic</w:t>
      </w:r>
    </w:p>
    <w:p w:rsidR="00DA7E08" w:rsidRPr="00FD32C2" w:rsidRDefault="00DA7E08" w:rsidP="00BA032E">
      <w:pPr>
        <w:pStyle w:val="a3"/>
        <w:numPr>
          <w:ilvl w:val="0"/>
          <w:numId w:val="8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hiperkinetic</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Fără simptome motorii predominante:</w:t>
      </w:r>
    </w:p>
    <w:p w:rsidR="00DA7E08" w:rsidRPr="00FD32C2" w:rsidRDefault="00DA7E08" w:rsidP="00BA032E">
      <w:pPr>
        <w:pStyle w:val="a3"/>
        <w:numPr>
          <w:ilvl w:val="0"/>
          <w:numId w:val="7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non-convulsivant cu comă</w:t>
      </w:r>
    </w:p>
    <w:p w:rsidR="00DA7E08" w:rsidRPr="00FD32C2" w:rsidRDefault="00DA7E08" w:rsidP="00BA032E">
      <w:pPr>
        <w:pStyle w:val="a3"/>
        <w:numPr>
          <w:ilvl w:val="0"/>
          <w:numId w:val="75"/>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non-convulsivantfărăcomă</w:t>
      </w:r>
    </w:p>
    <w:p w:rsidR="00DA7E08" w:rsidRPr="00FD32C2" w:rsidRDefault="00DA7E08" w:rsidP="00BA032E">
      <w:pPr>
        <w:pStyle w:val="a3"/>
        <w:numPr>
          <w:ilvl w:val="0"/>
          <w:numId w:val="8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generalizat (status absențetipice, atipice, mioclonice)</w:t>
      </w:r>
    </w:p>
    <w:p w:rsidR="00DA7E08" w:rsidRPr="00FD32C2" w:rsidRDefault="00DA7E08" w:rsidP="00BA032E">
      <w:pPr>
        <w:pStyle w:val="a3"/>
        <w:numPr>
          <w:ilvl w:val="0"/>
          <w:numId w:val="8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focal (fărăafectareaconștienței, status afazic, cu afectareaconștienței)</w:t>
      </w:r>
    </w:p>
    <w:p w:rsidR="00DA7E08" w:rsidRPr="00FD32C2" w:rsidRDefault="00DA7E08" w:rsidP="00BA032E">
      <w:pPr>
        <w:pStyle w:val="a3"/>
        <w:numPr>
          <w:ilvl w:val="0"/>
          <w:numId w:val="8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necunoscut (focal saugeneralizat)</w:t>
      </w:r>
    </w:p>
    <w:p w:rsidR="00DA7E08" w:rsidRPr="00FD32C2" w:rsidRDefault="00DA7E08" w:rsidP="00BA032E">
      <w:pPr>
        <w:pStyle w:val="a3"/>
        <w:numPr>
          <w:ilvl w:val="0"/>
          <w:numId w:val="8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autonom</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Manifestări clinice </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 convulsivant (cu simptome motorii predominante) – caracteristici:</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convulsii asociate cu mișcări ritmice ale extremităților</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semne specifice SE generalizat convulsivant (SE_GC)</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afectarea statusului mental: comă, letargie, confuzie</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pot exista deficite neurologice postictale – cu durată de ore sau zile (paralizia Todd)</w:t>
      </w:r>
    </w:p>
    <w:p w:rsidR="00DA7E08" w:rsidRPr="00FD32C2" w:rsidRDefault="00DA7E08" w:rsidP="00DA7E08">
      <w:pPr>
        <w:pStyle w:val="a3"/>
        <w:spacing w:after="0" w:line="240" w:lineRule="auto"/>
        <w:jc w:val="both"/>
        <w:rPr>
          <w:rFonts w:ascii="Times New Roman" w:hAnsi="Times New Roman" w:cs="Times New Roman"/>
          <w:color w:val="000000" w:themeColor="text1"/>
          <w:sz w:val="24"/>
          <w:szCs w:val="24"/>
          <w:lang w:val="en-US"/>
        </w:rPr>
      </w:pP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SE_NC (fără simptome motorii predominante) – caracteristici:</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activitate critică evidențiabilă prin EEG, dar fără manifestări clinice asociare cu SE_GC</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cazurile tipice ale SE_NC se manifestă prin:</w:t>
      </w:r>
    </w:p>
    <w:p w:rsidR="00DA7E08" w:rsidRPr="00FD32C2" w:rsidRDefault="00DA7E08" w:rsidP="00BA032E">
      <w:pPr>
        <w:pStyle w:val="a3"/>
        <w:numPr>
          <w:ilvl w:val="0"/>
          <w:numId w:val="8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alterarea conștienței</w:t>
      </w:r>
    </w:p>
    <w:p w:rsidR="00DA7E08" w:rsidRPr="00FD32C2" w:rsidRDefault="00DA7E08" w:rsidP="00BA032E">
      <w:pPr>
        <w:pStyle w:val="a3"/>
        <w:numPr>
          <w:ilvl w:val="0"/>
          <w:numId w:val="8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mișcări ușoare abea vizibile în mușchii feței și membrelor</w:t>
      </w:r>
    </w:p>
    <w:p w:rsidR="00DA7E08" w:rsidRPr="00FD32C2" w:rsidRDefault="00DA7E08" w:rsidP="00BA032E">
      <w:pPr>
        <w:pStyle w:val="a3"/>
        <w:numPr>
          <w:ilvl w:val="0"/>
          <w:numId w:val="8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devierea globilor oculari și capului</w:t>
      </w:r>
    </w:p>
    <w:p w:rsidR="00DA7E08" w:rsidRPr="00FD32C2" w:rsidRDefault="00DA7E08" w:rsidP="00BA032E">
      <w:pPr>
        <w:pStyle w:val="a3"/>
        <w:numPr>
          <w:ilvl w:val="0"/>
          <w:numId w:val="8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automatisme</w:t>
      </w:r>
    </w:p>
    <w:p w:rsidR="00DA7E08" w:rsidRPr="00FD32C2" w:rsidRDefault="00DA7E08" w:rsidP="00BA032E">
      <w:pPr>
        <w:pStyle w:val="a3"/>
        <w:numPr>
          <w:ilvl w:val="0"/>
          <w:numId w:val="83"/>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modificări de comportament</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deseori se manifestă ca o stare mentală alterată sau comă (stare dificil de diagnosticatla copii, deoarece schimbările de comportament și de conștiență nu pot fi la fel de ușor recunoscute ca la pacienții adulți)</w:t>
      </w:r>
    </w:p>
    <w:p w:rsidR="00DA7E08" w:rsidRPr="00FD32C2" w:rsidRDefault="00DA7E08" w:rsidP="00BA032E">
      <w:pPr>
        <w:pStyle w:val="a3"/>
        <w:numPr>
          <w:ilvl w:val="0"/>
          <w:numId w:val="8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w:t>
      </w:r>
      <w:r w:rsidRPr="00FD32C2">
        <w:rPr>
          <w:rFonts w:ascii="Times New Roman" w:hAnsi="Times New Roman" w:cs="Times New Roman"/>
          <w:color w:val="000000" w:themeColor="text1"/>
          <w:sz w:val="24"/>
          <w:szCs w:val="24"/>
          <w:lang w:val="ro-RO"/>
        </w:rPr>
        <w:t>unt descrise două fenotipuri distincte de SE_NC:</w:t>
      </w:r>
    </w:p>
    <w:p w:rsidR="00DA7E08" w:rsidRPr="00FD32C2" w:rsidRDefault="00DA7E08" w:rsidP="00BA032E">
      <w:pPr>
        <w:pStyle w:val="a3"/>
        <w:numPr>
          <w:ilvl w:val="0"/>
          <w:numId w:val="8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pacient cu „confuzie variabilă” sau cu sindroame epileptice cronice, cu prognostic bun</w:t>
      </w:r>
    </w:p>
    <w:p w:rsidR="00DA7E08" w:rsidRPr="00FD32C2" w:rsidRDefault="00DA7E08" w:rsidP="00BA032E">
      <w:pPr>
        <w:pStyle w:val="a3"/>
        <w:numPr>
          <w:ilvl w:val="0"/>
          <w:numId w:val="8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pacient cu o boală acută, cu starea mentală alterată, cu sau fără mișcări motorii subtile_(tresăriri musculare ritmice sau deviații tonice oculare, care deseori survin după o leziune cerebrală acută)_numit „SE subtil” </w:t>
      </w:r>
    </w:p>
    <w:p w:rsidR="00DA7E08" w:rsidRDefault="00DA7E08" w:rsidP="00DA7E08">
      <w:pPr>
        <w:spacing w:after="0" w:line="240" w:lineRule="auto"/>
        <w:jc w:val="both"/>
        <w:rPr>
          <w:rFonts w:ascii="Times New Roman" w:hAnsi="Times New Roman" w:cs="Times New Roman"/>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subtil survine frecvent după SE_GC și este întâlnit în ATI.</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SE refracter (</w:t>
      </w:r>
      <w:r w:rsidRPr="00FD32C2">
        <w:rPr>
          <w:rFonts w:ascii="Times New Roman" w:hAnsi="Times New Roman" w:cs="Times New Roman"/>
          <w:color w:val="000000" w:themeColor="text1"/>
          <w:sz w:val="24"/>
          <w:szCs w:val="24"/>
          <w:lang w:val="ro-RO"/>
        </w:rPr>
        <w:t>SE_R), caracteristici:</w:t>
      </w:r>
    </w:p>
    <w:p w:rsidR="00DA7E08" w:rsidRPr="00FD32C2" w:rsidRDefault="00DA7E08" w:rsidP="00BA032E">
      <w:pPr>
        <w:pStyle w:val="a3"/>
        <w:numPr>
          <w:ilvl w:val="0"/>
          <w:numId w:val="8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pacienții care nu răspund la tratamentul standard al SE</w:t>
      </w:r>
    </w:p>
    <w:p w:rsidR="00DA7E08" w:rsidRPr="00FD32C2" w:rsidRDefault="00DA7E08" w:rsidP="00BA032E">
      <w:pPr>
        <w:pStyle w:val="a3"/>
        <w:numPr>
          <w:ilvl w:val="0"/>
          <w:numId w:val="84"/>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pacienții care continuă să prezinte crize clinice sau electrografice după ce au primit doze adecvate – inițial benzodeazepine, urmate de un antiepileptic acceptat ca fiind util în SE_vor fi considerați refracteri</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Stadiile SE</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Premonitoriu (confuzie, mioclonus, creșterea frecvenței convulsiilor)</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Incipient (0-5 min)</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Timpuriu (5-30 min)</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Stabilit (30-60 min)</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Refracter (&gt; 60 min)</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Super refracter (&gt; 24 ore)</w:t>
      </w:r>
    </w:p>
    <w:p w:rsidR="00DA7E08" w:rsidRPr="00FD32C2" w:rsidRDefault="00DA7E08" w:rsidP="00BA032E">
      <w:pPr>
        <w:pStyle w:val="a3"/>
        <w:numPr>
          <w:ilvl w:val="0"/>
          <w:numId w:val="68"/>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en-US"/>
        </w:rPr>
        <w:t>Post ictal</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Complicații</w:t>
      </w:r>
    </w:p>
    <w:p w:rsidR="00DA7E08" w:rsidRPr="00FD32C2" w:rsidRDefault="00DA7E08" w:rsidP="00BA032E">
      <w:pPr>
        <w:pStyle w:val="a3"/>
        <w:numPr>
          <w:ilvl w:val="0"/>
          <w:numId w:val="6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Riscurile SE: </w:t>
      </w:r>
    </w:p>
    <w:p w:rsidR="00DA7E08" w:rsidRPr="00FD32C2" w:rsidRDefault="00DA7E08" w:rsidP="00BA032E">
      <w:pPr>
        <w:pStyle w:val="a3"/>
        <w:numPr>
          <w:ilvl w:val="0"/>
          <w:numId w:val="6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obstrucția căilor aeriene</w:t>
      </w:r>
    </w:p>
    <w:p w:rsidR="00DA7E08" w:rsidRPr="00FD32C2" w:rsidRDefault="00DA7E08" w:rsidP="00BA032E">
      <w:pPr>
        <w:pStyle w:val="a3"/>
        <w:numPr>
          <w:ilvl w:val="0"/>
          <w:numId w:val="6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acidoză</w:t>
      </w:r>
    </w:p>
    <w:p w:rsidR="00DA7E08" w:rsidRPr="00FD32C2" w:rsidRDefault="00DA7E08" w:rsidP="00BA032E">
      <w:pPr>
        <w:pStyle w:val="a3"/>
        <w:numPr>
          <w:ilvl w:val="0"/>
          <w:numId w:val="6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hipotensiune</w:t>
      </w:r>
    </w:p>
    <w:p w:rsidR="00DA7E08" w:rsidRPr="00FD32C2" w:rsidRDefault="00DA7E08" w:rsidP="00BA032E">
      <w:pPr>
        <w:pStyle w:val="a3"/>
        <w:numPr>
          <w:ilvl w:val="0"/>
          <w:numId w:val="6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hipertermie</w:t>
      </w:r>
    </w:p>
    <w:p w:rsidR="00DA7E08" w:rsidRPr="00FD32C2" w:rsidRDefault="00DA7E08" w:rsidP="00BA032E">
      <w:pPr>
        <w:pStyle w:val="a3"/>
        <w:numPr>
          <w:ilvl w:val="0"/>
          <w:numId w:val="6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edemul cerebral</w:t>
      </w:r>
    </w:p>
    <w:p w:rsidR="00DA7E08" w:rsidRPr="00FD32C2" w:rsidRDefault="00DA7E08" w:rsidP="00BA032E">
      <w:pPr>
        <w:pStyle w:val="a3"/>
        <w:numPr>
          <w:ilvl w:val="0"/>
          <w:numId w:val="6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hipoglicemie</w:t>
      </w:r>
    </w:p>
    <w:p w:rsidR="00DA7E08" w:rsidRPr="00FD32C2" w:rsidRDefault="00DA7E08" w:rsidP="00BA032E">
      <w:pPr>
        <w:pStyle w:val="a3"/>
        <w:numPr>
          <w:ilvl w:val="0"/>
          <w:numId w:val="67"/>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alterarea funcțiilor SNC</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DA7E08" w:rsidRPr="00FD32C2" w:rsidRDefault="00DA7E08" w:rsidP="00BA032E">
      <w:pPr>
        <w:pStyle w:val="a3"/>
        <w:numPr>
          <w:ilvl w:val="0"/>
          <w:numId w:val="6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Pașii (se realizează în urgență, simultan și în paralel cu terapia):</w:t>
      </w:r>
    </w:p>
    <w:p w:rsidR="00DA7E08" w:rsidRPr="00FD32C2" w:rsidRDefault="00DA7E08" w:rsidP="00BA032E">
      <w:pPr>
        <w:pStyle w:val="a3"/>
        <w:numPr>
          <w:ilvl w:val="0"/>
          <w:numId w:val="8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determinarea glicemiei_sânge venos_pe stick digital, ionograma</w:t>
      </w:r>
    </w:p>
    <w:p w:rsidR="00DA7E08" w:rsidRPr="00FD32C2" w:rsidRDefault="00DA7E08" w:rsidP="00BA032E">
      <w:pPr>
        <w:pStyle w:val="a3"/>
        <w:numPr>
          <w:ilvl w:val="0"/>
          <w:numId w:val="8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monitorizarea sistemelor vitale</w:t>
      </w:r>
    </w:p>
    <w:p w:rsidR="00DA7E08" w:rsidRPr="00FD32C2" w:rsidRDefault="00DA7E08" w:rsidP="00BA032E">
      <w:pPr>
        <w:pStyle w:val="a3"/>
        <w:numPr>
          <w:ilvl w:val="0"/>
          <w:numId w:val="8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CT și/sau IRM, recomandată la majoritatea pacienților</w:t>
      </w:r>
    </w:p>
    <w:p w:rsidR="00DA7E08" w:rsidRPr="00FD32C2" w:rsidRDefault="00DA7E08" w:rsidP="00BA032E">
      <w:pPr>
        <w:pStyle w:val="a3"/>
        <w:numPr>
          <w:ilvl w:val="0"/>
          <w:numId w:val="8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l</w:t>
      </w:r>
      <w:r w:rsidRPr="00FD32C2">
        <w:rPr>
          <w:rFonts w:ascii="Times New Roman" w:hAnsi="Times New Roman" w:cs="Times New Roman"/>
          <w:color w:val="000000" w:themeColor="text1"/>
          <w:sz w:val="24"/>
          <w:szCs w:val="24"/>
          <w:lang w:val="ro-RO"/>
        </w:rPr>
        <w:t xml:space="preserve">aborator: </w:t>
      </w:r>
      <w:r w:rsidRPr="00FD32C2">
        <w:rPr>
          <w:rFonts w:ascii="Times New Roman" w:hAnsi="Times New Roman" w:cs="Times New Roman"/>
          <w:color w:val="000000" w:themeColor="text1"/>
          <w:sz w:val="24"/>
          <w:szCs w:val="24"/>
          <w:lang w:val="en-US"/>
        </w:rPr>
        <w:t>h</w:t>
      </w:r>
      <w:r w:rsidRPr="00FD32C2">
        <w:rPr>
          <w:rFonts w:ascii="Times New Roman" w:hAnsi="Times New Roman" w:cs="Times New Roman"/>
          <w:color w:val="000000" w:themeColor="text1"/>
          <w:sz w:val="24"/>
          <w:szCs w:val="24"/>
          <w:lang w:val="ro-RO"/>
        </w:rPr>
        <w:t>emograma completă, glicemia, pachetul metabolic de bază, Ca (total și ionic), Mg și nivelul sanguin al AED</w:t>
      </w:r>
    </w:p>
    <w:p w:rsidR="00DA7E08" w:rsidRPr="00FD32C2" w:rsidRDefault="00DA7E08" w:rsidP="00BA032E">
      <w:pPr>
        <w:pStyle w:val="a3"/>
        <w:numPr>
          <w:ilvl w:val="0"/>
          <w:numId w:val="89"/>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monitorizare continuă EEG</w:t>
      </w:r>
    </w:p>
    <w:p w:rsidR="00DA7E08" w:rsidRPr="00FD32C2" w:rsidRDefault="00DA7E08" w:rsidP="00BA032E">
      <w:pPr>
        <w:pStyle w:val="a3"/>
        <w:numPr>
          <w:ilvl w:val="0"/>
          <w:numId w:val="66"/>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În funcție de aspectul clinic:</w:t>
      </w:r>
    </w:p>
    <w:p w:rsidR="00DA7E08" w:rsidRPr="00FD32C2" w:rsidRDefault="00DA7E08" w:rsidP="00BA032E">
      <w:pPr>
        <w:pStyle w:val="a3"/>
        <w:numPr>
          <w:ilvl w:val="0"/>
          <w:numId w:val="9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puncția lombară (</w:t>
      </w:r>
      <w:r w:rsidRPr="00FD32C2">
        <w:rPr>
          <w:rFonts w:ascii="Times New Roman" w:hAnsi="Times New Roman" w:cs="Times New Roman"/>
          <w:color w:val="000000" w:themeColor="text1"/>
          <w:sz w:val="24"/>
          <w:szCs w:val="24"/>
          <w:lang w:val="en-US"/>
        </w:rPr>
        <w:t>încazurile de imun</w:t>
      </w:r>
      <w:r w:rsidRPr="00FD32C2">
        <w:rPr>
          <w:rFonts w:ascii="Times New Roman" w:hAnsi="Times New Roman" w:cs="Times New Roman"/>
          <w:color w:val="000000" w:themeColor="text1"/>
          <w:sz w:val="24"/>
          <w:szCs w:val="24"/>
          <w:lang w:val="ro-RO"/>
        </w:rPr>
        <w:t>odeficiență</w:t>
      </w:r>
      <w:r w:rsidRPr="00FD32C2">
        <w:rPr>
          <w:rFonts w:ascii="Times New Roman" w:hAnsi="Times New Roman" w:cs="Times New Roman"/>
          <w:color w:val="000000" w:themeColor="text1"/>
          <w:sz w:val="24"/>
          <w:szCs w:val="24"/>
          <w:lang w:val="en-US"/>
        </w:rPr>
        <w:t>, semneclinice de meningită, convulsiipersistenteșiinfecțiirecente</w:t>
      </w:r>
      <w:r w:rsidRPr="00FD32C2">
        <w:rPr>
          <w:rFonts w:ascii="Times New Roman" w:hAnsi="Times New Roman" w:cs="Times New Roman"/>
          <w:color w:val="000000" w:themeColor="text1"/>
          <w:sz w:val="24"/>
          <w:szCs w:val="24"/>
          <w:lang w:val="ro-RO"/>
        </w:rPr>
        <w:t>ale</w:t>
      </w:r>
      <w:r w:rsidRPr="00FD32C2">
        <w:rPr>
          <w:rFonts w:ascii="Times New Roman" w:hAnsi="Times New Roman" w:cs="Times New Roman"/>
          <w:color w:val="000000" w:themeColor="text1"/>
          <w:sz w:val="24"/>
          <w:szCs w:val="24"/>
          <w:lang w:val="en-US"/>
        </w:rPr>
        <w:t xml:space="preserve"> SNC)</w:t>
      </w:r>
    </w:p>
    <w:p w:rsidR="00DA7E08" w:rsidRPr="00FD32C2" w:rsidRDefault="00DA7E08" w:rsidP="00BA032E">
      <w:pPr>
        <w:pStyle w:val="a3"/>
        <w:numPr>
          <w:ilvl w:val="0"/>
          <w:numId w:val="90"/>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screening toxicologic </w:t>
      </w:r>
    </w:p>
    <w:p w:rsidR="00DA7E08" w:rsidRPr="00FD32C2" w:rsidRDefault="00DA7E08" w:rsidP="00BA032E">
      <w:pPr>
        <w:pStyle w:val="a3"/>
        <w:numPr>
          <w:ilvl w:val="0"/>
          <w:numId w:val="90"/>
        </w:numPr>
        <w:spacing w:after="0" w:line="240" w:lineRule="auto"/>
        <w:jc w:val="both"/>
        <w:rPr>
          <w:rFonts w:ascii="Times New Roman" w:hAnsi="Times New Roman" w:cs="Times New Roman"/>
          <w:b/>
          <w:bCs/>
          <w:color w:val="000000" w:themeColor="text1"/>
          <w:sz w:val="24"/>
          <w:szCs w:val="24"/>
          <w:lang w:val="en-US"/>
        </w:rPr>
      </w:pPr>
      <w:r w:rsidRPr="00FD32C2">
        <w:rPr>
          <w:rFonts w:ascii="Times New Roman" w:hAnsi="Times New Roman" w:cs="Times New Roman"/>
          <w:color w:val="000000" w:themeColor="text1"/>
          <w:sz w:val="24"/>
          <w:szCs w:val="24"/>
          <w:lang w:val="en-US"/>
        </w:rPr>
        <w:t>a</w:t>
      </w:r>
      <w:r w:rsidRPr="00FD32C2">
        <w:rPr>
          <w:rFonts w:ascii="Times New Roman" w:hAnsi="Times New Roman" w:cs="Times New Roman"/>
          <w:color w:val="000000" w:themeColor="text1"/>
          <w:sz w:val="24"/>
          <w:szCs w:val="24"/>
          <w:lang w:val="ro-RO"/>
        </w:rPr>
        <w:t>lte teste de laborator indicate</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 diferențial</w:t>
      </w:r>
    </w:p>
    <w:p w:rsidR="00DA7E08" w:rsidRPr="00FD32C2" w:rsidRDefault="00DA7E08" w:rsidP="00DA7E08">
      <w:pPr>
        <w:pStyle w:val="a3"/>
        <w:spacing w:after="0" w:line="240" w:lineRule="auto"/>
        <w:jc w:val="both"/>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6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Diferențierea</w:t>
      </w:r>
      <w:r w:rsidRPr="00FD32C2">
        <w:rPr>
          <w:rFonts w:ascii="Times New Roman" w:hAnsi="Times New Roman" w:cs="Times New Roman"/>
          <w:color w:val="000000" w:themeColor="text1"/>
          <w:sz w:val="24"/>
          <w:szCs w:val="24"/>
          <w:lang w:val="en-US"/>
        </w:rPr>
        <w:t>între SE_GC de SE_NC este important deoarece</w:t>
      </w:r>
      <w:r w:rsidRPr="00FD32C2">
        <w:rPr>
          <w:rFonts w:ascii="Times New Roman" w:hAnsi="Times New Roman" w:cs="Times New Roman"/>
          <w:color w:val="000000" w:themeColor="text1"/>
          <w:sz w:val="24"/>
          <w:szCs w:val="24"/>
          <w:lang w:val="ro-RO"/>
        </w:rPr>
        <w:t>:</w:t>
      </w:r>
    </w:p>
    <w:p w:rsidR="00DA7E08" w:rsidRPr="00FD32C2" w:rsidRDefault="00DA7E08" w:rsidP="00BA032E">
      <w:pPr>
        <w:pStyle w:val="a3"/>
        <w:numPr>
          <w:ilvl w:val="0"/>
          <w:numId w:val="8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există dificultăți în diagnosticul clinic al SE_NC</w:t>
      </w:r>
    </w:p>
    <w:p w:rsidR="00DA7E08" w:rsidRPr="00FD32C2" w:rsidRDefault="00DA7E08" w:rsidP="00BA032E">
      <w:pPr>
        <w:pStyle w:val="a3"/>
        <w:numPr>
          <w:ilvl w:val="0"/>
          <w:numId w:val="8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activitatea convulsivă lipseșt</w:t>
      </w:r>
      <w:r w:rsidRPr="00FD32C2">
        <w:rPr>
          <w:rFonts w:ascii="Times New Roman" w:hAnsi="Times New Roman" w:cs="Times New Roman"/>
          <w:color w:val="000000" w:themeColor="text1"/>
          <w:sz w:val="24"/>
          <w:szCs w:val="24"/>
          <w:lang w:val="en-US"/>
        </w:rPr>
        <w:t>e</w:t>
      </w:r>
      <w:r w:rsidRPr="00FD32C2">
        <w:rPr>
          <w:rFonts w:ascii="Times New Roman" w:hAnsi="Times New Roman" w:cs="Times New Roman"/>
          <w:color w:val="000000" w:themeColor="text1"/>
          <w:sz w:val="24"/>
          <w:szCs w:val="24"/>
          <w:lang w:val="ro-RO"/>
        </w:rPr>
        <w:t xml:space="preserve"> în SE_NC</w:t>
      </w:r>
    </w:p>
    <w:p w:rsidR="00DA7E08" w:rsidRPr="00FD32C2" w:rsidRDefault="00DA7E08" w:rsidP="00BA032E">
      <w:pPr>
        <w:pStyle w:val="a3"/>
        <w:numPr>
          <w:ilvl w:val="0"/>
          <w:numId w:val="8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accesele focale bilaterale din SE pot să nu prezinte modificări EEG</w:t>
      </w:r>
    </w:p>
    <w:p w:rsidR="00DA7E08" w:rsidRPr="00FD32C2" w:rsidRDefault="00DA7E08" w:rsidP="00BA032E">
      <w:pPr>
        <w:pStyle w:val="a3"/>
        <w:numPr>
          <w:ilvl w:val="0"/>
          <w:numId w:val="82"/>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 xml:space="preserve">la copii de vârstă mică SE_NC poate să nu fie recunoscut </w:t>
      </w:r>
    </w:p>
    <w:p w:rsidR="00DA7E08" w:rsidRPr="00FD32C2" w:rsidRDefault="00DA7E08" w:rsidP="00BA032E">
      <w:pPr>
        <w:pStyle w:val="a3"/>
        <w:numPr>
          <w:ilvl w:val="0"/>
          <w:numId w:val="82"/>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SE_NC agravează deseori starea pacientului</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Tratament</w:t>
      </w:r>
    </w:p>
    <w:p w:rsidR="00DA7E08" w:rsidRPr="00FD32C2" w:rsidRDefault="00DA7E08" w:rsidP="00BA032E">
      <w:pPr>
        <w:pStyle w:val="a3"/>
        <w:numPr>
          <w:ilvl w:val="0"/>
          <w:numId w:val="6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acordă măsurile de prim ajutor</w:t>
      </w:r>
    </w:p>
    <w:p w:rsidR="00DA7E08" w:rsidRPr="00FD32C2" w:rsidRDefault="00DA7E08" w:rsidP="00BA032E">
      <w:pPr>
        <w:pStyle w:val="a3"/>
        <w:numPr>
          <w:ilvl w:val="0"/>
          <w:numId w:val="6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Tratamentul medicamentos (conform Protocoluluide tratament al convulsiilor la copil)</w:t>
      </w: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p>
    <w:p w:rsidR="00DA7E08" w:rsidRPr="00FD32C2" w:rsidRDefault="00DA7E08" w:rsidP="00DA7E08">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Prevenție</w:t>
      </w:r>
    </w:p>
    <w:p w:rsidR="00DA7E08" w:rsidRPr="00FD32C2" w:rsidRDefault="00DA7E08" w:rsidP="00BA032E">
      <w:pPr>
        <w:pStyle w:val="a3"/>
        <w:numPr>
          <w:ilvl w:val="0"/>
          <w:numId w:val="91"/>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Profilaxia febrei</w:t>
      </w:r>
    </w:p>
    <w:p w:rsidR="00DA7E08" w:rsidRPr="00FD32C2" w:rsidRDefault="00DA7E08" w:rsidP="00BA032E">
      <w:pPr>
        <w:pStyle w:val="a3"/>
        <w:numPr>
          <w:ilvl w:val="0"/>
          <w:numId w:val="9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lang w:val="en-US"/>
        </w:rPr>
        <w:t>dministrareatimpurieșiadecvată a medicamentelor la o dozăadecvată</w:t>
      </w:r>
    </w:p>
    <w:p w:rsidR="00DA7E08" w:rsidRPr="00FD32C2" w:rsidRDefault="00DA7E08" w:rsidP="00BA032E">
      <w:pPr>
        <w:pStyle w:val="a3"/>
        <w:numPr>
          <w:ilvl w:val="0"/>
          <w:numId w:val="91"/>
        </w:numPr>
        <w:spacing w:after="0" w:line="240" w:lineRule="auto"/>
        <w:jc w:val="both"/>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Profilaxiacomplicațiilor (</w:t>
      </w: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lang w:val="en-US"/>
        </w:rPr>
        <w:t xml:space="preserve">dministrareacăilorrespiratorii, </w:t>
      </w:r>
      <w:r w:rsidRPr="00FD32C2">
        <w:rPr>
          <w:rFonts w:ascii="Times New Roman" w:hAnsi="Times New Roman" w:cs="Times New Roman"/>
          <w:color w:val="000000" w:themeColor="text1"/>
          <w:sz w:val="24"/>
          <w:szCs w:val="24"/>
          <w:lang w:val="ro-RO"/>
        </w:rPr>
        <w:t>m</w:t>
      </w:r>
      <w:r w:rsidRPr="00FD32C2">
        <w:rPr>
          <w:rFonts w:ascii="Times New Roman" w:hAnsi="Times New Roman" w:cs="Times New Roman"/>
          <w:color w:val="000000" w:themeColor="text1"/>
          <w:sz w:val="24"/>
          <w:szCs w:val="24"/>
          <w:lang w:val="en-US"/>
        </w:rPr>
        <w:t>onitorizarea</w:t>
      </w:r>
      <w:r w:rsidRPr="00FD32C2">
        <w:rPr>
          <w:rFonts w:ascii="Times New Roman" w:hAnsi="Times New Roman" w:cs="Times New Roman"/>
          <w:color w:val="000000" w:themeColor="text1"/>
          <w:sz w:val="24"/>
          <w:szCs w:val="24"/>
          <w:lang w:val="ro-RO"/>
        </w:rPr>
        <w:t>funcțiilor</w:t>
      </w:r>
      <w:r w:rsidRPr="00FD32C2">
        <w:rPr>
          <w:rFonts w:ascii="Times New Roman" w:hAnsi="Times New Roman" w:cs="Times New Roman"/>
          <w:color w:val="000000" w:themeColor="text1"/>
          <w:sz w:val="24"/>
          <w:szCs w:val="24"/>
          <w:lang w:val="en-US"/>
        </w:rPr>
        <w:t>vitale)</w:t>
      </w:r>
    </w:p>
    <w:p w:rsidR="00DA7E08" w:rsidRPr="00FD32C2" w:rsidRDefault="00DA7E08" w:rsidP="00DA7E08">
      <w:pPr>
        <w:spacing w:line="240" w:lineRule="auto"/>
        <w:jc w:val="both"/>
        <w:rPr>
          <w:rFonts w:ascii="Times New Roman" w:hAnsi="Times New Roman" w:cs="Times New Roman"/>
          <w:color w:val="000000" w:themeColor="text1"/>
          <w:sz w:val="24"/>
          <w:szCs w:val="24"/>
        </w:rPr>
      </w:pPr>
      <w:r w:rsidRPr="00DA7E08">
        <w:rPr>
          <w:rFonts w:ascii="Times New Roman" w:hAnsi="Times New Roman" w:cs="Times New Roman"/>
          <w:b/>
          <w:bCs/>
          <w:color w:val="000000" w:themeColor="text1"/>
          <w:sz w:val="24"/>
          <w:szCs w:val="24"/>
          <w:lang w:val="ro-RO"/>
        </w:rPr>
        <w:t>Sindromul Reye</w:t>
      </w:r>
      <w:r>
        <w:rPr>
          <w:rFonts w:ascii="Times New Roman" w:hAnsi="Times New Roman" w:cs="Times New Roman"/>
          <w:color w:val="000000" w:themeColor="text1"/>
          <w:sz w:val="24"/>
          <w:szCs w:val="24"/>
          <w:lang w:val="ro-RO"/>
        </w:rPr>
        <w:t>re</w:t>
      </w:r>
      <w:r w:rsidRPr="00FD32C2">
        <w:rPr>
          <w:rFonts w:ascii="Times New Roman" w:hAnsi="Times New Roman" w:cs="Times New Roman"/>
          <w:color w:val="000000" w:themeColor="text1"/>
          <w:sz w:val="24"/>
          <w:szCs w:val="24"/>
          <w:lang w:val="ro-RO"/>
        </w:rPr>
        <w:t>prezintă o entitate severă, ameninţătoare cu viaţă, ce se caracterizează printr-o encefalopatie acută neinflamatorie cu infiltraţie grasă în diverse organe, precum ficatul, rinichii şi cordul.</w:t>
      </w:r>
    </w:p>
    <w:p w:rsidR="00DA7E08" w:rsidRPr="00FD32C2" w:rsidRDefault="00DA7E08" w:rsidP="00DA7E08">
      <w:pPr>
        <w:pStyle w:val="aa"/>
        <w:jc w:val="both"/>
        <w:rPr>
          <w:color w:val="000000" w:themeColor="text1"/>
        </w:rPr>
      </w:pPr>
      <w:r w:rsidRPr="00FD32C2">
        <w:rPr>
          <w:color w:val="000000" w:themeColor="text1"/>
          <w:lang w:val="ro-RO"/>
        </w:rPr>
        <w:t>După CDC (Center for Disease Control) sindromul Reye este o entitate caracterizată printr-o simptomatologie neuropsihică, cu modificarea stării de conştiință, fără pleiocitoză în LCR, cu prezenţa unei hepatopatii, o creşterea a enzimelor hepatice sau/și amoniemiei serice de peste 3 ori faţă de valorile normale, fără o explicaţie  clară a modificărilor cerebrale sau hepatice.</w:t>
      </w:r>
    </w:p>
    <w:p w:rsidR="00DA7E08" w:rsidRPr="00FD32C2" w:rsidRDefault="00DA7E08" w:rsidP="00DA7E08">
      <w:pPr>
        <w:pStyle w:val="aa"/>
        <w:rPr>
          <w:b/>
          <w:bCs/>
          <w:color w:val="000000" w:themeColor="text1"/>
        </w:rPr>
      </w:pPr>
    </w:p>
    <w:p w:rsidR="00DA7E08" w:rsidRPr="00FD32C2" w:rsidRDefault="00DA7E08" w:rsidP="00DA7E08">
      <w:pPr>
        <w:pStyle w:val="aa"/>
        <w:rPr>
          <w:b/>
          <w:bCs/>
          <w:color w:val="000000" w:themeColor="text1"/>
        </w:rPr>
      </w:pPr>
      <w:r w:rsidRPr="00FD32C2">
        <w:rPr>
          <w:b/>
          <w:bCs/>
          <w:color w:val="000000" w:themeColor="text1"/>
        </w:rPr>
        <w:t>Etiologie și patogenie</w:t>
      </w:r>
    </w:p>
    <w:p w:rsidR="00DA7E08" w:rsidRPr="000E59BF" w:rsidRDefault="00DA7E08" w:rsidP="00DA7E08">
      <w:pPr>
        <w:pStyle w:val="aa"/>
        <w:ind w:left="720"/>
        <w:rPr>
          <w:color w:val="000000" w:themeColor="text1"/>
        </w:rPr>
      </w:pPr>
    </w:p>
    <w:p w:rsidR="00DA7E08" w:rsidRPr="00FD32C2" w:rsidRDefault="00DA7E08" w:rsidP="00BA032E">
      <w:pPr>
        <w:pStyle w:val="aa"/>
        <w:numPr>
          <w:ilvl w:val="0"/>
          <w:numId w:val="92"/>
        </w:numPr>
        <w:rPr>
          <w:color w:val="000000" w:themeColor="text1"/>
        </w:rPr>
      </w:pPr>
      <w:r w:rsidRPr="00FD32C2">
        <w:rPr>
          <w:color w:val="000000" w:themeColor="text1"/>
          <w:lang w:val="ro-RO"/>
        </w:rPr>
        <w:t xml:space="preserve">bolile virale şi ingestia de salicilaţi </w:t>
      </w:r>
    </w:p>
    <w:p w:rsidR="00DA7E08" w:rsidRPr="00FD32C2" w:rsidRDefault="00DA7E08" w:rsidP="00BA032E">
      <w:pPr>
        <w:pStyle w:val="aa"/>
        <w:numPr>
          <w:ilvl w:val="0"/>
          <w:numId w:val="92"/>
        </w:numPr>
        <w:rPr>
          <w:color w:val="000000" w:themeColor="text1"/>
        </w:rPr>
      </w:pPr>
      <w:r w:rsidRPr="00FD32C2">
        <w:rPr>
          <w:color w:val="000000" w:themeColor="text1"/>
          <w:lang w:val="ro-RO"/>
        </w:rPr>
        <w:t>cauze infecţioase</w:t>
      </w:r>
    </w:p>
    <w:p w:rsidR="00DA7E08" w:rsidRPr="00FD32C2" w:rsidRDefault="00DA7E08" w:rsidP="00BA032E">
      <w:pPr>
        <w:pStyle w:val="aa"/>
        <w:numPr>
          <w:ilvl w:val="0"/>
          <w:numId w:val="92"/>
        </w:numPr>
        <w:rPr>
          <w:color w:val="000000" w:themeColor="text1"/>
        </w:rPr>
      </w:pPr>
      <w:r w:rsidRPr="00FD32C2">
        <w:rPr>
          <w:color w:val="000000" w:themeColor="text1"/>
          <w:lang w:val="ro-RO"/>
        </w:rPr>
        <w:t>insuficienţă hepatică (hepatite virale)</w:t>
      </w:r>
    </w:p>
    <w:p w:rsidR="00DA7E08" w:rsidRPr="00FD32C2" w:rsidRDefault="00DA7E08" w:rsidP="00BA032E">
      <w:pPr>
        <w:pStyle w:val="aa"/>
        <w:numPr>
          <w:ilvl w:val="0"/>
          <w:numId w:val="92"/>
        </w:numPr>
        <w:rPr>
          <w:color w:val="000000" w:themeColor="text1"/>
        </w:rPr>
      </w:pPr>
      <w:r w:rsidRPr="00FD32C2">
        <w:rPr>
          <w:color w:val="000000" w:themeColor="text1"/>
          <w:lang w:val="ro-RO"/>
        </w:rPr>
        <w:t>infecţii severe (şoc endotoxinic)</w:t>
      </w:r>
    </w:p>
    <w:p w:rsidR="00DA7E08" w:rsidRPr="00FD32C2" w:rsidRDefault="00DA7E08" w:rsidP="00BA032E">
      <w:pPr>
        <w:pStyle w:val="aa"/>
        <w:numPr>
          <w:ilvl w:val="0"/>
          <w:numId w:val="92"/>
        </w:numPr>
        <w:rPr>
          <w:color w:val="000000" w:themeColor="text1"/>
        </w:rPr>
      </w:pPr>
      <w:r w:rsidRPr="00FD32C2">
        <w:rPr>
          <w:color w:val="000000" w:themeColor="text1"/>
          <w:lang w:val="ro-RO"/>
        </w:rPr>
        <w:t>boli genetice ale ciclului ureei</w:t>
      </w:r>
    </w:p>
    <w:p w:rsidR="00DA7E08" w:rsidRPr="00FD32C2" w:rsidRDefault="00DA7E08" w:rsidP="00BA032E">
      <w:pPr>
        <w:pStyle w:val="aa"/>
        <w:numPr>
          <w:ilvl w:val="0"/>
          <w:numId w:val="92"/>
        </w:numPr>
        <w:rPr>
          <w:color w:val="000000" w:themeColor="text1"/>
        </w:rPr>
      </w:pPr>
      <w:r w:rsidRPr="00FD32C2">
        <w:rPr>
          <w:color w:val="000000" w:themeColor="text1"/>
          <w:lang w:val="ro-RO"/>
        </w:rPr>
        <w:t>deficienţa de carbamil-fosfat sintetază</w:t>
      </w:r>
    </w:p>
    <w:p w:rsidR="00DA7E08" w:rsidRPr="00FD32C2" w:rsidRDefault="00DA7E08" w:rsidP="00BA032E">
      <w:pPr>
        <w:pStyle w:val="aa"/>
        <w:numPr>
          <w:ilvl w:val="0"/>
          <w:numId w:val="92"/>
        </w:numPr>
        <w:rPr>
          <w:color w:val="000000" w:themeColor="text1"/>
        </w:rPr>
      </w:pPr>
      <w:r w:rsidRPr="00FD32C2">
        <w:rPr>
          <w:color w:val="000000" w:themeColor="text1"/>
          <w:lang w:val="ro-RO"/>
        </w:rPr>
        <w:t xml:space="preserve">deficienţa de ornitin carbamyl transferază </w:t>
      </w:r>
    </w:p>
    <w:p w:rsidR="00DA7E08" w:rsidRPr="00FD32C2" w:rsidRDefault="00DA7E08" w:rsidP="00BA032E">
      <w:pPr>
        <w:pStyle w:val="aa"/>
        <w:numPr>
          <w:ilvl w:val="0"/>
          <w:numId w:val="92"/>
        </w:numPr>
        <w:rPr>
          <w:color w:val="000000" w:themeColor="text1"/>
        </w:rPr>
      </w:pPr>
      <w:r w:rsidRPr="00FD32C2">
        <w:rPr>
          <w:color w:val="000000" w:themeColor="text1"/>
          <w:lang w:val="ro-RO"/>
        </w:rPr>
        <w:t>citrulinemia</w:t>
      </w:r>
    </w:p>
    <w:p w:rsidR="00DA7E08" w:rsidRPr="00FD32C2" w:rsidRDefault="00DA7E08" w:rsidP="00BA032E">
      <w:pPr>
        <w:pStyle w:val="aa"/>
        <w:numPr>
          <w:ilvl w:val="0"/>
          <w:numId w:val="92"/>
        </w:numPr>
        <w:rPr>
          <w:color w:val="000000" w:themeColor="text1"/>
        </w:rPr>
      </w:pPr>
      <w:r w:rsidRPr="00FD32C2">
        <w:rPr>
          <w:color w:val="000000" w:themeColor="text1"/>
          <w:lang w:val="ro-RO"/>
        </w:rPr>
        <w:t>aciduria argininsuccinică</w:t>
      </w:r>
    </w:p>
    <w:p w:rsidR="00DA7E08" w:rsidRPr="00FD32C2" w:rsidRDefault="00DA7E08" w:rsidP="00BA032E">
      <w:pPr>
        <w:pStyle w:val="aa"/>
        <w:numPr>
          <w:ilvl w:val="0"/>
          <w:numId w:val="92"/>
        </w:numPr>
        <w:rPr>
          <w:color w:val="000000" w:themeColor="text1"/>
        </w:rPr>
      </w:pPr>
      <w:r w:rsidRPr="00FD32C2">
        <w:rPr>
          <w:color w:val="000000" w:themeColor="text1"/>
          <w:lang w:val="ro-RO"/>
        </w:rPr>
        <w:t>deficienţa de arginază</w:t>
      </w:r>
    </w:p>
    <w:p w:rsidR="00DA7E08" w:rsidRPr="00FD32C2" w:rsidRDefault="00DA7E08" w:rsidP="00BA032E">
      <w:pPr>
        <w:pStyle w:val="aa"/>
        <w:numPr>
          <w:ilvl w:val="0"/>
          <w:numId w:val="92"/>
        </w:numPr>
        <w:rPr>
          <w:color w:val="000000" w:themeColor="text1"/>
        </w:rPr>
      </w:pPr>
      <w:r w:rsidRPr="00FD32C2">
        <w:rPr>
          <w:color w:val="000000" w:themeColor="text1"/>
          <w:lang w:val="ro-RO"/>
        </w:rPr>
        <w:t>acidemii organice</w:t>
      </w:r>
    </w:p>
    <w:p w:rsidR="00DA7E08" w:rsidRPr="00FD32C2" w:rsidRDefault="00DA7E08" w:rsidP="00BA032E">
      <w:pPr>
        <w:pStyle w:val="aa"/>
        <w:numPr>
          <w:ilvl w:val="0"/>
          <w:numId w:val="92"/>
        </w:numPr>
        <w:rPr>
          <w:color w:val="000000" w:themeColor="text1"/>
        </w:rPr>
      </w:pPr>
      <w:r w:rsidRPr="00FD32C2">
        <w:rPr>
          <w:color w:val="000000" w:themeColor="text1"/>
          <w:lang w:val="ro-RO"/>
        </w:rPr>
        <w:t>acidemia metilmalonică</w:t>
      </w:r>
    </w:p>
    <w:p w:rsidR="00DA7E08" w:rsidRPr="00FD32C2" w:rsidRDefault="00DA7E08" w:rsidP="00BA032E">
      <w:pPr>
        <w:pStyle w:val="aa"/>
        <w:numPr>
          <w:ilvl w:val="0"/>
          <w:numId w:val="92"/>
        </w:numPr>
        <w:rPr>
          <w:color w:val="000000" w:themeColor="text1"/>
        </w:rPr>
      </w:pPr>
      <w:r w:rsidRPr="00FD32C2">
        <w:rPr>
          <w:color w:val="000000" w:themeColor="text1"/>
          <w:lang w:val="ro-RO"/>
        </w:rPr>
        <w:t>acidemia propionică</w:t>
      </w:r>
    </w:p>
    <w:p w:rsidR="00DA7E08" w:rsidRPr="00FD32C2" w:rsidRDefault="00DA7E08" w:rsidP="00DA7E08">
      <w:pPr>
        <w:pStyle w:val="aa"/>
        <w:rPr>
          <w:b/>
          <w:bCs/>
          <w:color w:val="000000" w:themeColor="text1"/>
        </w:rPr>
      </w:pPr>
    </w:p>
    <w:p w:rsidR="00DA7E08" w:rsidRDefault="00DA7E08" w:rsidP="00DA7E08">
      <w:pPr>
        <w:pStyle w:val="aa"/>
        <w:rPr>
          <w:b/>
          <w:bCs/>
          <w:color w:val="000000" w:themeColor="text1"/>
        </w:rPr>
      </w:pPr>
      <w:r w:rsidRPr="00FD32C2">
        <w:rPr>
          <w:b/>
          <w:bCs/>
          <w:color w:val="000000" w:themeColor="text1"/>
        </w:rPr>
        <w:t>Manifestări</w:t>
      </w:r>
      <w:r>
        <w:rPr>
          <w:b/>
          <w:bCs/>
          <w:color w:val="000000" w:themeColor="text1"/>
        </w:rPr>
        <w:t>clinice</w:t>
      </w:r>
    </w:p>
    <w:p w:rsidR="00DA7E08" w:rsidRPr="00FD32C2" w:rsidRDefault="00DA7E08" w:rsidP="00DA7E08">
      <w:pPr>
        <w:pStyle w:val="aa"/>
        <w:rPr>
          <w:b/>
          <w:bCs/>
          <w:color w:val="000000" w:themeColor="text1"/>
        </w:rPr>
      </w:pPr>
    </w:p>
    <w:p w:rsidR="00DA7E08" w:rsidRPr="00FD32C2" w:rsidRDefault="00DA7E08" w:rsidP="00BA032E">
      <w:pPr>
        <w:pStyle w:val="aa"/>
        <w:numPr>
          <w:ilvl w:val="0"/>
          <w:numId w:val="93"/>
        </w:numPr>
        <w:rPr>
          <w:color w:val="000000" w:themeColor="text1"/>
        </w:rPr>
      </w:pPr>
      <w:r w:rsidRPr="00FD32C2">
        <w:rPr>
          <w:color w:val="000000" w:themeColor="text1"/>
        </w:rPr>
        <w:t>Se definescurmătoarele stadia ale bolii:</w:t>
      </w:r>
    </w:p>
    <w:p w:rsidR="00DA7E08" w:rsidRPr="00FD32C2" w:rsidRDefault="00DA7E08" w:rsidP="00BA032E">
      <w:pPr>
        <w:pStyle w:val="aa"/>
        <w:numPr>
          <w:ilvl w:val="0"/>
          <w:numId w:val="94"/>
        </w:numPr>
        <w:rPr>
          <w:b/>
          <w:bCs/>
          <w:color w:val="000000" w:themeColor="text1"/>
        </w:rPr>
      </w:pPr>
      <w:r w:rsidRPr="00FD32C2">
        <w:rPr>
          <w:rFonts w:eastAsiaTheme="minorEastAsia"/>
          <w:color w:val="000000" w:themeColor="text1"/>
          <w:lang w:val="ro-RO"/>
        </w:rPr>
        <w:t>I stadiu – vome şi letargie, dar cu raspuns la comenzile adresate</w:t>
      </w:r>
    </w:p>
    <w:p w:rsidR="00DA7E08" w:rsidRPr="00FD32C2" w:rsidRDefault="00DA7E08" w:rsidP="00BA032E">
      <w:pPr>
        <w:pStyle w:val="aa"/>
        <w:numPr>
          <w:ilvl w:val="0"/>
          <w:numId w:val="94"/>
        </w:numPr>
        <w:rPr>
          <w:b/>
          <w:bCs/>
          <w:color w:val="000000" w:themeColor="text1"/>
        </w:rPr>
      </w:pPr>
      <w:r w:rsidRPr="00FD32C2">
        <w:rPr>
          <w:rFonts w:eastAsiaTheme="minorEastAsia"/>
          <w:color w:val="000000" w:themeColor="text1"/>
          <w:lang w:val="ro-RO"/>
        </w:rPr>
        <w:t>II stadiu – dezorientare în timp şi spaţiu, stare confuzionala, raspunsuri neadecvate motorii, absența   anomaliilor de postura</w:t>
      </w:r>
    </w:p>
    <w:p w:rsidR="00DA7E08" w:rsidRPr="00FD32C2" w:rsidRDefault="00DA7E08" w:rsidP="00BA032E">
      <w:pPr>
        <w:pStyle w:val="aa"/>
        <w:numPr>
          <w:ilvl w:val="0"/>
          <w:numId w:val="94"/>
        </w:numPr>
        <w:rPr>
          <w:b/>
          <w:bCs/>
          <w:color w:val="000000" w:themeColor="text1"/>
        </w:rPr>
      </w:pPr>
      <w:r w:rsidRPr="00FD32C2">
        <w:rPr>
          <w:rFonts w:eastAsiaTheme="minorEastAsia"/>
          <w:color w:val="000000" w:themeColor="text1"/>
        </w:rPr>
        <w:t>I</w:t>
      </w:r>
      <w:r w:rsidRPr="00FD32C2">
        <w:rPr>
          <w:rFonts w:eastAsiaTheme="minorEastAsia"/>
          <w:color w:val="000000" w:themeColor="text1"/>
          <w:lang w:val="ro-RO"/>
        </w:rPr>
        <w:t>II stadiu – comă, respiraţie neregulată periodică, postură de decorticare, reflexe oculo-cefalice conjugate</w:t>
      </w:r>
    </w:p>
    <w:p w:rsidR="00DA7E08" w:rsidRPr="00FD32C2" w:rsidRDefault="00DA7E08" w:rsidP="00BA032E">
      <w:pPr>
        <w:pStyle w:val="aa"/>
        <w:numPr>
          <w:ilvl w:val="0"/>
          <w:numId w:val="94"/>
        </w:numPr>
        <w:rPr>
          <w:b/>
          <w:bCs/>
          <w:color w:val="000000" w:themeColor="text1"/>
        </w:rPr>
      </w:pPr>
      <w:r w:rsidRPr="00FD32C2">
        <w:rPr>
          <w:rFonts w:eastAsiaTheme="minorEastAsia"/>
          <w:color w:val="000000" w:themeColor="text1"/>
          <w:lang w:val="ro-RO"/>
        </w:rPr>
        <w:t>IV stadiu – coma cu postură de decerebrare, reflexe oculo-cefalice slabe sau absente</w:t>
      </w:r>
    </w:p>
    <w:p w:rsidR="00DA7E08" w:rsidRPr="00FD32C2" w:rsidRDefault="00DA7E08" w:rsidP="00BA032E">
      <w:pPr>
        <w:pStyle w:val="aa"/>
        <w:numPr>
          <w:ilvl w:val="0"/>
          <w:numId w:val="94"/>
        </w:numPr>
        <w:rPr>
          <w:b/>
          <w:bCs/>
          <w:color w:val="000000" w:themeColor="text1"/>
        </w:rPr>
      </w:pPr>
      <w:r w:rsidRPr="00FD32C2">
        <w:rPr>
          <w:rFonts w:eastAsiaTheme="minorEastAsia"/>
          <w:color w:val="000000" w:themeColor="text1"/>
          <w:lang w:val="ro-RO"/>
        </w:rPr>
        <w:t>V stadiu – comă cu areflexie, paralizie flască, midrează fixă</w:t>
      </w:r>
    </w:p>
    <w:p w:rsidR="00DA7E08" w:rsidRPr="00FD32C2" w:rsidRDefault="00DA7E08" w:rsidP="00DA7E08">
      <w:pPr>
        <w:pStyle w:val="aa"/>
        <w:ind w:right="38"/>
        <w:jc w:val="both"/>
        <w:rPr>
          <w:b/>
          <w:bCs/>
          <w:color w:val="000000" w:themeColor="text1"/>
          <w:lang w:val="fr-FR"/>
        </w:rPr>
      </w:pPr>
    </w:p>
    <w:p w:rsidR="00DA7E08" w:rsidRPr="00FD32C2" w:rsidRDefault="00DA7E08" w:rsidP="00DA7E08">
      <w:pPr>
        <w:pStyle w:val="aa"/>
        <w:ind w:right="38"/>
        <w:jc w:val="both"/>
        <w:rPr>
          <w:b/>
          <w:bCs/>
          <w:color w:val="000000" w:themeColor="text1"/>
          <w:lang w:val="fr-FR"/>
        </w:rPr>
      </w:pPr>
      <w:r w:rsidRPr="00FD32C2">
        <w:rPr>
          <w:b/>
          <w:bCs/>
          <w:color w:val="000000" w:themeColor="text1"/>
          <w:lang w:val="fr-FR"/>
        </w:rPr>
        <w:t>Investigații de laborator</w:t>
      </w:r>
    </w:p>
    <w:p w:rsidR="00957CF9" w:rsidRDefault="00957CF9" w:rsidP="00957CF9">
      <w:pPr>
        <w:pStyle w:val="aa"/>
        <w:ind w:left="720" w:right="38"/>
        <w:jc w:val="both"/>
        <w:rPr>
          <w:color w:val="000000" w:themeColor="text1"/>
          <w:lang w:val="fr-FR"/>
        </w:rPr>
      </w:pPr>
    </w:p>
    <w:p w:rsidR="00DA7E08" w:rsidRPr="00FD32C2" w:rsidRDefault="00DA7E08" w:rsidP="00BA032E">
      <w:pPr>
        <w:pStyle w:val="aa"/>
        <w:numPr>
          <w:ilvl w:val="0"/>
          <w:numId w:val="93"/>
        </w:numPr>
        <w:ind w:right="38"/>
        <w:jc w:val="both"/>
        <w:rPr>
          <w:color w:val="000000" w:themeColor="text1"/>
          <w:lang w:val="fr-FR"/>
        </w:rPr>
      </w:pPr>
      <w:r w:rsidRPr="00FD32C2">
        <w:rPr>
          <w:color w:val="000000" w:themeColor="text1"/>
          <w:lang w:val="fr-FR"/>
        </w:rPr>
        <w:t>Recomandabile:</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ionograma serică</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 xml:space="preserve">glicemia </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osmolaritatea serică</w:t>
      </w:r>
      <w:r w:rsidRPr="00FD32C2">
        <w:rPr>
          <w:color w:val="000000" w:themeColor="text1"/>
          <w:lang w:val="fr-FR"/>
        </w:rPr>
        <w:t xml:space="preserve">și </w:t>
      </w:r>
      <w:r w:rsidRPr="00FD32C2">
        <w:rPr>
          <w:color w:val="000000" w:themeColor="text1"/>
          <w:lang w:val="ro-RO"/>
        </w:rPr>
        <w:t>gazele sangvine</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hemoglobina, hematocritul, numărul de leucocite, formula leococitară, numărul de   trombocite</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electrocardiograma</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timpul de protrombină</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ALAT/ASAT</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creatinfosfochinaza (CPK)</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ro-RO"/>
        </w:rPr>
        <w:t xml:space="preserve">amoniemia </w:t>
      </w:r>
    </w:p>
    <w:p w:rsidR="00DA7E08" w:rsidRPr="00FD32C2" w:rsidRDefault="00DA7E08" w:rsidP="00BA032E">
      <w:pPr>
        <w:pStyle w:val="aa"/>
        <w:numPr>
          <w:ilvl w:val="0"/>
          <w:numId w:val="95"/>
        </w:numPr>
        <w:ind w:right="38"/>
        <w:jc w:val="both"/>
        <w:rPr>
          <w:b/>
          <w:bCs/>
          <w:color w:val="000000" w:themeColor="text1"/>
          <w:lang w:val="fr-FR"/>
        </w:rPr>
      </w:pPr>
      <w:r w:rsidRPr="00FD32C2">
        <w:rPr>
          <w:color w:val="000000" w:themeColor="text1"/>
          <w:lang w:val="fr-FR"/>
        </w:rPr>
        <w:t>e</w:t>
      </w:r>
      <w:r w:rsidRPr="00FD32C2">
        <w:rPr>
          <w:color w:val="000000" w:themeColor="text1"/>
          <w:lang w:val="ro-RO"/>
        </w:rPr>
        <w:t>xamene neuroimagistice (CT sau RMN cerebral)</w:t>
      </w:r>
    </w:p>
    <w:p w:rsidR="00DA7E08" w:rsidRDefault="00DA7E08" w:rsidP="00DA7E08">
      <w:pPr>
        <w:pStyle w:val="aa"/>
        <w:ind w:left="-142" w:right="449"/>
        <w:jc w:val="both"/>
        <w:rPr>
          <w:b/>
          <w:bCs/>
          <w:color w:val="000000" w:themeColor="text1"/>
        </w:rPr>
      </w:pPr>
    </w:p>
    <w:p w:rsidR="00DA7E08" w:rsidRPr="00FD32C2" w:rsidRDefault="00DA7E08" w:rsidP="00DA7E08">
      <w:pPr>
        <w:pStyle w:val="aa"/>
        <w:ind w:left="-142" w:right="449"/>
        <w:jc w:val="both"/>
        <w:rPr>
          <w:b/>
          <w:bCs/>
          <w:color w:val="000000" w:themeColor="text1"/>
        </w:rPr>
      </w:pPr>
      <w:r w:rsidRPr="00FD32C2">
        <w:rPr>
          <w:b/>
          <w:bCs/>
          <w:color w:val="000000" w:themeColor="text1"/>
        </w:rPr>
        <w:t>Strategii de tratament</w:t>
      </w:r>
    </w:p>
    <w:p w:rsidR="00DA7E08" w:rsidRPr="00FD32C2" w:rsidRDefault="00DA7E08" w:rsidP="00BA032E">
      <w:pPr>
        <w:pStyle w:val="aa"/>
        <w:numPr>
          <w:ilvl w:val="0"/>
          <w:numId w:val="93"/>
        </w:numPr>
        <w:ind w:right="449"/>
        <w:jc w:val="both"/>
        <w:rPr>
          <w:color w:val="000000" w:themeColor="text1"/>
        </w:rPr>
      </w:pPr>
      <w:r w:rsidRPr="00FD32C2">
        <w:rPr>
          <w:color w:val="000000" w:themeColor="text1"/>
        </w:rPr>
        <w:t>Se recomandă:</w:t>
      </w:r>
    </w:p>
    <w:p w:rsidR="00DA7E08" w:rsidRPr="00FD32C2" w:rsidRDefault="00DA7E08" w:rsidP="00BA032E">
      <w:pPr>
        <w:pStyle w:val="aa"/>
        <w:numPr>
          <w:ilvl w:val="0"/>
          <w:numId w:val="96"/>
        </w:numPr>
        <w:ind w:right="449"/>
        <w:jc w:val="both"/>
        <w:rPr>
          <w:color w:val="000000" w:themeColor="text1"/>
        </w:rPr>
      </w:pPr>
      <w:r w:rsidRPr="00FD32C2">
        <w:rPr>
          <w:color w:val="000000" w:themeColor="text1"/>
          <w:lang w:val="ro-RO"/>
        </w:rPr>
        <w:t>terapie intensivă (scade mortalitatea)</w:t>
      </w:r>
    </w:p>
    <w:p w:rsidR="00DA7E08" w:rsidRPr="00FD32C2" w:rsidRDefault="00DA7E08" w:rsidP="00BA032E">
      <w:pPr>
        <w:pStyle w:val="aa"/>
        <w:numPr>
          <w:ilvl w:val="0"/>
          <w:numId w:val="96"/>
        </w:numPr>
        <w:ind w:right="449"/>
        <w:jc w:val="both"/>
        <w:rPr>
          <w:color w:val="000000" w:themeColor="text1"/>
        </w:rPr>
      </w:pPr>
      <w:r w:rsidRPr="00FD32C2">
        <w:rPr>
          <w:color w:val="000000" w:themeColor="text1"/>
          <w:lang w:val="ro-RO"/>
        </w:rPr>
        <w:t>soluţii de glucoză administrate intravenos (pot preveni deteriorarea creierului)</w:t>
      </w:r>
    </w:p>
    <w:p w:rsidR="00DA7E08" w:rsidRPr="00FD32C2" w:rsidRDefault="00DA7E08" w:rsidP="00BA032E">
      <w:pPr>
        <w:pStyle w:val="aa"/>
        <w:numPr>
          <w:ilvl w:val="0"/>
          <w:numId w:val="96"/>
        </w:numPr>
        <w:ind w:right="-1"/>
        <w:jc w:val="both"/>
        <w:rPr>
          <w:color w:val="000000" w:themeColor="text1"/>
        </w:rPr>
      </w:pPr>
      <w:r w:rsidRPr="00FD32C2">
        <w:rPr>
          <w:color w:val="000000" w:themeColor="text1"/>
          <w:lang w:val="ro-RO"/>
        </w:rPr>
        <w:t>intubaţie + ventilaţie asistată (</w:t>
      </w:r>
      <w:r w:rsidRPr="00FD32C2">
        <w:rPr>
          <w:color w:val="000000" w:themeColor="text1"/>
        </w:rPr>
        <w:t>asigurarea ventilaţiei pulmonare adecvate</w:t>
      </w:r>
      <w:r w:rsidRPr="00FD32C2">
        <w:rPr>
          <w:color w:val="000000" w:themeColor="text1"/>
          <w:lang w:val="ro-RO"/>
        </w:rPr>
        <w:t xml:space="preserve">), administrarea de O2 </w:t>
      </w:r>
      <w:r w:rsidRPr="00FD32C2">
        <w:rPr>
          <w:color w:val="000000" w:themeColor="text1"/>
        </w:rPr>
        <w:t>(SaO2 &gt;92%)</w:t>
      </w:r>
      <w:r w:rsidRPr="00FD32C2">
        <w:rPr>
          <w:color w:val="000000" w:themeColor="text1"/>
          <w:lang w:val="ro-RO"/>
        </w:rPr>
        <w:t>, FiO2 fiind între 50-100% şi PaO2, trebuie să fie menținută la aproximativ 150 mm Hg, ca şi prin menţinerea circulaţiei sistemice – profilaxia hipoxiei</w:t>
      </w:r>
    </w:p>
    <w:p w:rsidR="00DA7E08" w:rsidRPr="00FD32C2" w:rsidRDefault="00DA7E08" w:rsidP="00BA032E">
      <w:pPr>
        <w:pStyle w:val="aa"/>
        <w:numPr>
          <w:ilvl w:val="0"/>
          <w:numId w:val="96"/>
        </w:numPr>
        <w:ind w:right="-1"/>
        <w:jc w:val="both"/>
        <w:rPr>
          <w:color w:val="000000" w:themeColor="text1"/>
        </w:rPr>
      </w:pPr>
      <w:r w:rsidRPr="00FD32C2">
        <w:rPr>
          <w:color w:val="000000" w:themeColor="text1"/>
          <w:lang w:val="ro-RO"/>
        </w:rPr>
        <w:t>complicaţiile metabolice trebuie tratate prompt – administrarea de lactuloză reduce nivelurile crescute ale amoniemiei, care contribuie la instalarea encefalopatiei acute</w:t>
      </w:r>
    </w:p>
    <w:p w:rsidR="00DA7E08" w:rsidRPr="00FD32C2" w:rsidRDefault="00DA7E08" w:rsidP="00BA032E">
      <w:pPr>
        <w:pStyle w:val="aa"/>
        <w:numPr>
          <w:ilvl w:val="0"/>
          <w:numId w:val="96"/>
        </w:numPr>
        <w:ind w:right="-1"/>
        <w:jc w:val="both"/>
        <w:rPr>
          <w:color w:val="000000" w:themeColor="text1"/>
        </w:rPr>
      </w:pPr>
      <w:r w:rsidRPr="00FD32C2">
        <w:rPr>
          <w:color w:val="000000" w:themeColor="text1"/>
          <w:lang w:val="ro-RO"/>
        </w:rPr>
        <w:t>creşterea presiunii intracraniene – cauza majoră de deces – trebuie corectată rapid, ceea ce necesită monitorizarea presiunii intracraniene şi tratamentul prompt a HIC</w:t>
      </w:r>
    </w:p>
    <w:p w:rsidR="00DA7E08" w:rsidRPr="00FD32C2" w:rsidRDefault="00DA7E08" w:rsidP="00BA032E">
      <w:pPr>
        <w:pStyle w:val="aa"/>
        <w:numPr>
          <w:ilvl w:val="0"/>
          <w:numId w:val="96"/>
        </w:numPr>
        <w:ind w:right="-1"/>
        <w:jc w:val="both"/>
        <w:rPr>
          <w:color w:val="000000" w:themeColor="text1"/>
        </w:rPr>
      </w:pPr>
      <w:r w:rsidRPr="00FD32C2">
        <w:rPr>
          <w:color w:val="000000" w:themeColor="text1"/>
          <w:lang w:val="ro-RO"/>
        </w:rPr>
        <w:t>monitorizarea constantelor vitale şi a datelor neurologice (permit aprecierea severitaţii encefalopatiei)</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 xml:space="preserve">în edemul cerebral sever (Scala Glasgow 3-8 puncte) se începe resuscitarea ABC </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poziţia – în pat funcţional cu ridicarea capului la 30º (preîntâmpină staza venoasă)</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tratamentul HIC (diuretice: Manitol 20% 0,25-0,5 g/kg, i/v, o dată, în cazul creşterii PIC se repetă de 3-4 ori în cazul osmolarităţii serului &lt; 320 mOsm/l, la administrare repetată – risc înalt de efect "rebound"</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 xml:space="preserve">diuretice de ansă, concomitent cu Manitolul (Furosemid 1-2 mg/kg, în caz de necesitate doza se majorează cu 1-2 mg/kg, doza maximă – 6 mg/kg/24ore) </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 xml:space="preserve">saline hipertonice – NaCl 3% 0,1-1,0 ml/kg/ora, poate fi continuat în cazul osmolarităţii serului &lt; 360 mOsm/l, micşorând treptat doza </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glucocorticosteroizi, se indică în cazul edemului cerebral vazogen (Dexametason 0,15 mg/kg, per os sau i/v, fiecare 6 ore, cu durata 2-4 zile)</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suport nutriţional</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corecţiahipoglicemieişiasigurareaalimentaţieiadecvate</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restricţialichidelor nu esteindicată (se menţine euvolemia), dar sunt contraindicate soluţiilehipotonice (H2O per os, Glucoză 5-10% i/v)</w:t>
      </w:r>
    </w:p>
    <w:p w:rsidR="00DA7E08" w:rsidRPr="00FD32C2" w:rsidRDefault="00DA7E08" w:rsidP="00BA032E">
      <w:pPr>
        <w:pStyle w:val="aa"/>
        <w:numPr>
          <w:ilvl w:val="0"/>
          <w:numId w:val="96"/>
        </w:numPr>
        <w:ind w:right="-1"/>
        <w:jc w:val="both"/>
        <w:rPr>
          <w:color w:val="000000" w:themeColor="text1"/>
        </w:rPr>
      </w:pPr>
      <w:r w:rsidRPr="00FD32C2">
        <w:rPr>
          <w:color w:val="000000" w:themeColor="text1"/>
        </w:rPr>
        <w:t>reducerealichidelor la 1/3 din necesarulbazal se indică, cînd: o diureza ↓ şidensitateaurinară↑ o Na+ seric ↓ o TA normal</w:t>
      </w:r>
    </w:p>
    <w:p w:rsidR="00DA7E08" w:rsidRPr="00DA7E08" w:rsidRDefault="00DA7E08" w:rsidP="00480049">
      <w:pPr>
        <w:spacing w:after="0" w:line="240" w:lineRule="auto"/>
        <w:jc w:val="both"/>
        <w:rPr>
          <w:rFonts w:ascii="Times New Roman" w:hAnsi="Times New Roman" w:cs="Times New Roman"/>
          <w:b/>
          <w:bCs/>
          <w:color w:val="000000" w:themeColor="text1"/>
          <w:sz w:val="24"/>
          <w:szCs w:val="24"/>
          <w:lang w:val="en-US"/>
        </w:rPr>
      </w:pPr>
    </w:p>
    <w:p w:rsidR="005973AB" w:rsidRPr="005973AB" w:rsidRDefault="005973AB" w:rsidP="005973AB">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aps/>
          <w:color w:val="000000" w:themeColor="text1"/>
          <w:sz w:val="24"/>
          <w:szCs w:val="24"/>
          <w:lang w:val="ro-RO"/>
        </w:rPr>
        <w:t>Capitolul</w:t>
      </w:r>
      <w:r>
        <w:rPr>
          <w:rFonts w:ascii="Times New Roman" w:hAnsi="Times New Roman" w:cs="Times New Roman"/>
          <w:b/>
          <w:bCs/>
          <w:color w:val="000000" w:themeColor="text1"/>
          <w:sz w:val="24"/>
          <w:szCs w:val="24"/>
          <w:lang w:val="ro-RO"/>
        </w:rPr>
        <w:t>V</w:t>
      </w:r>
      <w:r w:rsidRPr="00FD32C2">
        <w:rPr>
          <w:rFonts w:ascii="Times New Roman" w:hAnsi="Times New Roman" w:cs="Times New Roman"/>
          <w:b/>
          <w:bCs/>
          <w:color w:val="000000" w:themeColor="text1"/>
          <w:sz w:val="24"/>
          <w:szCs w:val="24"/>
          <w:lang w:val="ro-RO"/>
        </w:rPr>
        <w:t>II</w:t>
      </w:r>
      <w:r>
        <w:rPr>
          <w:rFonts w:ascii="Times New Roman" w:hAnsi="Times New Roman" w:cs="Times New Roman"/>
          <w:b/>
          <w:bCs/>
          <w:color w:val="000000" w:themeColor="text1"/>
          <w:sz w:val="24"/>
          <w:szCs w:val="24"/>
          <w:lang w:val="ro-RO"/>
        </w:rPr>
        <w:t>I</w:t>
      </w:r>
      <w:r w:rsidRPr="00FD32C2">
        <w:rPr>
          <w:rFonts w:ascii="Times New Roman" w:hAnsi="Times New Roman" w:cs="Times New Roman"/>
          <w:b/>
          <w:bCs/>
          <w:color w:val="000000" w:themeColor="text1"/>
          <w:sz w:val="24"/>
          <w:szCs w:val="24"/>
          <w:lang w:val="ro-RO"/>
        </w:rPr>
        <w:t>.</w:t>
      </w:r>
      <w:r w:rsidRPr="005973AB">
        <w:rPr>
          <w:rFonts w:ascii="Times New Roman" w:hAnsi="Times New Roman" w:cs="Times New Roman"/>
          <w:b/>
          <w:bCs/>
          <w:sz w:val="24"/>
          <w:szCs w:val="24"/>
          <w:lang w:val="ro-RO"/>
        </w:rPr>
        <w:t>Convulsiile la copil. Encefalopatiile epileptice în funcție de vârstă. Diagnostic. Diagnostic diferențial. Tratament. Prevenție</w:t>
      </w:r>
      <w:r w:rsidRPr="005973AB">
        <w:rPr>
          <w:rFonts w:ascii="Times New Roman" w:hAnsi="Times New Roman" w:cs="Times New Roman"/>
          <w:b/>
          <w:bCs/>
          <w:color w:val="000000" w:themeColor="text1"/>
          <w:sz w:val="24"/>
          <w:szCs w:val="24"/>
          <w:lang w:val="ro-RO"/>
        </w:rPr>
        <w:t>.</w:t>
      </w:r>
    </w:p>
    <w:p w:rsidR="005973AB" w:rsidRPr="00FD32C2" w:rsidRDefault="005973AB" w:rsidP="005973AB">
      <w:pPr>
        <w:spacing w:after="0" w:line="240" w:lineRule="auto"/>
        <w:jc w:val="both"/>
        <w:rPr>
          <w:rFonts w:ascii="Times New Roman" w:hAnsi="Times New Roman" w:cs="Times New Roman"/>
          <w:b/>
          <w:bCs/>
          <w:caps/>
          <w:color w:val="000000" w:themeColor="text1"/>
          <w:sz w:val="24"/>
          <w:szCs w:val="24"/>
          <w:lang w:val="ro-RO"/>
        </w:rPr>
      </w:pPr>
    </w:p>
    <w:p w:rsidR="005973AB" w:rsidRPr="00FD32C2" w:rsidRDefault="005973AB" w:rsidP="005973AB">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Sindroame epileptice în funcție de vârstă</w:t>
      </w:r>
    </w:p>
    <w:p w:rsidR="005973AB" w:rsidRPr="00FD32C2" w:rsidRDefault="005973AB" w:rsidP="005973AB">
      <w:pPr>
        <w:pStyle w:val="a3"/>
        <w:spacing w:after="0" w:line="240" w:lineRule="auto"/>
        <w:jc w:val="both"/>
        <w:rPr>
          <w:rFonts w:ascii="Times New Roman" w:hAnsi="Times New Roman" w:cs="Times New Roman"/>
          <w:color w:val="000000" w:themeColor="text1"/>
          <w:sz w:val="24"/>
          <w:szCs w:val="24"/>
          <w:lang w:val="ro-RO"/>
        </w:rPr>
      </w:pPr>
    </w:p>
    <w:p w:rsidR="005973AB" w:rsidRPr="00FD32C2" w:rsidRDefault="005973AB" w:rsidP="00415A53">
      <w:pPr>
        <w:pStyle w:val="a3"/>
        <w:numPr>
          <w:ilvl w:val="0"/>
          <w:numId w:val="23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neonatală:</w:t>
      </w:r>
    </w:p>
    <w:p w:rsidR="005973AB" w:rsidRPr="00FD32C2" w:rsidRDefault="005973AB" w:rsidP="00415A53">
      <w:pPr>
        <w:pStyle w:val="a3"/>
        <w:numPr>
          <w:ilvl w:val="0"/>
          <w:numId w:val="2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familială neonatală benignă</w:t>
      </w:r>
    </w:p>
    <w:p w:rsidR="005973AB" w:rsidRPr="00FD32C2" w:rsidRDefault="005973AB" w:rsidP="00415A53">
      <w:pPr>
        <w:pStyle w:val="a3"/>
        <w:numPr>
          <w:ilvl w:val="0"/>
          <w:numId w:val="2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Encefalopatia mioclonică precoce</w:t>
      </w:r>
    </w:p>
    <w:p w:rsidR="005973AB" w:rsidRPr="00FD32C2" w:rsidRDefault="005973AB" w:rsidP="00415A53">
      <w:pPr>
        <w:pStyle w:val="a3"/>
        <w:numPr>
          <w:ilvl w:val="0"/>
          <w:numId w:val="235"/>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Ohtahara</w:t>
      </w:r>
    </w:p>
    <w:p w:rsidR="005973AB" w:rsidRPr="00FD32C2" w:rsidRDefault="005973AB" w:rsidP="005973AB">
      <w:pPr>
        <w:pStyle w:val="a3"/>
        <w:spacing w:after="0" w:line="240" w:lineRule="auto"/>
        <w:jc w:val="both"/>
        <w:rPr>
          <w:rFonts w:ascii="Times New Roman" w:hAnsi="Times New Roman" w:cs="Times New Roman"/>
          <w:color w:val="000000" w:themeColor="text1"/>
          <w:sz w:val="24"/>
          <w:szCs w:val="24"/>
          <w:lang w:val="ro-RO"/>
        </w:rPr>
      </w:pPr>
    </w:p>
    <w:p w:rsidR="005973AB" w:rsidRPr="00FD32C2" w:rsidRDefault="005973AB" w:rsidP="00415A53">
      <w:pPr>
        <w:pStyle w:val="a3"/>
        <w:numPr>
          <w:ilvl w:val="0"/>
          <w:numId w:val="23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sugarului:</w:t>
      </w:r>
    </w:p>
    <w:p w:rsidR="005973AB" w:rsidRPr="00FD32C2" w:rsidRDefault="005973AB" w:rsidP="00415A53">
      <w:pPr>
        <w:pStyle w:val="a3"/>
        <w:numPr>
          <w:ilvl w:val="0"/>
          <w:numId w:val="2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sugarului cu crize focale migratorii</w:t>
      </w:r>
    </w:p>
    <w:p w:rsidR="005973AB" w:rsidRPr="00FD32C2" w:rsidRDefault="005973AB" w:rsidP="00415A53">
      <w:pPr>
        <w:pStyle w:val="a3"/>
        <w:numPr>
          <w:ilvl w:val="0"/>
          <w:numId w:val="2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West</w:t>
      </w:r>
    </w:p>
    <w:p w:rsidR="005973AB" w:rsidRPr="00FD32C2" w:rsidRDefault="005973AB" w:rsidP="00415A53">
      <w:pPr>
        <w:pStyle w:val="a3"/>
        <w:numPr>
          <w:ilvl w:val="0"/>
          <w:numId w:val="2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mioclonică infantilă</w:t>
      </w:r>
    </w:p>
    <w:p w:rsidR="005973AB" w:rsidRPr="00FD32C2" w:rsidRDefault="005973AB" w:rsidP="00415A53">
      <w:pPr>
        <w:pStyle w:val="a3"/>
        <w:numPr>
          <w:ilvl w:val="0"/>
          <w:numId w:val="2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infantilă benignă</w:t>
      </w:r>
    </w:p>
    <w:p w:rsidR="005973AB" w:rsidRPr="00FD32C2" w:rsidRDefault="005973AB" w:rsidP="00415A53">
      <w:pPr>
        <w:pStyle w:val="a3"/>
        <w:numPr>
          <w:ilvl w:val="0"/>
          <w:numId w:val="2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familială infantilă benignă</w:t>
      </w:r>
    </w:p>
    <w:p w:rsidR="005973AB" w:rsidRPr="00FD32C2" w:rsidRDefault="005973AB" w:rsidP="00415A53">
      <w:pPr>
        <w:pStyle w:val="a3"/>
        <w:numPr>
          <w:ilvl w:val="0"/>
          <w:numId w:val="2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Dravet</w:t>
      </w:r>
    </w:p>
    <w:p w:rsidR="005973AB" w:rsidRPr="00FD32C2" w:rsidRDefault="005973AB" w:rsidP="00415A53">
      <w:pPr>
        <w:pStyle w:val="a3"/>
        <w:numPr>
          <w:ilvl w:val="0"/>
          <w:numId w:val="236"/>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Encefalopatia mioclonică cu accese non-progresivă</w:t>
      </w:r>
    </w:p>
    <w:p w:rsidR="005973AB" w:rsidRPr="00FD32C2" w:rsidRDefault="005973AB" w:rsidP="005973AB">
      <w:pPr>
        <w:pStyle w:val="a3"/>
        <w:spacing w:after="0" w:line="240" w:lineRule="auto"/>
        <w:jc w:val="both"/>
        <w:rPr>
          <w:rFonts w:ascii="Times New Roman" w:hAnsi="Times New Roman" w:cs="Times New Roman"/>
          <w:color w:val="000000" w:themeColor="text1"/>
          <w:sz w:val="24"/>
          <w:szCs w:val="24"/>
          <w:lang w:val="ro-RO"/>
        </w:rPr>
      </w:pPr>
    </w:p>
    <w:p w:rsidR="005973AB" w:rsidRPr="00FD32C2" w:rsidRDefault="005973AB" w:rsidP="00415A53">
      <w:pPr>
        <w:pStyle w:val="a3"/>
        <w:numPr>
          <w:ilvl w:val="0"/>
          <w:numId w:val="23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perioada copilului:</w:t>
      </w:r>
    </w:p>
    <w:p w:rsidR="005973AB" w:rsidRPr="00FD32C2" w:rsidRDefault="005973AB" w:rsidP="00415A53">
      <w:pPr>
        <w:pStyle w:val="a3"/>
        <w:numPr>
          <w:ilvl w:val="0"/>
          <w:numId w:val="23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Convulsii febrile plus (FS+)</w:t>
      </w:r>
    </w:p>
    <w:p w:rsidR="005973AB" w:rsidRPr="00FD32C2" w:rsidRDefault="005973AB" w:rsidP="00415A53">
      <w:pPr>
        <w:pStyle w:val="a3"/>
        <w:numPr>
          <w:ilvl w:val="0"/>
          <w:numId w:val="23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Panayiotopoulos</w:t>
      </w:r>
    </w:p>
    <w:p w:rsidR="005973AB" w:rsidRPr="00FD32C2" w:rsidRDefault="005973AB" w:rsidP="00415A53">
      <w:pPr>
        <w:pStyle w:val="a3"/>
        <w:numPr>
          <w:ilvl w:val="0"/>
          <w:numId w:val="23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cu accese mioclonic-atonice</w:t>
      </w:r>
    </w:p>
    <w:p w:rsidR="005973AB" w:rsidRPr="00FD32C2" w:rsidRDefault="005973AB" w:rsidP="00415A53">
      <w:pPr>
        <w:pStyle w:val="a3"/>
        <w:numPr>
          <w:ilvl w:val="0"/>
          <w:numId w:val="23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benignă cu spikuri centrotemporale (BECTS)</w:t>
      </w:r>
    </w:p>
    <w:p w:rsidR="005973AB" w:rsidRPr="00FD32C2" w:rsidRDefault="005973AB" w:rsidP="00415A53">
      <w:pPr>
        <w:pStyle w:val="a3"/>
        <w:numPr>
          <w:ilvl w:val="0"/>
          <w:numId w:val="23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nocturnă autosomal-dominantă de lob frontal (ADNFLE)</w:t>
      </w:r>
    </w:p>
    <w:p w:rsidR="005973AB" w:rsidRPr="00FD32C2" w:rsidRDefault="005973AB" w:rsidP="00415A53">
      <w:pPr>
        <w:pStyle w:val="a3"/>
        <w:numPr>
          <w:ilvl w:val="0"/>
          <w:numId w:val="237"/>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Epilepsia occipitală a copilului cu debut tardiv (tipul Gastaut)</w:t>
      </w:r>
    </w:p>
    <w:p w:rsidR="005973AB" w:rsidRPr="00FD32C2" w:rsidRDefault="005973AB" w:rsidP="00415A53">
      <w:pPr>
        <w:pStyle w:val="a3"/>
        <w:numPr>
          <w:ilvl w:val="0"/>
          <w:numId w:val="23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Epilepsia cu absențe mioclonice </w:t>
      </w:r>
    </w:p>
    <w:p w:rsidR="005973AB" w:rsidRPr="00FD32C2" w:rsidRDefault="005973AB" w:rsidP="00415A53">
      <w:pPr>
        <w:pStyle w:val="a3"/>
        <w:numPr>
          <w:ilvl w:val="0"/>
          <w:numId w:val="23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Sindromul Lennox-Gastaut</w:t>
      </w:r>
    </w:p>
    <w:p w:rsidR="005973AB" w:rsidRPr="00FD32C2" w:rsidRDefault="005973AB" w:rsidP="00415A53">
      <w:pPr>
        <w:pStyle w:val="a3"/>
        <w:numPr>
          <w:ilvl w:val="0"/>
          <w:numId w:val="23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Encefalopatia epileptică cu spikuri și unde continui în somnul lent (CSWS)</w:t>
      </w:r>
    </w:p>
    <w:p w:rsidR="005973AB" w:rsidRPr="00FD32C2" w:rsidRDefault="005973AB" w:rsidP="00415A53">
      <w:pPr>
        <w:pStyle w:val="a3"/>
        <w:numPr>
          <w:ilvl w:val="0"/>
          <w:numId w:val="23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Sindromul Landau-Kleffner</w:t>
      </w:r>
    </w:p>
    <w:p w:rsidR="005973AB" w:rsidRPr="00FD32C2" w:rsidRDefault="005973AB" w:rsidP="00415A53">
      <w:pPr>
        <w:pStyle w:val="a3"/>
        <w:numPr>
          <w:ilvl w:val="0"/>
          <w:numId w:val="237"/>
        </w:num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Epilepsia cu absențe a copilului</w:t>
      </w:r>
    </w:p>
    <w:p w:rsidR="005973AB" w:rsidRPr="00FD32C2" w:rsidRDefault="005973AB" w:rsidP="005973AB">
      <w:pPr>
        <w:spacing w:after="0" w:line="240" w:lineRule="auto"/>
        <w:jc w:val="both"/>
        <w:rPr>
          <w:rFonts w:ascii="Times New Roman" w:hAnsi="Times New Roman" w:cs="Times New Roman"/>
          <w:b/>
          <w:bCs/>
          <w:caps/>
          <w:color w:val="000000" w:themeColor="text1"/>
          <w:sz w:val="24"/>
          <w:szCs w:val="24"/>
          <w:lang w:val="ro-RO"/>
        </w:rPr>
      </w:pPr>
    </w:p>
    <w:p w:rsidR="005973AB" w:rsidRPr="00FD32C2" w:rsidRDefault="005973AB" w:rsidP="005973AB">
      <w:pPr>
        <w:spacing w:after="0" w:line="240" w:lineRule="auto"/>
        <w:jc w:val="both"/>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Vom discuta despre cele mai grave sindroame epileptice întâlnite la copil.</w:t>
      </w:r>
    </w:p>
    <w:p w:rsidR="005973AB" w:rsidRPr="00FD32C2" w:rsidRDefault="005973AB" w:rsidP="005973AB">
      <w:pPr>
        <w:spacing w:after="0" w:line="240" w:lineRule="auto"/>
        <w:jc w:val="both"/>
        <w:rPr>
          <w:rFonts w:ascii="Times New Roman" w:hAnsi="Times New Roman" w:cs="Times New Roman"/>
          <w:caps/>
          <w:color w:val="000000" w:themeColor="text1"/>
          <w:sz w:val="24"/>
          <w:szCs w:val="24"/>
          <w:lang w:val="ro-RO"/>
        </w:rPr>
      </w:pPr>
    </w:p>
    <w:p w:rsidR="005973AB" w:rsidRPr="00FD32C2" w:rsidRDefault="005973AB" w:rsidP="005973AB">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Encefalopatia epileptică infantilă precoce cu "suppression burst" (Ohtahara) </w:t>
      </w:r>
      <w:r w:rsidRPr="00FD32C2">
        <w:rPr>
          <w:rFonts w:ascii="Times New Roman" w:hAnsi="Times New Roman" w:cs="Times New Roman"/>
          <w:color w:val="000000"/>
          <w:sz w:val="24"/>
          <w:szCs w:val="24"/>
          <w:lang w:val="ro-RO"/>
        </w:rPr>
        <w:t>este o formă severă de epilepsie ce debutează în primele zile sau săptămâni de viaţă, cu spasme tonice şi crize focale la care se asociază retard psihomotor şi patternul electroencefalografic (EEG) de "suppression burst". Se asociază cu malformații cerebrale mejore. Crizele sunt netratabile, prognosticul fiind grav cu evoluţie spre sindromul West.</w:t>
      </w:r>
    </w:p>
    <w:p w:rsidR="005973AB" w:rsidRPr="00FD32C2" w:rsidRDefault="005973AB" w:rsidP="005973AB">
      <w:pPr>
        <w:tabs>
          <w:tab w:val="left" w:pos="440"/>
        </w:tabs>
        <w:autoSpaceDE w:val="0"/>
        <w:autoSpaceDN w:val="0"/>
        <w:adjustRightInd w:val="0"/>
        <w:spacing w:after="0" w:line="240" w:lineRule="auto"/>
        <w:jc w:val="both"/>
        <w:textAlignment w:val="center"/>
        <w:rPr>
          <w:rFonts w:ascii="Times New Roman" w:hAnsi="Times New Roman" w:cs="Times New Roman"/>
          <w:b/>
          <w:bCs/>
          <w:color w:val="000000"/>
          <w:sz w:val="24"/>
          <w:szCs w:val="24"/>
          <w:lang w:val="ro-RO"/>
        </w:rPr>
      </w:pPr>
    </w:p>
    <w:p w:rsidR="005973AB" w:rsidRPr="00FD32C2" w:rsidRDefault="005973AB" w:rsidP="005973AB">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Encefalopatia mioclonică precoce </w:t>
      </w:r>
      <w:r w:rsidRPr="00FD32C2">
        <w:rPr>
          <w:rFonts w:ascii="Times New Roman" w:hAnsi="Times New Roman" w:cs="Times New Roman"/>
          <w:color w:val="000000"/>
          <w:sz w:val="24"/>
          <w:szCs w:val="24"/>
          <w:lang w:val="ro-RO"/>
        </w:rPr>
        <w:t xml:space="preserve">debutează în perioada neonatală cu mioclonii eratice, urmate de crize focale, mioclonii masive, spasme tonice la care se asociază retard psihomotor. EEG-grafic bufee de complexe vârf-undă (CVU) lente separate de intervale plate, fără traseu de fond. Prognosticul este întotdeauna grav, decesul apare în primul an de viaţă. </w:t>
      </w:r>
    </w:p>
    <w:p w:rsidR="005973AB" w:rsidRPr="00FD32C2" w:rsidRDefault="005973AB" w:rsidP="005973AB">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p>
    <w:p w:rsidR="005973AB" w:rsidRPr="00FD32C2" w:rsidRDefault="005973AB" w:rsidP="005973AB">
      <w:pPr>
        <w:tabs>
          <w:tab w:val="left" w:pos="440"/>
        </w:tabs>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Epilepsiile mioclonice progresive </w:t>
      </w:r>
      <w:r w:rsidRPr="00FD32C2">
        <w:rPr>
          <w:rFonts w:ascii="Times New Roman" w:hAnsi="Times New Roman" w:cs="Times New Roman"/>
          <w:color w:val="000000"/>
          <w:sz w:val="24"/>
          <w:szCs w:val="24"/>
          <w:lang w:val="ro-RO"/>
        </w:rPr>
        <w:t xml:space="preserve">debutează în copilărie / adolescenţă printr-un sindrom mioclonic asociat cu accese tonico-clonice generalizate (CGTC) şi deteriorare mentală progresivă. Ele apar în cadrul unor sindroame malformative sau erori înnăscute de metabolism: ceroid-lipofuscinoze, mioclonusul baltic şi mediteranean, encefalopatii mitocondriale, boala Lafora, sialidoze. Tratamentul este ineficient cu prognostic sever. </w:t>
      </w:r>
    </w:p>
    <w:p w:rsidR="005973AB" w:rsidRPr="00FD32C2" w:rsidRDefault="005973AB" w:rsidP="005973AB">
      <w:pPr>
        <w:autoSpaceDE w:val="0"/>
        <w:autoSpaceDN w:val="0"/>
        <w:adjustRightInd w:val="0"/>
        <w:spacing w:after="0" w:line="240" w:lineRule="auto"/>
        <w:jc w:val="both"/>
        <w:textAlignment w:val="center"/>
        <w:rPr>
          <w:rFonts w:ascii="Times New Roman" w:hAnsi="Times New Roman" w:cs="Times New Roman"/>
          <w:b/>
          <w:bCs/>
          <w:color w:val="000000"/>
          <w:sz w:val="24"/>
          <w:szCs w:val="24"/>
          <w:lang w:val="ro-RO"/>
        </w:rPr>
      </w:pPr>
    </w:p>
    <w:p w:rsidR="005973AB" w:rsidRPr="00FD32C2" w:rsidRDefault="005973AB" w:rsidP="005973AB">
      <w:pPr>
        <w:autoSpaceDE w:val="0"/>
        <w:autoSpaceDN w:val="0"/>
        <w:adjustRightInd w:val="0"/>
        <w:spacing w:after="0" w:line="240" w:lineRule="auto"/>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Sindromul West</w:t>
      </w:r>
      <w:r w:rsidRPr="00FD32C2">
        <w:rPr>
          <w:rFonts w:ascii="Times New Roman" w:hAnsi="Times New Roman" w:cs="Times New Roman"/>
          <w:color w:val="000000"/>
          <w:sz w:val="24"/>
          <w:szCs w:val="24"/>
          <w:lang w:val="ro-RO"/>
        </w:rPr>
        <w:t xml:space="preserve"> (SW), este o encefalopatie mioclonică infantilă dependentă de vârstă, fiinfconsiderat un răspuns nespecific al creierului imatur la o mare varietate de insulturi de natură polioetiologică. Este cea mai gravă formă de epilepsie la sugar şi face parte din grupul encefalopatiilor epileptice "catastrofale", care este apreciată ca o formă netratabilă. SW, descrise pentru prima dată de West, sunt un tip de crize proprii sugarului. Este cea mai frecventă encefalopatie epileptică cu debut în majoritatea cazurilor în primul an de viaţă (4-7 luni). Incidenţa SW este estimată la 1-2 cazuri la 3.000 de naşteri, cu o preponderenţă masculină. Cel mai frecvent suferă băieţii (60%). Acest sindrom constituie 2% din grupul tuturor epilepsiilor. </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Cauze: </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malformaţii cerebrale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malformaţii cerebrale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stroke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encefalopatiile perinatale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infecţiile pre-, peri-, postnatale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traumatismele craniocerebrale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bolile metabolice şi cromozomopatiile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cauze genetice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scleroză tuberoasă</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neurofibromatoza</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sindromul Sturge-Weber</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infecţii achiziţionate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imunizare</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cauze necunoscute</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color w:val="000000"/>
          <w:sz w:val="24"/>
          <w:szCs w:val="24"/>
          <w:vertAlign w:val="superscript"/>
          <w:lang w:val="ro-RO"/>
        </w:rPr>
      </w:pPr>
      <w:r w:rsidRPr="00FD32C2">
        <w:rPr>
          <w:rFonts w:ascii="Times New Roman" w:hAnsi="Times New Roman" w:cs="Times New Roman"/>
          <w:b/>
          <w:bCs/>
          <w:color w:val="000000"/>
          <w:sz w:val="24"/>
          <w:szCs w:val="24"/>
          <w:lang w:val="ro-RO"/>
        </w:rPr>
        <w:t>Patogeneza este influenţată de următorii factori:</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Ereditatea multifactorială</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Anomaliile imune (producerea anormală de autoanticorpi cu afinitate faţă de ţesutul cerebral)</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Sensibilitate mărită, genetic determinată, faţă de anumiţi agenţi bacterieni, virusuri</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color w:val="000000"/>
          <w:sz w:val="24"/>
          <w:szCs w:val="24"/>
          <w:lang w:val="ro-RO"/>
        </w:rPr>
        <w:t xml:space="preserve">Imaturitatea funcţional-structurală a encefalului cu tulburarea fenomenelor de excitaţie- inhibiţie </w:t>
      </w:r>
    </w:p>
    <w:p w:rsidR="005973AB" w:rsidRPr="00FD32C2" w:rsidRDefault="005973AB" w:rsidP="00415A53">
      <w:pPr>
        <w:pStyle w:val="a3"/>
        <w:numPr>
          <w:ilvl w:val="0"/>
          <w:numId w:val="23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SW poate fi:</w:t>
      </w:r>
    </w:p>
    <w:p w:rsidR="005973AB" w:rsidRPr="00FD32C2" w:rsidRDefault="005973AB" w:rsidP="00415A53">
      <w:pPr>
        <w:pStyle w:val="a3"/>
        <w:numPr>
          <w:ilvl w:val="0"/>
          <w:numId w:val="24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SW criptogen (14%): lipsa unei cauze sigure, dezvoltarea normală a copilului până la momentul apariţiei maladiei, lipsa altor tipuri de convulsii, lipsa afectării cerebrale la metodele de neurovizualizare </w:t>
      </w:r>
    </w:p>
    <w:p w:rsidR="005973AB" w:rsidRPr="00FD32C2" w:rsidRDefault="005973AB" w:rsidP="00415A53">
      <w:pPr>
        <w:pStyle w:val="a3"/>
        <w:numPr>
          <w:ilvl w:val="0"/>
          <w:numId w:val="24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SW simptomatic: etiologia este determinată, retenţie neuropsihică până la momentul apariţiei maladiei, dereglări neurologice certe, modificări imagistice </w:t>
      </w:r>
    </w:p>
    <w:p w:rsidR="005973AB" w:rsidRPr="00FD32C2" w:rsidRDefault="005973AB" w:rsidP="00415A53">
      <w:pPr>
        <w:pStyle w:val="a3"/>
        <w:numPr>
          <w:ilvl w:val="0"/>
          <w:numId w:val="23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SW se caracterizează prin triada clinică:</w:t>
      </w:r>
    </w:p>
    <w:p w:rsidR="005973AB" w:rsidRPr="00FD32C2" w:rsidRDefault="005973AB" w:rsidP="00415A53">
      <w:pPr>
        <w:pStyle w:val="a3"/>
        <w:numPr>
          <w:ilvl w:val="0"/>
          <w:numId w:val="24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accese epileptice specifice – spasme infantile (contracţii musculare neaşteptate scurte, de obicei bilaterale şi simetrice sau asimetrice ale muşchilor gâtului, trunchiului şi extremităţilor, pot fi spasme în flexie, extensie şi mixte, cu debut între 3-12 luni), care apar în salve la trezire cu tulburarea conştienţei, mult mai frecvente în perioada de veghe, decât în somn, de obicei în clustere (mai puţin haotice)</w:t>
      </w:r>
    </w:p>
    <w:p w:rsidR="005973AB" w:rsidRPr="00FD32C2" w:rsidRDefault="005973AB" w:rsidP="00415A53">
      <w:pPr>
        <w:pStyle w:val="a3"/>
        <w:numPr>
          <w:ilvl w:val="0"/>
          <w:numId w:val="24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asociere cu retard în dezvoltare şi întârziere psihomotorie (95%)</w:t>
      </w:r>
    </w:p>
    <w:p w:rsidR="005973AB" w:rsidRPr="00FD32C2" w:rsidRDefault="005973AB" w:rsidP="00415A53">
      <w:pPr>
        <w:pStyle w:val="a3"/>
        <w:numPr>
          <w:ilvl w:val="0"/>
          <w:numId w:val="24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modificări patologice pe traseul EEG sub formă de hipsaritmie tipică (succesiune haotică de unde lente şi de vârfuri de foarte mare amplitudine intercalate cu vârfuri şi unde lente în pantă abruptă, multifocale, asincrone, asociate în diverse proporţii, care apar mai puţin frecvent în stare de veghe)</w:t>
      </w:r>
    </w:p>
    <w:p w:rsidR="005973AB" w:rsidRPr="008D1397" w:rsidRDefault="005973AB" w:rsidP="005973AB">
      <w:p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Pr>
          <w:rFonts w:ascii="Times New Roman" w:hAnsi="Times New Roman" w:cs="Times New Roman"/>
          <w:color w:val="000000"/>
          <w:sz w:val="20"/>
          <w:szCs w:val="20"/>
          <w:lang w:val="ro-RO"/>
        </w:rPr>
        <w:t xml:space="preserve">Notă: </w:t>
      </w:r>
      <w:r w:rsidRPr="008D1397">
        <w:rPr>
          <w:rFonts w:ascii="Times New Roman" w:hAnsi="Times New Roman" w:cs="Times New Roman"/>
          <w:color w:val="000000"/>
          <w:sz w:val="20"/>
          <w:szCs w:val="20"/>
          <w:lang w:val="ro-RO"/>
        </w:rPr>
        <w:t>Unul din aceste trei elemente poate lipsi (SW atipic), cu obligativitatea însă a prezenţei hipsaritmiei.</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Diagnostic</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contează: </w:t>
      </w:r>
    </w:p>
    <w:p w:rsidR="005973AB" w:rsidRPr="00FD32C2" w:rsidRDefault="005973AB" w:rsidP="00415A53">
      <w:pPr>
        <w:pStyle w:val="a3"/>
        <w:numPr>
          <w:ilvl w:val="0"/>
          <w:numId w:val="24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vârsta la care apar crizele (3-7 luni)</w:t>
      </w:r>
    </w:p>
    <w:p w:rsidR="005973AB" w:rsidRPr="00FD32C2" w:rsidRDefault="005973AB" w:rsidP="00415A53">
      <w:pPr>
        <w:pStyle w:val="a3"/>
        <w:numPr>
          <w:ilvl w:val="0"/>
          <w:numId w:val="24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pacing w:val="-1"/>
          <w:sz w:val="24"/>
          <w:szCs w:val="24"/>
          <w:lang w:val="ro-RO"/>
        </w:rPr>
        <w:t>caracterul spasmelor (flexorii, extensorii, flexo-extensorii, simetrice sau asimetrice)</w:t>
      </w:r>
    </w:p>
    <w:p w:rsidR="005973AB" w:rsidRPr="00FD32C2" w:rsidRDefault="005973AB" w:rsidP="00415A53">
      <w:pPr>
        <w:pStyle w:val="a3"/>
        <w:numPr>
          <w:ilvl w:val="0"/>
          <w:numId w:val="24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pacing w:val="-1"/>
          <w:sz w:val="24"/>
          <w:szCs w:val="24"/>
          <w:lang w:val="ro-RO"/>
        </w:rPr>
        <w:t>f</w:t>
      </w:r>
      <w:r w:rsidRPr="00FD32C2">
        <w:rPr>
          <w:rFonts w:ascii="Times New Roman" w:hAnsi="Times New Roman" w:cs="Times New Roman"/>
          <w:color w:val="000000"/>
          <w:sz w:val="24"/>
          <w:szCs w:val="24"/>
          <w:lang w:val="ro-RO"/>
        </w:rPr>
        <w:t>recvenţa acceselor (unice sau grupate)</w:t>
      </w:r>
    </w:p>
    <w:p w:rsidR="005973AB" w:rsidRPr="00FD32C2" w:rsidRDefault="005973AB" w:rsidP="00415A53">
      <w:pPr>
        <w:pStyle w:val="a3"/>
        <w:numPr>
          <w:ilvl w:val="0"/>
          <w:numId w:val="24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durata acceselor şi a seriilor</w:t>
      </w:r>
    </w:p>
    <w:p w:rsidR="005973AB" w:rsidRPr="00FD32C2" w:rsidRDefault="005973AB" w:rsidP="00415A53">
      <w:pPr>
        <w:pStyle w:val="a3"/>
        <w:numPr>
          <w:ilvl w:val="0"/>
          <w:numId w:val="24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timpul de apariţie (după somn – în veghe)</w:t>
      </w:r>
    </w:p>
    <w:p w:rsidR="005973AB" w:rsidRPr="00FD32C2" w:rsidRDefault="005973AB" w:rsidP="00415A53">
      <w:pPr>
        <w:pStyle w:val="a3"/>
        <w:numPr>
          <w:ilvl w:val="0"/>
          <w:numId w:val="24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aspecte EEG (hipsaritmie tipică, asimetrică, fragmentată)</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Diagnosticul diferenţial </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exclud:</w:t>
      </w:r>
    </w:p>
    <w:p w:rsidR="005973AB" w:rsidRPr="00FD32C2" w:rsidRDefault="005973AB" w:rsidP="00415A53">
      <w:pPr>
        <w:pStyle w:val="a3"/>
        <w:numPr>
          <w:ilvl w:val="0"/>
          <w:numId w:val="24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afecţiunile care pot imita SW (refluxul gastroesofagian sau colicile abdominale din cauza plânsului paroxistic, sindromul Sandifer, accesele de tresărire, hiperekplexia, privirea fixă tonică paroxistică, perioadele de stop respirator, spasmus nutans, masturbaţia infantilă, jactatio capitis) </w:t>
      </w:r>
    </w:p>
    <w:p w:rsidR="005973AB" w:rsidRPr="00FD32C2" w:rsidRDefault="005973AB" w:rsidP="00415A53">
      <w:pPr>
        <w:pStyle w:val="a3"/>
        <w:numPr>
          <w:ilvl w:val="0"/>
          <w:numId w:val="24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alte epilepsii mioclonice ale copilăriei (epilepsia mioclonică precoce, mioclonusul benign al copilului mic, crizele tonice din sindromul Lennox-Gastaut (SLG), sau din sindromul Doose</w:t>
      </w:r>
    </w:p>
    <w:p w:rsidR="005973AB" w:rsidRPr="00FD32C2" w:rsidRDefault="005973AB" w:rsidP="005973AB">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Tratamentul SW</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Trebuie să fie precoce şi agresiv pentru a obţine dispariţia rapidă a crizelor</w:t>
      </w:r>
    </w:p>
    <w:p w:rsidR="005973AB" w:rsidRPr="00FD32C2" w:rsidRDefault="005973AB" w:rsidP="00415A53">
      <w:pPr>
        <w:pStyle w:val="a3"/>
        <w:numPr>
          <w:ilvl w:val="0"/>
          <w:numId w:val="23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Crizele sunt rezistente la toate antiepilepticele;</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Tratamentul rămâne controversat. În SUA majoritatea clinicienilor încep tratamentul cu ACTH (74%), în doză 0,03-0,05 mg/kg/zi. Alte studii demonstrează superioritatea Vigabatrinului (VGB) (48%). Alte preparate – Acidul Valproic în doze mari (50-100 mg/kg pe zi). În caz de insucces sau recădere se poate folosi Hidrocortizon sau Prednison. </w:t>
      </w:r>
    </w:p>
    <w:p w:rsidR="005973AB" w:rsidRPr="00FD32C2" w:rsidRDefault="005973AB" w:rsidP="005973AB">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Sechele cu afectarea SNC:</w:t>
      </w:r>
    </w:p>
    <w:p w:rsidR="005973AB" w:rsidRPr="00FD32C2" w:rsidRDefault="005973AB" w:rsidP="00415A53">
      <w:pPr>
        <w:pStyle w:val="a3"/>
        <w:numPr>
          <w:ilvl w:val="0"/>
          <w:numId w:val="2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Sechele psihice (retard mental)</w:t>
      </w:r>
    </w:p>
    <w:p w:rsidR="005973AB" w:rsidRPr="00FD32C2" w:rsidRDefault="005973AB" w:rsidP="00415A53">
      <w:pPr>
        <w:pStyle w:val="a3"/>
        <w:numPr>
          <w:ilvl w:val="0"/>
          <w:numId w:val="2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Retard verbal, cognitiv, social</w:t>
      </w:r>
    </w:p>
    <w:p w:rsidR="005973AB" w:rsidRPr="00FD32C2" w:rsidRDefault="005973AB" w:rsidP="00415A53">
      <w:pPr>
        <w:pStyle w:val="a3"/>
        <w:numPr>
          <w:ilvl w:val="0"/>
          <w:numId w:val="2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Deficit motor</w:t>
      </w:r>
    </w:p>
    <w:p w:rsidR="005973AB" w:rsidRPr="00FD32C2" w:rsidRDefault="005973AB" w:rsidP="00415A53">
      <w:pPr>
        <w:pStyle w:val="a3"/>
        <w:numPr>
          <w:ilvl w:val="0"/>
          <w:numId w:val="244"/>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Encefalopatie epileptică. </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Prevenție</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În absenţa tratamentului durata de evoluţie a SW nu depăşeşte vârsta de 2-3 ani. Evoluţia spontană a SW nu este niciodată favorabilă, prognosticul este sever cu o mortalitate de 5-30%. În 55-60% persistă o epilepsie reziduală. Prognosticul intelectual este rezervat (retard mental moderat până la sever – 76-95%). </w:t>
      </w:r>
    </w:p>
    <w:p w:rsidR="005973AB" w:rsidRPr="00FD32C2" w:rsidRDefault="005973AB" w:rsidP="005973AB">
      <w:pPr>
        <w:autoSpaceDE w:val="0"/>
        <w:autoSpaceDN w:val="0"/>
        <w:adjustRightInd w:val="0"/>
        <w:spacing w:after="0" w:line="26" w:lineRule="atLeast"/>
        <w:ind w:firstLine="283"/>
        <w:jc w:val="both"/>
        <w:textAlignment w:val="center"/>
        <w:rPr>
          <w:rFonts w:ascii="Times New Roman" w:hAnsi="Times New Roman" w:cs="Times New Roman"/>
          <w:b/>
          <w:bCs/>
          <w:color w:val="000000"/>
          <w:sz w:val="24"/>
          <w:szCs w:val="24"/>
          <w:lang w:val="ro-RO"/>
        </w:rPr>
      </w:pP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Sindromul Dravet </w:t>
      </w:r>
      <w:r w:rsidRPr="00FD32C2">
        <w:rPr>
          <w:rFonts w:ascii="Times New Roman" w:hAnsi="Times New Roman" w:cs="Times New Roman"/>
          <w:color w:val="000000"/>
          <w:sz w:val="24"/>
          <w:szCs w:val="24"/>
          <w:lang w:val="ro-RO"/>
        </w:rPr>
        <w:t xml:space="preserve">(epilepsia mioclonică severă a sugarului) debutează în primul an de viaţă la un copil anterior normal cu CGTC sau focale, iniţial febrile la care se adaugă retard în dezvoltare, ataxie, sindrom piramidal, deficit cognitiv permanent. </w:t>
      </w:r>
    </w:p>
    <w:p w:rsidR="005973AB" w:rsidRPr="00FD32C2" w:rsidRDefault="005973AB" w:rsidP="00415A53">
      <w:pPr>
        <w:pStyle w:val="a3"/>
        <w:numPr>
          <w:ilvl w:val="0"/>
          <w:numId w:val="24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Particularităţi:</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este una din formele severe de epilepsie care debutează la vârsta de sugar</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 xml:space="preserve">prima criză de obicei focală coincide cu vaccinarea de la 2-3 luni </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este o encefalopatie epileptică genetică rară (noi mutaţii în gena canalului de sodiu SCN1 A – canalopatie sodică)</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etiologia nu este întotdeauna cunoscută (antecedente de tip epileptic sau de convulsii febrile)</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EEG iniţială – normală, apoi apar CVU şi PVU, anomalii focale şi fotosensibilitate precoce, ulterior</w:t>
      </w:r>
      <w:r w:rsidRPr="008D1397">
        <w:rPr>
          <w:rFonts w:ascii="Times New Roman" w:hAnsi="Times New Roman" w:cs="Times New Roman"/>
          <w:color w:val="000000"/>
          <w:spacing w:val="5"/>
          <w:sz w:val="20"/>
          <w:szCs w:val="20"/>
          <w:lang w:val="ro-RO"/>
        </w:rPr>
        <w:t xml:space="preserve"> anomalii </w:t>
      </w:r>
      <w:r w:rsidRPr="008D1397">
        <w:rPr>
          <w:rFonts w:ascii="Times New Roman" w:hAnsi="Times New Roman" w:cs="Times New Roman"/>
          <w:color w:val="000000"/>
          <w:sz w:val="20"/>
          <w:szCs w:val="20"/>
          <w:lang w:val="ro-RO"/>
        </w:rPr>
        <w:t>generalizate, focale sau multifocale</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crize frecvente şi rezistente la tratament</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necesită terapie combinată (unele antiepileptice exacerbează crizele)</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RMN cerebrală nu relevă modificări patologice</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are o evoluţie progresivă spre epilepsie netratabilă, deteriorare neurologică cognitivă şi ataxie</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diagnostic diferenţial: convulsii febrile, SLG, sindromul Doose, epilepsiile mioclonice progresive, etc.</w:t>
      </w:r>
    </w:p>
    <w:p w:rsidR="005973AB" w:rsidRPr="008D1397" w:rsidRDefault="005973AB" w:rsidP="00415A53">
      <w:pPr>
        <w:pStyle w:val="a3"/>
        <w:numPr>
          <w:ilvl w:val="0"/>
          <w:numId w:val="246"/>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8D1397">
        <w:rPr>
          <w:rFonts w:ascii="Times New Roman" w:hAnsi="Times New Roman" w:cs="Times New Roman"/>
          <w:color w:val="000000"/>
          <w:sz w:val="20"/>
          <w:szCs w:val="20"/>
          <w:lang w:val="ro-RO"/>
        </w:rPr>
        <w:t>prognosticul este întotdeauna nefavorabil</w:t>
      </w:r>
    </w:p>
    <w:p w:rsidR="005973AB"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 xml:space="preserve">Sindromul Lennox-Gastaut (SLG) </w:t>
      </w:r>
      <w:r w:rsidRPr="00FD32C2">
        <w:rPr>
          <w:rFonts w:ascii="Times New Roman" w:hAnsi="Times New Roman" w:cs="Times New Roman"/>
          <w:color w:val="000000"/>
          <w:sz w:val="24"/>
          <w:szCs w:val="24"/>
          <w:lang w:val="ro-RO"/>
        </w:rPr>
        <w:t xml:space="preserve">debutează în primii ani de viaţă (1-8 ani) şise caracterizează printr-un polimorfism al crizelor (componentul de bază sunt crizele tonice) şi un pattern EEG încetinit de spikuri şi unde. Este des însoţit de o alterare mentală severă. Este cauzat de tulburări de dezvoltare şi metabolice, encefalite, scleroză tuberoasă, SW, hipoxie, etc., în 25% din cazuri etiologia nu este cunoscută. </w:t>
      </w:r>
    </w:p>
    <w:p w:rsidR="005973AB" w:rsidRPr="00FD32C2" w:rsidRDefault="005973AB" w:rsidP="005973AB">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Triadă caracteristică SLG:</w:t>
      </w:r>
    </w:p>
    <w:p w:rsidR="005973AB" w:rsidRPr="00FD32C2" w:rsidRDefault="005973AB" w:rsidP="00415A53">
      <w:pPr>
        <w:pStyle w:val="a3"/>
        <w:numPr>
          <w:ilvl w:val="0"/>
          <w:numId w:val="24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Tipuri multiple de crize: </w:t>
      </w:r>
    </w:p>
    <w:p w:rsidR="005973AB" w:rsidRPr="00FD32C2" w:rsidRDefault="005973AB" w:rsidP="00415A53">
      <w:pPr>
        <w:pStyle w:val="a3"/>
        <w:numPr>
          <w:ilvl w:val="0"/>
          <w:numId w:val="24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izolate (tonico-clonice, atonice, absenţe) </w:t>
      </w:r>
    </w:p>
    <w:p w:rsidR="005973AB" w:rsidRPr="00FD32C2" w:rsidRDefault="005973AB" w:rsidP="00415A53">
      <w:pPr>
        <w:pStyle w:val="a3"/>
        <w:numPr>
          <w:ilvl w:val="0"/>
          <w:numId w:val="247"/>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polimorfe (tonice axiale sau globale, atonice, mioclonice, CGTC, absenţe atipice, deseori status absenţă atipică)</w:t>
      </w:r>
    </w:p>
    <w:p w:rsidR="005973AB" w:rsidRPr="00FD32C2" w:rsidRDefault="005973AB" w:rsidP="00415A53">
      <w:pPr>
        <w:pStyle w:val="a3"/>
        <w:numPr>
          <w:ilvl w:val="0"/>
          <w:numId w:val="24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EEG:</w:t>
      </w:r>
    </w:p>
    <w:p w:rsidR="005973AB" w:rsidRPr="00FD32C2" w:rsidRDefault="005973AB" w:rsidP="00415A53">
      <w:pPr>
        <w:pStyle w:val="a3"/>
        <w:numPr>
          <w:ilvl w:val="0"/>
          <w:numId w:val="24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complexe de unde lente &lt;3Hz (PVU lentă difuză de 1-2,5 c/s generalizate)</w:t>
      </w:r>
    </w:p>
    <w:p w:rsidR="005973AB" w:rsidRPr="00FD32C2" w:rsidRDefault="005973AB" w:rsidP="00415A53">
      <w:pPr>
        <w:pStyle w:val="a3"/>
        <w:numPr>
          <w:ilvl w:val="0"/>
          <w:numId w:val="248"/>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anomalii multifocale şi descărcări de ritmuri rapide, aria voltajului maxim – localizată în regiunea frontală sau temporală)</w:t>
      </w:r>
    </w:p>
    <w:p w:rsidR="005973AB" w:rsidRPr="00FD32C2" w:rsidRDefault="005973AB" w:rsidP="00415A53">
      <w:pPr>
        <w:pStyle w:val="a3"/>
        <w:numPr>
          <w:ilvl w:val="0"/>
          <w:numId w:val="24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afectarea funcţiei cognitive:</w:t>
      </w:r>
    </w:p>
    <w:p w:rsidR="005973AB" w:rsidRPr="00FD32C2" w:rsidRDefault="005973AB" w:rsidP="00415A53">
      <w:pPr>
        <w:pStyle w:val="a3"/>
        <w:numPr>
          <w:ilvl w:val="0"/>
          <w:numId w:val="24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retard mental care precede crizele în 20-60% din cazuri</w:t>
      </w:r>
    </w:p>
    <w:p w:rsidR="005973AB" w:rsidRPr="00FD32C2" w:rsidRDefault="005973AB" w:rsidP="00415A53">
      <w:pPr>
        <w:pStyle w:val="a3"/>
        <w:numPr>
          <w:ilvl w:val="0"/>
          <w:numId w:val="249"/>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după 5 ani de la debut 75-93% din bolnavi au retard mental</w:t>
      </w:r>
    </w:p>
    <w:p w:rsidR="005973AB" w:rsidRPr="00FD32C2" w:rsidRDefault="005973AB" w:rsidP="00415A53">
      <w:pPr>
        <w:pStyle w:val="a3"/>
        <w:numPr>
          <w:ilvl w:val="0"/>
          <w:numId w:val="24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Slab controlcuDrAE(tratamentulîn politerapie este ineficient)</w:t>
      </w:r>
    </w:p>
    <w:p w:rsidR="005973AB" w:rsidRPr="00FD32C2" w:rsidRDefault="005973AB" w:rsidP="00415A53">
      <w:pPr>
        <w:pStyle w:val="a3"/>
        <w:numPr>
          <w:ilvl w:val="0"/>
          <w:numId w:val="245"/>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Prognosticul este foarte rezervat – forme de epilepsie intratabilă. </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 xml:space="preserve">Sindromul Doose </w:t>
      </w:r>
    </w:p>
    <w:p w:rsidR="005973AB" w:rsidRPr="00FD32C2" w:rsidRDefault="005973AB" w:rsidP="00415A53">
      <w:pPr>
        <w:pStyle w:val="a3"/>
        <w:numPr>
          <w:ilvl w:val="0"/>
          <w:numId w:val="25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5973AB" w:rsidRPr="00FD32C2" w:rsidRDefault="005973AB" w:rsidP="00415A53">
      <w:pPr>
        <w:pStyle w:val="a3"/>
        <w:numPr>
          <w:ilvl w:val="0"/>
          <w:numId w:val="25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cel puţin două tipuri de crize: mioclonice şi astatice / atone (spasm puternic urmat de cădere / căderea capului pe torace)</w:t>
      </w:r>
    </w:p>
    <w:p w:rsidR="005973AB" w:rsidRPr="00FD32C2" w:rsidRDefault="005973AB" w:rsidP="00415A53">
      <w:pPr>
        <w:pStyle w:val="a3"/>
        <w:numPr>
          <w:ilvl w:val="0"/>
          <w:numId w:val="25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nu se exclud alte tipuri de crize convulsive</w:t>
      </w:r>
    </w:p>
    <w:p w:rsidR="005973AB" w:rsidRPr="00FD32C2" w:rsidRDefault="005973AB" w:rsidP="00415A53">
      <w:pPr>
        <w:pStyle w:val="a3"/>
        <w:numPr>
          <w:ilvl w:val="0"/>
          <w:numId w:val="25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transmitere ereditară poligenică</w:t>
      </w:r>
    </w:p>
    <w:p w:rsidR="005973AB" w:rsidRPr="00FD32C2" w:rsidRDefault="005973AB" w:rsidP="00415A53">
      <w:pPr>
        <w:pStyle w:val="a3"/>
        <w:numPr>
          <w:ilvl w:val="0"/>
          <w:numId w:val="25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rezistenţă la tratament cu medicația antiepileptică (efectiv – Valproate, Levatiracetam, dieta Ketogenă)</w:t>
      </w:r>
    </w:p>
    <w:p w:rsidR="005973AB" w:rsidRPr="00FD32C2" w:rsidRDefault="005973AB" w:rsidP="00415A53">
      <w:pPr>
        <w:pStyle w:val="a3"/>
        <w:numPr>
          <w:ilvl w:val="0"/>
          <w:numId w:val="25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Prognosticul – rezervat.</w:t>
      </w:r>
    </w:p>
    <w:p w:rsidR="005973AB" w:rsidRPr="00FD32C2" w:rsidRDefault="005973AB" w:rsidP="005973AB">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p>
    <w:p w:rsidR="005973AB" w:rsidRPr="00FD32C2" w:rsidRDefault="005973AB" w:rsidP="005973AB">
      <w:pPr>
        <w:autoSpaceDE w:val="0"/>
        <w:autoSpaceDN w:val="0"/>
        <w:adjustRightInd w:val="0"/>
        <w:spacing w:before="57"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Epilepsia cu absenţe mioclonice</w:t>
      </w:r>
    </w:p>
    <w:p w:rsidR="005973AB" w:rsidRPr="00FD32C2" w:rsidRDefault="005973AB" w:rsidP="00415A53">
      <w:pPr>
        <w:pStyle w:val="a3"/>
        <w:numPr>
          <w:ilvl w:val="0"/>
          <w:numId w:val="25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5973AB" w:rsidRPr="00FD32C2" w:rsidRDefault="005973AB" w:rsidP="00415A53">
      <w:pPr>
        <w:pStyle w:val="a3"/>
        <w:numPr>
          <w:ilvl w:val="0"/>
          <w:numId w:val="25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debutează între 2-12 ani </w:t>
      </w:r>
    </w:p>
    <w:p w:rsidR="005973AB" w:rsidRPr="00FD32C2" w:rsidRDefault="005973AB" w:rsidP="00415A53">
      <w:pPr>
        <w:pStyle w:val="a3"/>
        <w:numPr>
          <w:ilvl w:val="0"/>
          <w:numId w:val="25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absenţe asociate cu mioclonii bilaterale (conştienţa alterată) </w:t>
      </w:r>
    </w:p>
    <w:p w:rsidR="005973AB" w:rsidRPr="00FD32C2" w:rsidRDefault="005973AB" w:rsidP="00415A53">
      <w:pPr>
        <w:pStyle w:val="a3"/>
        <w:numPr>
          <w:ilvl w:val="0"/>
          <w:numId w:val="25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uneori cu deteriorare mentală </w:t>
      </w:r>
    </w:p>
    <w:p w:rsidR="005973AB" w:rsidRPr="00FD32C2" w:rsidRDefault="005973AB" w:rsidP="00415A53">
      <w:pPr>
        <w:pStyle w:val="a3"/>
        <w:numPr>
          <w:ilvl w:val="0"/>
          <w:numId w:val="25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EEGcritic – descărcări generalizate de vârf-undă de 3 c/s</w:t>
      </w:r>
    </w:p>
    <w:p w:rsidR="005973AB" w:rsidRPr="00FD32C2" w:rsidRDefault="005973AB" w:rsidP="00415A53">
      <w:pPr>
        <w:pStyle w:val="a3"/>
        <w:numPr>
          <w:ilvl w:val="0"/>
          <w:numId w:val="25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tratamentul este parţial eficient</w:t>
      </w:r>
    </w:p>
    <w:p w:rsidR="005973AB" w:rsidRPr="00FD32C2" w:rsidRDefault="005973AB" w:rsidP="00415A53">
      <w:pPr>
        <w:pStyle w:val="a3"/>
        <w:numPr>
          <w:ilvl w:val="0"/>
          <w:numId w:val="252"/>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prognosticul – rezervat. </w:t>
      </w:r>
    </w:p>
    <w:p w:rsidR="005973AB" w:rsidRPr="00FD32C2" w:rsidRDefault="005973AB" w:rsidP="005973AB">
      <w:pPr>
        <w:autoSpaceDE w:val="0"/>
        <w:autoSpaceDN w:val="0"/>
        <w:adjustRightInd w:val="0"/>
        <w:spacing w:after="0" w:line="26" w:lineRule="atLeast"/>
        <w:ind w:firstLine="283"/>
        <w:jc w:val="both"/>
        <w:textAlignment w:val="center"/>
        <w:rPr>
          <w:rFonts w:ascii="Times New Roman" w:hAnsi="Times New Roman" w:cs="Times New Roman"/>
          <w:b/>
          <w:bCs/>
          <w:color w:val="000000"/>
          <w:sz w:val="24"/>
          <w:szCs w:val="24"/>
          <w:lang w:val="ro-RO"/>
        </w:rPr>
      </w:pP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Sindromul Landau-Kleffner</w:t>
      </w:r>
      <w:r w:rsidRPr="00FD32C2">
        <w:rPr>
          <w:rFonts w:ascii="Times New Roman" w:hAnsi="Times New Roman" w:cs="Times New Roman"/>
          <w:color w:val="000000"/>
          <w:sz w:val="24"/>
          <w:szCs w:val="24"/>
          <w:lang w:val="ro-RO"/>
        </w:rPr>
        <w:t xml:space="preserve"> (SLK) </w:t>
      </w:r>
    </w:p>
    <w:p w:rsidR="005973AB" w:rsidRPr="00FD32C2" w:rsidRDefault="005973AB" w:rsidP="00415A53">
      <w:pPr>
        <w:pStyle w:val="a3"/>
        <w:numPr>
          <w:ilvl w:val="0"/>
          <w:numId w:val="25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se caracterizează prin:</w:t>
      </w:r>
    </w:p>
    <w:p w:rsidR="005973AB" w:rsidRPr="00FD32C2" w:rsidRDefault="005973AB" w:rsidP="00415A53">
      <w:pPr>
        <w:pStyle w:val="a3"/>
        <w:numPr>
          <w:ilvl w:val="0"/>
          <w:numId w:val="25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afazie epileptică dobândită (</w:t>
      </w:r>
      <w:r w:rsidRPr="00FD32C2">
        <w:rPr>
          <w:rFonts w:ascii="Times New Roman" w:hAnsi="Times New Roman" w:cs="Times New Roman"/>
          <w:color w:val="000000"/>
          <w:spacing w:val="-1"/>
          <w:sz w:val="24"/>
          <w:szCs w:val="24"/>
          <w:lang w:val="ro-RO"/>
        </w:rPr>
        <w:t>apare după achiziţionarea limbajului, este totală şi gravă</w:t>
      </w:r>
    </w:p>
    <w:p w:rsidR="005973AB" w:rsidRPr="00FD32C2" w:rsidRDefault="005973AB" w:rsidP="00415A53">
      <w:pPr>
        <w:pStyle w:val="a3"/>
        <w:numPr>
          <w:ilvl w:val="0"/>
          <w:numId w:val="25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debut după 2-4 ani</w:t>
      </w:r>
    </w:p>
    <w:p w:rsidR="005973AB" w:rsidRPr="00FD32C2" w:rsidRDefault="005973AB" w:rsidP="00415A53">
      <w:pPr>
        <w:pStyle w:val="a3"/>
        <w:numPr>
          <w:ilvl w:val="0"/>
          <w:numId w:val="25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crize focale simple în timpul somnului (nu se exclud crize tonico-clonice)</w:t>
      </w:r>
    </w:p>
    <w:p w:rsidR="005973AB" w:rsidRPr="00FD32C2" w:rsidRDefault="005973AB" w:rsidP="00415A53">
      <w:pPr>
        <w:pStyle w:val="a3"/>
        <w:numPr>
          <w:ilvl w:val="0"/>
          <w:numId w:val="25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 descărcări epileptiforme parvenite din ariile temporale sau parietale ale creierului </w:t>
      </w:r>
    </w:p>
    <w:p w:rsidR="005973AB" w:rsidRPr="00FD32C2" w:rsidRDefault="005973AB" w:rsidP="00415A53">
      <w:pPr>
        <w:pStyle w:val="a3"/>
        <w:numPr>
          <w:ilvl w:val="0"/>
          <w:numId w:val="25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după 10 ani doar 20% din pacienţi mai manifestă crize convulsive</w:t>
      </w:r>
    </w:p>
    <w:p w:rsidR="005973AB" w:rsidRPr="00FD32C2" w:rsidRDefault="005973AB" w:rsidP="00415A53">
      <w:pPr>
        <w:pStyle w:val="a3"/>
        <w:numPr>
          <w:ilvl w:val="0"/>
          <w:numId w:val="253"/>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în evoluţie apar dificultăţi în vorbire, de obicei la acei pacienţi, la care tratamentul nu a eliminat pattern-ul EEG. </w:t>
      </w: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p>
    <w:p w:rsidR="005973AB" w:rsidRPr="00FD32C2" w:rsidRDefault="005973AB" w:rsidP="005973AB">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FD32C2">
        <w:rPr>
          <w:rFonts w:ascii="Times New Roman" w:hAnsi="Times New Roman" w:cs="Times New Roman"/>
          <w:b/>
          <w:bCs/>
          <w:color w:val="000000"/>
          <w:sz w:val="24"/>
          <w:szCs w:val="24"/>
          <w:lang w:val="ro-RO"/>
        </w:rPr>
        <w:t>Pentru diagnosticul corect al unui sindrom epileptic vom ţine cont de următoarele aspecte:</w:t>
      </w:r>
    </w:p>
    <w:p w:rsidR="005973AB" w:rsidRPr="00FD32C2" w:rsidRDefault="005973AB" w:rsidP="00415A53">
      <w:pPr>
        <w:pStyle w:val="a3"/>
        <w:numPr>
          <w:ilvl w:val="0"/>
          <w:numId w:val="25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În primul rând, trebuie stabilit caracterul epileptic sau neepileptic al crizelor</w:t>
      </w:r>
    </w:p>
    <w:p w:rsidR="005973AB" w:rsidRPr="00FD32C2" w:rsidRDefault="005973AB" w:rsidP="00415A53">
      <w:pPr>
        <w:pStyle w:val="a3"/>
        <w:numPr>
          <w:ilvl w:val="0"/>
          <w:numId w:val="25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În  30% cazuri accesele au un tablou clinic asemănător celui de epilepsie</w:t>
      </w:r>
    </w:p>
    <w:p w:rsidR="005973AB" w:rsidRPr="00FD32C2" w:rsidRDefault="005973AB" w:rsidP="00415A53">
      <w:pPr>
        <w:pStyle w:val="a3"/>
        <w:numPr>
          <w:ilvl w:val="0"/>
          <w:numId w:val="25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Frecvenţa paroxismelor epileptice este de două ori mai înaltă decât a celor de altă geneză. </w:t>
      </w:r>
    </w:p>
    <w:p w:rsidR="00480049" w:rsidRPr="005973AB" w:rsidRDefault="00480049" w:rsidP="00480049">
      <w:pPr>
        <w:spacing w:after="0" w:line="240" w:lineRule="auto"/>
        <w:jc w:val="both"/>
        <w:rPr>
          <w:rFonts w:ascii="Times New Roman" w:hAnsi="Times New Roman" w:cs="Times New Roman"/>
          <w:color w:val="000000" w:themeColor="text1"/>
          <w:sz w:val="24"/>
          <w:szCs w:val="24"/>
          <w:lang w:val="ro-RO"/>
        </w:rPr>
      </w:pPr>
    </w:p>
    <w:p w:rsidR="00480049" w:rsidRDefault="00DA7E08" w:rsidP="004D794B">
      <w:pPr>
        <w:autoSpaceDE w:val="0"/>
        <w:autoSpaceDN w:val="0"/>
        <w:adjustRightInd w:val="0"/>
        <w:spacing w:after="0" w:line="240" w:lineRule="auto"/>
        <w:jc w:val="both"/>
        <w:rPr>
          <w:rFonts w:ascii="Times New Roman" w:hAnsi="Times New Roman" w:cs="Times New Roman"/>
          <w:b/>
          <w:sz w:val="24"/>
          <w:szCs w:val="24"/>
          <w:lang w:val="fr-FR"/>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IX. </w:t>
      </w:r>
      <w:r w:rsidRPr="00DA7E08">
        <w:rPr>
          <w:rFonts w:ascii="Times New Roman" w:hAnsi="Times New Roman" w:cs="Times New Roman"/>
          <w:b/>
          <w:sz w:val="24"/>
          <w:szCs w:val="24"/>
          <w:lang w:val="ro-RO"/>
        </w:rPr>
        <w:t>Migrena</w:t>
      </w:r>
      <w:r w:rsidRPr="00DA7E08">
        <w:rPr>
          <w:rFonts w:ascii="Times New Roman" w:hAnsi="Times New Roman" w:cs="Times New Roman"/>
          <w:b/>
          <w:sz w:val="24"/>
          <w:szCs w:val="24"/>
          <w:lang w:val="fr-FR"/>
        </w:rPr>
        <w:t xml:space="preserve"> la copil. Definiție. Factori de risc. Patogenie. Tabloul clinic. Diagnostic pozitiv. Tratament.</w:t>
      </w:r>
    </w:p>
    <w:p w:rsidR="00DA7E08" w:rsidRDefault="00DA7E08" w:rsidP="004D794B">
      <w:pPr>
        <w:autoSpaceDE w:val="0"/>
        <w:autoSpaceDN w:val="0"/>
        <w:adjustRightInd w:val="0"/>
        <w:spacing w:after="0" w:line="240" w:lineRule="auto"/>
        <w:jc w:val="both"/>
        <w:rPr>
          <w:rFonts w:ascii="Times New Roman" w:hAnsi="Times New Roman" w:cs="Times New Roman"/>
          <w:b/>
          <w:sz w:val="24"/>
          <w:szCs w:val="24"/>
          <w:lang w:val="fr-FR"/>
        </w:rPr>
      </w:pPr>
    </w:p>
    <w:p w:rsidR="00DA7E08" w:rsidRPr="00FD32C2" w:rsidRDefault="00DA7E08" w:rsidP="00DA7E08">
      <w:pPr>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Definiție.</w:t>
      </w:r>
      <w:r w:rsidRPr="00FD32C2">
        <w:rPr>
          <w:rFonts w:ascii="Times New Roman" w:hAnsi="Times New Roman" w:cs="Times New Roman"/>
          <w:color w:val="000000" w:themeColor="text1"/>
          <w:sz w:val="24"/>
          <w:szCs w:val="24"/>
          <w:lang w:val="ro-RO"/>
        </w:rPr>
        <w:t xml:space="preserve"> Migrena este o cefalee recidivantă care se manifestă prin atacuri cu durata 4-72 ore şi este resimţită intr-o anumită parte a capului. </w:t>
      </w:r>
    </w:p>
    <w:p w:rsidR="00DA7E08" w:rsidRPr="00FD32C2" w:rsidRDefault="00DA7E08" w:rsidP="00DA7E08">
      <w:pPr>
        <w:pStyle w:val="a3"/>
        <w:ind w:left="0"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Migrena reprezintă  o  formă  particulară  de  cefalee,  predominant unilaterală, cu apariţie paroxistică, durată variabilă şi pronunţat polimorfism simptomatic. </w:t>
      </w:r>
    </w:p>
    <w:p w:rsidR="00DA7E08" w:rsidRPr="00FD32C2" w:rsidRDefault="00DA7E08" w:rsidP="00DA7E08">
      <w:pPr>
        <w:spacing w:after="0" w:line="240" w:lineRule="auto"/>
        <w:ind w:right="-1"/>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Factori de risc</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Sunt următorii:</w:t>
      </w:r>
    </w:p>
    <w:p w:rsidR="00DA7E08" w:rsidRPr="00FD32C2" w:rsidRDefault="00DA7E08" w:rsidP="00BA032E">
      <w:pPr>
        <w:pStyle w:val="a3"/>
        <w:numPr>
          <w:ilvl w:val="0"/>
          <w:numId w:val="162"/>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lipsa poftei de mîncare </w:t>
      </w:r>
    </w:p>
    <w:p w:rsidR="00DA7E08" w:rsidRPr="00FD32C2" w:rsidRDefault="00DA7E08" w:rsidP="00BA032E">
      <w:pPr>
        <w:pStyle w:val="a3"/>
        <w:numPr>
          <w:ilvl w:val="0"/>
          <w:numId w:val="162"/>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schimbările de vreme </w:t>
      </w:r>
    </w:p>
    <w:p w:rsidR="00DA7E08" w:rsidRPr="00FD32C2" w:rsidRDefault="00DA7E08" w:rsidP="00BA032E">
      <w:pPr>
        <w:pStyle w:val="a3"/>
        <w:numPr>
          <w:ilvl w:val="0"/>
          <w:numId w:val="162"/>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perioadele menstruale </w:t>
      </w:r>
    </w:p>
    <w:p w:rsidR="00DA7E08" w:rsidRPr="00FD32C2" w:rsidRDefault="00DA7E08" w:rsidP="00BA032E">
      <w:pPr>
        <w:pStyle w:val="a3"/>
        <w:numPr>
          <w:ilvl w:val="0"/>
          <w:numId w:val="162"/>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oboseala </w:t>
      </w:r>
    </w:p>
    <w:p w:rsidR="00DA7E08" w:rsidRPr="00FD32C2" w:rsidRDefault="00DA7E08" w:rsidP="00BA032E">
      <w:pPr>
        <w:pStyle w:val="a3"/>
        <w:numPr>
          <w:ilvl w:val="0"/>
          <w:numId w:val="162"/>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stresul emoţional</w:t>
      </w:r>
    </w:p>
    <w:p w:rsidR="00DA7E08" w:rsidRPr="00FD32C2" w:rsidRDefault="00DA7E08" w:rsidP="00BA032E">
      <w:pPr>
        <w:pStyle w:val="a3"/>
        <w:numPr>
          <w:ilvl w:val="0"/>
          <w:numId w:val="162"/>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unele alimente, cum ar fi brânza, nucile, fructele de avocado, mâncarea tratată cu nitraţi, ciocolată, băuturile alcoolice. </w:t>
      </w:r>
    </w:p>
    <w:p w:rsidR="00DA7E08" w:rsidRPr="00FD32C2" w:rsidRDefault="00DA7E08" w:rsidP="00BA032E">
      <w:pPr>
        <w:pStyle w:val="a3"/>
        <w:numPr>
          <w:ilvl w:val="0"/>
          <w:numId w:val="162"/>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factorul ereditar </w:t>
      </w:r>
    </w:p>
    <w:p w:rsidR="00DA7E08" w:rsidRPr="00FD32C2" w:rsidRDefault="00DA7E08" w:rsidP="00DA7E08">
      <w:p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b/>
          <w:bCs/>
          <w:color w:val="000000" w:themeColor="text1"/>
          <w:sz w:val="24"/>
          <w:szCs w:val="24"/>
          <w:lang w:val="ro-RO"/>
        </w:rPr>
        <w:t>Patogenie</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Sunt importante următoarele momente:</w:t>
      </w:r>
    </w:p>
    <w:p w:rsidR="00DA7E08" w:rsidRPr="00FD32C2" w:rsidRDefault="00DA7E08" w:rsidP="00BA032E">
      <w:pPr>
        <w:pStyle w:val="a3"/>
        <w:numPr>
          <w:ilvl w:val="0"/>
          <w:numId w:val="163"/>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patogenetic are loc o leziune paroxizmală a vaselor cerebrale</w:t>
      </w:r>
    </w:p>
    <w:p w:rsidR="00DA7E08" w:rsidRPr="00FD32C2" w:rsidRDefault="00DA7E08" w:rsidP="00BA032E">
      <w:pPr>
        <w:pStyle w:val="a3"/>
        <w:numPr>
          <w:ilvl w:val="0"/>
          <w:numId w:val="163"/>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dupa vazoconstricţia de la început, urmează vazodilatarea ulterioară</w:t>
      </w:r>
    </w:p>
    <w:p w:rsidR="00DA7E08" w:rsidRPr="00FD32C2" w:rsidRDefault="00DA7E08" w:rsidP="00BA032E">
      <w:pPr>
        <w:pStyle w:val="a3"/>
        <w:numPr>
          <w:ilvl w:val="0"/>
          <w:numId w:val="163"/>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apare o lărgire şi ingustare rapidă a pereţilor vaselor de sînge în creier </w:t>
      </w:r>
    </w:p>
    <w:p w:rsidR="00DA7E08" w:rsidRPr="00FD32C2" w:rsidRDefault="00DA7E08" w:rsidP="00BA032E">
      <w:pPr>
        <w:pStyle w:val="a3"/>
        <w:numPr>
          <w:ilvl w:val="0"/>
          <w:numId w:val="163"/>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iritarea fibrelor din pereţii vasele de sînge</w:t>
      </w:r>
    </w:p>
    <w:p w:rsidR="00DA7E08" w:rsidRPr="00FD32C2" w:rsidRDefault="00DA7E08" w:rsidP="00BA032E">
      <w:pPr>
        <w:pStyle w:val="a3"/>
        <w:numPr>
          <w:ilvl w:val="0"/>
          <w:numId w:val="163"/>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durerea.</w:t>
      </w:r>
    </w:p>
    <w:p w:rsidR="00DA7E08" w:rsidRPr="00FD32C2" w:rsidRDefault="00DA7E08" w:rsidP="00DA7E08">
      <w:pPr>
        <w:pStyle w:val="24"/>
        <w:spacing w:after="0" w:line="240" w:lineRule="auto"/>
        <w:ind w:right="-1" w:firstLine="426"/>
        <w:jc w:val="both"/>
        <w:rPr>
          <w:rFonts w:ascii="Times New Roman" w:hAnsi="Times New Roman" w:cs="Times New Roman"/>
          <w:color w:val="000000" w:themeColor="text1"/>
          <w:sz w:val="24"/>
          <w:szCs w:val="24"/>
          <w:lang w:val="ro-RO"/>
        </w:rPr>
      </w:pPr>
    </w:p>
    <w:p w:rsidR="00DA7E08" w:rsidRPr="00FD32C2" w:rsidRDefault="00DA7E08" w:rsidP="00DA7E08">
      <w:pPr>
        <w:pStyle w:val="24"/>
        <w:spacing w:after="0" w:line="240" w:lineRule="auto"/>
        <w:ind w:right="-1"/>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Tabloul clinic</w:t>
      </w:r>
    </w:p>
    <w:p w:rsidR="00DA7E08" w:rsidRPr="00FD32C2" w:rsidRDefault="00DA7E08" w:rsidP="00BA032E">
      <w:pPr>
        <w:pStyle w:val="24"/>
        <w:numPr>
          <w:ilvl w:val="0"/>
          <w:numId w:val="158"/>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Manifestări</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localizare unilaterală</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caracter pulsatil</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intensitate moderată sau severă</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agravată de activitatea fizică de rutină</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asociată cu greaţă şi/sau fotofobie şi fonofobie</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copilul poate vedea "stele verzi" sau linii in zigzag – aura</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mulţi copii văd dublu sau chiar nu mai văd nimic o anumită perioadă de timp</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simptomele pot dura de la 5 la 15 minute sau chiar mai mult</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când acestea dispar, într-o parte a capului începe durerea care pulsează</w:t>
      </w:r>
    </w:p>
    <w:p w:rsidR="00DA7E08" w:rsidRPr="00FD32C2" w:rsidRDefault="00DA7E08" w:rsidP="00BA032E">
      <w:pPr>
        <w:pStyle w:val="24"/>
        <w:numPr>
          <w:ilvl w:val="0"/>
          <w:numId w:val="164"/>
        </w:num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fr-FR"/>
        </w:rPr>
        <w:t>în general, migrena la copii este rar</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aspect tipic, comport</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 xml:space="preserve">nd clinic doua elemente: paroxistice </w:t>
      </w:r>
      <w:r w:rsidRPr="00FD32C2">
        <w:rPr>
          <w:rFonts w:ascii="Times New Roman" w:hAnsi="Times New Roman" w:cs="Times New Roman"/>
          <w:color w:val="000000" w:themeColor="text1"/>
          <w:sz w:val="24"/>
          <w:szCs w:val="24"/>
          <w:lang w:val="ro-RO"/>
        </w:rPr>
        <w:t>ş</w:t>
      </w:r>
      <w:r w:rsidRPr="00FD32C2">
        <w:rPr>
          <w:rFonts w:ascii="Times New Roman" w:hAnsi="Times New Roman" w:cs="Times New Roman"/>
          <w:color w:val="000000" w:themeColor="text1"/>
          <w:sz w:val="24"/>
          <w:szCs w:val="24"/>
          <w:lang w:val="fr-FR"/>
        </w:rPr>
        <w:t xml:space="preserve">i permanente </w:t>
      </w:r>
    </w:p>
    <w:p w:rsidR="00DA7E08" w:rsidRPr="00FD32C2" w:rsidRDefault="00DA7E08" w:rsidP="00DA7E08">
      <w:pPr>
        <w:spacing w:after="0" w:line="240" w:lineRule="auto"/>
        <w:ind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Forme ale migrenei:</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Forma clasic</w:t>
      </w:r>
      <w:r w:rsidRPr="00FD32C2">
        <w:rPr>
          <w:rFonts w:ascii="Times New Roman" w:hAnsi="Times New Roman" w:cs="Times New Roman"/>
          <w:color w:val="000000" w:themeColor="text1"/>
          <w:sz w:val="24"/>
          <w:szCs w:val="24"/>
          <w:u w:val="single"/>
          <w:lang w:val="ro-RO"/>
        </w:rPr>
        <w:t>ă</w:t>
      </w:r>
      <w:r w:rsidRPr="00FD32C2">
        <w:rPr>
          <w:rFonts w:ascii="Times New Roman" w:hAnsi="Times New Roman" w:cs="Times New Roman"/>
          <w:color w:val="000000" w:themeColor="text1"/>
          <w:sz w:val="24"/>
          <w:szCs w:val="24"/>
          <w:lang w:val="fr-FR"/>
        </w:rPr>
        <w:t xml:space="preserve">, mai frecventă la elevii din clasele </w:t>
      </w:r>
      <w:r w:rsidRPr="00FD32C2">
        <w:rPr>
          <w:rFonts w:ascii="Times New Roman" w:hAnsi="Times New Roman" w:cs="Times New Roman"/>
          <w:color w:val="000000" w:themeColor="text1"/>
          <w:sz w:val="24"/>
          <w:szCs w:val="24"/>
          <w:lang w:val="ro-RO"/>
        </w:rPr>
        <w:t>primare</w:t>
      </w:r>
      <w:r w:rsidRPr="00FD32C2">
        <w:rPr>
          <w:rFonts w:ascii="Times New Roman" w:hAnsi="Times New Roman" w:cs="Times New Roman"/>
          <w:color w:val="000000" w:themeColor="text1"/>
          <w:sz w:val="24"/>
          <w:szCs w:val="24"/>
          <w:lang w:val="fr-FR"/>
        </w:rPr>
        <w:t xml:space="preserve">, cu specificul aurei optice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form</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scotoame, fotofobii, hemianopsii, halucina</w:t>
      </w:r>
      <w:r w:rsidRPr="00FD32C2">
        <w:rPr>
          <w:rFonts w:ascii="Times New Roman" w:hAnsi="Times New Roman" w:cs="Times New Roman"/>
          <w:color w:val="000000" w:themeColor="text1"/>
          <w:sz w:val="24"/>
          <w:szCs w:val="24"/>
          <w:lang w:val="ro-RO"/>
        </w:rPr>
        <w:t>ţ</w:t>
      </w:r>
      <w:r w:rsidRPr="00FD32C2">
        <w:rPr>
          <w:rFonts w:ascii="Times New Roman" w:hAnsi="Times New Roman" w:cs="Times New Roman"/>
          <w:color w:val="000000" w:themeColor="text1"/>
          <w:sz w:val="24"/>
          <w:szCs w:val="24"/>
          <w:lang w:val="fr-FR"/>
        </w:rPr>
        <w:t>ii optice, după care urmeaz</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hemicrania cu accent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regiunea  orbitelor, frontal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ori temporală, anorexie, greturi </w:t>
      </w:r>
      <w:r w:rsidRPr="00FD32C2">
        <w:rPr>
          <w:rFonts w:ascii="Times New Roman" w:hAnsi="Times New Roman" w:cs="Times New Roman"/>
          <w:color w:val="000000" w:themeColor="text1"/>
          <w:sz w:val="24"/>
          <w:szCs w:val="24"/>
          <w:lang w:val="ro-RO"/>
        </w:rPr>
        <w:t>ş</w:t>
      </w:r>
      <w:r w:rsidRPr="00FD32C2">
        <w:rPr>
          <w:rFonts w:ascii="Times New Roman" w:hAnsi="Times New Roman" w:cs="Times New Roman"/>
          <w:color w:val="000000" w:themeColor="text1"/>
          <w:sz w:val="24"/>
          <w:szCs w:val="24"/>
          <w:lang w:val="fr-FR"/>
        </w:rPr>
        <w:t>i vomă. Spre deosebire de adulți, la copii manifest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rile sus numite au un prognostic benign.</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asociat</w:t>
      </w:r>
      <w:r w:rsidRPr="00FD32C2">
        <w:rPr>
          <w:rFonts w:ascii="Times New Roman" w:hAnsi="Times New Roman" w:cs="Times New Roman"/>
          <w:color w:val="000000" w:themeColor="text1"/>
          <w:sz w:val="24"/>
          <w:szCs w:val="24"/>
          <w:u w:val="single"/>
          <w:lang w:val="ro-RO"/>
        </w:rPr>
        <w:t>ă</w:t>
      </w:r>
      <w:r w:rsidRPr="00FD32C2">
        <w:rPr>
          <w:rFonts w:ascii="Times New Roman" w:hAnsi="Times New Roman" w:cs="Times New Roman"/>
          <w:color w:val="000000" w:themeColor="text1"/>
          <w:sz w:val="24"/>
          <w:szCs w:val="24"/>
          <w:lang w:val="fr-FR"/>
        </w:rPr>
        <w:t xml:space="preserve">, una din cele mai specifice la copii, având semne focale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 xml:space="preserve">n urma ischemiei ori a edemului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timpul fazei de constric</w:t>
      </w:r>
      <w:r w:rsidRPr="00FD32C2">
        <w:rPr>
          <w:rFonts w:ascii="Times New Roman" w:hAnsi="Times New Roman" w:cs="Times New Roman"/>
          <w:color w:val="000000" w:themeColor="text1"/>
          <w:sz w:val="24"/>
          <w:szCs w:val="24"/>
          <w:lang w:val="ro-RO"/>
        </w:rPr>
        <w:t>ţ</w:t>
      </w:r>
      <w:r w:rsidRPr="00FD32C2">
        <w:rPr>
          <w:rFonts w:ascii="Times New Roman" w:hAnsi="Times New Roman" w:cs="Times New Roman"/>
          <w:color w:val="000000" w:themeColor="text1"/>
          <w:sz w:val="24"/>
          <w:szCs w:val="24"/>
          <w:lang w:val="fr-FR"/>
        </w:rPr>
        <w:t xml:space="preserve">ie,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formă de disestezie a regiunii periorale, mai rar deregl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ri neuromotorii. La copiii de v</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rstă fraged</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putem întâlni migrena de tip oftalmoplegic, necesit</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nd diagnosticul diferencial cu diferite anomalii vasculare.</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arterei bazilare</w:t>
      </w:r>
      <w:r w:rsidRPr="00FD32C2">
        <w:rPr>
          <w:rFonts w:ascii="Times New Roman" w:hAnsi="Times New Roman" w:cs="Times New Roman"/>
          <w:color w:val="000000" w:themeColor="text1"/>
          <w:sz w:val="24"/>
          <w:szCs w:val="24"/>
          <w:lang w:val="fr-FR"/>
        </w:rPr>
        <w:t>, se manifestă prin semne de insuficien</w:t>
      </w:r>
      <w:r w:rsidRPr="00FD32C2">
        <w:rPr>
          <w:rFonts w:ascii="Times New Roman" w:hAnsi="Times New Roman" w:cs="Times New Roman"/>
          <w:color w:val="000000" w:themeColor="text1"/>
          <w:sz w:val="24"/>
          <w:szCs w:val="24"/>
          <w:lang w:val="ro-RO"/>
        </w:rPr>
        <w:t>ţă</w:t>
      </w:r>
      <w:r w:rsidRPr="00FD32C2">
        <w:rPr>
          <w:rFonts w:ascii="Times New Roman" w:hAnsi="Times New Roman" w:cs="Times New Roman"/>
          <w:color w:val="000000" w:themeColor="text1"/>
          <w:sz w:val="24"/>
          <w:szCs w:val="24"/>
          <w:lang w:val="fr-FR"/>
        </w:rPr>
        <w:t xml:space="preserve"> vertebro-bazilar</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cu predominarea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 xml:space="preserve">n tabloul clinic a ataxiei, vertijului, zgomotelor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urechi, diplopiei, dizartriei, hemianopsiei ori o hemiparez</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tranzitorie.</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nesistematizată</w:t>
      </w:r>
      <w:r w:rsidRPr="00FD32C2">
        <w:rPr>
          <w:rFonts w:ascii="Times New Roman" w:hAnsi="Times New Roman" w:cs="Times New Roman"/>
          <w:color w:val="000000" w:themeColor="text1"/>
          <w:sz w:val="24"/>
          <w:szCs w:val="24"/>
          <w:lang w:val="fr-FR"/>
        </w:rPr>
        <w:t xml:space="preserve"> se manifestă acut, necesit</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nd diferencierea cu "răul epileptic", intoxica</w:t>
      </w:r>
      <w:r w:rsidRPr="00FD32C2">
        <w:rPr>
          <w:rFonts w:ascii="Times New Roman" w:hAnsi="Times New Roman" w:cs="Times New Roman"/>
          <w:color w:val="000000" w:themeColor="text1"/>
          <w:sz w:val="24"/>
          <w:szCs w:val="24"/>
          <w:lang w:val="ro-RO"/>
        </w:rPr>
        <w:t>ţ</w:t>
      </w:r>
      <w:r w:rsidRPr="00FD32C2">
        <w:rPr>
          <w:rFonts w:ascii="Times New Roman" w:hAnsi="Times New Roman" w:cs="Times New Roman"/>
          <w:color w:val="000000" w:themeColor="text1"/>
          <w:sz w:val="24"/>
          <w:szCs w:val="24"/>
          <w:lang w:val="fr-FR"/>
        </w:rPr>
        <w:t>ii medicamentoase, psihoza, alte maladii acute a</w:t>
      </w:r>
      <w:r w:rsidRPr="00FD32C2">
        <w:rPr>
          <w:rFonts w:ascii="Times New Roman" w:hAnsi="Times New Roman" w:cs="Times New Roman"/>
          <w:color w:val="000000" w:themeColor="text1"/>
          <w:sz w:val="24"/>
          <w:szCs w:val="24"/>
          <w:lang w:val="ro-RO"/>
        </w:rPr>
        <w:t>le</w:t>
      </w:r>
      <w:r w:rsidRPr="00FD32C2">
        <w:rPr>
          <w:rFonts w:ascii="Times New Roman" w:hAnsi="Times New Roman" w:cs="Times New Roman"/>
          <w:color w:val="000000" w:themeColor="text1"/>
          <w:sz w:val="24"/>
          <w:szCs w:val="24"/>
          <w:lang w:val="fr-FR"/>
        </w:rPr>
        <w:t xml:space="preserve"> SNC. Se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ntilne</w:t>
      </w:r>
      <w:r w:rsidRPr="00FD32C2">
        <w:rPr>
          <w:rFonts w:ascii="Times New Roman" w:hAnsi="Times New Roman" w:cs="Times New Roman"/>
          <w:color w:val="000000" w:themeColor="text1"/>
          <w:sz w:val="24"/>
          <w:szCs w:val="24"/>
          <w:lang w:val="ro-RO"/>
        </w:rPr>
        <w:t>ş</w:t>
      </w:r>
      <w:r w:rsidRPr="00FD32C2">
        <w:rPr>
          <w:rFonts w:ascii="Times New Roman" w:hAnsi="Times New Roman" w:cs="Times New Roman"/>
          <w:color w:val="000000" w:themeColor="text1"/>
          <w:sz w:val="24"/>
          <w:szCs w:val="24"/>
          <w:lang w:val="fr-FR"/>
        </w:rPr>
        <w:t xml:space="preserve">te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 xml:space="preserve">n special la copii cu predominarea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tabloul clinic a deregl</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rilor de vorbire, comportament straniu, agresivitate ori dezorientare de la c</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teva ore p</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la c</w:t>
      </w:r>
      <w:r w:rsidRPr="00FD32C2">
        <w:rPr>
          <w:rFonts w:ascii="Times New Roman" w:hAnsi="Times New Roman" w:cs="Times New Roman"/>
          <w:color w:val="000000" w:themeColor="text1"/>
          <w:sz w:val="24"/>
          <w:szCs w:val="24"/>
          <w:lang w:val="ro-RO"/>
        </w:rPr>
        <w:t>â</w:t>
      </w:r>
      <w:r w:rsidRPr="00FD32C2">
        <w:rPr>
          <w:rFonts w:ascii="Times New Roman" w:hAnsi="Times New Roman" w:cs="Times New Roman"/>
          <w:color w:val="000000" w:themeColor="text1"/>
          <w:sz w:val="24"/>
          <w:szCs w:val="24"/>
          <w:lang w:val="fr-FR"/>
        </w:rPr>
        <w:t>teva zile, după ce urmeaza o stare de somnolen</w:t>
      </w:r>
      <w:r w:rsidRPr="00FD32C2">
        <w:rPr>
          <w:rFonts w:ascii="Times New Roman" w:hAnsi="Times New Roman" w:cs="Times New Roman"/>
          <w:color w:val="000000" w:themeColor="text1"/>
          <w:sz w:val="24"/>
          <w:szCs w:val="24"/>
          <w:lang w:val="ro-RO"/>
        </w:rPr>
        <w:t>ţă</w:t>
      </w:r>
      <w:r w:rsidRPr="00FD32C2">
        <w:rPr>
          <w:rFonts w:ascii="Times New Roman" w:hAnsi="Times New Roman" w:cs="Times New Roman"/>
          <w:color w:val="000000" w:themeColor="text1"/>
          <w:sz w:val="24"/>
          <w:szCs w:val="24"/>
          <w:lang w:val="fr-FR"/>
        </w:rPr>
        <w:t xml:space="preserve">. </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Migrena posttraumatic</w:t>
      </w:r>
      <w:r w:rsidRPr="00FD32C2">
        <w:rPr>
          <w:rFonts w:ascii="Times New Roman" w:hAnsi="Times New Roman" w:cs="Times New Roman"/>
          <w:color w:val="000000" w:themeColor="text1"/>
          <w:sz w:val="24"/>
          <w:szCs w:val="24"/>
          <w:u w:val="single"/>
          <w:lang w:val="ro-RO"/>
        </w:rPr>
        <w:t>ă</w:t>
      </w:r>
      <w:r w:rsidRPr="00FD32C2">
        <w:rPr>
          <w:rFonts w:ascii="Times New Roman" w:hAnsi="Times New Roman" w:cs="Times New Roman"/>
          <w:color w:val="000000" w:themeColor="text1"/>
          <w:sz w:val="24"/>
          <w:szCs w:val="24"/>
          <w:lang w:val="fr-FR"/>
        </w:rPr>
        <w:t>– asociată  cu trauma cerebrală, care de fapt prezintă factorul de provocaţie. Se poate manifesta sub form</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migren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de tip nesistematizat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ori simplă, mai frecvent la copii </w:t>
      </w:r>
      <w:r w:rsidRPr="00FD32C2">
        <w:rPr>
          <w:rFonts w:ascii="Times New Roman" w:hAnsi="Times New Roman" w:cs="Times New Roman"/>
          <w:color w:val="000000" w:themeColor="text1"/>
          <w:sz w:val="24"/>
          <w:szCs w:val="24"/>
          <w:lang w:val="ro-RO"/>
        </w:rPr>
        <w:t>î</w:t>
      </w:r>
      <w:r w:rsidRPr="00FD32C2">
        <w:rPr>
          <w:rFonts w:ascii="Times New Roman" w:hAnsi="Times New Roman" w:cs="Times New Roman"/>
          <w:color w:val="000000" w:themeColor="text1"/>
          <w:sz w:val="24"/>
          <w:szCs w:val="24"/>
          <w:lang w:val="fr-FR"/>
        </w:rPr>
        <w:t>n perioada adolescent</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w:t>
      </w:r>
    </w:p>
    <w:p w:rsidR="00DA7E08" w:rsidRPr="00FD32C2" w:rsidRDefault="00DA7E08" w:rsidP="00BA032E">
      <w:pPr>
        <w:pStyle w:val="a3"/>
        <w:numPr>
          <w:ilvl w:val="0"/>
          <w:numId w:val="158"/>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u w:val="single"/>
          <w:lang w:val="fr-FR"/>
        </w:rPr>
        <w:t>Răul migrenos</w:t>
      </w:r>
      <w:r w:rsidRPr="00FD32C2">
        <w:rPr>
          <w:rFonts w:ascii="Times New Roman" w:hAnsi="Times New Roman" w:cs="Times New Roman"/>
          <w:color w:val="000000" w:themeColor="text1"/>
          <w:sz w:val="24"/>
          <w:szCs w:val="24"/>
          <w:lang w:val="fr-FR"/>
        </w:rPr>
        <w:t xml:space="preserve"> – stare de cefalee migrenoasă cu durat</w:t>
      </w:r>
      <w:r w:rsidRPr="00FD32C2">
        <w:rPr>
          <w:rFonts w:ascii="Times New Roman" w:hAnsi="Times New Roman" w:cs="Times New Roman"/>
          <w:color w:val="000000" w:themeColor="text1"/>
          <w:sz w:val="24"/>
          <w:szCs w:val="24"/>
          <w:lang w:val="ro-RO"/>
        </w:rPr>
        <w:t>ăî</w:t>
      </w:r>
      <w:r w:rsidRPr="00FD32C2">
        <w:rPr>
          <w:rFonts w:ascii="Times New Roman" w:hAnsi="Times New Roman" w:cs="Times New Roman"/>
          <w:color w:val="000000" w:themeColor="text1"/>
          <w:sz w:val="24"/>
          <w:szCs w:val="24"/>
          <w:lang w:val="fr-FR"/>
        </w:rPr>
        <w:t>ndelungată, asem</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toare cu r</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ul epileptic. S</w:t>
      </w:r>
      <w:r w:rsidRPr="00FD32C2">
        <w:rPr>
          <w:rFonts w:ascii="Times New Roman" w:hAnsi="Times New Roman" w:cs="Times New Roman"/>
          <w:color w:val="000000" w:themeColor="text1"/>
          <w:sz w:val="24"/>
          <w:szCs w:val="24"/>
          <w:lang w:val="ro-RO"/>
        </w:rPr>
        <w:t>u</w:t>
      </w:r>
      <w:r w:rsidRPr="00FD32C2">
        <w:rPr>
          <w:rFonts w:ascii="Times New Roman" w:hAnsi="Times New Roman" w:cs="Times New Roman"/>
          <w:color w:val="000000" w:themeColor="text1"/>
          <w:sz w:val="24"/>
          <w:szCs w:val="24"/>
          <w:lang w:val="fr-FR"/>
        </w:rPr>
        <w:t>nt posibile asocierea diferitor tipuri de migren</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mai specific</w:t>
      </w:r>
      <w:r w:rsidRPr="00FD32C2">
        <w:rPr>
          <w:rFonts w:ascii="Times New Roman" w:hAnsi="Times New Roman" w:cs="Times New Roman"/>
          <w:color w:val="000000" w:themeColor="text1"/>
          <w:sz w:val="24"/>
          <w:szCs w:val="24"/>
          <w:lang w:val="ro-RO"/>
        </w:rPr>
        <w:t>ă</w:t>
      </w:r>
      <w:r w:rsidRPr="00FD32C2">
        <w:rPr>
          <w:rFonts w:ascii="Times New Roman" w:hAnsi="Times New Roman" w:cs="Times New Roman"/>
          <w:color w:val="000000" w:themeColor="text1"/>
          <w:sz w:val="24"/>
          <w:szCs w:val="24"/>
          <w:lang w:val="fr-FR"/>
        </w:rPr>
        <w:t xml:space="preserve"> pentru adolescen</w:t>
      </w:r>
      <w:r w:rsidRPr="00FD32C2">
        <w:rPr>
          <w:rFonts w:ascii="Times New Roman" w:hAnsi="Times New Roman" w:cs="Times New Roman"/>
          <w:color w:val="000000" w:themeColor="text1"/>
          <w:sz w:val="24"/>
          <w:szCs w:val="24"/>
          <w:lang w:val="ro-RO"/>
        </w:rPr>
        <w:t>ţ</w:t>
      </w:r>
      <w:r w:rsidRPr="00FD32C2">
        <w:rPr>
          <w:rFonts w:ascii="Times New Roman" w:hAnsi="Times New Roman" w:cs="Times New Roman"/>
          <w:color w:val="000000" w:themeColor="text1"/>
          <w:sz w:val="24"/>
          <w:szCs w:val="24"/>
          <w:lang w:val="fr-FR"/>
        </w:rPr>
        <w:t>i.</w:t>
      </w:r>
    </w:p>
    <w:p w:rsidR="00DA7E08" w:rsidRPr="00FD32C2" w:rsidRDefault="00DA7E08" w:rsidP="00DA7E08">
      <w:pPr>
        <w:pStyle w:val="26"/>
        <w:spacing w:after="0" w:line="240" w:lineRule="auto"/>
        <w:ind w:left="0" w:right="-1"/>
        <w:rPr>
          <w:rFonts w:ascii="Times New Roman" w:hAnsi="Times New Roman" w:cs="Times New Roman"/>
          <w:b/>
          <w:color w:val="000000" w:themeColor="text1"/>
          <w:sz w:val="24"/>
          <w:szCs w:val="24"/>
          <w:lang w:val="ro-RO"/>
        </w:rPr>
      </w:pPr>
    </w:p>
    <w:p w:rsidR="00DA7E08" w:rsidRPr="00FD32C2" w:rsidRDefault="00DA7E08" w:rsidP="00DA7E08">
      <w:pPr>
        <w:pStyle w:val="26"/>
        <w:spacing w:after="0" w:line="240" w:lineRule="auto"/>
        <w:ind w:left="0" w:right="-1"/>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Diagnosticul pozitiv</w:t>
      </w:r>
    </w:p>
    <w:p w:rsidR="00DA7E08" w:rsidRPr="00FD32C2" w:rsidRDefault="00DA7E08" w:rsidP="00BA032E">
      <w:pPr>
        <w:pStyle w:val="a3"/>
        <w:numPr>
          <w:ilvl w:val="0"/>
          <w:numId w:val="62"/>
        </w:numPr>
        <w:spacing w:after="0" w:line="240" w:lineRule="auto"/>
        <w:ind w:left="567" w:right="-1" w:hanging="283"/>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u w:val="single"/>
          <w:lang w:val="ro-RO"/>
        </w:rPr>
        <w:t>La prima etapă</w:t>
      </w:r>
      <w:r w:rsidRPr="00FD32C2">
        <w:rPr>
          <w:rFonts w:ascii="Times New Roman" w:hAnsi="Times New Roman" w:cs="Times New Roman"/>
          <w:color w:val="000000" w:themeColor="text1"/>
          <w:sz w:val="24"/>
          <w:szCs w:val="24"/>
          <w:lang w:val="ro-RO"/>
        </w:rPr>
        <w:t xml:space="preserve"> se va efectua examenul amănunţit al tuturor organelor şi sistemelor, în special monitorizarea TA (bilateral), se va programa bolnavul la specialistul corespunzător, la necesitate se va acorda ajutorul medical de urgenţă</w:t>
      </w:r>
    </w:p>
    <w:p w:rsidR="00DA7E08" w:rsidRPr="00FD32C2" w:rsidRDefault="00DA7E08" w:rsidP="00BA032E">
      <w:pPr>
        <w:pStyle w:val="a3"/>
        <w:numPr>
          <w:ilvl w:val="0"/>
          <w:numId w:val="62"/>
        </w:numPr>
        <w:spacing w:after="0" w:line="240" w:lineRule="auto"/>
        <w:ind w:left="567" w:right="-1"/>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u w:val="single"/>
          <w:lang w:val="ro-RO"/>
        </w:rPr>
        <w:t xml:space="preserve">la etapă a doua </w:t>
      </w:r>
      <w:r w:rsidRPr="00FD32C2">
        <w:rPr>
          <w:rFonts w:ascii="Times New Roman" w:hAnsi="Times New Roman" w:cs="Times New Roman"/>
          <w:color w:val="000000" w:themeColor="text1"/>
          <w:sz w:val="24"/>
          <w:szCs w:val="24"/>
          <w:lang w:val="ro-RO"/>
        </w:rPr>
        <w:t xml:space="preserve">– starea statusului neurologic cu evidenţierea sau excluderea semnelor neurologice de focar, examenelor neuroimagistice şi oftalmoscopiei, apoi se va acorda ajutorul medical simptomatic (spitalicesc ori ambulator) </w:t>
      </w:r>
    </w:p>
    <w:p w:rsidR="00DA7E08" w:rsidRPr="00FD32C2" w:rsidRDefault="00DA7E08" w:rsidP="00BA032E">
      <w:pPr>
        <w:pStyle w:val="a3"/>
        <w:numPr>
          <w:ilvl w:val="0"/>
          <w:numId w:val="62"/>
        </w:numPr>
        <w:spacing w:after="0" w:line="240" w:lineRule="auto"/>
        <w:ind w:left="567" w:right="-1" w:hanging="425"/>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u w:val="single"/>
          <w:lang w:val="ro-RO"/>
        </w:rPr>
        <w:t>la etapă a treia</w:t>
      </w:r>
      <w:r w:rsidRPr="00FD32C2">
        <w:rPr>
          <w:rFonts w:ascii="Times New Roman" w:hAnsi="Times New Roman" w:cs="Times New Roman"/>
          <w:color w:val="000000" w:themeColor="text1"/>
          <w:sz w:val="24"/>
          <w:szCs w:val="24"/>
          <w:lang w:val="ro-RO"/>
        </w:rPr>
        <w:t xml:space="preserve"> – aprecierea examenului şi tratamentului anterior, starea  statusului neurologic precedent, confirmarea maladiei de bază, complicaţiilor şi maladiei concomitente, evidenţierea criteriilor de diagnostic şi simptomatologiei specifice, argumentarea tratamentului etiopatogenetic. </w:t>
      </w:r>
    </w:p>
    <w:p w:rsidR="00DA7E08" w:rsidRPr="00FD32C2" w:rsidRDefault="00DA7E08" w:rsidP="00DA7E08">
      <w:pPr>
        <w:spacing w:after="0" w:line="240" w:lineRule="auto"/>
        <w:ind w:left="540" w:right="-1"/>
        <w:jc w:val="both"/>
        <w:rPr>
          <w:rFonts w:ascii="Times New Roman" w:hAnsi="Times New Roman" w:cs="Times New Roman"/>
          <w:color w:val="000000" w:themeColor="text1"/>
          <w:sz w:val="24"/>
          <w:szCs w:val="24"/>
          <w:lang w:val="ro-RO"/>
        </w:rPr>
      </w:pPr>
    </w:p>
    <w:p w:rsidR="00DA7E08" w:rsidRPr="00FD32C2" w:rsidRDefault="00DA7E08" w:rsidP="00DA7E08">
      <w:pPr>
        <w:spacing w:after="0" w:line="240" w:lineRule="auto"/>
        <w:ind w:right="-1"/>
        <w:jc w:val="both"/>
        <w:rPr>
          <w:rFonts w:ascii="Times New Roman" w:hAnsi="Times New Roman" w:cs="Times New Roman"/>
          <w:b/>
          <w:color w:val="000000" w:themeColor="text1"/>
          <w:sz w:val="24"/>
          <w:szCs w:val="24"/>
          <w:lang w:val="fr-FR"/>
        </w:rPr>
      </w:pPr>
      <w:r w:rsidRPr="00FD32C2">
        <w:rPr>
          <w:rFonts w:ascii="Times New Roman" w:hAnsi="Times New Roman" w:cs="Times New Roman"/>
          <w:b/>
          <w:color w:val="000000" w:themeColor="text1"/>
          <w:sz w:val="24"/>
          <w:szCs w:val="24"/>
          <w:lang w:val="fr-FR"/>
        </w:rPr>
        <w:t>Tratamentul</w:t>
      </w:r>
    </w:p>
    <w:p w:rsidR="00DA7E08" w:rsidRPr="00FD32C2" w:rsidRDefault="00DA7E08" w:rsidP="00BA032E">
      <w:pPr>
        <w:pStyle w:val="a3"/>
        <w:numPr>
          <w:ilvl w:val="0"/>
          <w:numId w:val="165"/>
        </w:numPr>
        <w:spacing w:after="0" w:line="240" w:lineRule="auto"/>
        <w:ind w:right="-1"/>
        <w:jc w:val="both"/>
        <w:rPr>
          <w:rFonts w:ascii="Times New Roman" w:hAnsi="Times New Roman" w:cs="Times New Roman"/>
          <w:bCs/>
          <w:color w:val="000000" w:themeColor="text1"/>
          <w:sz w:val="24"/>
          <w:szCs w:val="24"/>
          <w:lang w:val="fr-FR"/>
        </w:rPr>
      </w:pPr>
      <w:r w:rsidRPr="00FD32C2">
        <w:rPr>
          <w:rFonts w:ascii="Times New Roman" w:hAnsi="Times New Roman" w:cs="Times New Roman"/>
          <w:bCs/>
          <w:color w:val="000000" w:themeColor="text1"/>
          <w:sz w:val="24"/>
          <w:szCs w:val="24"/>
          <w:lang w:val="fr-FR"/>
        </w:rPr>
        <w:t>Important:</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unii copii au nevoie de tratament medicamentos, începînd de la prima etapă</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pentru a avea un efect bun, e important ca medicamentele prescrise de medic sa fie luate la primul semn al crizei</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la unii copii cefaleea se ameliorează aplicând o sursă de caldură în zona cea mai dureroasă a capului (aplicarea unui prosop înmuiat în apă caldă duce la o uşoară ameliorare a durerii)</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la alţi copii cefaleea poate fi ameliorată la aplicarea, în zona dureroasă, a unei pungi cu gheaţă, învelită într-un prosop</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cefaleea se ameliorează dacă culcăm copilul într-un loc întunecat şi liniştit, la primul semn al migrenei</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concentrăm copilul asupra unui gând sau a unei imagini plăcute care îl linişteşte </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respirații liniștite şi adânc</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en-GB"/>
        </w:rPr>
        <w:t>remediifarmacologice acute: analgezice, antiemeticile, triptaniișipreparatele de ergotaminăîn doze adecvate la kg/corp, administrate înprimele 30 minute (se pot repetadupă 3-4 ore, darfără a depăși 3-4 ori pe săptămână)</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triptanii se utilizează când nu cedează durerea la analgezice</w:t>
      </w:r>
    </w:p>
    <w:p w:rsidR="00DA7E08" w:rsidRPr="00FD32C2" w:rsidRDefault="00DA7E08" w:rsidP="00BA032E">
      <w:pPr>
        <w:pStyle w:val="a3"/>
        <w:numPr>
          <w:ilvl w:val="0"/>
          <w:numId w:val="166"/>
        </w:numPr>
        <w:spacing w:after="0" w:line="240" w:lineRule="auto"/>
        <w:ind w:right="-1"/>
        <w:jc w:val="both"/>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 xml:space="preserve">tratamentul farmacologic cronic se utilizează pentru prevenirea atacurilor migrenoase și include: beta-blocante, anticonvulsivante, antidepresante, suplimente de magneziu.  </w:t>
      </w:r>
    </w:p>
    <w:p w:rsidR="00DA7E08" w:rsidRDefault="00DA7E08" w:rsidP="004D794B">
      <w:pPr>
        <w:autoSpaceDE w:val="0"/>
        <w:autoSpaceDN w:val="0"/>
        <w:adjustRightInd w:val="0"/>
        <w:spacing w:after="0" w:line="240" w:lineRule="auto"/>
        <w:jc w:val="both"/>
        <w:rPr>
          <w:rFonts w:ascii="Times New Roman" w:hAnsi="Times New Roman" w:cs="Times New Roman"/>
          <w:b/>
          <w:color w:val="000000" w:themeColor="text1"/>
          <w:sz w:val="24"/>
          <w:szCs w:val="24"/>
          <w:lang w:val="fr-FR"/>
        </w:rPr>
      </w:pPr>
    </w:p>
    <w:p w:rsidR="00DA7E08" w:rsidRDefault="00DA7E08" w:rsidP="004D794B">
      <w:pPr>
        <w:autoSpaceDE w:val="0"/>
        <w:autoSpaceDN w:val="0"/>
        <w:adjustRightInd w:val="0"/>
        <w:spacing w:after="0" w:line="240" w:lineRule="auto"/>
        <w:jc w:val="both"/>
        <w:rPr>
          <w:rFonts w:ascii="Times New Roman" w:hAnsi="Times New Roman" w:cs="Times New Roman"/>
          <w:b/>
          <w:bCs/>
          <w:sz w:val="24"/>
          <w:szCs w:val="24"/>
          <w:lang w:val="ro-RO"/>
        </w:rPr>
      </w:pPr>
      <w:r w:rsidRPr="00361BCB">
        <w:rPr>
          <w:rFonts w:ascii="Times New Roman" w:hAnsi="Times New Roman" w:cs="Times New Roman"/>
          <w:b/>
          <w:bCs/>
          <w:caps/>
          <w:sz w:val="24"/>
          <w:szCs w:val="24"/>
          <w:lang w:val="ro-RO"/>
        </w:rPr>
        <w:t>Capitolul</w:t>
      </w:r>
      <w:r w:rsidRPr="00361BCB">
        <w:rPr>
          <w:rFonts w:ascii="Times New Roman" w:hAnsi="Times New Roman" w:cs="Times New Roman"/>
          <w:b/>
          <w:bCs/>
          <w:sz w:val="24"/>
          <w:szCs w:val="24"/>
          <w:lang w:val="ro-RO"/>
        </w:rPr>
        <w:t xml:space="preserve"> X. </w:t>
      </w:r>
      <w:r w:rsidRPr="00DA7E08">
        <w:rPr>
          <w:rFonts w:ascii="Times New Roman" w:hAnsi="Times New Roman" w:cs="Times New Roman"/>
          <w:b/>
          <w:bCs/>
          <w:sz w:val="24"/>
          <w:szCs w:val="24"/>
          <w:lang w:val="ro-RO"/>
        </w:rPr>
        <w:t>Tulburări</w:t>
      </w:r>
      <w:r w:rsidRPr="00DA7E08">
        <w:rPr>
          <w:rFonts w:ascii="Times New Roman" w:hAnsi="Times New Roman" w:cs="Times New Roman"/>
          <w:b/>
          <w:bCs/>
          <w:sz w:val="24"/>
          <w:szCs w:val="24"/>
          <w:lang w:val="fr-FR"/>
        </w:rPr>
        <w:t xml:space="preserve"> paroxistice neepileptice </w:t>
      </w:r>
      <w:r w:rsidRPr="00DA7E08">
        <w:rPr>
          <w:rFonts w:ascii="Times New Roman" w:hAnsi="Times New Roman" w:cs="Times New Roman"/>
          <w:b/>
          <w:bCs/>
          <w:sz w:val="24"/>
          <w:szCs w:val="24"/>
          <w:lang w:val="ro-RO"/>
        </w:rPr>
        <w:t>la copil. Definiție. Tiprile de accese neepileptice și tabloul clinic al acestora. Tactica de tratament.</w:t>
      </w:r>
    </w:p>
    <w:p w:rsidR="00DA7E08" w:rsidRDefault="00DA7E08" w:rsidP="004D794B">
      <w:pPr>
        <w:autoSpaceDE w:val="0"/>
        <w:autoSpaceDN w:val="0"/>
        <w:adjustRightInd w:val="0"/>
        <w:spacing w:after="0" w:line="240" w:lineRule="auto"/>
        <w:jc w:val="both"/>
        <w:rPr>
          <w:rFonts w:ascii="Times New Roman" w:hAnsi="Times New Roman" w:cs="Times New Roman"/>
          <w:b/>
          <w:bCs/>
          <w:sz w:val="24"/>
          <w:szCs w:val="24"/>
          <w:lang w:val="ro-RO"/>
        </w:rPr>
      </w:pPr>
    </w:p>
    <w:p w:rsidR="00DA7E08" w:rsidRPr="00FD32C2" w:rsidRDefault="00DA7E08" w:rsidP="00DA7E08">
      <w:pPr>
        <w:shd w:val="clear" w:color="auto" w:fill="FFFFFF"/>
        <w:tabs>
          <w:tab w:val="left" w:pos="682"/>
        </w:tabs>
        <w:spacing w:after="12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Definiție. </w:t>
      </w:r>
      <w:r w:rsidRPr="00FD32C2">
        <w:rPr>
          <w:rFonts w:ascii="Times New Roman" w:hAnsi="Times New Roman" w:cs="Times New Roman"/>
          <w:color w:val="000000" w:themeColor="text1"/>
          <w:sz w:val="24"/>
          <w:szCs w:val="24"/>
          <w:lang w:val="ro-RO"/>
        </w:rPr>
        <w:t>Manifestările paroxistice care nu sunt secundare unei descărcări paroxistice sincrone, legate de hiperexcitabilitatea neuronală, deci nefiind crize epileptice, care sunt legate de imaturitatea cerebrală sau de semne din cadrul altor patologii.</w:t>
      </w:r>
    </w:p>
    <w:p w:rsidR="00DA7E08" w:rsidRPr="00FD32C2" w:rsidRDefault="00DA7E08" w:rsidP="00BA032E">
      <w:pPr>
        <w:pStyle w:val="a7"/>
        <w:numPr>
          <w:ilvl w:val="0"/>
          <w:numId w:val="5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 xml:space="preserve">Manifestările paroxistice non-epileptice reprezintă un grup de patologii frecvent întâlnite în practica cotidiană a medicului neuropediatru. </w:t>
      </w:r>
    </w:p>
    <w:p w:rsidR="00DA7E08" w:rsidRPr="00FD32C2" w:rsidRDefault="00DA7E08" w:rsidP="00BA032E">
      <w:pPr>
        <w:pStyle w:val="a7"/>
        <w:numPr>
          <w:ilvl w:val="0"/>
          <w:numId w:val="5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 xml:space="preserve">Frecvenţa acestora, conform diferitor date de literatură constituie de la 1.5% până la 28%. </w:t>
      </w:r>
    </w:p>
    <w:p w:rsidR="00DA7E08" w:rsidRPr="00FD32C2" w:rsidRDefault="00DA7E08" w:rsidP="00BA032E">
      <w:pPr>
        <w:pStyle w:val="a7"/>
        <w:numPr>
          <w:ilvl w:val="0"/>
          <w:numId w:val="5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Deseori manifestările non-epileptice sunt diagnosticate ca fiind epileptice.</w:t>
      </w:r>
    </w:p>
    <w:p w:rsidR="00DA7E08" w:rsidRPr="00FD32C2" w:rsidRDefault="00DA7E08" w:rsidP="00BA032E">
      <w:pPr>
        <w:pStyle w:val="a7"/>
        <w:numPr>
          <w:ilvl w:val="0"/>
          <w:numId w:val="55"/>
        </w:numPr>
        <w:shd w:val="clear" w:color="auto" w:fill="FFFFFF"/>
        <w:spacing w:before="0" w:beforeAutospacing="0" w:after="120" w:afterAutospacing="0"/>
        <w:ind w:left="714" w:hanging="357"/>
        <w:jc w:val="both"/>
        <w:rPr>
          <w:color w:val="000000" w:themeColor="text1"/>
          <w:lang w:val="fr-FR"/>
        </w:rPr>
      </w:pPr>
      <w:r w:rsidRPr="00FD32C2">
        <w:rPr>
          <w:color w:val="000000" w:themeColor="text1"/>
          <w:lang w:val="fr-FR"/>
        </w:rPr>
        <w:t>În aceste cazuri se iniţiază un tratament antiepileptic nejustificat care are consecinţe psihice și economico-sociale nefavorabile.</w:t>
      </w:r>
    </w:p>
    <w:p w:rsidR="00DA7E08" w:rsidRPr="00FD32C2" w:rsidRDefault="00DA7E08" w:rsidP="00DA7E08">
      <w:pPr>
        <w:pStyle w:val="a3"/>
        <w:shd w:val="clear" w:color="auto" w:fill="FFFFFF"/>
        <w:tabs>
          <w:tab w:val="left" w:pos="682"/>
        </w:tabs>
        <w:spacing w:after="120" w:line="240" w:lineRule="auto"/>
        <w:ind w:hanging="720"/>
        <w:jc w:val="both"/>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Tiprile de accese neepileptice și tabloul clinic al acestora.</w:t>
      </w:r>
    </w:p>
    <w:p w:rsidR="00DA7E08" w:rsidRPr="00FD32C2" w:rsidRDefault="00DA7E08" w:rsidP="00DA7E08">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5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Mioclonusul neonatal benign:</w:t>
      </w:r>
    </w:p>
    <w:p w:rsidR="00DA7E08" w:rsidRPr="00FD32C2" w:rsidRDefault="00DA7E08" w:rsidP="00BA032E">
      <w:pPr>
        <w:pStyle w:val="a3"/>
        <w:numPr>
          <w:ilvl w:val="0"/>
          <w:numId w:val="3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manifestă prin accese de tresăriri (contracţii tonice scurte ale musculaturii gâtului, membrelor superioare) de câteva ori pe zi numai în somn</w:t>
      </w:r>
    </w:p>
    <w:p w:rsidR="00DA7E08" w:rsidRPr="00FD32C2" w:rsidRDefault="00DA7E08" w:rsidP="00BA032E">
      <w:pPr>
        <w:pStyle w:val="a3"/>
        <w:numPr>
          <w:ilvl w:val="0"/>
          <w:numId w:val="3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accesele încetează la trezirea copilului</w:t>
      </w:r>
    </w:p>
    <w:p w:rsidR="00DA7E08" w:rsidRPr="00FD32C2" w:rsidRDefault="00DA7E08" w:rsidP="00BA032E">
      <w:pPr>
        <w:pStyle w:val="a3"/>
        <w:numPr>
          <w:ilvl w:val="0"/>
          <w:numId w:val="3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dispare în jurul vârstei de 2 ani, dar se poate menţine uneori toată viaţa. </w:t>
      </w:r>
    </w:p>
    <w:p w:rsidR="00DA7E08" w:rsidRPr="00FD32C2" w:rsidRDefault="00DA7E08" w:rsidP="00BA032E">
      <w:pPr>
        <w:pStyle w:val="a3"/>
        <w:numPr>
          <w:ilvl w:val="0"/>
          <w:numId w:val="3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putem găsi carentă de calciu, magneziu, deficit de sodiu, potasiu, hipoglicemii</w:t>
      </w:r>
    </w:p>
    <w:p w:rsidR="00DA7E08" w:rsidRPr="00FD32C2" w:rsidRDefault="00DA7E08" w:rsidP="00BA032E">
      <w:pPr>
        <w:pStyle w:val="a3"/>
        <w:numPr>
          <w:ilvl w:val="0"/>
          <w:numId w:val="3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traseul EEG este normal</w:t>
      </w:r>
    </w:p>
    <w:p w:rsidR="00DA7E08" w:rsidRPr="00FD32C2" w:rsidRDefault="00DA7E08" w:rsidP="00BA032E">
      <w:pPr>
        <w:pStyle w:val="a3"/>
        <w:numPr>
          <w:ilvl w:val="0"/>
          <w:numId w:val="3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dezvoltarea neuropsihică este normală</w:t>
      </w:r>
    </w:p>
    <w:p w:rsidR="00DA7E08" w:rsidRPr="00FD32C2" w:rsidRDefault="00DA7E08" w:rsidP="00DA7E08">
      <w:pPr>
        <w:autoSpaceDE w:val="0"/>
        <w:autoSpaceDN w:val="0"/>
        <w:adjustRightInd w:val="0"/>
        <w:spacing w:after="0" w:line="26" w:lineRule="atLeast"/>
        <w:ind w:firstLine="283"/>
        <w:jc w:val="both"/>
        <w:textAlignment w:val="center"/>
        <w:rPr>
          <w:rFonts w:ascii="Times New Roman" w:hAnsi="Times New Roman" w:cs="Times New Roman"/>
          <w:b/>
          <w:bCs/>
          <w:color w:val="000000" w:themeColor="text1"/>
          <w:sz w:val="24"/>
          <w:szCs w:val="24"/>
          <w:lang w:val="ro-RO"/>
        </w:rPr>
      </w:pPr>
    </w:p>
    <w:p w:rsidR="00DA7E08" w:rsidRPr="00FD32C2" w:rsidRDefault="00DA7E08" w:rsidP="00BA032E">
      <w:pPr>
        <w:pStyle w:val="a3"/>
        <w:numPr>
          <w:ilvl w:val="0"/>
          <w:numId w:val="5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 xml:space="preserve">Opsoclonusul: </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involuntare rapide ale globilor oculari, conjugate, în diferite direcţii</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însoţite de mioclonii ale diferitor grupe musculare</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are aspect de mioclonii spontane oculare ce apar în salve cu frecvenţa de 3 – 13 pe sec în diferite direcţii, în special în privirea verticală, fiind independent sau asociat cu nistagmusul</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dificultăţi de vorbire sau incapacitatea de a vorbi</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o scădere a tonusului muscular</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letargie</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iritabilitate</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stare generală de rău </w:t>
      </w:r>
    </w:p>
    <w:p w:rsidR="00DA7E08" w:rsidRPr="00FD32C2" w:rsidRDefault="00DA7E08" w:rsidP="00BA032E">
      <w:pPr>
        <w:pStyle w:val="a3"/>
        <w:numPr>
          <w:ilvl w:val="0"/>
          <w:numId w:val="14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traseul EEG are aspect normal</w:t>
      </w:r>
    </w:p>
    <w:p w:rsidR="00DA7E08" w:rsidRPr="00FD32C2" w:rsidRDefault="00DA7E08" w:rsidP="00DA7E08">
      <w:pPr>
        <w:pStyle w:val="a3"/>
        <w:autoSpaceDE w:val="0"/>
        <w:autoSpaceDN w:val="0"/>
        <w:adjustRightInd w:val="0"/>
        <w:spacing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57"/>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Crizele hipoxice:</w:t>
      </w:r>
    </w:p>
    <w:p w:rsidR="00DA7E08" w:rsidRPr="00FD32C2" w:rsidRDefault="00DA7E08" w:rsidP="00BA032E">
      <w:pPr>
        <w:pStyle w:val="a3"/>
        <w:numPr>
          <w:ilvl w:val="0"/>
          <w:numId w:val="148"/>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convulsiile hipoxice reflexe şi „breath-holding spells” spasmul hohotului de plâns) </w:t>
      </w:r>
    </w:p>
    <w:p w:rsidR="00DA7E08" w:rsidRPr="00FD32C2" w:rsidRDefault="00DA7E08" w:rsidP="00BA032E">
      <w:pPr>
        <w:pStyle w:val="a3"/>
        <w:numPr>
          <w:ilvl w:val="0"/>
          <w:numId w:val="148"/>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datorează tulburărilor de oxigenare a creierului ca rezultat al bradicardiei (rata cardiacă sub 40 bătăi pe minut) sau tahicardiei (cu peste 150 bătăi pe minut)</w:t>
      </w:r>
    </w:p>
    <w:p w:rsidR="00DA7E08" w:rsidRPr="00FD32C2" w:rsidRDefault="00DA7E08" w:rsidP="00BA032E">
      <w:pPr>
        <w:pStyle w:val="a3"/>
        <w:numPr>
          <w:ilvl w:val="0"/>
          <w:numId w:val="148"/>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urmează pierderea conştienţei şi a tonusului postural </w:t>
      </w:r>
    </w:p>
    <w:p w:rsidR="00DA7E08" w:rsidRPr="00FD32C2" w:rsidRDefault="00DA7E08" w:rsidP="00BA032E">
      <w:pPr>
        <w:pStyle w:val="a3"/>
        <w:numPr>
          <w:ilvl w:val="0"/>
          <w:numId w:val="148"/>
        </w:numPr>
        <w:tabs>
          <w:tab w:val="left" w:pos="520"/>
        </w:tabs>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traseul EEG – prezenţa unei încetiniri a traseului sau "turtirea" lui (aspect izoelectric) produse de creşterea gradului de hipoxie corticală</w:t>
      </w:r>
    </w:p>
    <w:p w:rsidR="00DA7E08" w:rsidRPr="00FD32C2" w:rsidRDefault="00DA7E08" w:rsidP="00DA7E08">
      <w:pPr>
        <w:pStyle w:val="a3"/>
        <w:tabs>
          <w:tab w:val="left" w:pos="520"/>
        </w:tabs>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57"/>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Distoniile:</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sunt provocate de o tulburare de mişcare</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caracterizate prin contracţii musculare involuntare</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provoacă adesea posturi vicioase</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torsionate ale segmentelor afectate </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distoniilepot fiparoxismale şi coreoatetozice, paroxisme de opistotonus şi mărire simetrică a tonusului muscular în membrele superioare cu o frecvenţa de la 1 paroxism pe lună până la zeci de paroxisme pe zi</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durata este de câteva minute</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conştienţa nu este afectată</w:t>
      </w:r>
    </w:p>
    <w:p w:rsidR="00DA7E08" w:rsidRPr="00FD32C2" w:rsidRDefault="00DA7E08" w:rsidP="00BA032E">
      <w:pPr>
        <w:pStyle w:val="a3"/>
        <w:numPr>
          <w:ilvl w:val="0"/>
          <w:numId w:val="149"/>
        </w:numPr>
        <w:tabs>
          <w:tab w:val="left" w:pos="520"/>
        </w:tabs>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distonia infantilă începe înainte de vârsta de 2 ani, iar cea a copilăriei debutează între 2 şi 12 ani</w:t>
      </w:r>
    </w:p>
    <w:p w:rsidR="00DA7E08" w:rsidRPr="00FD32C2" w:rsidRDefault="00DA7E08" w:rsidP="00DA7E08">
      <w:pPr>
        <w:pStyle w:val="a3"/>
        <w:tabs>
          <w:tab w:val="left" w:pos="520"/>
        </w:tabs>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5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Torticolisul paroxistic:</w:t>
      </w:r>
    </w:p>
    <w:p w:rsidR="00DA7E08" w:rsidRPr="00FD32C2" w:rsidRDefault="00DA7E08" w:rsidP="00BA032E">
      <w:pPr>
        <w:pStyle w:val="a3"/>
        <w:numPr>
          <w:ilvl w:val="0"/>
          <w:numId w:val="150"/>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manifestă prin atacuri repetabile</w:t>
      </w:r>
    </w:p>
    <w:p w:rsidR="00DA7E08" w:rsidRPr="00FD32C2" w:rsidRDefault="00DA7E08" w:rsidP="00BA032E">
      <w:pPr>
        <w:pStyle w:val="a3"/>
        <w:numPr>
          <w:ilvl w:val="0"/>
          <w:numId w:val="150"/>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înclinare laterală a capului pe umăr şi uneori şi a corpului (alternativ pe stânga şi dreapta)</w:t>
      </w:r>
    </w:p>
    <w:p w:rsidR="00DA7E08" w:rsidRPr="00FD32C2" w:rsidRDefault="00DA7E08" w:rsidP="00BA032E">
      <w:pPr>
        <w:pStyle w:val="a3"/>
        <w:numPr>
          <w:ilvl w:val="0"/>
          <w:numId w:val="150"/>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însoţit de mişcări oculare anormale</w:t>
      </w:r>
    </w:p>
    <w:p w:rsidR="00DA7E08" w:rsidRPr="00FD32C2" w:rsidRDefault="00DA7E08" w:rsidP="00BA032E">
      <w:pPr>
        <w:pStyle w:val="a3"/>
        <w:numPr>
          <w:ilvl w:val="0"/>
          <w:numId w:val="150"/>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vărsături, paloare, agitaţie, tulburări de echilibru şi de mers</w:t>
      </w:r>
    </w:p>
    <w:p w:rsidR="00DA7E08" w:rsidRPr="00FD32C2" w:rsidRDefault="00DA7E08" w:rsidP="00BA032E">
      <w:pPr>
        <w:pStyle w:val="a3"/>
        <w:numPr>
          <w:ilvl w:val="0"/>
          <w:numId w:val="150"/>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episoadele se remit spontan</w:t>
      </w:r>
    </w:p>
    <w:p w:rsidR="00DA7E08" w:rsidRPr="00FD32C2" w:rsidRDefault="00DA7E08" w:rsidP="00BA032E">
      <w:pPr>
        <w:pStyle w:val="a3"/>
        <w:numPr>
          <w:ilvl w:val="0"/>
          <w:numId w:val="150"/>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pot apărea o dată sau de două ori pe lună</w:t>
      </w:r>
    </w:p>
    <w:p w:rsidR="00DA7E08" w:rsidRPr="00FD32C2" w:rsidRDefault="00DA7E08" w:rsidP="00BA032E">
      <w:pPr>
        <w:pStyle w:val="a3"/>
        <w:numPr>
          <w:ilvl w:val="0"/>
          <w:numId w:val="150"/>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cauza bolii este necunoscută şi nu există un tratament specific</w:t>
      </w:r>
    </w:p>
    <w:p w:rsidR="00DA7E08" w:rsidRPr="00FD32C2" w:rsidRDefault="00DA7E08" w:rsidP="00DA7E0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DA7E08" w:rsidRPr="008D1397" w:rsidRDefault="00DA7E08" w:rsidP="00BA032E">
      <w:pPr>
        <w:pStyle w:val="a3"/>
        <w:numPr>
          <w:ilvl w:val="0"/>
          <w:numId w:val="5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Voma ciclică:</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cauza nu se cunoaşte cu exactitate</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la copil dar şi la adult</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sunt caracterizate prin episoade recurente, stereotipe de vărsături </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 fie foarte devreme dimineaţa (orele 2.00 – 4.00), fie imediat după trezire (6.00 – 8.00) la un copil perfect sănătos între aceste evenimente</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episoadele pot să apară cel mai frecvent în jurul vârstei de 5 ani, dar şi la n.n., fetele fiind mai afectate decât băieţii</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cel mai frecvent sunt precipitate de stres sau de infecţii (de ex.: sinuzită), dar şi de alţi factori</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poate să apară la copiii alergici</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diagnosticarea este dificilă</w:t>
      </w:r>
    </w:p>
    <w:p w:rsidR="00DA7E08" w:rsidRPr="00FD32C2" w:rsidRDefault="00DA7E08" w:rsidP="00BA032E">
      <w:pPr>
        <w:pStyle w:val="a3"/>
        <w:numPr>
          <w:ilvl w:val="0"/>
          <w:numId w:val="15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există o legătură strânsă între migrena abdominală şi sindromul de vărsături ciclice, deoarece simptomele se suprapun iar diagnosticul diferenţial este greu de făcut </w:t>
      </w:r>
    </w:p>
    <w:p w:rsidR="00DA7E08" w:rsidRPr="00FD32C2" w:rsidRDefault="00DA7E08" w:rsidP="00DA7E0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58"/>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Stereotipiile:</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ritmice de legănare a capului la trezire sau adormire</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regresează spontan la 2 ani</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teoria comportamentală aceste manifestări sunt considerate specifice speciei umane (legănatul, scărpinatul, introducerea degetului în gură, rosul unghiilor, etc.)</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stereotipiile sunt caracteristice autiştilor</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fixarea luminii, clipitul repetitiv, mişcarea degetelor în fata ochilor</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lovirea uşoară a urechilor, pocnitul degetelor, emiterea de sunete repetitive</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frecarea pielii cu mâna sau cu un obiect, scărpinatul repetitiv</w:t>
      </w:r>
    </w:p>
    <w:p w:rsidR="00DA7E08" w:rsidRPr="00FD32C2" w:rsidRDefault="00DA7E08" w:rsidP="00BA032E">
      <w:pPr>
        <w:pStyle w:val="a3"/>
        <w:numPr>
          <w:ilvl w:val="0"/>
          <w:numId w:val="15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legănatul înainte-înapoi</w:t>
      </w:r>
    </w:p>
    <w:p w:rsidR="00DA7E08" w:rsidRPr="00FD32C2" w:rsidRDefault="00DA7E08" w:rsidP="00DA7E08">
      <w:pPr>
        <w:pStyle w:val="a3"/>
        <w:autoSpaceDE w:val="0"/>
        <w:autoSpaceDN w:val="0"/>
        <w:adjustRightInd w:val="0"/>
        <w:spacing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59"/>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 xml:space="preserve">Refluxul: </w:t>
      </w:r>
    </w:p>
    <w:p w:rsidR="00DA7E08" w:rsidRPr="00FD32C2" w:rsidRDefault="00DA7E08" w:rsidP="00BA032E">
      <w:pPr>
        <w:pStyle w:val="a3"/>
        <w:numPr>
          <w:ilvl w:val="0"/>
          <w:numId w:val="15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tonice ale MS cu încordarea musculaturii gâtului şi flexia capului cu durata de 1-3 minute apărând la scurt timp după masă</w:t>
      </w:r>
    </w:p>
    <w:p w:rsidR="00DA7E08" w:rsidRPr="00FD32C2" w:rsidRDefault="00DA7E08" w:rsidP="00BA032E">
      <w:pPr>
        <w:pStyle w:val="a3"/>
        <w:numPr>
          <w:ilvl w:val="0"/>
          <w:numId w:val="15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copilul prezintă brusc mişcări involuntare de rotaţie a capului şi a gâtului într-o parte şi a MI în partea opusă sau arcuirea corpului cu capul în extensie, sau înclinarea laterală a gâtului</w:t>
      </w:r>
    </w:p>
    <w:p w:rsidR="00DA7E08" w:rsidRPr="00FD32C2" w:rsidRDefault="00DA7E08" w:rsidP="00BA032E">
      <w:pPr>
        <w:pStyle w:val="a3"/>
        <w:numPr>
          <w:ilvl w:val="0"/>
          <w:numId w:val="15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este caracteristic un reflux gastrointestinal legat de depistarea herniei diafragmale, care poate determina vărsătură dacă e în cantitate mare sau doar iritaţie a căilor respiratorii, manifestată prin tuse sau strănut</w:t>
      </w:r>
    </w:p>
    <w:p w:rsidR="00DA7E08" w:rsidRPr="00FD32C2" w:rsidRDefault="00DA7E08" w:rsidP="00BA032E">
      <w:pPr>
        <w:pStyle w:val="a3"/>
        <w:numPr>
          <w:ilvl w:val="0"/>
          <w:numId w:val="15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în perioada de n.n. şi în mica copilărie</w:t>
      </w:r>
    </w:p>
    <w:p w:rsidR="00DA7E08" w:rsidRPr="00FD32C2" w:rsidRDefault="00DA7E08" w:rsidP="00BA032E">
      <w:pPr>
        <w:pStyle w:val="a3"/>
        <w:numPr>
          <w:ilvl w:val="0"/>
          <w:numId w:val="15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la copii cu dezvoltare neurologică normală</w:t>
      </w:r>
    </w:p>
    <w:p w:rsidR="00DA7E08" w:rsidRPr="00FD32C2" w:rsidRDefault="00DA7E08" w:rsidP="00BA032E">
      <w:pPr>
        <w:pStyle w:val="a3"/>
        <w:numPr>
          <w:ilvl w:val="0"/>
          <w:numId w:val="15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traseul EEG este normal</w:t>
      </w:r>
    </w:p>
    <w:p w:rsidR="00DA7E08" w:rsidRPr="00FD32C2" w:rsidRDefault="00DA7E08" w:rsidP="00BA032E">
      <w:pPr>
        <w:pStyle w:val="a3"/>
        <w:numPr>
          <w:ilvl w:val="0"/>
          <w:numId w:val="153"/>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tratamentul este ca şi pentru refluxul gastro-esofagian, în funcţie de caz, medicamentos sau nu</w:t>
      </w:r>
    </w:p>
    <w:p w:rsidR="00DA7E08" w:rsidRPr="00FD32C2" w:rsidRDefault="00DA7E08" w:rsidP="00DA7E0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6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pacing w:val="-1"/>
          <w:sz w:val="24"/>
          <w:szCs w:val="24"/>
          <w:lang w:val="ro-RO"/>
        </w:rPr>
        <w:t>Sincopele vaso-vagale:</w:t>
      </w:r>
    </w:p>
    <w:p w:rsidR="00DA7E08" w:rsidRPr="00FD32C2" w:rsidRDefault="00DA7E08" w:rsidP="00BA032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vasomotorii, cardiogene, de hiperventilaţie, ortostatice</w:t>
      </w:r>
    </w:p>
    <w:p w:rsidR="00DA7E08" w:rsidRPr="00FD32C2" w:rsidRDefault="00DA7E08" w:rsidP="00BA032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factorii precipitanţi şi coloraţia tegumentelor copilului sunt importante pentru diagnostic</w:t>
      </w:r>
    </w:p>
    <w:p w:rsidR="00DA7E08" w:rsidRPr="00FD32C2" w:rsidRDefault="00DA7E08" w:rsidP="00BA032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pot fi înregistrate dereglări vizuale tranzitorii</w:t>
      </w:r>
    </w:p>
    <w:p w:rsidR="00DA7E08" w:rsidRPr="00FD32C2" w:rsidRDefault="00DA7E08" w:rsidP="00BA032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recuperare rapidă</w:t>
      </w:r>
    </w:p>
    <w:p w:rsidR="00DA7E08" w:rsidRPr="00FD32C2" w:rsidRDefault="00DA7E08" w:rsidP="00BA032E">
      <w:pPr>
        <w:pStyle w:val="a3"/>
        <w:numPr>
          <w:ilvl w:val="0"/>
          <w:numId w:val="15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EEG – aspect normal</w:t>
      </w:r>
    </w:p>
    <w:p w:rsidR="00DA7E08" w:rsidRPr="00FD32C2" w:rsidRDefault="00DA7E08" w:rsidP="00DA7E08">
      <w:pPr>
        <w:pStyle w:val="a3"/>
        <w:autoSpaceDE w:val="0"/>
        <w:autoSpaceDN w:val="0"/>
        <w:adjustRightInd w:val="0"/>
        <w:spacing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61"/>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Hiperexplexia:</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este o maladie genetică rară</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caracterizează prin accentuarea reflexelor de start ale mezencefalului</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copilul luat în braţe se extinde</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observă mărirea tonusului muscular</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uneori apnee, bradicardie</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accesele se cupează la flexia capului şi a coapselor</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uneori se observă accese de cădere, fără pierderea conştienţei</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ataxie şi mişcări ale picioarelor, ce se aseamănă cu convulsiile clonice</w:t>
      </w:r>
    </w:p>
    <w:p w:rsidR="00DA7E08" w:rsidRPr="00FD32C2" w:rsidRDefault="00DA7E08" w:rsidP="00BA032E">
      <w:pPr>
        <w:pStyle w:val="a3"/>
        <w:numPr>
          <w:ilvl w:val="0"/>
          <w:numId w:val="155"/>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EEG este normală</w:t>
      </w:r>
    </w:p>
    <w:p w:rsidR="00DA7E08" w:rsidRPr="00FD32C2" w:rsidRDefault="00DA7E08" w:rsidP="00DA7E0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62"/>
        </w:numPr>
        <w:autoSpaceDE w:val="0"/>
        <w:autoSpaceDN w:val="0"/>
        <w:adjustRightInd w:val="0"/>
        <w:spacing w:before="170" w:after="0" w:line="26" w:lineRule="atLeast"/>
        <w:ind w:hanging="294"/>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Narcolepsia:</w:t>
      </w:r>
    </w:p>
    <w:p w:rsidR="00DA7E08" w:rsidRPr="00FD32C2" w:rsidRDefault="00DA7E08" w:rsidP="00BA032E">
      <w:pPr>
        <w:pStyle w:val="a3"/>
        <w:numPr>
          <w:ilvl w:val="0"/>
          <w:numId w:val="156"/>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tulburare gravă a somnului (tendinţă excesivă de a dormi, ce se manifestă prin accese periodice de somn incoercibil)</w:t>
      </w:r>
    </w:p>
    <w:p w:rsidR="00DA7E08" w:rsidRPr="00FD32C2" w:rsidRDefault="00DA7E08" w:rsidP="00BA032E">
      <w:pPr>
        <w:pStyle w:val="a3"/>
        <w:numPr>
          <w:ilvl w:val="0"/>
          <w:numId w:val="156"/>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apare mai frecvent decât se crede la copii</w:t>
      </w:r>
    </w:p>
    <w:p w:rsidR="00DA7E08" w:rsidRPr="00FD32C2" w:rsidRDefault="00DA7E08" w:rsidP="00BA032E">
      <w:pPr>
        <w:pStyle w:val="a3"/>
        <w:numPr>
          <w:ilvl w:val="0"/>
          <w:numId w:val="156"/>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poate fi diagnosticată chiar şi la copiii de vârstă mică (sub 3 ani)</w:t>
      </w:r>
    </w:p>
    <w:p w:rsidR="00DA7E08" w:rsidRPr="00FD32C2" w:rsidRDefault="00DA7E08" w:rsidP="00BA032E">
      <w:pPr>
        <w:pStyle w:val="a3"/>
        <w:numPr>
          <w:ilvl w:val="0"/>
          <w:numId w:val="156"/>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este o afecţiune cronică care nu se tratează în totalitate.</w:t>
      </w:r>
    </w:p>
    <w:p w:rsidR="00DA7E08" w:rsidRPr="00FD32C2" w:rsidRDefault="00DA7E08" w:rsidP="00DA7E08">
      <w:pPr>
        <w:pStyle w:val="a3"/>
        <w:autoSpaceDE w:val="0"/>
        <w:autoSpaceDN w:val="0"/>
        <w:adjustRightInd w:val="0"/>
        <w:spacing w:before="170" w:after="0" w:line="26" w:lineRule="atLeast"/>
        <w:ind w:left="709"/>
        <w:jc w:val="both"/>
        <w:textAlignment w:val="center"/>
        <w:rPr>
          <w:rFonts w:ascii="Times New Roman" w:hAnsi="Times New Roman" w:cs="Times New Roman"/>
          <w:color w:val="000000" w:themeColor="text1"/>
          <w:sz w:val="24"/>
          <w:szCs w:val="24"/>
          <w:lang w:val="ro-RO"/>
        </w:rPr>
      </w:pPr>
    </w:p>
    <w:p w:rsidR="00DA7E08" w:rsidRPr="00FD32C2" w:rsidRDefault="00DA7E08" w:rsidP="00BA032E">
      <w:pPr>
        <w:pStyle w:val="a3"/>
        <w:numPr>
          <w:ilvl w:val="0"/>
          <w:numId w:val="62"/>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Cs/>
          <w:color w:val="000000" w:themeColor="text1"/>
          <w:sz w:val="24"/>
          <w:szCs w:val="24"/>
          <w:lang w:val="ro-RO"/>
        </w:rPr>
        <w:t>Crize isterice:</w:t>
      </w:r>
    </w:p>
    <w:p w:rsidR="00DA7E08" w:rsidRPr="00FD32C2" w:rsidRDefault="00DA7E08" w:rsidP="00BA032E">
      <w:pPr>
        <w:pStyle w:val="a3"/>
        <w:numPr>
          <w:ilvl w:val="0"/>
          <w:numId w:val="15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copiii între 1 şi 3 ani sunt predispuşi unor astfel de episoade</w:t>
      </w:r>
    </w:p>
    <w:p w:rsidR="00DA7E08" w:rsidRPr="00FD32C2" w:rsidRDefault="00DA7E08" w:rsidP="00BA032E">
      <w:pPr>
        <w:pStyle w:val="a3"/>
        <w:numPr>
          <w:ilvl w:val="0"/>
          <w:numId w:val="15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dă din picioare, ţipă sau se aruncă pe jos</w:t>
      </w:r>
    </w:p>
    <w:p w:rsidR="00DA7E08" w:rsidRPr="00FD32C2" w:rsidRDefault="00DA7E08" w:rsidP="00BA032E">
      <w:pPr>
        <w:pStyle w:val="a3"/>
        <w:numPr>
          <w:ilvl w:val="0"/>
          <w:numId w:val="15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copilul poate avea în repertoriu următoarele manifestări: să arunce obiecte, să lovească şi chiar să-şi ţină respiraţia până se învineţeşte</w:t>
      </w:r>
    </w:p>
    <w:p w:rsidR="00DA7E08" w:rsidRPr="00FD32C2" w:rsidRDefault="00DA7E08" w:rsidP="00BA032E">
      <w:pPr>
        <w:pStyle w:val="a3"/>
        <w:numPr>
          <w:ilvl w:val="0"/>
          <w:numId w:val="15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 fiecare dată, când ne confruntăm cu un copil care face crize de acest gen, ne interesează, care sunt aspectele principale pentru un diagnostic de sindrom epileptic sau epilepsie</w:t>
      </w:r>
    </w:p>
    <w:p w:rsidR="00DA7E08" w:rsidRPr="00FD32C2" w:rsidRDefault="00DA7E08" w:rsidP="00BA032E">
      <w:pPr>
        <w:pStyle w:val="a3"/>
        <w:numPr>
          <w:ilvl w:val="0"/>
          <w:numId w:val="157"/>
        </w:num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neglijarea terapeutică a diagosticului sau tratamentul tardiv al sindroamelor epileptice şi epilepsiilor duce la deteriorare neurologică şi psihomotorie, atrofie progresivă a parenchimului cerebral şi invaliditate psihomotorie</w:t>
      </w:r>
    </w:p>
    <w:p w:rsidR="00DA7E08" w:rsidRPr="00FD32C2" w:rsidRDefault="00DA7E08" w:rsidP="00DA7E08">
      <w:pPr>
        <w:pStyle w:val="a3"/>
        <w:autoSpaceDE w:val="0"/>
        <w:autoSpaceDN w:val="0"/>
        <w:adjustRightInd w:val="0"/>
        <w:spacing w:before="170" w:after="0" w:line="26" w:lineRule="atLeast"/>
        <w:ind w:left="851"/>
        <w:jc w:val="both"/>
        <w:textAlignment w:val="center"/>
        <w:rPr>
          <w:rFonts w:ascii="Times New Roman" w:hAnsi="Times New Roman" w:cs="Times New Roman"/>
          <w:color w:val="000000" w:themeColor="text1"/>
          <w:sz w:val="24"/>
          <w:szCs w:val="24"/>
          <w:lang w:val="ro-RO"/>
        </w:rPr>
      </w:pPr>
    </w:p>
    <w:p w:rsidR="00DA7E08" w:rsidRPr="00FD32C2" w:rsidRDefault="00DA7E08" w:rsidP="00DA7E08">
      <w:pPr>
        <w:autoSpaceDE w:val="0"/>
        <w:autoSpaceDN w:val="0"/>
        <w:adjustRightInd w:val="0"/>
        <w:spacing w:before="170"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b/>
          <w:color w:val="000000" w:themeColor="text1"/>
          <w:sz w:val="24"/>
          <w:szCs w:val="24"/>
          <w:lang w:val="ro-RO"/>
        </w:rPr>
        <w:t xml:space="preserve">Tactica de tratament </w:t>
      </w:r>
      <w:r w:rsidRPr="00FD32C2">
        <w:rPr>
          <w:rFonts w:ascii="Times New Roman" w:hAnsi="Times New Roman" w:cs="Times New Roman"/>
          <w:color w:val="000000" w:themeColor="text1"/>
          <w:sz w:val="24"/>
          <w:szCs w:val="24"/>
          <w:lang w:val="ro-RO"/>
        </w:rPr>
        <w:t>depinde de fiecare caz în parte și constă în tratament etiotrop și simptomatic.</w:t>
      </w:r>
    </w:p>
    <w:p w:rsidR="00DA7E08" w:rsidRDefault="00DA7E08" w:rsidP="004D794B">
      <w:pPr>
        <w:autoSpaceDE w:val="0"/>
        <w:autoSpaceDN w:val="0"/>
        <w:adjustRightInd w:val="0"/>
        <w:spacing w:after="0" w:line="240" w:lineRule="auto"/>
        <w:jc w:val="both"/>
        <w:rPr>
          <w:rFonts w:ascii="Times New Roman" w:hAnsi="Times New Roman" w:cs="Times New Roman"/>
          <w:b/>
          <w:bCs/>
          <w:color w:val="000000" w:themeColor="text1"/>
          <w:sz w:val="24"/>
          <w:szCs w:val="24"/>
          <w:lang w:val="ro-RO"/>
        </w:rPr>
      </w:pPr>
    </w:p>
    <w:p w:rsidR="005973AB" w:rsidRPr="005973AB" w:rsidRDefault="00DA7E08" w:rsidP="005973AB">
      <w:pPr>
        <w:jc w:val="both"/>
        <w:rPr>
          <w:rFonts w:ascii="Times New Roman" w:hAnsi="Times New Roman" w:cs="Times New Roman"/>
          <w:b/>
          <w:bCs/>
          <w:sz w:val="24"/>
          <w:szCs w:val="24"/>
        </w:rPr>
      </w:pPr>
      <w:r w:rsidRPr="00DA7E08">
        <w:rPr>
          <w:rFonts w:ascii="Times New Roman" w:hAnsi="Times New Roman" w:cs="Times New Roman"/>
          <w:b/>
          <w:bCs/>
          <w:caps/>
          <w:sz w:val="24"/>
          <w:szCs w:val="24"/>
          <w:lang w:val="ro-RO"/>
        </w:rPr>
        <w:t>Capitolul</w:t>
      </w:r>
      <w:r w:rsidRPr="00DA7E08">
        <w:rPr>
          <w:rFonts w:ascii="Times New Roman" w:hAnsi="Times New Roman" w:cs="Times New Roman"/>
          <w:b/>
          <w:bCs/>
          <w:sz w:val="24"/>
          <w:szCs w:val="24"/>
          <w:lang w:val="ro-RO"/>
        </w:rPr>
        <w:t xml:space="preserve"> XI. </w:t>
      </w:r>
      <w:bookmarkStart w:id="4" w:name="_Hlk66113086"/>
      <w:r w:rsidR="005973AB" w:rsidRPr="005973AB">
        <w:rPr>
          <w:rFonts w:ascii="Times New Roman" w:hAnsi="Times New Roman" w:cs="Times New Roman"/>
          <w:b/>
          <w:bCs/>
          <w:sz w:val="24"/>
          <w:szCs w:val="24"/>
          <w:lang w:val="en-US"/>
        </w:rPr>
        <w:t xml:space="preserve">Tumorilecerebrale. Etiologie. Clasificare. Manifăstăriclinice. </w:t>
      </w:r>
      <w:r w:rsidR="005973AB" w:rsidRPr="005973AB">
        <w:rPr>
          <w:rFonts w:ascii="Times New Roman" w:hAnsi="Times New Roman" w:cs="Times New Roman"/>
          <w:b/>
          <w:bCs/>
          <w:sz w:val="24"/>
          <w:szCs w:val="24"/>
        </w:rPr>
        <w:t>Investigațiilesuplimentare. Principiiletratamentului.</w:t>
      </w:r>
    </w:p>
    <w:bookmarkEnd w:id="4"/>
    <w:p w:rsidR="005973AB" w:rsidRPr="00D44769" w:rsidRDefault="005973AB" w:rsidP="005973AB">
      <w:pPr>
        <w:spacing w:line="240" w:lineRule="auto"/>
        <w:rPr>
          <w:rFonts w:ascii="Times New Roman" w:hAnsi="Times New Roman" w:cs="Times New Roman"/>
          <w:b/>
          <w:bCs/>
          <w:sz w:val="24"/>
          <w:szCs w:val="24"/>
          <w:lang w:val="ro-RO"/>
        </w:rPr>
      </w:pPr>
      <w:r w:rsidRPr="00D44769">
        <w:rPr>
          <w:rFonts w:ascii="Times New Roman" w:hAnsi="Times New Roman" w:cs="Times New Roman"/>
          <w:b/>
          <w:bCs/>
          <w:sz w:val="24"/>
          <w:szCs w:val="24"/>
        </w:rPr>
        <w:t>D</w:t>
      </w:r>
      <w:r w:rsidR="00D44769" w:rsidRPr="00D44769">
        <w:rPr>
          <w:rFonts w:ascii="Times New Roman" w:hAnsi="Times New Roman" w:cs="Times New Roman"/>
          <w:b/>
          <w:bCs/>
          <w:sz w:val="24"/>
          <w:szCs w:val="24"/>
          <w:lang w:val="en-US"/>
        </w:rPr>
        <w:t>efiniție</w:t>
      </w:r>
    </w:p>
    <w:tbl>
      <w:tblPr>
        <w:tblStyle w:val="a6"/>
        <w:tblW w:w="0" w:type="auto"/>
        <w:tblInd w:w="-5" w:type="dxa"/>
        <w:tblLook w:val="04A0"/>
      </w:tblPr>
      <w:tblGrid>
        <w:gridCol w:w="9337"/>
      </w:tblGrid>
      <w:tr w:rsidR="005973AB" w:rsidRPr="00D44769" w:rsidTr="00D44769">
        <w:trPr>
          <w:trHeight w:val="603"/>
        </w:trPr>
        <w:tc>
          <w:tcPr>
            <w:tcW w:w="9337" w:type="dxa"/>
            <w:tcBorders>
              <w:top w:val="single" w:sz="4" w:space="0" w:color="auto"/>
              <w:left w:val="single" w:sz="4" w:space="0" w:color="auto"/>
              <w:bottom w:val="single" w:sz="4" w:space="0" w:color="auto"/>
              <w:right w:val="single" w:sz="4" w:space="0" w:color="auto"/>
            </w:tcBorders>
            <w:hideMark/>
          </w:tcPr>
          <w:p w:rsidR="005973AB" w:rsidRPr="00D44769" w:rsidRDefault="005973AB" w:rsidP="00A76D9E">
            <w:pPr>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Tumorilecerebrale sunt mase de celulemaligne care pot cresteîncreiersau pe învelisurileacestuia.</w:t>
            </w:r>
          </w:p>
        </w:tc>
      </w:tr>
    </w:tbl>
    <w:p w:rsidR="005973AB" w:rsidRPr="00C8389E" w:rsidRDefault="005973AB" w:rsidP="005973AB">
      <w:pPr>
        <w:pStyle w:val="aa"/>
      </w:pPr>
    </w:p>
    <w:p w:rsidR="005973AB" w:rsidRPr="00C8389E" w:rsidRDefault="005973AB" w:rsidP="00415A53">
      <w:pPr>
        <w:pStyle w:val="aa"/>
        <w:numPr>
          <w:ilvl w:val="0"/>
          <w:numId w:val="254"/>
        </w:numPr>
      </w:pPr>
      <w:r w:rsidRPr="00C8389E">
        <w:t>Datelestatisticemenţionează o frecvenţă a tumorilorintracraniene de 1,3%</w:t>
      </w:r>
    </w:p>
    <w:p w:rsidR="005973AB" w:rsidRPr="00C8389E" w:rsidRDefault="005973AB" w:rsidP="00415A53">
      <w:pPr>
        <w:pStyle w:val="aa"/>
        <w:numPr>
          <w:ilvl w:val="0"/>
          <w:numId w:val="254"/>
        </w:numPr>
      </w:pPr>
      <w:r w:rsidRPr="00C8389E">
        <w:t xml:space="preserve">Cazuistica din ultimii ani indică o creşterepână la 6,8% </w:t>
      </w:r>
    </w:p>
    <w:p w:rsidR="005973AB" w:rsidRPr="00C8389E" w:rsidRDefault="005973AB" w:rsidP="00415A53">
      <w:pPr>
        <w:pStyle w:val="aa"/>
        <w:numPr>
          <w:ilvl w:val="0"/>
          <w:numId w:val="254"/>
        </w:numPr>
      </w:pPr>
      <w:r w:rsidRPr="00C8389E">
        <w:t>Mortalitateadeterminată de tumorilecerebrale, înraport cu alteafecţiunineurologice, este de 3,4%</w:t>
      </w:r>
    </w:p>
    <w:p w:rsidR="005973AB" w:rsidRPr="00C8389E" w:rsidRDefault="005973AB" w:rsidP="005973AB">
      <w:pPr>
        <w:pStyle w:val="aa"/>
        <w:ind w:left="720"/>
      </w:pPr>
    </w:p>
    <w:p w:rsidR="005973AB" w:rsidRPr="00D44769" w:rsidRDefault="005973AB" w:rsidP="005973AB">
      <w:pPr>
        <w:pStyle w:val="aa"/>
        <w:rPr>
          <w:b/>
          <w:bCs/>
        </w:rPr>
      </w:pPr>
      <w:r w:rsidRPr="00D44769">
        <w:rPr>
          <w:b/>
          <w:bCs/>
        </w:rPr>
        <w:t>E</w:t>
      </w:r>
      <w:r w:rsidR="00D44769" w:rsidRPr="00D44769">
        <w:rPr>
          <w:b/>
          <w:bCs/>
        </w:rPr>
        <w:t>tiologie</w:t>
      </w:r>
    </w:p>
    <w:p w:rsidR="005973AB" w:rsidRPr="00C8389E" w:rsidRDefault="005973AB" w:rsidP="00415A53">
      <w:pPr>
        <w:pStyle w:val="aa"/>
        <w:numPr>
          <w:ilvl w:val="0"/>
          <w:numId w:val="255"/>
        </w:numPr>
        <w:jc w:val="both"/>
      </w:pPr>
      <w:r w:rsidRPr="00C8389E">
        <w:t>Etiologiatumorilorgenerale, inclusiv a celorcerebrale, înprezent nu esteapreciată</w:t>
      </w:r>
    </w:p>
    <w:p w:rsidR="005973AB" w:rsidRPr="00C8389E" w:rsidRDefault="005973AB" w:rsidP="00415A53">
      <w:pPr>
        <w:pStyle w:val="aa"/>
        <w:numPr>
          <w:ilvl w:val="0"/>
          <w:numId w:val="255"/>
        </w:numPr>
        <w:jc w:val="both"/>
      </w:pPr>
      <w:r w:rsidRPr="00C8389E">
        <w:t>Din dateleoncologieimodernerezultăcăprocesulcanceros nu apareîn mod bruscînţesuturilecompletnormale, ci înacele, care, înprealabil, au suferitanumitemodificăripatologice: embrionale, inflamatorii, proliferative, distrofice, iritative</w:t>
      </w:r>
    </w:p>
    <w:p w:rsidR="005973AB" w:rsidRPr="00C8389E" w:rsidRDefault="005973AB" w:rsidP="00415A53">
      <w:pPr>
        <w:pStyle w:val="aa"/>
        <w:numPr>
          <w:ilvl w:val="0"/>
          <w:numId w:val="255"/>
        </w:numPr>
        <w:jc w:val="both"/>
      </w:pPr>
      <w:r w:rsidRPr="00C8389E">
        <w:t xml:space="preserve">Stărileprecanceroase se pot transformaîntumoridatorităintervenţieiunorfactorimutageni de ordin general sau local, exogenisauendogeni, care contribuie radical la modificareatipului de metabolism al ţesuturilor respective, tulburândstructura lor biochimicăşicelulară, şiindicându-li-se caracteristici de metabolism şi de structurătumorală. </w:t>
      </w:r>
    </w:p>
    <w:p w:rsidR="005973AB" w:rsidRPr="00C8389E" w:rsidRDefault="005973AB" w:rsidP="00415A53">
      <w:pPr>
        <w:pStyle w:val="aa"/>
        <w:numPr>
          <w:ilvl w:val="0"/>
          <w:numId w:val="255"/>
        </w:numPr>
        <w:jc w:val="both"/>
      </w:pPr>
      <w:r w:rsidRPr="00C8389E">
        <w:t xml:space="preserve">Aceştifactorimutageniexogenisauendogeni, provocândschimbareacalitativă a stărilorprecanceroaseîn cancer, arputea fi numiţi „factoricancerigeni” </w:t>
      </w:r>
    </w:p>
    <w:p w:rsidR="005973AB" w:rsidRPr="00C8389E" w:rsidRDefault="005973AB" w:rsidP="005973AB">
      <w:pPr>
        <w:pStyle w:val="aa"/>
        <w:ind w:left="720"/>
        <w:jc w:val="both"/>
      </w:pPr>
    </w:p>
    <w:p w:rsidR="005973AB" w:rsidRPr="00D44769" w:rsidRDefault="005973AB" w:rsidP="005973AB">
      <w:pPr>
        <w:pStyle w:val="aa"/>
        <w:rPr>
          <w:b/>
          <w:bCs/>
        </w:rPr>
      </w:pPr>
      <w:r w:rsidRPr="00D44769">
        <w:rPr>
          <w:b/>
          <w:bCs/>
        </w:rPr>
        <w:t>C</w:t>
      </w:r>
      <w:r w:rsidR="00D44769" w:rsidRPr="00D44769">
        <w:rPr>
          <w:b/>
          <w:bCs/>
        </w:rPr>
        <w:t xml:space="preserve">lasificareahistologică a tumorilor SNC </w:t>
      </w:r>
    </w:p>
    <w:p w:rsidR="005973AB" w:rsidRPr="00C8389E" w:rsidRDefault="005973AB" w:rsidP="005973AB">
      <w:pPr>
        <w:pStyle w:val="aa"/>
      </w:pPr>
    </w:p>
    <w:p w:rsidR="005973AB" w:rsidRPr="00C8389E" w:rsidRDefault="005973AB" w:rsidP="005973AB">
      <w:pPr>
        <w:pStyle w:val="aa"/>
      </w:pPr>
      <w:r w:rsidRPr="00C8389E">
        <w:t xml:space="preserve"> 1.Tumori ale ţesutuluineuroepitelial</w:t>
      </w:r>
    </w:p>
    <w:p w:rsidR="00D44769" w:rsidRDefault="00D44769" w:rsidP="005973AB">
      <w:pPr>
        <w:pStyle w:val="aa"/>
        <w:jc w:val="both"/>
      </w:pPr>
      <w:r>
        <w:t xml:space="preserve">1.1. </w:t>
      </w:r>
      <w:r w:rsidR="005973AB" w:rsidRPr="00C8389E">
        <w:t>Tumoriastrocitare</w:t>
      </w:r>
    </w:p>
    <w:p w:rsidR="005973AB" w:rsidRPr="00C8389E" w:rsidRDefault="00D44769" w:rsidP="005973AB">
      <w:pPr>
        <w:pStyle w:val="aa"/>
        <w:jc w:val="both"/>
      </w:pPr>
      <w:r>
        <w:t xml:space="preserve">1.2. </w:t>
      </w:r>
      <w:r w:rsidR="005973AB" w:rsidRPr="00C8389E">
        <w:t>Tumorioligodendrogliale</w:t>
      </w:r>
    </w:p>
    <w:p w:rsidR="005973AB" w:rsidRPr="00C8389E" w:rsidRDefault="005973AB" w:rsidP="005973AB">
      <w:pPr>
        <w:pStyle w:val="aa"/>
        <w:jc w:val="both"/>
      </w:pPr>
      <w:r w:rsidRPr="00C8389E">
        <w:t>1.3. Tumoriependimare</w:t>
      </w:r>
    </w:p>
    <w:p w:rsidR="005973AB" w:rsidRPr="00C8389E" w:rsidRDefault="005973AB" w:rsidP="005973AB">
      <w:pPr>
        <w:pStyle w:val="aa"/>
        <w:jc w:val="both"/>
      </w:pPr>
      <w:r w:rsidRPr="00C8389E">
        <w:t>1.4. Glioamemixte</w:t>
      </w:r>
    </w:p>
    <w:p w:rsidR="005973AB" w:rsidRPr="00C8389E" w:rsidRDefault="005973AB" w:rsidP="005973AB">
      <w:pPr>
        <w:pStyle w:val="aa"/>
        <w:jc w:val="both"/>
      </w:pPr>
      <w:r w:rsidRPr="00C8389E">
        <w:t>1.5. Tumori ale plexuluicoroid</w:t>
      </w:r>
    </w:p>
    <w:p w:rsidR="005973AB" w:rsidRPr="00C8389E" w:rsidRDefault="005973AB" w:rsidP="005973AB">
      <w:pPr>
        <w:pStyle w:val="aa"/>
        <w:jc w:val="both"/>
      </w:pPr>
      <w:r w:rsidRPr="00C8389E">
        <w:t>1.6. Tumorineuroepiteliale cu origineincertă</w:t>
      </w:r>
    </w:p>
    <w:p w:rsidR="005973AB" w:rsidRPr="00C8389E" w:rsidRDefault="005973AB" w:rsidP="005973AB">
      <w:pPr>
        <w:pStyle w:val="aa"/>
        <w:jc w:val="both"/>
      </w:pPr>
      <w:r w:rsidRPr="00C8389E">
        <w:t>1.7. Tumorineuronaleşineurono-gliale</w:t>
      </w:r>
    </w:p>
    <w:p w:rsidR="005973AB" w:rsidRPr="00C8389E" w:rsidRDefault="005973AB" w:rsidP="005973AB">
      <w:pPr>
        <w:pStyle w:val="aa"/>
        <w:jc w:val="both"/>
      </w:pPr>
      <w:r w:rsidRPr="00C8389E">
        <w:t>1.8. Tumorialeparenchimuluipineal</w:t>
      </w:r>
    </w:p>
    <w:p w:rsidR="005973AB" w:rsidRPr="00C8389E" w:rsidRDefault="005973AB" w:rsidP="005973AB">
      <w:pPr>
        <w:pStyle w:val="aa"/>
        <w:jc w:val="both"/>
      </w:pPr>
      <w:r w:rsidRPr="00C8389E">
        <w:t>1.9. Tumoriembrionare</w:t>
      </w:r>
    </w:p>
    <w:p w:rsidR="005973AB" w:rsidRPr="00C8389E" w:rsidRDefault="005973AB" w:rsidP="005973AB">
      <w:pPr>
        <w:pStyle w:val="aa"/>
        <w:jc w:val="both"/>
      </w:pPr>
    </w:p>
    <w:p w:rsidR="005973AB" w:rsidRPr="00C8389E" w:rsidRDefault="005973AB" w:rsidP="005973AB">
      <w:pPr>
        <w:pStyle w:val="aa"/>
        <w:jc w:val="both"/>
      </w:pPr>
      <w:r w:rsidRPr="00C8389E">
        <w:t xml:space="preserve"> 2. Tumori ale nervilorcranienişispinali</w:t>
      </w:r>
    </w:p>
    <w:p w:rsidR="005973AB" w:rsidRPr="00C8389E" w:rsidRDefault="005973AB" w:rsidP="005973AB">
      <w:pPr>
        <w:pStyle w:val="aa"/>
        <w:jc w:val="both"/>
      </w:pPr>
      <w:r w:rsidRPr="00C8389E">
        <w:t xml:space="preserve">2.1. Schwannom (neurinom, neurilcmom) </w:t>
      </w:r>
    </w:p>
    <w:p w:rsidR="005973AB" w:rsidRPr="00C8389E" w:rsidRDefault="005973AB" w:rsidP="005973AB">
      <w:pPr>
        <w:pStyle w:val="aa"/>
        <w:jc w:val="both"/>
      </w:pPr>
      <w:r w:rsidRPr="00C8389E">
        <w:t>2.2. Neurofibrom</w:t>
      </w:r>
    </w:p>
    <w:p w:rsidR="005973AB" w:rsidRPr="00C8389E" w:rsidRDefault="005973AB" w:rsidP="005973AB">
      <w:pPr>
        <w:pStyle w:val="aa"/>
      </w:pPr>
      <w:r w:rsidRPr="00C8389E">
        <w:t xml:space="preserve">2.3. Tumorămalignă a teciinervuluiperiferic (MPNST) (sarcom neurogenic, neurofibromanaplazic, schiwannom malign) </w:t>
      </w:r>
    </w:p>
    <w:p w:rsidR="005973AB" w:rsidRPr="00C8389E" w:rsidRDefault="005973AB" w:rsidP="005973AB">
      <w:pPr>
        <w:pStyle w:val="aa"/>
      </w:pPr>
    </w:p>
    <w:p w:rsidR="005973AB" w:rsidRPr="00C8389E" w:rsidRDefault="005973AB" w:rsidP="005973AB">
      <w:pPr>
        <w:pStyle w:val="aa"/>
      </w:pPr>
      <w:r w:rsidRPr="00C8389E">
        <w:t>3. Tumori ale mcningclui</w:t>
      </w:r>
    </w:p>
    <w:p w:rsidR="005973AB" w:rsidRPr="00C8389E" w:rsidRDefault="005973AB" w:rsidP="005973AB">
      <w:pPr>
        <w:pStyle w:val="aa"/>
      </w:pPr>
      <w:r w:rsidRPr="00C8389E">
        <w:t>3.1. Tumori ale celulelormeningoteliale</w:t>
      </w:r>
    </w:p>
    <w:p w:rsidR="005973AB" w:rsidRPr="00C8389E" w:rsidRDefault="005973AB" w:rsidP="005973AB">
      <w:pPr>
        <w:pStyle w:val="aa"/>
      </w:pPr>
      <w:r w:rsidRPr="00C8389E">
        <w:t>3.2. Tumorimezenchimale non-meningoteliale</w:t>
      </w:r>
    </w:p>
    <w:p w:rsidR="005973AB" w:rsidRPr="00C8389E" w:rsidRDefault="005973AB" w:rsidP="005973AB">
      <w:pPr>
        <w:pStyle w:val="aa"/>
      </w:pPr>
      <w:r w:rsidRPr="00C8389E">
        <w:t>3.3. Leziunimelanocitareprimare</w:t>
      </w:r>
    </w:p>
    <w:p w:rsidR="005973AB" w:rsidRPr="00C8389E" w:rsidRDefault="005973AB" w:rsidP="005973AB">
      <w:pPr>
        <w:pStyle w:val="aa"/>
      </w:pPr>
      <w:r w:rsidRPr="00C8389E">
        <w:t xml:space="preserve"> 3.4. Tumori cu histogenezăincertă</w:t>
      </w:r>
    </w:p>
    <w:p w:rsidR="005973AB" w:rsidRPr="00C8389E" w:rsidRDefault="005973AB" w:rsidP="005973AB">
      <w:pPr>
        <w:pStyle w:val="aa"/>
      </w:pPr>
    </w:p>
    <w:p w:rsidR="005973AB" w:rsidRPr="00C8389E" w:rsidRDefault="005973AB" w:rsidP="005973AB">
      <w:pPr>
        <w:pStyle w:val="aa"/>
      </w:pPr>
      <w:r w:rsidRPr="00C8389E">
        <w:t>4. Limfoameşineoplaziihcmatopoietice</w:t>
      </w:r>
    </w:p>
    <w:p w:rsidR="005973AB" w:rsidRPr="00C8389E" w:rsidRDefault="005973AB" w:rsidP="005973AB">
      <w:pPr>
        <w:pStyle w:val="aa"/>
      </w:pPr>
      <w:r w:rsidRPr="00C8389E">
        <w:t>5. Tumori cu celulegerminale</w:t>
      </w:r>
    </w:p>
    <w:p w:rsidR="005973AB" w:rsidRPr="00C8389E" w:rsidRDefault="005973AB" w:rsidP="005973AB">
      <w:pPr>
        <w:pStyle w:val="aa"/>
      </w:pPr>
      <w:r w:rsidRPr="00C8389E">
        <w:t>5.1. Germinom</w:t>
      </w:r>
    </w:p>
    <w:p w:rsidR="005973AB" w:rsidRPr="00C8389E" w:rsidRDefault="005973AB" w:rsidP="005973AB">
      <w:pPr>
        <w:pStyle w:val="aa"/>
      </w:pPr>
      <w:r w:rsidRPr="00C8389E">
        <w:t>5.2. Carcinomembrionar</w:t>
      </w:r>
    </w:p>
    <w:p w:rsidR="005973AB" w:rsidRPr="00C8389E" w:rsidRDefault="005973AB" w:rsidP="005973AB">
      <w:pPr>
        <w:pStyle w:val="aa"/>
      </w:pPr>
      <w:r w:rsidRPr="00C8389E">
        <w:t>5.3. Tumoră de sac Yolk (tumoră de sinus endodermal)</w:t>
      </w:r>
    </w:p>
    <w:p w:rsidR="005973AB" w:rsidRPr="00C8389E" w:rsidRDefault="005973AB" w:rsidP="005973AB">
      <w:pPr>
        <w:pStyle w:val="aa"/>
      </w:pPr>
      <w:r w:rsidRPr="00C8389E">
        <w:t>5.4. Coriocarcinom</w:t>
      </w:r>
    </w:p>
    <w:p w:rsidR="005973AB" w:rsidRPr="00C8389E" w:rsidRDefault="005973AB" w:rsidP="005973AB">
      <w:pPr>
        <w:pStyle w:val="aa"/>
      </w:pPr>
      <w:r w:rsidRPr="00C8389E">
        <w:t>5.5. Teratom</w:t>
      </w:r>
    </w:p>
    <w:p w:rsidR="005973AB" w:rsidRPr="00C8389E" w:rsidRDefault="005973AB" w:rsidP="005973AB">
      <w:pPr>
        <w:pStyle w:val="aa"/>
      </w:pPr>
      <w:r w:rsidRPr="00C8389E">
        <w:t>5.6. Tumori cu celulegerminalemixte</w:t>
      </w:r>
    </w:p>
    <w:p w:rsidR="005973AB" w:rsidRPr="00C8389E" w:rsidRDefault="005973AB" w:rsidP="005973AB">
      <w:pPr>
        <w:pStyle w:val="aa"/>
      </w:pPr>
    </w:p>
    <w:p w:rsidR="005973AB" w:rsidRPr="00C8389E" w:rsidRDefault="005973AB" w:rsidP="005973AB">
      <w:pPr>
        <w:pStyle w:val="aa"/>
      </w:pPr>
      <w:r w:rsidRPr="00C8389E">
        <w:t>6. Chesturişileziuni cu aspect tumoral</w:t>
      </w:r>
    </w:p>
    <w:p w:rsidR="005973AB" w:rsidRPr="00C8389E" w:rsidRDefault="005973AB" w:rsidP="005973AB">
      <w:pPr>
        <w:pStyle w:val="aa"/>
      </w:pPr>
      <w:r w:rsidRPr="00C8389E">
        <w:t>6.1. Chist al pungiiluiRathke</w:t>
      </w:r>
    </w:p>
    <w:p w:rsidR="005973AB" w:rsidRPr="00C8389E" w:rsidRDefault="005973AB" w:rsidP="005973AB">
      <w:pPr>
        <w:pStyle w:val="aa"/>
      </w:pPr>
      <w:r w:rsidRPr="00C8389E">
        <w:t xml:space="preserve">6.2. Chist epidermoid </w:t>
      </w:r>
    </w:p>
    <w:p w:rsidR="005973AB" w:rsidRPr="00C8389E" w:rsidRDefault="005973AB" w:rsidP="005973AB">
      <w:pPr>
        <w:pStyle w:val="aa"/>
      </w:pPr>
      <w:r w:rsidRPr="00C8389E">
        <w:t xml:space="preserve">6.3. Chist dermoid </w:t>
      </w:r>
    </w:p>
    <w:p w:rsidR="005973AB" w:rsidRPr="00C8389E" w:rsidRDefault="005973AB" w:rsidP="005973AB">
      <w:pPr>
        <w:pStyle w:val="aa"/>
      </w:pPr>
      <w:r w:rsidRPr="00C8389E">
        <w:t>6.4. Chistcoloid al ventriculului</w:t>
      </w:r>
    </w:p>
    <w:p w:rsidR="005973AB" w:rsidRPr="00C8389E" w:rsidRDefault="005973AB" w:rsidP="005973AB">
      <w:pPr>
        <w:pStyle w:val="aa"/>
      </w:pPr>
    </w:p>
    <w:p w:rsidR="005973AB" w:rsidRPr="00C8389E" w:rsidRDefault="005973AB" w:rsidP="005973AB">
      <w:pPr>
        <w:pStyle w:val="aa"/>
      </w:pPr>
      <w:r w:rsidRPr="00C8389E">
        <w:t>7. Tumori ale regiuniiselare</w:t>
      </w:r>
    </w:p>
    <w:p w:rsidR="005973AB" w:rsidRPr="00C8389E" w:rsidRDefault="005973AB" w:rsidP="005973AB">
      <w:pPr>
        <w:pStyle w:val="aa"/>
      </w:pPr>
      <w:r w:rsidRPr="00C8389E">
        <w:t>7.1. Adenomhipofizar</w:t>
      </w:r>
    </w:p>
    <w:p w:rsidR="005973AB" w:rsidRPr="00C8389E" w:rsidRDefault="005973AB" w:rsidP="005973AB">
      <w:pPr>
        <w:pStyle w:val="aa"/>
      </w:pPr>
      <w:r w:rsidRPr="00C8389E">
        <w:t>7.2. Carcinomhipofizar</w:t>
      </w:r>
    </w:p>
    <w:p w:rsidR="005973AB" w:rsidRPr="00C8389E" w:rsidRDefault="005973AB" w:rsidP="005973AB">
      <w:pPr>
        <w:pStyle w:val="aa"/>
      </w:pPr>
      <w:r w:rsidRPr="00C8389E">
        <w:t>7.3. Craniofaringiom</w:t>
      </w:r>
    </w:p>
    <w:p w:rsidR="005973AB" w:rsidRPr="00C8389E" w:rsidRDefault="005973AB" w:rsidP="005973AB">
      <w:pPr>
        <w:pStyle w:val="aa"/>
      </w:pPr>
    </w:p>
    <w:p w:rsidR="005973AB" w:rsidRPr="00C8389E" w:rsidRDefault="005973AB" w:rsidP="005973AB">
      <w:pPr>
        <w:pStyle w:val="aa"/>
      </w:pPr>
      <w:r w:rsidRPr="00C8389E">
        <w:t xml:space="preserve"> 8. Extensii locale ale unortumoriregionale</w:t>
      </w:r>
    </w:p>
    <w:p w:rsidR="005973AB" w:rsidRPr="00C8389E" w:rsidRDefault="005973AB" w:rsidP="005973AB">
      <w:pPr>
        <w:pStyle w:val="aa"/>
      </w:pPr>
      <w:r w:rsidRPr="00C8389E">
        <w:t xml:space="preserve">8.1. Paragangliom (chemodectom) </w:t>
      </w:r>
    </w:p>
    <w:p w:rsidR="005973AB" w:rsidRPr="00C8389E" w:rsidRDefault="005973AB" w:rsidP="005973AB">
      <w:pPr>
        <w:pStyle w:val="aa"/>
      </w:pPr>
      <w:r w:rsidRPr="00C8389E">
        <w:t>8.2. Chordom</w:t>
      </w:r>
    </w:p>
    <w:p w:rsidR="005973AB" w:rsidRPr="00C8389E" w:rsidRDefault="005973AB" w:rsidP="005973AB">
      <w:pPr>
        <w:pStyle w:val="aa"/>
      </w:pPr>
      <w:r w:rsidRPr="00C8389E">
        <w:t>8.3. Chondrom</w:t>
      </w:r>
    </w:p>
    <w:p w:rsidR="005973AB" w:rsidRPr="00C8389E" w:rsidRDefault="005973AB" w:rsidP="005973AB">
      <w:pPr>
        <w:pStyle w:val="aa"/>
      </w:pPr>
      <w:r w:rsidRPr="00C8389E">
        <w:t>8.4. Carcinom</w:t>
      </w:r>
    </w:p>
    <w:p w:rsidR="005973AB" w:rsidRPr="00C8389E" w:rsidRDefault="005973AB" w:rsidP="005973AB">
      <w:pPr>
        <w:pStyle w:val="aa"/>
      </w:pPr>
      <w:r w:rsidRPr="00C8389E">
        <w:t>9. Tumorimetastatice</w:t>
      </w:r>
    </w:p>
    <w:p w:rsidR="005973AB" w:rsidRPr="00C8389E" w:rsidRDefault="005973AB" w:rsidP="005973AB">
      <w:pPr>
        <w:pStyle w:val="aa"/>
      </w:pPr>
      <w:r w:rsidRPr="00C8389E">
        <w:t>10. Tumorineclasificate</w:t>
      </w:r>
    </w:p>
    <w:p w:rsidR="005973AB" w:rsidRPr="00C8389E" w:rsidRDefault="005973AB" w:rsidP="005973AB">
      <w:pPr>
        <w:pStyle w:val="aa"/>
        <w:ind w:left="1869"/>
      </w:pPr>
    </w:p>
    <w:p w:rsidR="005973AB" w:rsidRPr="00D44769" w:rsidRDefault="00D44769" w:rsidP="005973AB">
      <w:pPr>
        <w:pStyle w:val="aa"/>
        <w:rPr>
          <w:b/>
          <w:bCs/>
        </w:rPr>
      </w:pPr>
      <w:r w:rsidRPr="00D44769">
        <w:rPr>
          <w:b/>
          <w:bCs/>
        </w:rPr>
        <w:t>Manifestăriclinice</w:t>
      </w:r>
    </w:p>
    <w:p w:rsidR="005973AB" w:rsidRPr="00D44769" w:rsidRDefault="005973AB" w:rsidP="005973AB">
      <w:pPr>
        <w:pStyle w:val="aa"/>
      </w:pP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Simptomatologiatumorilorintracranienedepinde de vârstabolnavului, de localizareatumoriişi de natura ei</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Simptomele pot fi divizateîndouăgrupemari:</w:t>
      </w:r>
    </w:p>
    <w:p w:rsidR="00D44769" w:rsidRDefault="005973AB" w:rsidP="00415A53">
      <w:pPr>
        <w:pStyle w:val="a3"/>
        <w:numPr>
          <w:ilvl w:val="0"/>
          <w:numId w:val="258"/>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simptomecauzate de creştereapresiuniiintracraniene cu manifestărileeiclinice, oftalmoscopiceşiradiologice</w:t>
      </w:r>
    </w:p>
    <w:p w:rsidR="005973AB" w:rsidRPr="00D44769" w:rsidRDefault="005973AB" w:rsidP="00415A53">
      <w:pPr>
        <w:pStyle w:val="a3"/>
        <w:numPr>
          <w:ilvl w:val="0"/>
          <w:numId w:val="258"/>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simptome legate de leziunealocală a creierului fie printumoare, fie prinedem cerebral asociat</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rPr>
      </w:pPr>
      <w:r w:rsidRPr="00D44769">
        <w:rPr>
          <w:rFonts w:ascii="Times New Roman" w:hAnsi="Times New Roman" w:cs="Times New Roman"/>
          <w:sz w:val="24"/>
          <w:szCs w:val="24"/>
        </w:rPr>
        <w:t>Simptomeledehipertensiuneintracraniană</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Apariţiasimptomelor de hipertensiuneintracranianădepinde, uneori, de vârstapacientului: o tumoare, care se dezvoltăînprimii ani de viaţă, poatesă nu deafenomene de hipertensiuneintracraniană, deoarece se produce o disjuncţie a suturiloroaselorcraniului</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Simptomele de hipertensiuneintracraniană sunt: cefaleea, greţurileşivomismentele, stazapapilară, tulburărilepsihice, semnele de iritaţiemeningiană, parezelenerviloroculomotori, tulburărilevestibuläre, acceseleepileptice</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Cefaleeaestefoartefrecventîntâlnită. In celemaimultecazurieaesteprimulsimptom clinic</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Greţurileşivomismentele apar înmaimult de jumătate din cazurile cu procesc expansive intracraniene. Vomismentele se pot produce farăefort, indiferent de alimentaţie, alteori apar dimineaţa pe nemâncatesau o dată cu schimbareapoziţieicapului</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Datfiindfaptulcă, copilul nu acuzăcefaleeasau n-o poateexprimadecâtprinplâns, iritabilitate, vomismentele pot fi unica manifestaresubiectivă a hipertensiuniiintracraniene</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Stazapapilarăestesimptomulobiectiv important al hipertensiuniiintracraniene</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Prezenţastazeipapilare la un ochişi a atrofieiopticeprimare cu scotom central la alt ochi (la care se adaugăşianosmie - sindromulFostcr-Kenncdy) se întâlneşteîntumorilearipii de sfenoid</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Convulsiile ca semn de hipertensiuneintracranianăestemultdiscutată, fiindcă nu se poateuşorapreciadacăconstituieconsecinţauneisuferinţedirecte, produse de o leziunecerebrală</w:t>
      </w:r>
    </w:p>
    <w:p w:rsidR="005973AB" w:rsidRPr="00D44769" w:rsidRDefault="005973AB" w:rsidP="00415A53">
      <w:pPr>
        <w:pStyle w:val="a3"/>
        <w:numPr>
          <w:ilvl w:val="0"/>
          <w:numId w:val="256"/>
        </w:numPr>
        <w:spacing w:after="0" w:line="240" w:lineRule="auto"/>
        <w:jc w:val="both"/>
        <w:rPr>
          <w:rFonts w:ascii="Times New Roman" w:hAnsi="Times New Roman" w:cs="Times New Roman"/>
          <w:sz w:val="24"/>
          <w:szCs w:val="24"/>
          <w:lang w:val="en-US"/>
        </w:rPr>
      </w:pPr>
      <w:r w:rsidRPr="00D44769">
        <w:rPr>
          <w:rFonts w:ascii="Times New Roman" w:hAnsi="Times New Roman" w:cs="Times New Roman"/>
          <w:sz w:val="24"/>
          <w:szCs w:val="24"/>
          <w:lang w:val="en-US"/>
        </w:rPr>
        <w:t xml:space="preserve">Ele apar înproporţievariabilă de la 15% până la 50% din toatecazurile. Cu câtprocesele expansive sunt situate maiaproape de circumvoluţiunearolandică, cu atâtele se manifestămairepedeprinepilepsie.     </w:t>
      </w:r>
    </w:p>
    <w:p w:rsidR="005973AB" w:rsidRPr="00D44769" w:rsidRDefault="005973AB" w:rsidP="005973AB">
      <w:pPr>
        <w:pStyle w:val="a3"/>
        <w:spacing w:after="0" w:line="240" w:lineRule="auto"/>
        <w:jc w:val="both"/>
        <w:rPr>
          <w:rFonts w:ascii="Times New Roman" w:hAnsi="Times New Roman" w:cs="Times New Roman"/>
          <w:sz w:val="24"/>
          <w:szCs w:val="24"/>
          <w:lang w:val="en-US"/>
        </w:rPr>
      </w:pPr>
    </w:p>
    <w:p w:rsidR="005973AB" w:rsidRPr="00D44769" w:rsidRDefault="005973AB" w:rsidP="005973AB">
      <w:pPr>
        <w:pStyle w:val="aa"/>
        <w:spacing w:before="119"/>
        <w:ind w:right="353"/>
        <w:jc w:val="both"/>
        <w:rPr>
          <w:b/>
          <w:bCs/>
        </w:rPr>
      </w:pPr>
      <w:r w:rsidRPr="00D44769">
        <w:rPr>
          <w:b/>
          <w:bCs/>
        </w:rPr>
        <w:t>I</w:t>
      </w:r>
      <w:r w:rsidR="00D44769" w:rsidRPr="00D44769">
        <w:rPr>
          <w:b/>
          <w:bCs/>
        </w:rPr>
        <w:t>nvestigațiisuplimentare</w:t>
      </w:r>
    </w:p>
    <w:p w:rsidR="005973AB" w:rsidRPr="00C8389E" w:rsidRDefault="005973AB" w:rsidP="00415A53">
      <w:pPr>
        <w:pStyle w:val="aa"/>
        <w:numPr>
          <w:ilvl w:val="0"/>
          <w:numId w:val="257"/>
        </w:numPr>
        <w:spacing w:before="119"/>
        <w:ind w:right="353"/>
        <w:jc w:val="both"/>
      </w:pPr>
      <w:r w:rsidRPr="00C8389E">
        <w:t>Exameneleparaclinicetrebuiefăcutenumaidupă un control clinic, medical şi neurologic câtmaicomplet</w:t>
      </w:r>
    </w:p>
    <w:p w:rsidR="002F4091" w:rsidRDefault="005973AB" w:rsidP="00415A53">
      <w:pPr>
        <w:pStyle w:val="aa"/>
        <w:numPr>
          <w:ilvl w:val="0"/>
          <w:numId w:val="257"/>
        </w:numPr>
        <w:spacing w:before="119"/>
        <w:ind w:right="353"/>
        <w:jc w:val="both"/>
      </w:pPr>
      <w:r w:rsidRPr="00C8389E">
        <w:t xml:space="preserve">Metodele de investigareparaclinicăîndiagnosticultumoriicerebralesunt indispensabile nu numaipentru o corectăevaluare a naturii, localizăriişiîntinderiileziunii, darşipentrudeterminareametodei de tratament, şipentru o aprecieremaiexactă a prognosticului. îndeosebi, se pot efectua: </w:t>
      </w:r>
    </w:p>
    <w:p w:rsidR="002F4091" w:rsidRDefault="002F4091" w:rsidP="00415A53">
      <w:pPr>
        <w:pStyle w:val="aa"/>
        <w:numPr>
          <w:ilvl w:val="0"/>
          <w:numId w:val="259"/>
        </w:numPr>
        <w:spacing w:before="119"/>
        <w:ind w:right="353"/>
        <w:jc w:val="both"/>
      </w:pPr>
      <w:r>
        <w:t>n</w:t>
      </w:r>
      <w:r w:rsidR="005973AB" w:rsidRPr="00C8389E">
        <w:t>eurosonografia</w:t>
      </w:r>
    </w:p>
    <w:p w:rsidR="002F4091" w:rsidRDefault="005973AB" w:rsidP="00415A53">
      <w:pPr>
        <w:pStyle w:val="aa"/>
        <w:numPr>
          <w:ilvl w:val="0"/>
          <w:numId w:val="259"/>
        </w:numPr>
        <w:spacing w:before="119"/>
        <w:ind w:right="353"/>
        <w:jc w:val="both"/>
      </w:pPr>
      <w:r w:rsidRPr="00C8389E">
        <w:t>tomografiacomputerizată</w:t>
      </w:r>
    </w:p>
    <w:p w:rsidR="005973AB" w:rsidRPr="00C8389E" w:rsidRDefault="005973AB" w:rsidP="00415A53">
      <w:pPr>
        <w:pStyle w:val="aa"/>
        <w:numPr>
          <w:ilvl w:val="0"/>
          <w:numId w:val="259"/>
        </w:numPr>
        <w:spacing w:before="119"/>
        <w:ind w:right="353"/>
        <w:jc w:val="both"/>
      </w:pPr>
      <w:r w:rsidRPr="00C8389E">
        <w:t>imagisticaprinrezonanțămagnetică</w:t>
      </w:r>
    </w:p>
    <w:p w:rsidR="002F4091" w:rsidRDefault="002F4091" w:rsidP="00D44769">
      <w:pPr>
        <w:pStyle w:val="aa"/>
        <w:spacing w:before="119"/>
        <w:ind w:right="353"/>
        <w:jc w:val="both"/>
        <w:rPr>
          <w:b/>
          <w:bCs/>
        </w:rPr>
      </w:pPr>
    </w:p>
    <w:p w:rsidR="005973AB" w:rsidRPr="002F4091" w:rsidRDefault="00D44769" w:rsidP="00D44769">
      <w:pPr>
        <w:pStyle w:val="aa"/>
        <w:spacing w:before="119"/>
        <w:ind w:right="353"/>
        <w:jc w:val="both"/>
        <w:rPr>
          <w:b/>
          <w:bCs/>
        </w:rPr>
      </w:pPr>
      <w:r w:rsidRPr="002F4091">
        <w:rPr>
          <w:b/>
          <w:bCs/>
        </w:rPr>
        <w:t>Principiile</w:t>
      </w:r>
      <w:r w:rsidR="002F4091" w:rsidRPr="002F4091">
        <w:rPr>
          <w:b/>
          <w:bCs/>
        </w:rPr>
        <w:t>de tratament</w:t>
      </w:r>
    </w:p>
    <w:p w:rsidR="005973AB" w:rsidRPr="00C8389E" w:rsidRDefault="005973AB" w:rsidP="00415A53">
      <w:pPr>
        <w:pStyle w:val="aa"/>
        <w:numPr>
          <w:ilvl w:val="0"/>
          <w:numId w:val="257"/>
        </w:numPr>
        <w:spacing w:before="119"/>
        <w:ind w:right="353"/>
        <w:jc w:val="both"/>
      </w:pPr>
      <w:r w:rsidRPr="00C8389E">
        <w:t>Intervenţiachirurgicalăeste unica metodă de tratare a tumorilorintracraniene</w:t>
      </w:r>
    </w:p>
    <w:p w:rsidR="005973AB" w:rsidRPr="00C8389E" w:rsidRDefault="005973AB" w:rsidP="00415A53">
      <w:pPr>
        <w:pStyle w:val="aa"/>
        <w:numPr>
          <w:ilvl w:val="0"/>
          <w:numId w:val="257"/>
        </w:numPr>
        <w:spacing w:before="119"/>
        <w:ind w:right="353"/>
        <w:jc w:val="both"/>
      </w:pPr>
      <w:r w:rsidRPr="00C8389E">
        <w:t>Sediultumorilorintracranienedeterminăînm aremăsurămodulintervenţieioperatorii</w:t>
      </w:r>
    </w:p>
    <w:p w:rsidR="005973AB" w:rsidRPr="00C8389E" w:rsidRDefault="005973AB" w:rsidP="00415A53">
      <w:pPr>
        <w:pStyle w:val="aa"/>
        <w:numPr>
          <w:ilvl w:val="0"/>
          <w:numId w:val="257"/>
        </w:numPr>
        <w:spacing w:before="119"/>
        <w:ind w:right="353"/>
        <w:jc w:val="both"/>
      </w:pPr>
      <w:r w:rsidRPr="00C8389E">
        <w:t>Ablaţiatotală a tumoriiestecondiţionatătocmai de localizareaei. Astfel, uneletumoribenigne histologic apar maligne nu numaiprinefectul lor asupraformaţiunilor de importanţăvitală, darşiprindificultateaabordării lor sau a ablaţieitotale, care nu se poateefectuafără a leza chirurgical aceste form aţiuni</w:t>
      </w:r>
    </w:p>
    <w:p w:rsidR="005973AB" w:rsidRPr="00C8389E" w:rsidRDefault="002F4091" w:rsidP="00415A53">
      <w:pPr>
        <w:pStyle w:val="aa"/>
        <w:numPr>
          <w:ilvl w:val="0"/>
          <w:numId w:val="257"/>
        </w:numPr>
        <w:spacing w:before="119"/>
        <w:ind w:right="353"/>
        <w:jc w:val="both"/>
      </w:pPr>
      <w:r>
        <w:t>I</w:t>
      </w:r>
      <w:r w:rsidR="005973AB" w:rsidRPr="00C8389E">
        <w:t>ntervenţiachirurgicalătrebuiesăpornească nu întotdeauna de la principiulablaţieitotale a tumorii, ci de la acel al uşurăriisuferinţeibolnavului, al prelungiriiorichiar al salvăriivieţiipacientului</w:t>
      </w:r>
    </w:p>
    <w:p w:rsidR="005973AB" w:rsidRPr="00C8389E" w:rsidRDefault="005973AB" w:rsidP="00415A53">
      <w:pPr>
        <w:pStyle w:val="aa"/>
        <w:numPr>
          <w:ilvl w:val="0"/>
          <w:numId w:val="257"/>
        </w:numPr>
        <w:spacing w:before="119"/>
        <w:ind w:right="353"/>
        <w:jc w:val="both"/>
      </w:pPr>
      <w:r w:rsidRPr="00C8389E">
        <w:t>O tumoarehipotalamică, de exemplu, care, de celemaimulteori, estebenignă, din punct de vedere histologic nu poate fi rezecată, întrucâtaceastămetodă duce la suprimareabolnavului</w:t>
      </w:r>
    </w:p>
    <w:p w:rsidR="005973AB" w:rsidRPr="00C8389E" w:rsidRDefault="002F4091" w:rsidP="00415A53">
      <w:pPr>
        <w:pStyle w:val="aa"/>
        <w:numPr>
          <w:ilvl w:val="0"/>
          <w:numId w:val="257"/>
        </w:numPr>
        <w:spacing w:before="119"/>
        <w:ind w:right="353"/>
        <w:jc w:val="both"/>
      </w:pPr>
      <w:r>
        <w:t>U</w:t>
      </w:r>
      <w:r w:rsidR="005973AB" w:rsidRPr="00C8389E">
        <w:t>neoriatitudineachirurgicalătrebuiesă se limiteze la intervenţiipaliative, care sărezolvedoarhipertensiuneaintracraniană</w:t>
      </w:r>
    </w:p>
    <w:p w:rsidR="005973AB" w:rsidRPr="00C8389E" w:rsidRDefault="005973AB" w:rsidP="00415A53">
      <w:pPr>
        <w:pStyle w:val="aa"/>
        <w:numPr>
          <w:ilvl w:val="0"/>
          <w:numId w:val="257"/>
        </w:numPr>
        <w:spacing w:before="119"/>
        <w:ind w:right="353"/>
        <w:jc w:val="both"/>
      </w:pPr>
      <w:r w:rsidRPr="00C8389E">
        <w:t>Radioterapia are un efectconsiderabilîntumorileradiosensibile: medulo-blastoame, epindimoame etc</w:t>
      </w:r>
      <w:r w:rsidR="002F4091">
        <w:t>.</w:t>
      </w:r>
    </w:p>
    <w:p w:rsidR="005973AB" w:rsidRDefault="005973AB" w:rsidP="00DA7E08">
      <w:pPr>
        <w:spacing w:after="120" w:line="240" w:lineRule="auto"/>
        <w:jc w:val="both"/>
        <w:rPr>
          <w:rFonts w:ascii="Times New Roman" w:hAnsi="Times New Roman" w:cs="Times New Roman"/>
          <w:b/>
          <w:bCs/>
          <w:caps/>
          <w:sz w:val="24"/>
          <w:szCs w:val="24"/>
          <w:lang w:val="en-US"/>
        </w:rPr>
      </w:pPr>
    </w:p>
    <w:p w:rsidR="002F4091" w:rsidRPr="002F4091" w:rsidRDefault="00DA7E08" w:rsidP="002F4091">
      <w:pPr>
        <w:spacing w:after="120" w:line="240" w:lineRule="auto"/>
        <w:jc w:val="both"/>
        <w:rPr>
          <w:rFonts w:ascii="Times New Roman" w:hAnsi="Times New Roman" w:cs="Times New Roman"/>
          <w:b/>
          <w:bCs/>
          <w:sz w:val="24"/>
          <w:szCs w:val="24"/>
          <w:lang w:val="ro-RO"/>
        </w:rPr>
      </w:pPr>
      <w:r w:rsidRPr="00DA7E08">
        <w:rPr>
          <w:rFonts w:ascii="Times New Roman" w:hAnsi="Times New Roman" w:cs="Times New Roman"/>
          <w:b/>
          <w:bCs/>
          <w:caps/>
          <w:sz w:val="24"/>
          <w:szCs w:val="24"/>
          <w:lang w:val="ro-RO"/>
        </w:rPr>
        <w:t>Capitolul</w:t>
      </w:r>
      <w:r w:rsidRPr="00DA7E08">
        <w:rPr>
          <w:rFonts w:ascii="Times New Roman" w:hAnsi="Times New Roman" w:cs="Times New Roman"/>
          <w:b/>
          <w:bCs/>
          <w:sz w:val="24"/>
          <w:szCs w:val="24"/>
          <w:lang w:val="ro-RO"/>
        </w:rPr>
        <w:t xml:space="preserve"> XII. </w:t>
      </w:r>
      <w:bookmarkStart w:id="5" w:name="_Hlk66114361"/>
      <w:r w:rsidR="002F4091" w:rsidRPr="002F4091">
        <w:rPr>
          <w:rFonts w:ascii="Times New Roman" w:hAnsi="Times New Roman" w:cs="Times New Roman"/>
          <w:b/>
          <w:bCs/>
          <w:sz w:val="24"/>
          <w:szCs w:val="24"/>
          <w:lang w:val="ro-RO"/>
        </w:rPr>
        <w:t xml:space="preserve">Traumatismele craniocerebrale. Definiție. Date epidemiologice. </w:t>
      </w:r>
      <w:r w:rsidR="003A7D62">
        <w:rPr>
          <w:rFonts w:ascii="Times New Roman" w:hAnsi="Times New Roman" w:cs="Times New Roman"/>
          <w:b/>
          <w:bCs/>
          <w:sz w:val="24"/>
          <w:szCs w:val="24"/>
          <w:lang w:val="ro-RO"/>
        </w:rPr>
        <w:t xml:space="preserve">Etiologia și patogenia. </w:t>
      </w:r>
      <w:bookmarkStart w:id="6" w:name="_Hlk66114428"/>
      <w:r w:rsidR="003A7D62">
        <w:rPr>
          <w:rFonts w:ascii="Times New Roman" w:hAnsi="Times New Roman" w:cs="Times New Roman"/>
          <w:b/>
          <w:bCs/>
          <w:sz w:val="24"/>
          <w:szCs w:val="24"/>
          <w:lang w:val="ro-RO"/>
        </w:rPr>
        <w:t xml:space="preserve">Clasificare. </w:t>
      </w:r>
      <w:bookmarkEnd w:id="6"/>
      <w:r w:rsidR="002F4091" w:rsidRPr="002F4091">
        <w:rPr>
          <w:rFonts w:ascii="Times New Roman" w:hAnsi="Times New Roman" w:cs="Times New Roman"/>
          <w:b/>
          <w:bCs/>
          <w:sz w:val="24"/>
          <w:szCs w:val="24"/>
          <w:lang w:val="ro-RO"/>
        </w:rPr>
        <w:t>Evaluare clinică. Investigații paraclinice. Tratamentul.</w:t>
      </w:r>
    </w:p>
    <w:bookmarkEnd w:id="5"/>
    <w:p w:rsidR="002F4091" w:rsidRDefault="002F4091" w:rsidP="002F4091">
      <w:pPr>
        <w:spacing w:line="240" w:lineRule="auto"/>
        <w:rPr>
          <w:rFonts w:ascii="Times New Roman" w:hAnsi="Times New Roman" w:cs="Times New Roman"/>
          <w:b/>
          <w:bCs/>
          <w:sz w:val="24"/>
          <w:szCs w:val="24"/>
          <w:lang w:val="ro-RO"/>
        </w:rPr>
      </w:pPr>
      <w:r w:rsidRPr="002F4091">
        <w:rPr>
          <w:rFonts w:ascii="Times New Roman" w:hAnsi="Times New Roman" w:cs="Times New Roman"/>
          <w:b/>
          <w:bCs/>
          <w:sz w:val="24"/>
          <w:szCs w:val="24"/>
          <w:lang w:val="ro-RO"/>
        </w:rPr>
        <w:t>Definiție</w:t>
      </w:r>
    </w:p>
    <w:tbl>
      <w:tblPr>
        <w:tblStyle w:val="a6"/>
        <w:tblW w:w="0" w:type="auto"/>
        <w:tblInd w:w="-5" w:type="dxa"/>
        <w:tblLook w:val="04A0"/>
      </w:tblPr>
      <w:tblGrid>
        <w:gridCol w:w="9337"/>
      </w:tblGrid>
      <w:tr w:rsidR="002F4091" w:rsidRPr="002F4091" w:rsidTr="00A76D9E">
        <w:trPr>
          <w:trHeight w:val="874"/>
        </w:trPr>
        <w:tc>
          <w:tcPr>
            <w:tcW w:w="9337" w:type="dxa"/>
            <w:tcBorders>
              <w:top w:val="single" w:sz="4" w:space="0" w:color="auto"/>
              <w:left w:val="single" w:sz="4" w:space="0" w:color="auto"/>
              <w:bottom w:val="single" w:sz="4" w:space="0" w:color="auto"/>
              <w:right w:val="single" w:sz="4" w:space="0" w:color="auto"/>
            </w:tcBorders>
            <w:hideMark/>
          </w:tcPr>
          <w:p w:rsidR="002F4091" w:rsidRPr="0046041D" w:rsidRDefault="002F4091" w:rsidP="00A76D9E">
            <w:pPr>
              <w:jc w:val="both"/>
              <w:rPr>
                <w:rFonts w:ascii="Times New Roman" w:hAnsi="Times New Roman" w:cs="Times New Roman"/>
                <w:sz w:val="24"/>
                <w:szCs w:val="24"/>
                <w:lang w:val="en-US"/>
              </w:rPr>
            </w:pPr>
            <w:r w:rsidRPr="0046041D">
              <w:rPr>
                <w:rFonts w:ascii="Times New Roman" w:hAnsi="Times New Roman" w:cs="Times New Roman"/>
                <w:sz w:val="24"/>
                <w:szCs w:val="24"/>
                <w:lang w:val="en-US"/>
              </w:rPr>
              <w:t xml:space="preserve">Traumatismul craniocerebral reprezintătotalitatealeziunilorprimare, secundareşi tardive de la nivelulscalpului, craniuluişicreieruluiproduseprinacţiuneadirectăsauindirevtă a unui agent vulneratmecanic. </w:t>
            </w:r>
          </w:p>
        </w:tc>
      </w:tr>
    </w:tbl>
    <w:p w:rsidR="002F4091" w:rsidRDefault="002F4091" w:rsidP="002F4091">
      <w:pPr>
        <w:pStyle w:val="aa"/>
        <w:rPr>
          <w:b/>
          <w:bCs/>
          <w:lang w:val="ro-RO"/>
        </w:rPr>
      </w:pPr>
    </w:p>
    <w:p w:rsidR="002F4091" w:rsidRDefault="002F4091" w:rsidP="002F4091">
      <w:pPr>
        <w:pStyle w:val="aa"/>
        <w:rPr>
          <w:b/>
          <w:bCs/>
          <w:lang w:val="ro-RO"/>
        </w:rPr>
      </w:pPr>
    </w:p>
    <w:p w:rsidR="002F4091" w:rsidRDefault="003A7D62" w:rsidP="002F4091">
      <w:pPr>
        <w:pStyle w:val="aa"/>
        <w:rPr>
          <w:b/>
          <w:bCs/>
        </w:rPr>
      </w:pPr>
      <w:r w:rsidRPr="002F4091">
        <w:rPr>
          <w:b/>
          <w:bCs/>
          <w:lang w:val="ro-RO"/>
        </w:rPr>
        <w:t>Date epidemiologice</w:t>
      </w:r>
    </w:p>
    <w:p w:rsidR="002F4091" w:rsidRDefault="002F4091" w:rsidP="00415A53">
      <w:pPr>
        <w:pStyle w:val="aa"/>
        <w:numPr>
          <w:ilvl w:val="0"/>
          <w:numId w:val="260"/>
        </w:numPr>
        <w:jc w:val="both"/>
      </w:pPr>
      <w:r>
        <w:t>Înţărileidustrializate, traumatismelereprezintăprincipalacauză a mortalităţii infantile, iarîntraumatologiapediatrică, TCC constituieprincipalacauză de incapacitate, invaliditateşideces</w:t>
      </w:r>
    </w:p>
    <w:p w:rsidR="002F4091" w:rsidRDefault="003A7D62" w:rsidP="00415A53">
      <w:pPr>
        <w:pStyle w:val="aa"/>
        <w:numPr>
          <w:ilvl w:val="0"/>
          <w:numId w:val="260"/>
        </w:numPr>
        <w:jc w:val="both"/>
      </w:pPr>
      <w:r>
        <w:t>Î</w:t>
      </w:r>
      <w:r w:rsidR="002F4091">
        <w:t xml:space="preserve">n SUA, peste 80% din copiii care decedează cu politraumatisme au traumatismecranieneimportante, comparativ cu 50% din adulţiipolitraumatizaţi. În SUA incidenţaanuală a TCC la copiieste de 220/100000 şi cu o rată de mortalitate de 10/100000 </w:t>
      </w:r>
    </w:p>
    <w:p w:rsidR="002F4091" w:rsidRDefault="002F4091" w:rsidP="002F4091">
      <w:pPr>
        <w:pStyle w:val="aa"/>
        <w:ind w:left="720"/>
        <w:jc w:val="both"/>
      </w:pPr>
    </w:p>
    <w:p w:rsidR="003A7D62" w:rsidRPr="003A7D62" w:rsidRDefault="003A7D62" w:rsidP="003A7D62">
      <w:pPr>
        <w:pStyle w:val="aa"/>
        <w:jc w:val="both"/>
        <w:rPr>
          <w:b/>
          <w:bCs/>
        </w:rPr>
      </w:pPr>
      <w:r>
        <w:rPr>
          <w:b/>
          <w:bCs/>
          <w:lang w:val="ro-RO"/>
        </w:rPr>
        <w:t>Etiologia și patogenia</w:t>
      </w:r>
    </w:p>
    <w:p w:rsidR="002F4091" w:rsidRPr="00E9226F" w:rsidRDefault="002F4091" w:rsidP="00415A53">
      <w:pPr>
        <w:pStyle w:val="aa"/>
        <w:numPr>
          <w:ilvl w:val="0"/>
          <w:numId w:val="262"/>
        </w:numPr>
        <w:jc w:val="both"/>
        <w:rPr>
          <w:b/>
          <w:bCs/>
        </w:rPr>
      </w:pPr>
      <w:r>
        <w:t>Greutateacapului, raportată la cea a corpului, este de 1/15 la sugar, faţă de 1/20 la adult, centrul de greutate al capuluicopiluluidiferit de acela al adultului.</w:t>
      </w:r>
    </w:p>
    <w:p w:rsidR="002F4091" w:rsidRPr="00E9226F" w:rsidRDefault="002F4091" w:rsidP="00415A53">
      <w:pPr>
        <w:pStyle w:val="aa"/>
        <w:numPr>
          <w:ilvl w:val="0"/>
          <w:numId w:val="262"/>
        </w:numPr>
        <w:jc w:val="both"/>
        <w:rPr>
          <w:b/>
          <w:bCs/>
        </w:rPr>
      </w:pPr>
      <w:r>
        <w:t xml:space="preserve"> Ca urmareîncădere, capul va fi antrenatmultmaifrecvent la copildecât la adult, de a suferiprimul impact cu solul. </w:t>
      </w:r>
    </w:p>
    <w:p w:rsidR="002F4091" w:rsidRPr="00E9226F" w:rsidRDefault="002F4091" w:rsidP="00415A53">
      <w:pPr>
        <w:pStyle w:val="aa"/>
        <w:numPr>
          <w:ilvl w:val="0"/>
          <w:numId w:val="262"/>
        </w:numPr>
        <w:jc w:val="both"/>
        <w:rPr>
          <w:b/>
          <w:bCs/>
        </w:rPr>
      </w:pPr>
      <w:r>
        <w:t xml:space="preserve">Pe primul plan sunt căderile de la înălţime. </w:t>
      </w:r>
    </w:p>
    <w:p w:rsidR="002F4091" w:rsidRPr="00E9226F" w:rsidRDefault="002F4091" w:rsidP="00415A53">
      <w:pPr>
        <w:pStyle w:val="aa"/>
        <w:numPr>
          <w:ilvl w:val="0"/>
          <w:numId w:val="262"/>
        </w:numPr>
        <w:jc w:val="both"/>
        <w:rPr>
          <w:b/>
          <w:bCs/>
        </w:rPr>
      </w:pPr>
      <w:r>
        <w:t xml:space="preserve">Traumatismulpoateacţionaasupracapuluicopiluluidirec (prinacceleraţie, când capul estelovit cu obiect dur; prindeceleraţiesau de acceleraţie, când capul înmişcare se loveşte de un pan dur; princompresiunebilaterală – foarterarbitemporală) şi indirect, (cădere de la înălţimeînşezutsauînpiciore, sulful de explozie, prinbruscăacceleraţieşideacceleraţie a capuluişicorpului, fără impact). </w:t>
      </w:r>
    </w:p>
    <w:p w:rsidR="002F4091" w:rsidRPr="00E9226F" w:rsidRDefault="002F4091" w:rsidP="00415A53">
      <w:pPr>
        <w:pStyle w:val="aa"/>
        <w:numPr>
          <w:ilvl w:val="0"/>
          <w:numId w:val="262"/>
        </w:numPr>
        <w:jc w:val="both"/>
        <w:rPr>
          <w:b/>
          <w:bCs/>
        </w:rPr>
      </w:pPr>
      <w:r>
        <w:t>Un exemplu de traumatism indirecestescuturareacorpuluicopilului.</w:t>
      </w:r>
    </w:p>
    <w:p w:rsidR="002F4091" w:rsidRDefault="002F4091" w:rsidP="002F4091">
      <w:pPr>
        <w:pStyle w:val="aa"/>
        <w:ind w:left="720"/>
        <w:jc w:val="both"/>
      </w:pPr>
    </w:p>
    <w:p w:rsidR="003A7D62" w:rsidRPr="003A7D62" w:rsidRDefault="003A7D62" w:rsidP="003A7D62">
      <w:pPr>
        <w:spacing w:after="120" w:line="240" w:lineRule="auto"/>
        <w:jc w:val="both"/>
        <w:rPr>
          <w:rFonts w:ascii="Times New Roman" w:hAnsi="Times New Roman" w:cs="Times New Roman"/>
          <w:b/>
          <w:bCs/>
          <w:sz w:val="24"/>
          <w:szCs w:val="24"/>
          <w:lang w:val="ro-RO"/>
        </w:rPr>
      </w:pPr>
      <w:r w:rsidRPr="003A7D62">
        <w:rPr>
          <w:rFonts w:ascii="Times New Roman" w:hAnsi="Times New Roman" w:cs="Times New Roman"/>
          <w:b/>
          <w:bCs/>
          <w:sz w:val="24"/>
          <w:szCs w:val="24"/>
          <w:lang w:val="ro-RO"/>
        </w:rPr>
        <w:t>Clasificare</w:t>
      </w:r>
    </w:p>
    <w:p w:rsidR="002F4091" w:rsidRPr="003A7D62" w:rsidRDefault="003A7D62" w:rsidP="003A7D62">
      <w:pPr>
        <w:pStyle w:val="aa"/>
        <w:numPr>
          <w:ilvl w:val="0"/>
          <w:numId w:val="165"/>
        </w:numPr>
        <w:jc w:val="both"/>
      </w:pPr>
      <w:r>
        <w:t>Dupăaspectula</w:t>
      </w:r>
      <w:r w:rsidR="002F4091" w:rsidRPr="003A7D62">
        <w:t xml:space="preserve">natomo-patologic: </w:t>
      </w:r>
    </w:p>
    <w:p w:rsidR="003A7D62" w:rsidRDefault="003A7D62" w:rsidP="00415A53">
      <w:pPr>
        <w:pStyle w:val="aa"/>
        <w:numPr>
          <w:ilvl w:val="0"/>
          <w:numId w:val="267"/>
        </w:numPr>
        <w:jc w:val="both"/>
      </w:pPr>
      <w:r>
        <w:t>î</w:t>
      </w:r>
      <w:r w:rsidR="002F4091">
        <w:t>nchise – afectareacontinuităţiiţesuturilormoifărălezareaaponeurozeişioaselorcraniului la acelaşinivel</w:t>
      </w:r>
    </w:p>
    <w:p w:rsidR="003A7D62" w:rsidRDefault="003A7D62" w:rsidP="00415A53">
      <w:pPr>
        <w:pStyle w:val="aa"/>
        <w:numPr>
          <w:ilvl w:val="0"/>
          <w:numId w:val="267"/>
        </w:numPr>
        <w:jc w:val="both"/>
      </w:pPr>
      <w:r>
        <w:t>d</w:t>
      </w:r>
      <w:r w:rsidR="002F4091">
        <w:t>eschise</w:t>
      </w:r>
    </w:p>
    <w:p w:rsidR="003A7D62" w:rsidRDefault="002F4091" w:rsidP="00415A53">
      <w:pPr>
        <w:pStyle w:val="aa"/>
        <w:numPr>
          <w:ilvl w:val="0"/>
          <w:numId w:val="268"/>
        </w:numPr>
        <w:jc w:val="both"/>
      </w:pPr>
      <w:r>
        <w:t>nepenetrante: afectareacontinuităţiiţesuturilormoi cu lezareaaponeurozeişi / sauoaselorcraniului la acelaşinivel</w:t>
      </w:r>
    </w:p>
    <w:p w:rsidR="002F4091" w:rsidRDefault="002F4091" w:rsidP="00415A53">
      <w:pPr>
        <w:pStyle w:val="aa"/>
        <w:numPr>
          <w:ilvl w:val="0"/>
          <w:numId w:val="268"/>
        </w:numPr>
        <w:jc w:val="both"/>
      </w:pPr>
      <w:r>
        <w:t>penetrante</w:t>
      </w:r>
      <w:r w:rsidR="003A7D62">
        <w:t xml:space="preserve">: (1) </w:t>
      </w:r>
      <w:r>
        <w:t>cu lezareadurei mater</w:t>
      </w:r>
      <w:r w:rsidR="003A7D62">
        <w:t xml:space="preserve">; (2) </w:t>
      </w:r>
      <w:r>
        <w:t>fracturilebazeicraniului cu licvoree (rino</w:t>
      </w:r>
      <w:r w:rsidR="003A7D62">
        <w:t>/</w:t>
      </w:r>
      <w:r>
        <w:t xml:space="preserve">oto) </w:t>
      </w:r>
    </w:p>
    <w:p w:rsidR="002F4091" w:rsidRPr="003A7D62" w:rsidRDefault="002F4091" w:rsidP="003A7D62">
      <w:pPr>
        <w:pStyle w:val="aa"/>
        <w:numPr>
          <w:ilvl w:val="0"/>
          <w:numId w:val="165"/>
        </w:numPr>
        <w:jc w:val="both"/>
      </w:pPr>
      <w:r w:rsidRPr="003A7D62">
        <w:t xml:space="preserve">După gravitate: </w:t>
      </w:r>
    </w:p>
    <w:p w:rsidR="003A7D62" w:rsidRDefault="003A7D62" w:rsidP="00415A53">
      <w:pPr>
        <w:pStyle w:val="aa"/>
        <w:numPr>
          <w:ilvl w:val="0"/>
          <w:numId w:val="269"/>
        </w:numPr>
        <w:jc w:val="both"/>
      </w:pPr>
      <w:r>
        <w:t>u</w:t>
      </w:r>
      <w:r w:rsidR="002F4091">
        <w:t xml:space="preserve">şoare (comoţieşicontuziecerebralăuşoară) </w:t>
      </w:r>
    </w:p>
    <w:p w:rsidR="003A7D62" w:rsidRDefault="003A7D62" w:rsidP="00415A53">
      <w:pPr>
        <w:pStyle w:val="aa"/>
        <w:numPr>
          <w:ilvl w:val="0"/>
          <w:numId w:val="269"/>
        </w:numPr>
        <w:jc w:val="both"/>
      </w:pPr>
      <w:r>
        <w:t>m</w:t>
      </w:r>
      <w:r w:rsidR="002F4091">
        <w:t>edii (contuziecerebrală gravitate medie)</w:t>
      </w:r>
    </w:p>
    <w:p w:rsidR="002F4091" w:rsidRDefault="003A7D62" w:rsidP="00415A53">
      <w:pPr>
        <w:pStyle w:val="aa"/>
        <w:numPr>
          <w:ilvl w:val="0"/>
          <w:numId w:val="269"/>
        </w:numPr>
        <w:jc w:val="both"/>
      </w:pPr>
      <w:r>
        <w:t>g</w:t>
      </w:r>
      <w:r w:rsidR="002F4091">
        <w:t xml:space="preserve">rave (contuziecerebralăgravă, lezareaxonalădifuză, compresiecerebrală) </w:t>
      </w:r>
    </w:p>
    <w:p w:rsidR="002F4091" w:rsidRPr="003A7D62" w:rsidRDefault="002F4091" w:rsidP="003A7D62">
      <w:pPr>
        <w:pStyle w:val="aa"/>
        <w:numPr>
          <w:ilvl w:val="0"/>
          <w:numId w:val="165"/>
        </w:numPr>
        <w:jc w:val="both"/>
      </w:pPr>
      <w:r w:rsidRPr="003A7D62">
        <w:t xml:space="preserve">După tip: </w:t>
      </w:r>
    </w:p>
    <w:p w:rsidR="003A7D62" w:rsidRDefault="003A7D62" w:rsidP="00415A53">
      <w:pPr>
        <w:pStyle w:val="aa"/>
        <w:numPr>
          <w:ilvl w:val="0"/>
          <w:numId w:val="270"/>
        </w:numPr>
        <w:jc w:val="both"/>
      </w:pPr>
      <w:r>
        <w:t>isolate</w:t>
      </w:r>
    </w:p>
    <w:p w:rsidR="003A7D62" w:rsidRDefault="003A7D62" w:rsidP="00415A53">
      <w:pPr>
        <w:pStyle w:val="aa"/>
        <w:numPr>
          <w:ilvl w:val="0"/>
          <w:numId w:val="270"/>
        </w:numPr>
        <w:jc w:val="both"/>
      </w:pPr>
      <w:r>
        <w:t>associate</w:t>
      </w:r>
    </w:p>
    <w:p w:rsidR="002F4091" w:rsidRDefault="003A7D62" w:rsidP="00415A53">
      <w:pPr>
        <w:pStyle w:val="aa"/>
        <w:numPr>
          <w:ilvl w:val="0"/>
          <w:numId w:val="270"/>
        </w:numPr>
        <w:jc w:val="both"/>
      </w:pPr>
      <w:r>
        <w:t>c</w:t>
      </w:r>
      <w:r w:rsidR="002F4091">
        <w:t xml:space="preserve">ombinate </w:t>
      </w:r>
    </w:p>
    <w:p w:rsidR="002F4091" w:rsidRPr="003A7D62" w:rsidRDefault="002F4091" w:rsidP="003A7D62">
      <w:pPr>
        <w:pStyle w:val="aa"/>
        <w:numPr>
          <w:ilvl w:val="0"/>
          <w:numId w:val="165"/>
        </w:numPr>
        <w:jc w:val="both"/>
      </w:pPr>
      <w:r w:rsidRPr="003A7D62">
        <w:t xml:space="preserve">Dupăformeleclinice: </w:t>
      </w:r>
    </w:p>
    <w:p w:rsidR="003A7D62" w:rsidRDefault="003A7D62" w:rsidP="00415A53">
      <w:pPr>
        <w:pStyle w:val="aa"/>
        <w:numPr>
          <w:ilvl w:val="0"/>
          <w:numId w:val="271"/>
        </w:numPr>
        <w:jc w:val="both"/>
      </w:pPr>
      <w:r>
        <w:t>c</w:t>
      </w:r>
      <w:r w:rsidR="002F4091">
        <w:t>omoţiecerebrală</w:t>
      </w:r>
    </w:p>
    <w:p w:rsidR="003A7D62" w:rsidRDefault="003A7D62" w:rsidP="00415A53">
      <w:pPr>
        <w:pStyle w:val="aa"/>
        <w:numPr>
          <w:ilvl w:val="0"/>
          <w:numId w:val="271"/>
        </w:numPr>
        <w:jc w:val="both"/>
      </w:pPr>
      <w:r>
        <w:t>c</w:t>
      </w:r>
      <w:r w:rsidR="002F4091">
        <w:t>ontuziecerebrală</w:t>
      </w:r>
    </w:p>
    <w:p w:rsidR="003A7D62" w:rsidRDefault="003A7D62" w:rsidP="00415A53">
      <w:pPr>
        <w:pStyle w:val="aa"/>
        <w:numPr>
          <w:ilvl w:val="0"/>
          <w:numId w:val="271"/>
        </w:numPr>
        <w:jc w:val="both"/>
      </w:pPr>
      <w:r>
        <w:t>l</w:t>
      </w:r>
      <w:r w:rsidR="002F4091">
        <w:t>ezareaxonalădifuză</w:t>
      </w:r>
    </w:p>
    <w:p w:rsidR="002F4091" w:rsidRDefault="003A7D62" w:rsidP="00415A53">
      <w:pPr>
        <w:pStyle w:val="aa"/>
        <w:numPr>
          <w:ilvl w:val="0"/>
          <w:numId w:val="271"/>
        </w:numPr>
        <w:jc w:val="both"/>
      </w:pPr>
      <w:r>
        <w:t>c</w:t>
      </w:r>
      <w:r w:rsidR="002F4091">
        <w:t xml:space="preserve">ompresiecerebrală: </w:t>
      </w:r>
    </w:p>
    <w:p w:rsidR="002F4091" w:rsidRDefault="002F4091" w:rsidP="00415A53">
      <w:pPr>
        <w:pStyle w:val="aa"/>
        <w:numPr>
          <w:ilvl w:val="0"/>
          <w:numId w:val="261"/>
        </w:numPr>
        <w:jc w:val="both"/>
      </w:pPr>
      <w:r>
        <w:t xml:space="preserve">Hematoameintracraniene: </w:t>
      </w:r>
    </w:p>
    <w:p w:rsidR="002F4091" w:rsidRDefault="002F4091" w:rsidP="002F4091">
      <w:pPr>
        <w:pStyle w:val="aa"/>
        <w:ind w:left="1353"/>
        <w:jc w:val="both"/>
      </w:pPr>
      <w:r>
        <w:t>- epidurale</w:t>
      </w:r>
    </w:p>
    <w:p w:rsidR="002F4091" w:rsidRDefault="002F4091" w:rsidP="002F4091">
      <w:pPr>
        <w:pStyle w:val="aa"/>
        <w:ind w:left="1353"/>
        <w:jc w:val="both"/>
      </w:pPr>
      <w:r>
        <w:t>- subdurale: acute; subacute şi cornice</w:t>
      </w:r>
    </w:p>
    <w:p w:rsidR="002F4091" w:rsidRDefault="002F4091" w:rsidP="002F4091">
      <w:pPr>
        <w:pStyle w:val="aa"/>
        <w:ind w:left="1353"/>
        <w:jc w:val="both"/>
      </w:pPr>
      <w:r>
        <w:t>- intracerebrale</w:t>
      </w:r>
    </w:p>
    <w:p w:rsidR="002F4091" w:rsidRDefault="002F4091" w:rsidP="002F4091">
      <w:pPr>
        <w:pStyle w:val="aa"/>
        <w:ind w:left="993"/>
        <w:jc w:val="both"/>
      </w:pPr>
      <w:r>
        <w:t>b. Fracturi compressive</w:t>
      </w:r>
    </w:p>
    <w:p w:rsidR="002F4091" w:rsidRDefault="002F4091" w:rsidP="002F4091">
      <w:pPr>
        <w:pStyle w:val="aa"/>
        <w:ind w:left="993"/>
        <w:jc w:val="both"/>
      </w:pPr>
      <w:r>
        <w:t>c. Higrom</w:t>
      </w:r>
    </w:p>
    <w:p w:rsidR="002F4091" w:rsidRDefault="002F4091" w:rsidP="002F4091">
      <w:pPr>
        <w:pStyle w:val="aa"/>
        <w:ind w:left="993"/>
        <w:jc w:val="both"/>
      </w:pPr>
      <w:r>
        <w:t xml:space="preserve">d. Pneumocefalia (aerocystes) </w:t>
      </w:r>
    </w:p>
    <w:p w:rsidR="002F4091" w:rsidRDefault="002F4091" w:rsidP="002F4091">
      <w:pPr>
        <w:pStyle w:val="aa"/>
        <w:ind w:left="993"/>
        <w:jc w:val="both"/>
      </w:pPr>
      <w:r>
        <w:t>e. Focar de delacerarecerebrală, edem cerebral</w:t>
      </w:r>
    </w:p>
    <w:p w:rsidR="002F4091" w:rsidRPr="003A7D62" w:rsidRDefault="003A7D62" w:rsidP="003A7D62">
      <w:pPr>
        <w:pStyle w:val="aa"/>
        <w:numPr>
          <w:ilvl w:val="0"/>
          <w:numId w:val="165"/>
        </w:numPr>
        <w:jc w:val="both"/>
      </w:pPr>
      <w:r>
        <w:t>Dupăevoluțiaclinică (clinic evolutive)</w:t>
      </w:r>
      <w:r w:rsidR="002F4091" w:rsidRPr="003A7D62">
        <w:t xml:space="preserve">: </w:t>
      </w:r>
    </w:p>
    <w:p w:rsidR="003A7D62" w:rsidRDefault="003A7D62" w:rsidP="00415A53">
      <w:pPr>
        <w:pStyle w:val="aa"/>
        <w:numPr>
          <w:ilvl w:val="0"/>
          <w:numId w:val="272"/>
        </w:numPr>
        <w:jc w:val="both"/>
      </w:pPr>
      <w:r>
        <w:t>a</w:t>
      </w:r>
      <w:r w:rsidR="002F4091">
        <w:t xml:space="preserve">cute (24-72 ore) </w:t>
      </w:r>
    </w:p>
    <w:p w:rsidR="003A7D62" w:rsidRDefault="003A7D62" w:rsidP="00415A53">
      <w:pPr>
        <w:pStyle w:val="aa"/>
        <w:numPr>
          <w:ilvl w:val="0"/>
          <w:numId w:val="272"/>
        </w:numPr>
        <w:jc w:val="both"/>
      </w:pPr>
      <w:r>
        <w:t>s</w:t>
      </w:r>
      <w:r w:rsidR="002F4091">
        <w:t xml:space="preserve">ubacute (2-3 săptămâni) </w:t>
      </w:r>
    </w:p>
    <w:p w:rsidR="002F4091" w:rsidRDefault="003A7D62" w:rsidP="00415A53">
      <w:pPr>
        <w:pStyle w:val="aa"/>
        <w:numPr>
          <w:ilvl w:val="0"/>
          <w:numId w:val="272"/>
        </w:numPr>
        <w:jc w:val="both"/>
      </w:pPr>
      <w:r>
        <w:t>c</w:t>
      </w:r>
      <w:r w:rsidR="002F4091">
        <w:t xml:space="preserve">ronice (maimult de 3 săptămâni) </w:t>
      </w:r>
    </w:p>
    <w:p w:rsidR="002F4091" w:rsidRPr="003A7D62" w:rsidRDefault="003A7D62" w:rsidP="003A7D62">
      <w:pPr>
        <w:pStyle w:val="aa"/>
        <w:numPr>
          <w:ilvl w:val="0"/>
          <w:numId w:val="165"/>
        </w:numPr>
        <w:jc w:val="both"/>
      </w:pPr>
      <w:r>
        <w:t>Cu</w:t>
      </w:r>
      <w:r w:rsidRPr="003A7D62">
        <w:t>c</w:t>
      </w:r>
      <w:r w:rsidR="002F4091" w:rsidRPr="003A7D62">
        <w:t>ompresiacapului</w:t>
      </w:r>
    </w:p>
    <w:p w:rsidR="002F4091" w:rsidRDefault="002F4091" w:rsidP="002F4091">
      <w:pPr>
        <w:pStyle w:val="aa"/>
        <w:rPr>
          <w:b/>
          <w:bCs/>
        </w:rPr>
      </w:pPr>
    </w:p>
    <w:p w:rsidR="002F4091" w:rsidRDefault="002F4091" w:rsidP="002F4091">
      <w:pPr>
        <w:pStyle w:val="aa"/>
        <w:rPr>
          <w:b/>
          <w:bCs/>
        </w:rPr>
      </w:pPr>
      <w:r>
        <w:rPr>
          <w:b/>
          <w:bCs/>
        </w:rPr>
        <w:t>Evaluareclinică</w:t>
      </w:r>
    </w:p>
    <w:p w:rsidR="002F4091" w:rsidRPr="002F4091" w:rsidRDefault="002F4091" w:rsidP="00415A53">
      <w:pPr>
        <w:pStyle w:val="aa"/>
        <w:numPr>
          <w:ilvl w:val="0"/>
          <w:numId w:val="265"/>
        </w:numPr>
      </w:pPr>
      <w:r w:rsidRPr="002F4091">
        <w:t xml:space="preserve">Circumstanţeletraumatismului: </w:t>
      </w:r>
    </w:p>
    <w:p w:rsidR="002F4091" w:rsidRDefault="002F4091" w:rsidP="00415A53">
      <w:pPr>
        <w:pStyle w:val="aa"/>
        <w:numPr>
          <w:ilvl w:val="0"/>
          <w:numId w:val="266"/>
        </w:numPr>
        <w:rPr>
          <w:b/>
          <w:bCs/>
        </w:rPr>
      </w:pPr>
      <w:r>
        <w:t>data şilocultraumei</w:t>
      </w:r>
    </w:p>
    <w:p w:rsidR="002F4091" w:rsidRDefault="002F4091" w:rsidP="00415A53">
      <w:pPr>
        <w:pStyle w:val="aa"/>
        <w:numPr>
          <w:ilvl w:val="0"/>
          <w:numId w:val="266"/>
        </w:numPr>
        <w:rPr>
          <w:b/>
          <w:bCs/>
        </w:rPr>
      </w:pPr>
      <w:r>
        <w:t>mecanismulleziunii</w:t>
      </w:r>
    </w:p>
    <w:p w:rsidR="002F4091" w:rsidRPr="002F4091" w:rsidRDefault="002F4091" w:rsidP="00415A53">
      <w:pPr>
        <w:pStyle w:val="aa"/>
        <w:numPr>
          <w:ilvl w:val="0"/>
          <w:numId w:val="266"/>
        </w:numPr>
        <w:rPr>
          <w:b/>
          <w:bCs/>
        </w:rPr>
      </w:pPr>
      <w:r>
        <w:t>activitateaîn care era antrenatpacientul la momentultraumatismuluişievoluţiaevenimentelor</w:t>
      </w:r>
    </w:p>
    <w:p w:rsidR="002F4091" w:rsidRPr="002F4091" w:rsidRDefault="002F4091" w:rsidP="00415A53">
      <w:pPr>
        <w:pStyle w:val="aa"/>
        <w:numPr>
          <w:ilvl w:val="0"/>
          <w:numId w:val="266"/>
        </w:numPr>
        <w:jc w:val="both"/>
        <w:rPr>
          <w:b/>
          <w:bCs/>
        </w:rPr>
      </w:pPr>
      <w:r>
        <w:t>obiectivuleste de a oferi o analiză a forţelorbiomecanice implicate în accident</w:t>
      </w:r>
    </w:p>
    <w:p w:rsidR="002F4091" w:rsidRPr="002F4091" w:rsidRDefault="002F4091" w:rsidP="00415A53">
      <w:pPr>
        <w:pStyle w:val="aa"/>
        <w:numPr>
          <w:ilvl w:val="0"/>
          <w:numId w:val="266"/>
        </w:numPr>
        <w:jc w:val="both"/>
        <w:rPr>
          <w:b/>
          <w:bCs/>
        </w:rPr>
      </w:pPr>
      <w:r>
        <w:t xml:space="preserve">se vorobţineinformaţii de la martori, pentru a găsidetalii ale accidentului, comportamentulpersoaneitraumatizateşirăspunsurile cognitive imediatdupă accident </w:t>
      </w:r>
    </w:p>
    <w:p w:rsidR="002F4091" w:rsidRDefault="002F4091" w:rsidP="002F4091">
      <w:pPr>
        <w:pStyle w:val="aa"/>
        <w:rPr>
          <w:b/>
          <w:bCs/>
          <w:i/>
          <w:iCs/>
        </w:rPr>
      </w:pPr>
    </w:p>
    <w:p w:rsidR="002F4091" w:rsidRPr="003A7D62" w:rsidRDefault="002F4091" w:rsidP="002F4091">
      <w:pPr>
        <w:pStyle w:val="aa"/>
      </w:pPr>
      <w:r w:rsidRPr="003A7D62">
        <w:t xml:space="preserve">Anamnezaneurologică: </w:t>
      </w:r>
    </w:p>
    <w:p w:rsidR="002F4091" w:rsidRPr="002F4091" w:rsidRDefault="002F4091" w:rsidP="00415A53">
      <w:pPr>
        <w:pStyle w:val="aa"/>
        <w:numPr>
          <w:ilvl w:val="0"/>
          <w:numId w:val="263"/>
        </w:numPr>
        <w:jc w:val="both"/>
        <w:rPr>
          <w:b/>
          <w:bCs/>
        </w:rPr>
      </w:pPr>
      <w:r w:rsidRPr="002F4091">
        <w:t>trebuiesăincludăanalizaacuzelor, problemelorşisimptomelor</w:t>
      </w:r>
    </w:p>
    <w:p w:rsidR="002F4091" w:rsidRPr="002F4091" w:rsidRDefault="002F4091" w:rsidP="00415A53">
      <w:pPr>
        <w:pStyle w:val="aa"/>
        <w:numPr>
          <w:ilvl w:val="0"/>
          <w:numId w:val="263"/>
        </w:numPr>
        <w:jc w:val="both"/>
        <w:rPr>
          <w:b/>
          <w:bCs/>
        </w:rPr>
      </w:pPr>
      <w:r w:rsidRPr="002F4091">
        <w:t>este in general acceptat ca datelecolectatesăincludăinformaţiidesprealterareaconştienţeisaudurataperioadei de inconştienţă, gradulşidurataamneziei retrograde şi post – traumatice, sau a stării de obnubilare, câtşitulburările cognitive şi de comportament.</w:t>
      </w:r>
    </w:p>
    <w:p w:rsidR="002F4091" w:rsidRDefault="002F4091" w:rsidP="00415A53">
      <w:pPr>
        <w:pStyle w:val="aa"/>
        <w:numPr>
          <w:ilvl w:val="0"/>
          <w:numId w:val="264"/>
        </w:numPr>
        <w:jc w:val="both"/>
      </w:pPr>
      <w:r>
        <w:t>s</w:t>
      </w:r>
      <w:r w:rsidRPr="002F4091">
        <w:t>tatusul neurologic curent: prezentareastăriineurologicecurente, a simptomelor, acuzelor, problemelorfuncţionale etc.</w:t>
      </w:r>
    </w:p>
    <w:p w:rsidR="002F4091" w:rsidRDefault="002F4091" w:rsidP="00415A53">
      <w:pPr>
        <w:pStyle w:val="aa"/>
        <w:numPr>
          <w:ilvl w:val="0"/>
          <w:numId w:val="264"/>
        </w:numPr>
        <w:jc w:val="both"/>
      </w:pPr>
      <w:r>
        <w:t>s</w:t>
      </w:r>
      <w:r w:rsidRPr="002F4091">
        <w:t xml:space="preserve">tatusul neurologic iniţial: prezentareastăriineurologiceînmomentultraumatismului, simptome, acuze, problemefuncţionale. Evaluareascorului Glasgow în Sala de Urgenţepoate fi utilăînpronosticareagradului TCC. Pacienţii cu un TCC minor pot avea un scor Glasgow normal. Evaluareaînserie a scorului GCS poate fi utilăîncazurile de intoxicaţie. In timpulevaluăriigradului de alterare a conştienţei la momentulaccidentului, este important de a luaînconsideraţiereacţiaemoţională a pacientului la evenimentultraumatizant. Starea de stupor poate fi cauzatăatât de TCC usor/mediu, câtşi de reacţiaemoţionala la accident. Diagnoza de stresacuttrebuieconsideratăînevaluareaunuipacient cu un posibil traumatism cerebral uşor. </w:t>
      </w:r>
    </w:p>
    <w:p w:rsidR="002F4091" w:rsidRDefault="002F4091" w:rsidP="00415A53">
      <w:pPr>
        <w:pStyle w:val="aa"/>
        <w:numPr>
          <w:ilvl w:val="0"/>
          <w:numId w:val="264"/>
        </w:numPr>
        <w:jc w:val="both"/>
      </w:pPr>
      <w:r>
        <w:t>e</w:t>
      </w:r>
      <w:r w:rsidRPr="002F4091">
        <w:t>voluţiastatusului neurologic: analizamodificărilorneurologice de la momentulaccidentuluipânăînprezent, inclusivsimptome, acuzeşiproblemefuncţionale</w:t>
      </w:r>
    </w:p>
    <w:p w:rsidR="002F4091" w:rsidRPr="002F4091" w:rsidRDefault="002F4091" w:rsidP="00415A53">
      <w:pPr>
        <w:pStyle w:val="aa"/>
        <w:numPr>
          <w:ilvl w:val="0"/>
          <w:numId w:val="264"/>
        </w:numPr>
        <w:jc w:val="both"/>
      </w:pPr>
      <w:r>
        <w:t>o</w:t>
      </w:r>
      <w:r w:rsidRPr="002F4091">
        <w:t>deosebităimportanţăpentruapreciereaseverităţiitraumatismului o are timpulnecesarpacientuluipentru a se reîntoarce la o activitateindependentă</w:t>
      </w:r>
    </w:p>
    <w:p w:rsidR="002F4091" w:rsidRDefault="002F4091" w:rsidP="002F4091">
      <w:pPr>
        <w:pStyle w:val="aa"/>
        <w:rPr>
          <w:b/>
          <w:bCs/>
        </w:rPr>
      </w:pPr>
    </w:p>
    <w:p w:rsidR="002F4091" w:rsidRDefault="002F4091" w:rsidP="002F4091">
      <w:pPr>
        <w:pStyle w:val="aa"/>
        <w:spacing w:before="118"/>
        <w:ind w:right="38"/>
        <w:jc w:val="both"/>
        <w:rPr>
          <w:b/>
          <w:bCs/>
        </w:rPr>
      </w:pPr>
      <w:r>
        <w:rPr>
          <w:b/>
          <w:bCs/>
        </w:rPr>
        <w:t>Investigațiiparaclinice</w:t>
      </w:r>
    </w:p>
    <w:p w:rsidR="002F4091" w:rsidRPr="003A7D62" w:rsidRDefault="002F4091" w:rsidP="00415A53">
      <w:pPr>
        <w:pStyle w:val="aa"/>
        <w:numPr>
          <w:ilvl w:val="0"/>
          <w:numId w:val="273"/>
        </w:numPr>
        <w:spacing w:before="119"/>
        <w:ind w:right="353"/>
        <w:jc w:val="both"/>
      </w:pPr>
      <w:r w:rsidRPr="003A7D62">
        <w:t>CT cerebralăfară contrast - iniţialşiopţionalrepetat la 6 ore, sau la necesitate, dacăstareapacientului se agravează</w:t>
      </w:r>
      <w:r w:rsidR="00564379">
        <w:t>(</w:t>
      </w:r>
      <w:r w:rsidRPr="003A7D62">
        <w:t>ar</w:t>
      </w:r>
      <w:r w:rsidR="00564379">
        <w:t>a</w:t>
      </w:r>
      <w:r w:rsidRPr="003A7D62">
        <w:t>t</w:t>
      </w:r>
      <w:r w:rsidR="00564379">
        <w:t>ă</w:t>
      </w:r>
      <w:r w:rsidRPr="003A7D62">
        <w:t>modificările care apar îndiferiteleleziunitraumaticecerebrale</w:t>
      </w:r>
      <w:r w:rsidR="00564379">
        <w:t>)</w:t>
      </w:r>
    </w:p>
    <w:p w:rsidR="002F4091" w:rsidRPr="003A7D62" w:rsidRDefault="002F4091" w:rsidP="00415A53">
      <w:pPr>
        <w:pStyle w:val="aa"/>
        <w:numPr>
          <w:ilvl w:val="0"/>
          <w:numId w:val="273"/>
        </w:numPr>
        <w:spacing w:before="119"/>
        <w:ind w:right="353"/>
        <w:jc w:val="both"/>
      </w:pPr>
      <w:r w:rsidRPr="003A7D62">
        <w:t>Ecografiatransfontanelară (la sugarii cu fontanela</w:t>
      </w:r>
      <w:r w:rsidR="00564379">
        <w:t>deschisă</w:t>
      </w:r>
      <w:r w:rsidRPr="003A7D62">
        <w:t>peste un centimetru) sauEcografiatranscranială (la copii cu vîrstadupă 1 an prin bregma osoasă temporal) se vizualizeazămărimeadeplasăriilinieimediane, dimensiunileventriculilor, deformărileventriculilor, hematoamelesautumorileventriculare</w:t>
      </w:r>
    </w:p>
    <w:p w:rsidR="002F4091" w:rsidRPr="003A7D62" w:rsidRDefault="002F4091" w:rsidP="00415A53">
      <w:pPr>
        <w:pStyle w:val="aa"/>
        <w:numPr>
          <w:ilvl w:val="0"/>
          <w:numId w:val="273"/>
        </w:numPr>
        <w:spacing w:before="119"/>
        <w:ind w:right="353"/>
        <w:jc w:val="both"/>
      </w:pPr>
      <w:r w:rsidRPr="003A7D62">
        <w:t>Rx craniuluiEfectuată sub diverse incidenţearatăleziunileosoase ale craniului. Înanumitesituaţii (suspiciunea de fracturăprogresivă) radiografiiletrebuierepetateîntimp.Caracteristicecopilului sunt: fisurabolţiicraniului; dehiscenţauneisuturi; fracturaliniarăapare la vârstemaimari</w:t>
      </w:r>
    </w:p>
    <w:p w:rsidR="002F4091" w:rsidRPr="003A7D62" w:rsidRDefault="002F4091" w:rsidP="00415A53">
      <w:pPr>
        <w:pStyle w:val="aa"/>
        <w:numPr>
          <w:ilvl w:val="0"/>
          <w:numId w:val="273"/>
        </w:numPr>
        <w:spacing w:before="119"/>
        <w:ind w:right="353"/>
        <w:jc w:val="both"/>
      </w:pPr>
      <w:r w:rsidRPr="003A7D62">
        <w:t>Rx coloaneivertebrale - cervicale (celpuţinînincidenţalaterală) sau CT cervical - radiografii antero-laterale ale zonelordureroase ale coloaneivertebrale</w:t>
      </w:r>
    </w:p>
    <w:p w:rsidR="002F4091" w:rsidRPr="003A7D62" w:rsidRDefault="002F4091" w:rsidP="00415A53">
      <w:pPr>
        <w:pStyle w:val="aa"/>
        <w:numPr>
          <w:ilvl w:val="0"/>
          <w:numId w:val="273"/>
        </w:numPr>
        <w:spacing w:before="119"/>
        <w:ind w:right="353"/>
        <w:jc w:val="both"/>
      </w:pPr>
      <w:r w:rsidRPr="003A7D62">
        <w:t>RMN cerebralăindicămultmai bine leziunileaxonaledifuzeşi pe aceleatraumatice de trunchi cerebral, invizibile la explorareaprecedentă</w:t>
      </w:r>
    </w:p>
    <w:p w:rsidR="002F4091" w:rsidRPr="003A7D62" w:rsidRDefault="002F4091" w:rsidP="00415A53">
      <w:pPr>
        <w:pStyle w:val="aa"/>
        <w:numPr>
          <w:ilvl w:val="0"/>
          <w:numId w:val="273"/>
        </w:numPr>
        <w:spacing w:before="119"/>
        <w:ind w:right="353"/>
        <w:jc w:val="both"/>
      </w:pPr>
      <w:r w:rsidRPr="003A7D62">
        <w:t>Angiografiecerebrala / CT-Angio: optional in caz de plagipenetrante</w:t>
      </w:r>
    </w:p>
    <w:p w:rsidR="002F4091" w:rsidRPr="003A7D62" w:rsidRDefault="002F4091" w:rsidP="00415A53">
      <w:pPr>
        <w:pStyle w:val="aa"/>
        <w:numPr>
          <w:ilvl w:val="0"/>
          <w:numId w:val="273"/>
        </w:numPr>
        <w:spacing w:before="119"/>
        <w:ind w:right="353"/>
        <w:jc w:val="both"/>
      </w:pPr>
      <w:r w:rsidRPr="003A7D62">
        <w:t xml:space="preserve">Examenuloftalmoscopicpoatedecelamodificări ale fundului de ochi de la simplaştergere a marginilorpapilare (edempapilarstadiu I) până la atrofieopticăpoststază. </w:t>
      </w:r>
    </w:p>
    <w:p w:rsidR="002F4091" w:rsidRPr="003A7D62" w:rsidRDefault="002F4091" w:rsidP="00415A53">
      <w:pPr>
        <w:pStyle w:val="aa"/>
        <w:numPr>
          <w:ilvl w:val="0"/>
          <w:numId w:val="273"/>
        </w:numPr>
        <w:spacing w:before="119"/>
        <w:ind w:right="353"/>
        <w:jc w:val="both"/>
      </w:pPr>
      <w:r w:rsidRPr="003A7D62">
        <w:t>EEG – ElectroencefalografiaPoatearătalateralitateasuferinţeiuneiemisferesau un focarlezional.</w:t>
      </w:r>
    </w:p>
    <w:p w:rsidR="002F4091" w:rsidRPr="003A7D62" w:rsidRDefault="002F4091" w:rsidP="00415A53">
      <w:pPr>
        <w:pStyle w:val="aa"/>
        <w:numPr>
          <w:ilvl w:val="0"/>
          <w:numId w:val="273"/>
        </w:numPr>
        <w:spacing w:before="119"/>
        <w:ind w:right="353"/>
        <w:jc w:val="both"/>
      </w:pPr>
      <w:r w:rsidRPr="003A7D62">
        <w:t>Analizagenerală a sângelui</w:t>
      </w:r>
    </w:p>
    <w:p w:rsidR="002F4091" w:rsidRPr="003A7D62" w:rsidRDefault="002F4091" w:rsidP="00415A53">
      <w:pPr>
        <w:pStyle w:val="aa"/>
        <w:numPr>
          <w:ilvl w:val="0"/>
          <w:numId w:val="273"/>
        </w:numPr>
        <w:spacing w:before="119"/>
        <w:ind w:right="353"/>
        <w:jc w:val="both"/>
      </w:pPr>
      <w:r w:rsidRPr="003A7D62">
        <w:t>Analizabiochimică a sângelui</w:t>
      </w:r>
    </w:p>
    <w:p w:rsidR="002F4091" w:rsidRPr="003A7D62" w:rsidRDefault="002F4091" w:rsidP="00415A53">
      <w:pPr>
        <w:pStyle w:val="aa"/>
        <w:numPr>
          <w:ilvl w:val="0"/>
          <w:numId w:val="273"/>
        </w:numPr>
        <w:spacing w:before="119"/>
        <w:ind w:right="353"/>
        <w:jc w:val="both"/>
      </w:pPr>
      <w:r w:rsidRPr="003A7D62">
        <w:t xml:space="preserve">Grupa de sângeşi RH factor </w:t>
      </w:r>
    </w:p>
    <w:p w:rsidR="002F4091" w:rsidRPr="003A7D62" w:rsidRDefault="002F4091" w:rsidP="00415A53">
      <w:pPr>
        <w:pStyle w:val="aa"/>
        <w:numPr>
          <w:ilvl w:val="0"/>
          <w:numId w:val="273"/>
        </w:numPr>
        <w:spacing w:before="119"/>
        <w:ind w:right="353"/>
        <w:jc w:val="both"/>
      </w:pPr>
      <w:r w:rsidRPr="003A7D62">
        <w:t>ECG</w:t>
      </w:r>
    </w:p>
    <w:p w:rsidR="002F4091" w:rsidRPr="003A7D62" w:rsidRDefault="002F4091" w:rsidP="002F4091">
      <w:pPr>
        <w:pStyle w:val="aa"/>
        <w:spacing w:before="119"/>
        <w:ind w:left="720" w:right="353"/>
        <w:jc w:val="both"/>
      </w:pPr>
    </w:p>
    <w:p w:rsidR="002F4091" w:rsidRDefault="002F4091" w:rsidP="002F4091">
      <w:pPr>
        <w:pStyle w:val="aa"/>
        <w:spacing w:before="119"/>
        <w:ind w:left="284" w:right="353"/>
        <w:jc w:val="both"/>
        <w:rPr>
          <w:b/>
          <w:bCs/>
        </w:rPr>
      </w:pPr>
      <w:r>
        <w:rPr>
          <w:b/>
          <w:bCs/>
        </w:rPr>
        <w:t>Diagnostic diferențial</w:t>
      </w:r>
    </w:p>
    <w:p w:rsidR="002F4091" w:rsidRDefault="002F4091" w:rsidP="00415A53">
      <w:pPr>
        <w:pStyle w:val="aa"/>
        <w:numPr>
          <w:ilvl w:val="0"/>
          <w:numId w:val="274"/>
        </w:numPr>
        <w:spacing w:before="119"/>
        <w:ind w:right="353"/>
        <w:jc w:val="both"/>
      </w:pPr>
      <w:r>
        <w:t>Boli</w:t>
      </w:r>
      <w:r w:rsidR="00564379">
        <w:t>c</w:t>
      </w:r>
      <w:r>
        <w:t>erebro-</w:t>
      </w:r>
      <w:r w:rsidR="00564379">
        <w:t>v</w:t>
      </w:r>
      <w:r>
        <w:t>asculare</w:t>
      </w:r>
    </w:p>
    <w:p w:rsidR="00564379" w:rsidRDefault="00564379" w:rsidP="00415A53">
      <w:pPr>
        <w:pStyle w:val="aa"/>
        <w:numPr>
          <w:ilvl w:val="0"/>
          <w:numId w:val="275"/>
        </w:numPr>
        <w:spacing w:before="119"/>
        <w:ind w:right="353"/>
        <w:jc w:val="both"/>
      </w:pPr>
      <w:r>
        <w:t>h</w:t>
      </w:r>
      <w:r w:rsidR="002F4091">
        <w:t>emoragie</w:t>
      </w:r>
    </w:p>
    <w:p w:rsidR="002F4091" w:rsidRDefault="00564379" w:rsidP="00415A53">
      <w:pPr>
        <w:pStyle w:val="aa"/>
        <w:numPr>
          <w:ilvl w:val="0"/>
          <w:numId w:val="275"/>
        </w:numPr>
        <w:spacing w:before="119"/>
        <w:ind w:right="353"/>
        <w:jc w:val="both"/>
      </w:pPr>
      <w:r>
        <w:t>i</w:t>
      </w:r>
      <w:r w:rsidR="002F4091">
        <w:t>schemie</w:t>
      </w:r>
    </w:p>
    <w:p w:rsidR="00564379" w:rsidRDefault="002F4091" w:rsidP="00415A53">
      <w:pPr>
        <w:pStyle w:val="aa"/>
        <w:numPr>
          <w:ilvl w:val="0"/>
          <w:numId w:val="274"/>
        </w:numPr>
        <w:spacing w:before="119"/>
        <w:ind w:right="353"/>
        <w:jc w:val="both"/>
        <w:rPr>
          <w:b/>
          <w:bCs/>
        </w:rPr>
      </w:pPr>
      <w:r>
        <w:t>Epilepsie</w:t>
      </w:r>
    </w:p>
    <w:p w:rsidR="00564379" w:rsidRDefault="002F4091" w:rsidP="00415A53">
      <w:pPr>
        <w:pStyle w:val="aa"/>
        <w:numPr>
          <w:ilvl w:val="0"/>
          <w:numId w:val="274"/>
        </w:numPr>
        <w:spacing w:before="119"/>
        <w:ind w:right="353"/>
        <w:jc w:val="both"/>
        <w:rPr>
          <w:b/>
          <w:bCs/>
        </w:rPr>
      </w:pPr>
      <w:r>
        <w:t>Neoplasme</w:t>
      </w:r>
    </w:p>
    <w:p w:rsidR="00564379" w:rsidRDefault="002F4091" w:rsidP="00415A53">
      <w:pPr>
        <w:pStyle w:val="aa"/>
        <w:numPr>
          <w:ilvl w:val="0"/>
          <w:numId w:val="274"/>
        </w:numPr>
        <w:spacing w:before="119"/>
        <w:ind w:right="353"/>
        <w:jc w:val="both"/>
        <w:rPr>
          <w:b/>
          <w:bCs/>
        </w:rPr>
      </w:pPr>
      <w:r>
        <w:t>Edem cerebral</w:t>
      </w:r>
    </w:p>
    <w:p w:rsidR="00564379" w:rsidRDefault="002F4091" w:rsidP="00415A53">
      <w:pPr>
        <w:pStyle w:val="aa"/>
        <w:numPr>
          <w:ilvl w:val="0"/>
          <w:numId w:val="274"/>
        </w:numPr>
        <w:spacing w:before="119"/>
        <w:ind w:right="353"/>
        <w:jc w:val="both"/>
        <w:rPr>
          <w:b/>
          <w:bCs/>
        </w:rPr>
      </w:pPr>
      <w:r>
        <w:t>Infecţii</w:t>
      </w:r>
    </w:p>
    <w:p w:rsidR="00564379" w:rsidRDefault="002F4091" w:rsidP="00415A53">
      <w:pPr>
        <w:pStyle w:val="aa"/>
        <w:numPr>
          <w:ilvl w:val="0"/>
          <w:numId w:val="274"/>
        </w:numPr>
        <w:spacing w:before="119"/>
        <w:ind w:right="353"/>
        <w:jc w:val="both"/>
        <w:rPr>
          <w:b/>
          <w:bCs/>
        </w:rPr>
      </w:pPr>
      <w:r>
        <w:t>Patologieneuronalăsauglialăprimară</w:t>
      </w:r>
    </w:p>
    <w:p w:rsidR="00564379" w:rsidRPr="00564379" w:rsidRDefault="002F4091" w:rsidP="00415A53">
      <w:pPr>
        <w:pStyle w:val="aa"/>
        <w:numPr>
          <w:ilvl w:val="0"/>
          <w:numId w:val="274"/>
        </w:numPr>
        <w:spacing w:before="119"/>
        <w:ind w:right="353"/>
        <w:jc w:val="both"/>
        <w:rPr>
          <w:b/>
          <w:bCs/>
        </w:rPr>
      </w:pPr>
      <w:r>
        <w:t>Tulburărimetabolic</w:t>
      </w:r>
      <w:r w:rsidR="00564379">
        <w:t>e</w:t>
      </w:r>
    </w:p>
    <w:p w:rsidR="002F4091" w:rsidRPr="00564379" w:rsidRDefault="002F4091" w:rsidP="00415A53">
      <w:pPr>
        <w:pStyle w:val="aa"/>
        <w:numPr>
          <w:ilvl w:val="0"/>
          <w:numId w:val="274"/>
        </w:numPr>
        <w:spacing w:before="119"/>
        <w:ind w:right="353"/>
        <w:jc w:val="both"/>
        <w:rPr>
          <w:b/>
          <w:bCs/>
        </w:rPr>
      </w:pPr>
      <w:r>
        <w:t>Maladiisistemice</w:t>
      </w:r>
    </w:p>
    <w:p w:rsidR="002F4091" w:rsidRDefault="002F4091" w:rsidP="002F4091">
      <w:pPr>
        <w:spacing w:line="276" w:lineRule="auto"/>
        <w:jc w:val="both"/>
        <w:rPr>
          <w:rFonts w:ascii="Times New Roman" w:hAnsi="Times New Roman" w:cs="Times New Roman"/>
          <w:i/>
          <w:iCs/>
          <w:sz w:val="24"/>
          <w:szCs w:val="24"/>
          <w:lang w:val="en-US"/>
        </w:rPr>
      </w:pPr>
    </w:p>
    <w:p w:rsidR="002F4091" w:rsidRPr="002F4091" w:rsidRDefault="002F4091" w:rsidP="002F4091">
      <w:pPr>
        <w:spacing w:line="276" w:lineRule="auto"/>
        <w:jc w:val="both"/>
        <w:rPr>
          <w:rFonts w:ascii="Times New Roman" w:hAnsi="Times New Roman" w:cs="Times New Roman"/>
          <w:b/>
          <w:bCs/>
          <w:sz w:val="24"/>
          <w:szCs w:val="24"/>
          <w:lang w:val="en-US"/>
        </w:rPr>
      </w:pPr>
      <w:r w:rsidRPr="002F4091">
        <w:rPr>
          <w:rFonts w:ascii="Times New Roman" w:hAnsi="Times New Roman" w:cs="Times New Roman"/>
          <w:b/>
          <w:bCs/>
          <w:sz w:val="24"/>
          <w:szCs w:val="24"/>
          <w:lang w:val="en-US"/>
        </w:rPr>
        <w:t xml:space="preserve">Tratamentuleste multifactorial: </w:t>
      </w:r>
    </w:p>
    <w:p w:rsid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Evitareahipotensiuneişihipoxiei</w:t>
      </w:r>
    </w:p>
    <w:p w:rsid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Sedareadecvată</w:t>
      </w:r>
    </w:p>
    <w:p w:rsid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Reechilibrareavolemicăadecvată</w:t>
      </w:r>
    </w:p>
    <w:p w:rsid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Tratamentantiedem</w:t>
      </w:r>
    </w:p>
    <w:p w:rsid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Tratamentanticonvulsivant</w:t>
      </w:r>
    </w:p>
    <w:p w:rsid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Tratamentulinfecției</w:t>
      </w:r>
      <w:r w:rsidR="00564379">
        <w:rPr>
          <w:rFonts w:ascii="Times New Roman" w:hAnsi="Times New Roman" w:cs="Times New Roman"/>
          <w:sz w:val="24"/>
          <w:szCs w:val="24"/>
          <w:lang w:val="en-US"/>
        </w:rPr>
        <w:t>associate</w:t>
      </w:r>
    </w:p>
    <w:p w:rsid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Monitoringulpresiuniiintracraniene</w:t>
      </w:r>
    </w:p>
    <w:p w:rsidR="002F4091" w:rsidRPr="00564379" w:rsidRDefault="002F4091" w:rsidP="00415A53">
      <w:pPr>
        <w:pStyle w:val="a3"/>
        <w:numPr>
          <w:ilvl w:val="0"/>
          <w:numId w:val="276"/>
        </w:numPr>
        <w:spacing w:line="276" w:lineRule="auto"/>
        <w:jc w:val="both"/>
        <w:rPr>
          <w:rFonts w:ascii="Times New Roman" w:hAnsi="Times New Roman" w:cs="Times New Roman"/>
          <w:sz w:val="24"/>
          <w:szCs w:val="24"/>
          <w:lang w:val="en-US"/>
        </w:rPr>
      </w:pPr>
      <w:r w:rsidRPr="00564379">
        <w:rPr>
          <w:rFonts w:ascii="Times New Roman" w:hAnsi="Times New Roman" w:cs="Times New Roman"/>
          <w:sz w:val="24"/>
          <w:szCs w:val="24"/>
          <w:lang w:val="en-US"/>
        </w:rPr>
        <w:t>Interventiechirurgicalăîndependență de tipultraumatismului</w:t>
      </w:r>
    </w:p>
    <w:p w:rsidR="002F4091" w:rsidRPr="002F4091" w:rsidRDefault="002F4091" w:rsidP="00DA7E08">
      <w:pPr>
        <w:spacing w:after="120" w:line="240" w:lineRule="auto"/>
        <w:jc w:val="both"/>
        <w:rPr>
          <w:rFonts w:ascii="Times New Roman" w:hAnsi="Times New Roman" w:cs="Times New Roman"/>
          <w:b/>
          <w:bCs/>
          <w:sz w:val="24"/>
          <w:szCs w:val="24"/>
          <w:lang w:val="en-US"/>
        </w:rPr>
      </w:pPr>
    </w:p>
    <w:p w:rsidR="00DA7E08" w:rsidRDefault="00DA7E08" w:rsidP="00DA7E08">
      <w:pPr>
        <w:spacing w:after="120" w:line="240" w:lineRule="auto"/>
        <w:jc w:val="both"/>
        <w:rPr>
          <w:rFonts w:ascii="Times New Roman" w:hAnsi="Times New Roman" w:cs="Times New Roman"/>
          <w:b/>
          <w:bCs/>
          <w:sz w:val="24"/>
          <w:szCs w:val="24"/>
          <w:lang w:val="ro-RO"/>
        </w:rPr>
      </w:pPr>
      <w:r w:rsidRPr="00DA7E08">
        <w:rPr>
          <w:rFonts w:ascii="Times New Roman" w:hAnsi="Times New Roman" w:cs="Times New Roman"/>
          <w:b/>
          <w:bCs/>
          <w:caps/>
          <w:sz w:val="24"/>
          <w:szCs w:val="24"/>
          <w:lang w:val="ro-RO"/>
        </w:rPr>
        <w:t>Capitolul</w:t>
      </w:r>
      <w:r w:rsidRPr="00DA7E08">
        <w:rPr>
          <w:rFonts w:ascii="Times New Roman" w:hAnsi="Times New Roman" w:cs="Times New Roman"/>
          <w:b/>
          <w:bCs/>
          <w:sz w:val="24"/>
          <w:szCs w:val="24"/>
          <w:lang w:val="ro-RO"/>
        </w:rPr>
        <w:t xml:space="preserve"> XIII. Accidente vasculare cerebrale (AVC) la copil. Definiție. Etiologie. Aspecte patogenetice. Manifestări clinice. Diagnostic. Diagnostic diferențial. Tratament. Prevenție.</w:t>
      </w:r>
    </w:p>
    <w:p w:rsidR="00FB1F47" w:rsidRDefault="00FB1F47" w:rsidP="00FB1F47">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b/>
          <w:bCs/>
          <w:color w:val="000000"/>
          <w:sz w:val="24"/>
          <w:szCs w:val="24"/>
          <w:lang w:val="ro-RO"/>
        </w:rPr>
        <w:t>Ischemia cerebrală</w:t>
      </w:r>
      <w:r w:rsidRPr="000A2327">
        <w:rPr>
          <w:rFonts w:ascii="Times New Roman" w:hAnsi="Times New Roman" w:cs="Times New Roman"/>
          <w:color w:val="000000"/>
          <w:sz w:val="24"/>
          <w:szCs w:val="24"/>
          <w:lang w:val="ro-RO"/>
        </w:rPr>
        <w:t>(IC),</w:t>
      </w:r>
      <w:r>
        <w:rPr>
          <w:rFonts w:ascii="Times New Roman" w:hAnsi="Times New Roman" w:cs="Times New Roman"/>
          <w:color w:val="000000"/>
          <w:sz w:val="24"/>
          <w:szCs w:val="24"/>
          <w:lang w:val="ro-RO"/>
        </w:rPr>
        <w:t>este determinată de dereglarea circulației sangvine la nivel cerebral, ceea ce duce la accident vascular cerebral (AVC).</w:t>
      </w:r>
    </w:p>
    <w:p w:rsidR="00FB1F47" w:rsidRDefault="00FB1F47" w:rsidP="00FB1F47">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it-IT"/>
        </w:rPr>
      </w:pPr>
      <w:r w:rsidRPr="00D91C8A">
        <w:rPr>
          <w:rFonts w:ascii="Times New Roman" w:hAnsi="Times New Roman" w:cs="Times New Roman"/>
          <w:color w:val="000000"/>
          <w:sz w:val="24"/>
          <w:szCs w:val="24"/>
          <w:lang w:val="en-US"/>
        </w:rPr>
        <w:t>AVC este un s</w:t>
      </w:r>
      <w:r w:rsidRPr="00D91C8A">
        <w:rPr>
          <w:rFonts w:ascii="Times New Roman" w:hAnsi="Times New Roman" w:cs="Times New Roman"/>
          <w:color w:val="000000"/>
          <w:sz w:val="24"/>
          <w:szCs w:val="24"/>
          <w:lang w:val="ro-RO"/>
        </w:rPr>
        <w:t xml:space="preserve">indrom clinic cu </w:t>
      </w:r>
      <w:r w:rsidRPr="00D91C8A">
        <w:rPr>
          <w:rFonts w:ascii="Times New Roman" w:hAnsi="Times New Roman" w:cs="Times New Roman"/>
          <w:color w:val="000000"/>
          <w:sz w:val="24"/>
          <w:szCs w:val="24"/>
          <w:lang w:val="en-US"/>
        </w:rPr>
        <w:t>evolu</w:t>
      </w:r>
      <w:r w:rsidRPr="00D91C8A">
        <w:rPr>
          <w:rFonts w:ascii="Times New Roman" w:hAnsi="Times New Roman" w:cs="Times New Roman"/>
          <w:color w:val="000000"/>
          <w:sz w:val="24"/>
          <w:szCs w:val="24"/>
          <w:lang w:val="ro-RO"/>
        </w:rPr>
        <w:t>ți</w:t>
      </w:r>
      <w:r w:rsidRPr="00D91C8A">
        <w:rPr>
          <w:rFonts w:ascii="Times New Roman" w:hAnsi="Times New Roman" w:cs="Times New Roman"/>
          <w:color w:val="000000"/>
          <w:sz w:val="24"/>
          <w:szCs w:val="24"/>
          <w:lang w:val="en-US"/>
        </w:rPr>
        <w:t xml:space="preserve">e </w:t>
      </w:r>
      <w:r w:rsidRPr="00D91C8A">
        <w:rPr>
          <w:rFonts w:ascii="Times New Roman" w:hAnsi="Times New Roman" w:cs="Times New Roman"/>
          <w:color w:val="000000"/>
          <w:sz w:val="24"/>
          <w:szCs w:val="24"/>
          <w:lang w:val="ro-RO"/>
        </w:rPr>
        <w:t>rapidă</w:t>
      </w:r>
      <w:r w:rsidRPr="00D91C8A">
        <w:rPr>
          <w:rFonts w:ascii="Times New Roman" w:hAnsi="Times New Roman" w:cs="Times New Roman"/>
          <w:color w:val="000000"/>
          <w:sz w:val="24"/>
          <w:szCs w:val="24"/>
          <w:lang w:val="en-US"/>
        </w:rPr>
        <w:t xml:space="preserve"> a semnelor de </w:t>
      </w:r>
      <w:r w:rsidRPr="00D91C8A">
        <w:rPr>
          <w:rFonts w:ascii="Times New Roman" w:hAnsi="Times New Roman" w:cs="Times New Roman"/>
          <w:color w:val="000000"/>
          <w:sz w:val="24"/>
          <w:szCs w:val="24"/>
          <w:lang w:val="ro-RO"/>
        </w:rPr>
        <w:t>foca</w:t>
      </w:r>
      <w:r w:rsidRPr="00D91C8A">
        <w:rPr>
          <w:rFonts w:ascii="Times New Roman" w:hAnsi="Times New Roman" w:cs="Times New Roman"/>
          <w:color w:val="000000"/>
          <w:sz w:val="24"/>
          <w:szCs w:val="24"/>
          <w:lang w:val="en-US"/>
        </w:rPr>
        <w:t>r sau a disfunc</w:t>
      </w:r>
      <w:r w:rsidRPr="00D91C8A">
        <w:rPr>
          <w:rFonts w:ascii="Times New Roman" w:hAnsi="Times New Roman" w:cs="Times New Roman"/>
          <w:color w:val="000000"/>
          <w:sz w:val="24"/>
          <w:szCs w:val="24"/>
          <w:lang w:val="ro-RO"/>
        </w:rPr>
        <w:t>ț</w:t>
      </w:r>
      <w:r w:rsidRPr="00D91C8A">
        <w:rPr>
          <w:rFonts w:ascii="Times New Roman" w:hAnsi="Times New Roman" w:cs="Times New Roman"/>
          <w:color w:val="000000"/>
          <w:sz w:val="24"/>
          <w:szCs w:val="24"/>
          <w:lang w:val="en-US"/>
        </w:rPr>
        <w:t>iei</w:t>
      </w:r>
      <w:r w:rsidRPr="00D91C8A">
        <w:rPr>
          <w:rFonts w:ascii="Times New Roman" w:hAnsi="Times New Roman" w:cs="Times New Roman"/>
          <w:color w:val="000000"/>
          <w:sz w:val="24"/>
          <w:szCs w:val="24"/>
          <w:lang w:val="ro-RO"/>
        </w:rPr>
        <w:t>cerebrale</w:t>
      </w:r>
      <w:r w:rsidRPr="00D91C8A">
        <w:rPr>
          <w:rFonts w:ascii="Times New Roman" w:hAnsi="Times New Roman" w:cs="Times New Roman"/>
          <w:color w:val="000000"/>
          <w:sz w:val="24"/>
          <w:szCs w:val="24"/>
          <w:lang w:val="en-US"/>
        </w:rPr>
        <w:t>generale</w:t>
      </w:r>
      <w:r w:rsidRPr="00D91C8A">
        <w:rPr>
          <w:rFonts w:ascii="Times New Roman" w:hAnsi="Times New Roman" w:cs="Times New Roman"/>
          <w:color w:val="000000"/>
          <w:sz w:val="24"/>
          <w:szCs w:val="24"/>
          <w:lang w:val="ro-RO"/>
        </w:rPr>
        <w:t xml:space="preserve">, cu </w:t>
      </w:r>
      <w:r w:rsidRPr="00D91C8A">
        <w:rPr>
          <w:rFonts w:ascii="Times New Roman" w:hAnsi="Times New Roman" w:cs="Times New Roman"/>
          <w:color w:val="000000"/>
          <w:sz w:val="24"/>
          <w:szCs w:val="24"/>
          <w:lang w:val="en-US"/>
        </w:rPr>
        <w:t xml:space="preserve">o </w:t>
      </w:r>
      <w:r w:rsidRPr="00D91C8A">
        <w:rPr>
          <w:rFonts w:ascii="Times New Roman" w:hAnsi="Times New Roman" w:cs="Times New Roman"/>
          <w:color w:val="000000"/>
          <w:sz w:val="24"/>
          <w:szCs w:val="24"/>
          <w:lang w:val="ro-RO"/>
        </w:rPr>
        <w:t xml:space="preserve">durată </w:t>
      </w:r>
      <w:r w:rsidRPr="00D91C8A">
        <w:rPr>
          <w:rFonts w:ascii="Times New Roman" w:hAnsi="Times New Roman" w:cs="Times New Roman"/>
          <w:color w:val="000000"/>
          <w:sz w:val="24"/>
          <w:szCs w:val="24"/>
          <w:lang w:val="it-IT"/>
        </w:rPr>
        <w:t>&gt; 24 ore sau care duce ladeces, fiind excluse cauzele nonvasculare evidente</w:t>
      </w:r>
      <w:r>
        <w:rPr>
          <w:rFonts w:ascii="Times New Roman" w:hAnsi="Times New Roman" w:cs="Times New Roman"/>
          <w:color w:val="000000"/>
          <w:sz w:val="24"/>
          <w:szCs w:val="24"/>
          <w:lang w:val="it-IT"/>
        </w:rPr>
        <w:t>.</w:t>
      </w:r>
    </w:p>
    <w:p w:rsidR="00FB1F47" w:rsidRPr="00D91C8A" w:rsidRDefault="00FB1F47" w:rsidP="00FB1F47">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it-IT"/>
        </w:rPr>
        <w:t>AVC poate fi: ischemic (arterial, venos), hemoragic, mixt.</w:t>
      </w:r>
    </w:p>
    <w:p w:rsidR="00FB1F47" w:rsidRDefault="00FB1F47" w:rsidP="00FB1F47">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Etiologia:</w:t>
      </w:r>
    </w:p>
    <w:p w:rsidR="00FB1F47" w:rsidRDefault="00FB1F47" w:rsidP="00BA032E">
      <w:pPr>
        <w:pStyle w:val="a3"/>
        <w:numPr>
          <w:ilvl w:val="0"/>
          <w:numId w:val="165"/>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sidRPr="00671E77">
        <w:rPr>
          <w:rFonts w:ascii="Times New Roman" w:hAnsi="Times New Roman" w:cs="Times New Roman"/>
          <w:color w:val="000000"/>
          <w:sz w:val="24"/>
          <w:szCs w:val="24"/>
          <w:lang w:val="en-US"/>
        </w:rPr>
        <w:t>AVC ischemic:</w:t>
      </w:r>
    </w:p>
    <w:p w:rsidR="00FB1F47" w:rsidRDefault="00FB1F47" w:rsidP="00BA032E">
      <w:pPr>
        <w:pStyle w:val="a3"/>
        <w:numPr>
          <w:ilvl w:val="0"/>
          <w:numId w:val="217"/>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arterial</w:t>
      </w:r>
    </w:p>
    <w:p w:rsidR="00FB1F47" w:rsidRPr="00671E77" w:rsidRDefault="00FB1F47" w:rsidP="00BA032E">
      <w:pPr>
        <w:pStyle w:val="a3"/>
        <w:numPr>
          <w:ilvl w:val="0"/>
          <w:numId w:val="218"/>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h</w:t>
      </w:r>
      <w:r w:rsidRPr="00671E77">
        <w:rPr>
          <w:rFonts w:ascii="Times New Roman" w:hAnsi="Times New Roman" w:cs="Times New Roman"/>
          <w:color w:val="000000"/>
          <w:sz w:val="24"/>
          <w:szCs w:val="24"/>
          <w:lang w:val="ro-RO"/>
        </w:rPr>
        <w:t>emoglobinopatii</w:t>
      </w:r>
    </w:p>
    <w:p w:rsidR="00FB1F47" w:rsidRPr="00671E77" w:rsidRDefault="00FB1F47" w:rsidP="00BA032E">
      <w:pPr>
        <w:pStyle w:val="a3"/>
        <w:numPr>
          <w:ilvl w:val="0"/>
          <w:numId w:val="218"/>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671E77">
        <w:rPr>
          <w:rFonts w:ascii="Times New Roman" w:hAnsi="Times New Roman" w:cs="Times New Roman"/>
          <w:color w:val="000000"/>
          <w:sz w:val="24"/>
          <w:szCs w:val="24"/>
          <w:lang w:val="ro-RO"/>
        </w:rPr>
        <w:t>atologii cardiace</w:t>
      </w:r>
    </w:p>
    <w:p w:rsidR="00FB1F47" w:rsidRPr="00671E77" w:rsidRDefault="00FB1F47" w:rsidP="00BA032E">
      <w:pPr>
        <w:pStyle w:val="a3"/>
        <w:numPr>
          <w:ilvl w:val="0"/>
          <w:numId w:val="218"/>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i</w:t>
      </w:r>
      <w:r w:rsidRPr="00671E77">
        <w:rPr>
          <w:rFonts w:ascii="Times New Roman" w:hAnsi="Times New Roman" w:cs="Times New Roman"/>
          <w:color w:val="000000"/>
          <w:sz w:val="24"/>
          <w:szCs w:val="24"/>
          <w:lang w:val="ro-RO"/>
        </w:rPr>
        <w:t>nfecții, traumă, anemie</w:t>
      </w:r>
    </w:p>
    <w:p w:rsidR="00FB1F47" w:rsidRPr="00671E77" w:rsidRDefault="00FB1F47" w:rsidP="00BA032E">
      <w:pPr>
        <w:pStyle w:val="a3"/>
        <w:numPr>
          <w:ilvl w:val="0"/>
          <w:numId w:val="218"/>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a</w:t>
      </w:r>
      <w:r w:rsidRPr="00671E77">
        <w:rPr>
          <w:rFonts w:ascii="Times New Roman" w:hAnsi="Times New Roman" w:cs="Times New Roman"/>
          <w:color w:val="000000"/>
          <w:sz w:val="24"/>
          <w:szCs w:val="24"/>
          <w:lang w:val="ro-RO"/>
        </w:rPr>
        <w:t>rteriopatie tranzitorie (Varicela)</w:t>
      </w:r>
    </w:p>
    <w:p w:rsidR="00FB1F47" w:rsidRPr="00671E77" w:rsidRDefault="00FB1F47" w:rsidP="00BA032E">
      <w:pPr>
        <w:pStyle w:val="a3"/>
        <w:numPr>
          <w:ilvl w:val="0"/>
          <w:numId w:val="218"/>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a</w:t>
      </w:r>
      <w:r w:rsidRPr="00671E77">
        <w:rPr>
          <w:rFonts w:ascii="Times New Roman" w:hAnsi="Times New Roman" w:cs="Times New Roman"/>
          <w:color w:val="000000"/>
          <w:sz w:val="24"/>
          <w:szCs w:val="24"/>
          <w:lang w:val="ro-RO"/>
        </w:rPr>
        <w:t>rteriopatie progresivă- P.Moya=Moya, Vasculite autoiune</w:t>
      </w:r>
    </w:p>
    <w:p w:rsidR="00FB1F47" w:rsidRPr="00671E77" w:rsidRDefault="00FB1F47" w:rsidP="00BA032E">
      <w:pPr>
        <w:pStyle w:val="a3"/>
        <w:numPr>
          <w:ilvl w:val="0"/>
          <w:numId w:val="218"/>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m</w:t>
      </w:r>
      <w:r w:rsidRPr="00671E77">
        <w:rPr>
          <w:rFonts w:ascii="Times New Roman" w:hAnsi="Times New Roman" w:cs="Times New Roman"/>
          <w:color w:val="000000"/>
          <w:sz w:val="24"/>
          <w:szCs w:val="24"/>
          <w:lang w:val="ro-RO"/>
        </w:rPr>
        <w:t>etabolice (MELAS)</w:t>
      </w:r>
    </w:p>
    <w:p w:rsidR="00FB1F47" w:rsidRDefault="00FB1F47" w:rsidP="00BA032E">
      <w:pPr>
        <w:pStyle w:val="a3"/>
        <w:numPr>
          <w:ilvl w:val="0"/>
          <w:numId w:val="217"/>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venos</w:t>
      </w:r>
    </w:p>
    <w:p w:rsidR="00FB1F47" w:rsidRPr="00671E77" w:rsidRDefault="00FB1F47" w:rsidP="00BA032E">
      <w:pPr>
        <w:pStyle w:val="a3"/>
        <w:numPr>
          <w:ilvl w:val="0"/>
          <w:numId w:val="219"/>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t</w:t>
      </w:r>
      <w:r w:rsidRPr="00671E77">
        <w:rPr>
          <w:rFonts w:ascii="Times New Roman" w:hAnsi="Times New Roman" w:cs="Times New Roman"/>
          <w:color w:val="000000"/>
          <w:sz w:val="24"/>
          <w:szCs w:val="24"/>
          <w:lang w:val="ro-RO"/>
        </w:rPr>
        <w:t>romboze venoase a sinusurlor cerebrale dtaorată infecției</w:t>
      </w:r>
    </w:p>
    <w:p w:rsidR="00FB1F47" w:rsidRPr="00671E77" w:rsidRDefault="00FB1F47" w:rsidP="00BA032E">
      <w:pPr>
        <w:pStyle w:val="a3"/>
        <w:numPr>
          <w:ilvl w:val="0"/>
          <w:numId w:val="219"/>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sidRPr="00671E77">
        <w:rPr>
          <w:rFonts w:ascii="Times New Roman" w:hAnsi="Times New Roman" w:cs="Times New Roman"/>
          <w:color w:val="000000"/>
          <w:sz w:val="24"/>
          <w:szCs w:val="24"/>
          <w:lang w:val="ro-RO"/>
        </w:rPr>
        <w:t>deshidratare</w:t>
      </w:r>
    </w:p>
    <w:p w:rsidR="00FB1F47" w:rsidRPr="00671E77" w:rsidRDefault="00FB1F47" w:rsidP="00BA032E">
      <w:pPr>
        <w:pStyle w:val="a3"/>
        <w:numPr>
          <w:ilvl w:val="0"/>
          <w:numId w:val="219"/>
        </w:num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sidRPr="00671E77">
        <w:rPr>
          <w:rFonts w:ascii="Times New Roman" w:hAnsi="Times New Roman" w:cs="Times New Roman"/>
          <w:color w:val="000000"/>
          <w:sz w:val="24"/>
          <w:szCs w:val="24"/>
          <w:lang w:val="ro-RO"/>
        </w:rPr>
        <w:t>trombopatii</w:t>
      </w:r>
    </w:p>
    <w:p w:rsidR="00FB1F47" w:rsidRDefault="00FB1F47" w:rsidP="00BA032E">
      <w:pPr>
        <w:pStyle w:val="a3"/>
        <w:numPr>
          <w:ilvl w:val="0"/>
          <w:numId w:val="165"/>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Avec hemoragic:</w:t>
      </w:r>
    </w:p>
    <w:p w:rsidR="00FB1F47" w:rsidRPr="00671E77" w:rsidRDefault="00FB1F47" w:rsidP="00BA032E">
      <w:pPr>
        <w:pStyle w:val="a3"/>
        <w:numPr>
          <w:ilvl w:val="0"/>
          <w:numId w:val="217"/>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671E77">
        <w:rPr>
          <w:rFonts w:ascii="Times New Roman" w:hAnsi="Times New Roman" w:cs="Times New Roman"/>
          <w:color w:val="000000"/>
          <w:sz w:val="24"/>
          <w:szCs w:val="24"/>
          <w:lang w:val="ro-RO"/>
        </w:rPr>
        <w:t>atologii hematologice</w:t>
      </w:r>
    </w:p>
    <w:p w:rsidR="00FB1F47" w:rsidRPr="00671E77" w:rsidRDefault="00FB1F47" w:rsidP="00BA032E">
      <w:pPr>
        <w:pStyle w:val="a3"/>
        <w:numPr>
          <w:ilvl w:val="0"/>
          <w:numId w:val="217"/>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m</w:t>
      </w:r>
      <w:r w:rsidRPr="00671E77">
        <w:rPr>
          <w:rFonts w:ascii="Times New Roman" w:hAnsi="Times New Roman" w:cs="Times New Roman"/>
          <w:color w:val="000000"/>
          <w:sz w:val="24"/>
          <w:szCs w:val="24"/>
          <w:lang w:val="ro-RO"/>
        </w:rPr>
        <w:t>alformații arteriovenoase</w:t>
      </w:r>
    </w:p>
    <w:p w:rsidR="00FB1F47" w:rsidRPr="00671E77" w:rsidRDefault="00FB1F47" w:rsidP="00BA032E">
      <w:pPr>
        <w:pStyle w:val="a3"/>
        <w:numPr>
          <w:ilvl w:val="0"/>
          <w:numId w:val="217"/>
        </w:numPr>
        <w:autoSpaceDE w:val="0"/>
        <w:autoSpaceDN w:val="0"/>
        <w:adjustRightInd w:val="0"/>
        <w:spacing w:before="57"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a</w:t>
      </w:r>
      <w:r w:rsidRPr="00671E77">
        <w:rPr>
          <w:rFonts w:ascii="Times New Roman" w:hAnsi="Times New Roman" w:cs="Times New Roman"/>
          <w:color w:val="000000"/>
          <w:sz w:val="24"/>
          <w:szCs w:val="24"/>
          <w:lang w:val="ro-RO"/>
        </w:rPr>
        <w:t>nevrisme</w:t>
      </w:r>
    </w:p>
    <w:p w:rsidR="00FB1F47" w:rsidRPr="00671E77" w:rsidRDefault="00FB1F47" w:rsidP="00FB1F47">
      <w:pPr>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671E77">
        <w:rPr>
          <w:rFonts w:ascii="Times New Roman" w:hAnsi="Times New Roman" w:cs="Times New Roman"/>
          <w:b/>
          <w:bCs/>
          <w:color w:val="000000"/>
          <w:sz w:val="24"/>
          <w:szCs w:val="24"/>
          <w:lang w:val="ro-RO"/>
        </w:rPr>
        <w:t xml:space="preserve">Cauzele ICpot fi: </w:t>
      </w:r>
    </w:p>
    <w:p w:rsidR="00FB1F47" w:rsidRDefault="00FB1F47" w:rsidP="00BA032E">
      <w:pPr>
        <w:pStyle w:val="a3"/>
        <w:numPr>
          <w:ilvl w:val="0"/>
          <w:numId w:val="165"/>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Sistemice: hipotensiunea, hipoxia, anemia, hipertermia, hiper- şi hipocapnia, dereglări electrolitice, hiper- şi hipoglicemia, dereglările echilibrului acido-bazic şi dereglările induse de inflamaţia sistemică</w:t>
      </w:r>
    </w:p>
    <w:p w:rsidR="00FB1F47" w:rsidRPr="000A2327" w:rsidRDefault="00FB1F47" w:rsidP="00BA032E">
      <w:pPr>
        <w:pStyle w:val="a3"/>
        <w:numPr>
          <w:ilvl w:val="0"/>
          <w:numId w:val="165"/>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Intracerebrale:HIC, EC, angiospasmul, hidrocefalea, dereglările inflamatorii şi convulsiile.</w:t>
      </w:r>
    </w:p>
    <w:p w:rsidR="00FB1F47" w:rsidRPr="000A2327" w:rsidRDefault="00FB1F47" w:rsidP="00FB1F4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0A2327">
        <w:rPr>
          <w:rFonts w:ascii="Times New Roman" w:hAnsi="Times New Roman" w:cs="Times New Roman"/>
          <w:b/>
          <w:bCs/>
          <w:color w:val="000000"/>
          <w:sz w:val="24"/>
          <w:szCs w:val="24"/>
          <w:lang w:val="ro-RO"/>
        </w:rPr>
        <w:t>Fiziopatologia IC:</w:t>
      </w:r>
    </w:p>
    <w:p w:rsidR="00FB1F47" w:rsidRDefault="00FB1F47" w:rsidP="00BA032E">
      <w:pPr>
        <w:pStyle w:val="a3"/>
        <w:numPr>
          <w:ilvl w:val="0"/>
          <w:numId w:val="206"/>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IC se instalează odata cu scăderea debitului vascular cerebral (DVC) şi a PPC</w:t>
      </w:r>
    </w:p>
    <w:p w:rsidR="00FB1F47" w:rsidRDefault="00FB1F47" w:rsidP="00BA032E">
      <w:pPr>
        <w:pStyle w:val="a3"/>
        <w:numPr>
          <w:ilvl w:val="0"/>
          <w:numId w:val="206"/>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Mecanismul de compensare a scăderii DVC sunt vasodilataţia şi creşterea fracţiei de extracţie a O</w:t>
      </w:r>
      <w:r w:rsidRPr="000A2327">
        <w:rPr>
          <w:rFonts w:ascii="Times New Roman" w:hAnsi="Times New Roman" w:cs="Times New Roman"/>
          <w:color w:val="000000"/>
          <w:sz w:val="24"/>
          <w:szCs w:val="24"/>
          <w:vertAlign w:val="subscript"/>
          <w:lang w:val="ro-RO"/>
        </w:rPr>
        <w:t>2</w:t>
      </w:r>
    </w:p>
    <w:p w:rsidR="00FB1F47" w:rsidRDefault="00FB1F47" w:rsidP="00BA032E">
      <w:pPr>
        <w:pStyle w:val="a3"/>
        <w:numPr>
          <w:ilvl w:val="0"/>
          <w:numId w:val="206"/>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Pragul sub care scăderea DVC este urmata de leziuni tisulare ireversibile produce abolirea funcţiei neuronale, dar se menţine structura ţesutului cerebral</w:t>
      </w:r>
    </w:p>
    <w:p w:rsidR="00FB1F47" w:rsidRPr="000A2327" w:rsidRDefault="00FB1F47" w:rsidP="00BA032E">
      <w:pPr>
        <w:pStyle w:val="a3"/>
        <w:numPr>
          <w:ilvl w:val="0"/>
          <w:numId w:val="206"/>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0A2327">
        <w:rPr>
          <w:rFonts w:ascii="Times New Roman" w:hAnsi="Times New Roman" w:cs="Times New Roman"/>
          <w:color w:val="000000"/>
          <w:sz w:val="24"/>
          <w:szCs w:val="24"/>
          <w:lang w:val="ro-RO"/>
        </w:rPr>
        <w:t>În IC exista trei stadii de afectare hemodinamică şi metabolică: stadiul autoreglării, stadiul olighemic, stadiul ischemic.</w:t>
      </w:r>
    </w:p>
    <w:p w:rsidR="00FB1F47" w:rsidRPr="000A2327" w:rsidRDefault="00FB1F47" w:rsidP="00FB1F4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0A2327">
        <w:rPr>
          <w:rFonts w:ascii="Times New Roman" w:hAnsi="Times New Roman" w:cs="Times New Roman"/>
          <w:b/>
          <w:bCs/>
          <w:color w:val="000000"/>
          <w:sz w:val="24"/>
          <w:szCs w:val="24"/>
          <w:lang w:val="ro-RO"/>
        </w:rPr>
        <w:t>IC determină</w:t>
      </w:r>
      <w:r>
        <w:rPr>
          <w:rFonts w:ascii="Times New Roman" w:hAnsi="Times New Roman" w:cs="Times New Roman"/>
          <w:b/>
          <w:bCs/>
          <w:color w:val="000000"/>
          <w:sz w:val="24"/>
          <w:szCs w:val="24"/>
          <w:lang w:val="ro-RO"/>
        </w:rPr>
        <w:t xml:space="preserve"> (rezultate)</w:t>
      </w:r>
      <w:r w:rsidRPr="000A2327">
        <w:rPr>
          <w:rFonts w:ascii="Times New Roman" w:hAnsi="Times New Roman" w:cs="Times New Roman"/>
          <w:b/>
          <w:bCs/>
          <w:color w:val="000000"/>
          <w:sz w:val="24"/>
          <w:szCs w:val="24"/>
          <w:lang w:val="ro-RO"/>
        </w:rPr>
        <w:t>:</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eliminarea defectuoasă a CO</w:t>
      </w:r>
      <w:r w:rsidRPr="002C7E6A">
        <w:rPr>
          <w:rFonts w:ascii="Times New Roman" w:hAnsi="Times New Roman" w:cs="Times New Roman"/>
          <w:color w:val="000000"/>
          <w:sz w:val="24"/>
          <w:szCs w:val="24"/>
          <w:vertAlign w:val="subscript"/>
          <w:lang w:val="ro-RO"/>
        </w:rPr>
        <w:t>2</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comutarea metabolismului glucidic de la calea aerobă la calea anaerobă</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cresterea productiei de acid lactic intracelular</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scaderea pH intracelular</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epuizarea stocului de energie asigurat de fosfaţi</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creşterea concentraţiilor de neurotransmiţători excitatori</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deschiderea canalelor de calciu</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modificări ale homeostaziei ionice, cu acumularea intracelulară a calciului</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activarea fosfolipazelor membranare</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eliberarea de acizi graşi liberi, care contribuie la producerea leziunilor celulare prin stimularea  agregării plachetare a vasoconstricţiei  şi prin perturbarea BHE</w:t>
      </w:r>
    </w:p>
    <w:p w:rsidR="00FB1F47" w:rsidRDefault="00FB1F47" w:rsidP="00BA032E">
      <w:pPr>
        <w:pStyle w:val="a3"/>
        <w:numPr>
          <w:ilvl w:val="0"/>
          <w:numId w:val="207"/>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generarea de radicali liberi cu potenţial citotoxic</w:t>
      </w:r>
    </w:p>
    <w:p w:rsidR="00FB1F47" w:rsidRDefault="00FB1F47" w:rsidP="00FB1F47">
      <w:p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p>
    <w:p w:rsidR="00FB1F47" w:rsidRPr="002C7E6A" w:rsidRDefault="00FB1F47" w:rsidP="00FB1F47">
      <w:p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Menţinerea aportului de O</w:t>
      </w:r>
      <w:r w:rsidRPr="002C7E6A">
        <w:rPr>
          <w:rFonts w:ascii="Times New Roman" w:hAnsi="Times New Roman" w:cs="Times New Roman"/>
          <w:color w:val="000000"/>
          <w:sz w:val="20"/>
          <w:szCs w:val="20"/>
          <w:vertAlign w:val="subscript"/>
          <w:lang w:val="ro-RO"/>
        </w:rPr>
        <w:t xml:space="preserve">2 </w:t>
      </w:r>
      <w:r w:rsidRPr="002C7E6A">
        <w:rPr>
          <w:rFonts w:ascii="Times New Roman" w:hAnsi="Times New Roman" w:cs="Times New Roman"/>
          <w:color w:val="000000"/>
          <w:sz w:val="20"/>
          <w:szCs w:val="20"/>
          <w:lang w:val="ro-RO"/>
        </w:rPr>
        <w:t>sub nivelul cerinţelor creierului micşorează riscurile ischemiei.Acestea sunt determinate de următoarele procese patologice:</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eliminarea defectuoasă a bioxidului de carbon</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declanşarea metabolismului glucidic pe cale anaerobă</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producerea de acid lactic intracelular</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scăderea pH-ului intracelular</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deschiderea canalelor de calciu cu acumularea intracelular a calciului</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carenţă de energie asigurată de fosfaţi</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activarea fosfolipazelor membranare</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declanşarea cascadelor de metabolizare a acizilor graşi liberi care contribuie la producerea leziunilor celulare prin stimularea agregării plachetare, a vasoconstricţiei şi prin afectarea BHE</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creşterea concentraţiilor de neurotransmiţători excitatori, Glutamat şi Aspartat</w:t>
      </w:r>
    </w:p>
    <w:p w:rsidR="00FB1F47" w:rsidRPr="002C7E6A" w:rsidRDefault="00FB1F47" w:rsidP="00BA032E">
      <w:pPr>
        <w:pStyle w:val="a3"/>
        <w:numPr>
          <w:ilvl w:val="0"/>
          <w:numId w:val="209"/>
        </w:numPr>
        <w:autoSpaceDE w:val="0"/>
        <w:autoSpaceDN w:val="0"/>
        <w:adjustRightInd w:val="0"/>
        <w:spacing w:after="0" w:line="26" w:lineRule="atLeast"/>
        <w:jc w:val="both"/>
        <w:textAlignment w:val="center"/>
        <w:rPr>
          <w:rFonts w:ascii="Times New Roman" w:hAnsi="Times New Roman" w:cs="Times New Roman"/>
          <w:color w:val="000000"/>
          <w:sz w:val="20"/>
          <w:szCs w:val="20"/>
          <w:lang w:val="ro-RO"/>
        </w:rPr>
      </w:pPr>
      <w:r w:rsidRPr="002C7E6A">
        <w:rPr>
          <w:rFonts w:ascii="Times New Roman" w:hAnsi="Times New Roman" w:cs="Times New Roman"/>
          <w:color w:val="000000"/>
          <w:sz w:val="20"/>
          <w:szCs w:val="20"/>
          <w:lang w:val="ro-RO"/>
        </w:rPr>
        <w:t>eliberarea de radicali liberi de oxigen cu toxicitate majoră</w:t>
      </w:r>
    </w:p>
    <w:p w:rsidR="00FB1F47" w:rsidRDefault="00FB1F47" w:rsidP="00FB1F47">
      <w:p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p>
    <w:p w:rsidR="00FB1F47" w:rsidRPr="00D91C8A" w:rsidRDefault="00FB1F47" w:rsidP="00FB1F47">
      <w:p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b/>
          <w:bCs/>
          <w:color w:val="000000"/>
          <w:sz w:val="24"/>
          <w:szCs w:val="24"/>
          <w:lang w:val="ro-RO"/>
        </w:rPr>
      </w:pPr>
      <w:r w:rsidRPr="00D91C8A">
        <w:rPr>
          <w:rFonts w:ascii="Times New Roman" w:hAnsi="Times New Roman" w:cs="Times New Roman"/>
          <w:b/>
          <w:bCs/>
          <w:color w:val="000000"/>
          <w:sz w:val="24"/>
          <w:szCs w:val="24"/>
          <w:lang w:val="ro-RO"/>
        </w:rPr>
        <w:t>Manifestări clinice</w:t>
      </w:r>
    </w:p>
    <w:p w:rsidR="00FB1F47" w:rsidRDefault="00FB1F47" w:rsidP="00FB1F47">
      <w:p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FD32C2">
        <w:rPr>
          <w:rFonts w:ascii="Times New Roman" w:hAnsi="Times New Roman" w:cs="Times New Roman"/>
          <w:color w:val="000000"/>
          <w:sz w:val="24"/>
          <w:szCs w:val="24"/>
          <w:lang w:val="ro-RO"/>
        </w:rPr>
        <w:t xml:space="preserve">În procesul </w:t>
      </w:r>
      <w:r w:rsidRPr="002C7E6A">
        <w:rPr>
          <w:rFonts w:ascii="Times New Roman" w:hAnsi="Times New Roman" w:cs="Times New Roman"/>
          <w:b/>
          <w:bCs/>
          <w:color w:val="000000"/>
          <w:sz w:val="24"/>
          <w:szCs w:val="24"/>
          <w:lang w:val="ro-RO"/>
        </w:rPr>
        <w:t>examenului neurologic</w:t>
      </w:r>
      <w:r w:rsidRPr="00FD32C2">
        <w:rPr>
          <w:rFonts w:ascii="Times New Roman" w:hAnsi="Times New Roman" w:cs="Times New Roman"/>
          <w:color w:val="000000"/>
          <w:sz w:val="24"/>
          <w:szCs w:val="24"/>
          <w:lang w:val="ro-RO"/>
        </w:rPr>
        <w:t xml:space="preserve"> la fel vom evalua şi simptomele, care caracterizează </w:t>
      </w:r>
      <w:r w:rsidRPr="00FD32C2">
        <w:rPr>
          <w:rFonts w:ascii="Times New Roman" w:hAnsi="Times New Roman" w:cs="Times New Roman"/>
          <w:i/>
          <w:iCs/>
          <w:color w:val="000000"/>
          <w:sz w:val="24"/>
          <w:szCs w:val="24"/>
          <w:lang w:val="ro-RO"/>
        </w:rPr>
        <w:t>sindromul de dislocaţie</w:t>
      </w:r>
      <w:r w:rsidRPr="00FD32C2">
        <w:rPr>
          <w:rFonts w:ascii="Times New Roman" w:hAnsi="Times New Roman" w:cs="Times New Roman"/>
          <w:color w:val="000000"/>
          <w:sz w:val="24"/>
          <w:szCs w:val="24"/>
          <w:lang w:val="ro-RO"/>
        </w:rPr>
        <w:t xml:space="preserve"> şi apar</w:t>
      </w:r>
      <w:r>
        <w:rPr>
          <w:rFonts w:ascii="Times New Roman" w:hAnsi="Times New Roman" w:cs="Times New Roman"/>
          <w:color w:val="000000"/>
          <w:sz w:val="24"/>
          <w:szCs w:val="24"/>
          <w:lang w:val="ro-RO"/>
        </w:rPr>
        <w:t>e</w:t>
      </w:r>
      <w:r w:rsidRPr="00FD32C2">
        <w:rPr>
          <w:rFonts w:ascii="Times New Roman" w:hAnsi="Times New Roman" w:cs="Times New Roman"/>
          <w:color w:val="000000"/>
          <w:sz w:val="24"/>
          <w:szCs w:val="24"/>
          <w:lang w:val="ro-RO"/>
        </w:rPr>
        <w:t xml:space="preserve"> drept consecinţă a proceselor expansive, hemoragiilor cerebrale, abscesului cerebral şi hidrocefaliei etc. </w:t>
      </w:r>
    </w:p>
    <w:p w:rsidR="00FB1F47" w:rsidRPr="00D91C8A" w:rsidRDefault="00FB1F47" w:rsidP="00FB1F47">
      <w:pPr>
        <w:autoSpaceDE w:val="0"/>
        <w:autoSpaceDN w:val="0"/>
        <w:adjustRightInd w:val="0"/>
        <w:spacing w:before="57" w:line="26" w:lineRule="atLeast"/>
        <w:jc w:val="both"/>
        <w:textAlignment w:val="center"/>
        <w:rPr>
          <w:rFonts w:ascii="Times New Roman" w:hAnsi="Times New Roman" w:cs="Times New Roman"/>
          <w:color w:val="000000"/>
          <w:sz w:val="24"/>
          <w:szCs w:val="24"/>
          <w:lang w:val="en-US"/>
        </w:rPr>
      </w:pPr>
      <w:r w:rsidRPr="00D91C8A">
        <w:rPr>
          <w:rFonts w:ascii="Times New Roman" w:hAnsi="Times New Roman" w:cs="Times New Roman"/>
          <w:color w:val="000000"/>
          <w:sz w:val="24"/>
          <w:szCs w:val="24"/>
          <w:lang w:val="fr-FR"/>
        </w:rPr>
        <w:t>Starea de con</w:t>
      </w:r>
      <w:r w:rsidRPr="00D91C8A">
        <w:rPr>
          <w:rFonts w:ascii="Times New Roman" w:hAnsi="Times New Roman" w:cs="Times New Roman"/>
          <w:color w:val="000000"/>
          <w:sz w:val="24"/>
          <w:szCs w:val="24"/>
          <w:lang w:val="ro-RO"/>
        </w:rPr>
        <w:t>știență alteratăîn mai mult de jumătate de cazuri de AVC hemoragic este datorată efectului de masă a hemoragiei în structurile encefalice profunde responsabile de conști</w:t>
      </w:r>
      <w:r>
        <w:rPr>
          <w:rFonts w:ascii="Times New Roman" w:hAnsi="Times New Roman" w:cs="Times New Roman"/>
          <w:color w:val="000000"/>
          <w:sz w:val="24"/>
          <w:szCs w:val="24"/>
          <w:lang w:val="ro-RO"/>
        </w:rPr>
        <w:t>e</w:t>
      </w:r>
      <w:r w:rsidRPr="00D91C8A">
        <w:rPr>
          <w:rFonts w:ascii="Times New Roman" w:hAnsi="Times New Roman" w:cs="Times New Roman"/>
          <w:color w:val="000000"/>
          <w:sz w:val="24"/>
          <w:szCs w:val="24"/>
          <w:lang w:val="ro-RO"/>
        </w:rPr>
        <w:t>nță</w:t>
      </w:r>
    </w:p>
    <w:p w:rsidR="00FB1F47" w:rsidRPr="00D91C8A" w:rsidRDefault="00FB1F47" w:rsidP="00FB1F47">
      <w:pPr>
        <w:autoSpaceDE w:val="0"/>
        <w:autoSpaceDN w:val="0"/>
        <w:adjustRightInd w:val="0"/>
        <w:spacing w:after="0" w:line="26" w:lineRule="atLeast"/>
        <w:jc w:val="both"/>
        <w:textAlignment w:val="center"/>
        <w:rPr>
          <w:rFonts w:ascii="Times New Roman" w:hAnsi="Times New Roman" w:cs="Times New Roman"/>
          <w:color w:val="000000"/>
          <w:sz w:val="24"/>
          <w:szCs w:val="24"/>
          <w:lang w:val="en-US"/>
        </w:rPr>
      </w:pPr>
    </w:p>
    <w:p w:rsidR="00FB1F47" w:rsidRDefault="00FB1F47" w:rsidP="00BA032E">
      <w:pPr>
        <w:pStyle w:val="a3"/>
        <w:numPr>
          <w:ilvl w:val="0"/>
          <w:numId w:val="210"/>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D91C8A">
        <w:rPr>
          <w:rFonts w:ascii="Times New Roman" w:hAnsi="Times New Roman" w:cs="Times New Roman"/>
          <w:color w:val="000000"/>
          <w:sz w:val="24"/>
          <w:szCs w:val="24"/>
          <w:lang w:val="ro-RO"/>
        </w:rPr>
        <w:t xml:space="preserve">Cel mai </w:t>
      </w:r>
      <w:r w:rsidRPr="00D91C8A">
        <w:rPr>
          <w:rFonts w:ascii="Times New Roman" w:hAnsi="Times New Roman" w:cs="Times New Roman"/>
          <w:color w:val="000000"/>
          <w:sz w:val="24"/>
          <w:szCs w:val="24"/>
          <w:lang w:val="en-US"/>
        </w:rPr>
        <w:t>frecvent</w:t>
      </w:r>
      <w:r>
        <w:rPr>
          <w:rFonts w:ascii="Times New Roman" w:hAnsi="Times New Roman" w:cs="Times New Roman"/>
          <w:color w:val="000000"/>
          <w:sz w:val="24"/>
          <w:szCs w:val="24"/>
          <w:lang w:val="ro-RO"/>
        </w:rPr>
        <w:t>–</w:t>
      </w:r>
      <w:r w:rsidRPr="00D91C8A">
        <w:rPr>
          <w:rFonts w:ascii="Times New Roman" w:hAnsi="Times New Roman" w:cs="Times New Roman"/>
          <w:color w:val="000000"/>
          <w:sz w:val="24"/>
          <w:szCs w:val="24"/>
          <w:lang w:val="ro-RO"/>
        </w:rPr>
        <w:t xml:space="preserve"> deficit neurologic foca</w:t>
      </w:r>
      <w:r>
        <w:rPr>
          <w:rFonts w:ascii="Times New Roman" w:hAnsi="Times New Roman" w:cs="Times New Roman"/>
          <w:color w:val="000000"/>
          <w:sz w:val="24"/>
          <w:szCs w:val="24"/>
          <w:lang w:val="ro-RO"/>
        </w:rPr>
        <w:t>l</w:t>
      </w:r>
    </w:p>
    <w:p w:rsidR="00FB1F47" w:rsidRDefault="00FB1F47" w:rsidP="00BA032E">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H</w:t>
      </w:r>
      <w:r w:rsidRPr="00D91C8A">
        <w:rPr>
          <w:rFonts w:ascii="Times New Roman" w:hAnsi="Times New Roman" w:cs="Times New Roman"/>
          <w:color w:val="000000"/>
          <w:sz w:val="24"/>
          <w:szCs w:val="24"/>
          <w:lang w:val="ro-RO"/>
        </w:rPr>
        <w:t>emiplegia</w:t>
      </w:r>
      <w:r>
        <w:rPr>
          <w:rFonts w:ascii="Times New Roman" w:hAnsi="Times New Roman" w:cs="Times New Roman"/>
          <w:color w:val="000000"/>
          <w:sz w:val="24"/>
          <w:szCs w:val="24"/>
          <w:lang w:val="ro-RO"/>
        </w:rPr>
        <w:t xml:space="preserve"> –</w:t>
      </w:r>
      <w:r w:rsidRPr="00D91C8A">
        <w:rPr>
          <w:rFonts w:ascii="Times New Roman" w:hAnsi="Times New Roman" w:cs="Times New Roman"/>
          <w:color w:val="000000"/>
          <w:sz w:val="24"/>
          <w:szCs w:val="24"/>
          <w:lang w:val="ro-RO"/>
        </w:rPr>
        <w:t xml:space="preserve"> cea mai comună – pînă la 94%</w:t>
      </w:r>
    </w:p>
    <w:p w:rsidR="00FB1F47" w:rsidRDefault="00FB1F47" w:rsidP="00BA032E">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w:t>
      </w:r>
      <w:r w:rsidRPr="00D91C8A">
        <w:rPr>
          <w:rFonts w:ascii="Times New Roman" w:hAnsi="Times New Roman" w:cs="Times New Roman"/>
          <w:color w:val="000000"/>
          <w:sz w:val="24"/>
          <w:szCs w:val="24"/>
          <w:lang w:val="ro-RO"/>
        </w:rPr>
        <w:t>onvulsii</w:t>
      </w:r>
    </w:p>
    <w:p w:rsidR="00FB1F47" w:rsidRDefault="00FB1F47" w:rsidP="00BA032E">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D91C8A">
        <w:rPr>
          <w:rFonts w:ascii="Times New Roman" w:hAnsi="Times New Roman" w:cs="Times New Roman"/>
          <w:color w:val="000000"/>
          <w:sz w:val="24"/>
          <w:szCs w:val="24"/>
          <w:lang w:val="ro-RO"/>
        </w:rPr>
        <w:t>AVC hemoragice</w:t>
      </w:r>
      <w:r>
        <w:rPr>
          <w:rFonts w:ascii="Times New Roman" w:hAnsi="Times New Roman" w:cs="Times New Roman"/>
          <w:color w:val="000000"/>
          <w:sz w:val="24"/>
          <w:szCs w:val="24"/>
          <w:lang w:val="ro-RO"/>
        </w:rPr>
        <w:t xml:space="preserve"> –</w:t>
      </w:r>
      <w:r w:rsidRPr="00D91C8A">
        <w:rPr>
          <w:rFonts w:ascii="Times New Roman" w:hAnsi="Times New Roman" w:cs="Times New Roman"/>
          <w:color w:val="000000"/>
          <w:sz w:val="24"/>
          <w:szCs w:val="24"/>
          <w:lang w:val="ro-RO"/>
        </w:rPr>
        <w:t xml:space="preserve"> dureri de cap, alterarea stării de conștiință, vomă</w:t>
      </w:r>
    </w:p>
    <w:p w:rsidR="00FB1F47" w:rsidRDefault="00FB1F47" w:rsidP="00BA032E">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w:t>
      </w:r>
      <w:r w:rsidRPr="00D91C8A">
        <w:rPr>
          <w:rFonts w:ascii="Times New Roman" w:hAnsi="Times New Roman" w:cs="Times New Roman"/>
          <w:color w:val="000000"/>
          <w:sz w:val="24"/>
          <w:szCs w:val="24"/>
          <w:lang w:val="ro-RO"/>
        </w:rPr>
        <w:t xml:space="preserve">ugarii- </w:t>
      </w:r>
      <w:r w:rsidRPr="00D91C8A">
        <w:rPr>
          <w:rFonts w:ascii="Times New Roman" w:hAnsi="Times New Roman" w:cs="Times New Roman"/>
          <w:color w:val="000000"/>
          <w:sz w:val="24"/>
          <w:szCs w:val="24"/>
          <w:lang w:val="en-US"/>
        </w:rPr>
        <w:t>p</w:t>
      </w:r>
      <w:r w:rsidRPr="00D91C8A">
        <w:rPr>
          <w:rFonts w:ascii="Times New Roman" w:hAnsi="Times New Roman" w:cs="Times New Roman"/>
          <w:color w:val="000000"/>
          <w:sz w:val="24"/>
          <w:szCs w:val="24"/>
          <w:lang w:val="ro-RO"/>
        </w:rPr>
        <w:t>lâns, somnolență, iritabilitate, dificultăți de alimentare</w:t>
      </w:r>
    </w:p>
    <w:p w:rsidR="00FB1F47" w:rsidRPr="00D91C8A" w:rsidRDefault="00FB1F47" w:rsidP="00BA032E">
      <w:pPr>
        <w:pStyle w:val="a3"/>
        <w:numPr>
          <w:ilvl w:val="0"/>
          <w:numId w:val="211"/>
        </w:numPr>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w:t>
      </w:r>
      <w:r w:rsidRPr="00D91C8A">
        <w:rPr>
          <w:rFonts w:ascii="Times New Roman" w:hAnsi="Times New Roman" w:cs="Times New Roman"/>
          <w:color w:val="000000"/>
          <w:sz w:val="24"/>
          <w:szCs w:val="24"/>
          <w:lang w:val="ro-RO"/>
        </w:rPr>
        <w:t>opii mai mari</w:t>
      </w:r>
      <w:r>
        <w:rPr>
          <w:rFonts w:ascii="Times New Roman" w:hAnsi="Times New Roman" w:cs="Times New Roman"/>
          <w:color w:val="000000"/>
          <w:sz w:val="24"/>
          <w:szCs w:val="24"/>
          <w:lang w:val="ro-RO"/>
        </w:rPr>
        <w:t xml:space="preserve"> – </w:t>
      </w:r>
      <w:r w:rsidRPr="00D91C8A">
        <w:rPr>
          <w:rFonts w:ascii="Times New Roman" w:hAnsi="Times New Roman" w:cs="Times New Roman"/>
          <w:color w:val="000000"/>
          <w:sz w:val="24"/>
          <w:szCs w:val="24"/>
          <w:lang w:val="ro-RO"/>
        </w:rPr>
        <w:t>deficite focale (afazie, deficite vizuale)</w:t>
      </w:r>
    </w:p>
    <w:p w:rsidR="00FB1F47" w:rsidRDefault="00FB1F47" w:rsidP="00FB1F47">
      <w:p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ro-RO"/>
        </w:rPr>
      </w:pPr>
    </w:p>
    <w:p w:rsidR="00FB1F47" w:rsidRPr="00D91C8A" w:rsidRDefault="00FB1F47" w:rsidP="00BA032E">
      <w:pPr>
        <w:pStyle w:val="a3"/>
        <w:numPr>
          <w:ilvl w:val="0"/>
          <w:numId w:val="210"/>
        </w:numPr>
        <w:autoSpaceDE w:val="0"/>
        <w:autoSpaceDN w:val="0"/>
        <w:adjustRightInd w:val="0"/>
        <w:spacing w:before="57" w:after="0" w:line="26" w:lineRule="atLeast"/>
        <w:jc w:val="both"/>
        <w:textAlignment w:val="center"/>
        <w:rPr>
          <w:rFonts w:ascii="Times New Roman" w:hAnsi="Times New Roman" w:cs="Times New Roman"/>
          <w:color w:val="000000"/>
          <w:sz w:val="24"/>
          <w:szCs w:val="24"/>
        </w:rPr>
      </w:pPr>
      <w:r w:rsidRPr="00D91C8A">
        <w:rPr>
          <w:rFonts w:ascii="Times New Roman" w:hAnsi="Times New Roman" w:cs="Times New Roman"/>
          <w:color w:val="000000"/>
          <w:sz w:val="24"/>
          <w:szCs w:val="24"/>
          <w:lang w:val="ro-RO"/>
        </w:rPr>
        <w:t>Tablou clinic subtil:</w:t>
      </w:r>
    </w:p>
    <w:p w:rsidR="00FB1F47" w:rsidRPr="00D91C8A" w:rsidRDefault="00FB1F47" w:rsidP="00BA032E">
      <w:pPr>
        <w:numPr>
          <w:ilvl w:val="0"/>
          <w:numId w:val="211"/>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l</w:t>
      </w:r>
      <w:r w:rsidRPr="00D91C8A">
        <w:rPr>
          <w:rFonts w:ascii="Times New Roman" w:hAnsi="Times New Roman" w:cs="Times New Roman"/>
          <w:color w:val="000000"/>
          <w:sz w:val="24"/>
          <w:szCs w:val="24"/>
          <w:lang w:val="ro-RO"/>
        </w:rPr>
        <w:t>a nou născut și copilul mic – tabloul clinic caracterizat prin sindrom convulsiv, tulburări ale conștienței; simptomatologia de focar se conturează mai clar după vîrsta de 3 ani</w:t>
      </w:r>
    </w:p>
    <w:p w:rsidR="00FB1F47" w:rsidRPr="00D91C8A" w:rsidRDefault="00FB1F47" w:rsidP="00BA032E">
      <w:pPr>
        <w:numPr>
          <w:ilvl w:val="0"/>
          <w:numId w:val="211"/>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m</w:t>
      </w:r>
      <w:r w:rsidRPr="00D91C8A">
        <w:rPr>
          <w:rFonts w:ascii="Times New Roman" w:hAnsi="Times New Roman" w:cs="Times New Roman"/>
          <w:color w:val="000000"/>
          <w:sz w:val="24"/>
          <w:szCs w:val="24"/>
          <w:lang w:val="ro-RO"/>
        </w:rPr>
        <w:t>ultiple cauze și factori de risc</w:t>
      </w:r>
    </w:p>
    <w:p w:rsidR="00FB1F47" w:rsidRPr="00D91C8A" w:rsidRDefault="00FB1F47" w:rsidP="00BA032E">
      <w:pPr>
        <w:numPr>
          <w:ilvl w:val="0"/>
          <w:numId w:val="211"/>
        </w:numPr>
        <w:autoSpaceDE w:val="0"/>
        <w:autoSpaceDN w:val="0"/>
        <w:adjustRightInd w:val="0"/>
        <w:spacing w:before="57"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s</w:t>
      </w:r>
      <w:r w:rsidRPr="00D91C8A">
        <w:rPr>
          <w:rFonts w:ascii="Times New Roman" w:hAnsi="Times New Roman" w:cs="Times New Roman"/>
          <w:color w:val="000000"/>
          <w:sz w:val="24"/>
          <w:szCs w:val="24"/>
          <w:lang w:val="ro-RO"/>
        </w:rPr>
        <w:t>ubdiagnostic și multiple erori de diagnostic.</w:t>
      </w:r>
    </w:p>
    <w:p w:rsidR="00FB1F47" w:rsidRDefault="00FB1F47" w:rsidP="00FB1F47">
      <w:pPr>
        <w:autoSpaceDE w:val="0"/>
        <w:autoSpaceDN w:val="0"/>
        <w:adjustRightInd w:val="0"/>
        <w:spacing w:before="57" w:line="26" w:lineRule="atLeast"/>
        <w:textAlignment w:val="center"/>
        <w:rPr>
          <w:rFonts w:ascii="Times New Roman" w:hAnsi="Times New Roman" w:cs="Times New Roman"/>
          <w:b/>
          <w:bCs/>
          <w:color w:val="000000"/>
          <w:sz w:val="24"/>
          <w:szCs w:val="24"/>
          <w:lang w:val="en-US"/>
        </w:rPr>
      </w:pPr>
    </w:p>
    <w:p w:rsidR="00FB1F47" w:rsidRDefault="00FB1F47" w:rsidP="00FB1F47">
      <w:pPr>
        <w:autoSpaceDE w:val="0"/>
        <w:autoSpaceDN w:val="0"/>
        <w:adjustRightInd w:val="0"/>
        <w:spacing w:before="57" w:line="26" w:lineRule="atLeast"/>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en-US"/>
        </w:rPr>
        <w:t>Sindroameleclinice depend de</w:t>
      </w:r>
      <w:r w:rsidRPr="008E42AC">
        <w:rPr>
          <w:rFonts w:ascii="Times New Roman" w:hAnsi="Times New Roman" w:cs="Times New Roman"/>
          <w:color w:val="000000"/>
          <w:sz w:val="24"/>
          <w:szCs w:val="24"/>
          <w:lang w:val="ro-RO"/>
        </w:rPr>
        <w:t xml:space="preserve"> localizarea leziunii </w:t>
      </w:r>
      <w:r>
        <w:rPr>
          <w:rFonts w:ascii="Times New Roman" w:hAnsi="Times New Roman" w:cs="Times New Roman"/>
          <w:color w:val="000000"/>
          <w:sz w:val="24"/>
          <w:szCs w:val="24"/>
          <w:lang w:val="ro-RO"/>
        </w:rPr>
        <w:t>(</w:t>
      </w:r>
      <w:r w:rsidRPr="008E42AC">
        <w:rPr>
          <w:rFonts w:ascii="Times New Roman" w:hAnsi="Times New Roman" w:cs="Times New Roman"/>
          <w:color w:val="000000"/>
          <w:sz w:val="24"/>
          <w:szCs w:val="24"/>
          <w:lang w:val="ro-RO"/>
        </w:rPr>
        <w:t xml:space="preserve">în </w:t>
      </w:r>
      <w:r>
        <w:rPr>
          <w:rFonts w:ascii="Times New Roman" w:hAnsi="Times New Roman" w:cs="Times New Roman"/>
          <w:color w:val="000000"/>
          <w:sz w:val="24"/>
          <w:szCs w:val="24"/>
          <w:lang w:val="ro-RO"/>
        </w:rPr>
        <w:t>vasul sangvin</w:t>
      </w:r>
      <w:r w:rsidRPr="008E42AC">
        <w:rPr>
          <w:rFonts w:ascii="Times New Roman" w:hAnsi="Times New Roman" w:cs="Times New Roman"/>
          <w:color w:val="000000"/>
          <w:sz w:val="24"/>
          <w:szCs w:val="24"/>
          <w:lang w:val="ro-RO"/>
        </w:rPr>
        <w:t xml:space="preserve"> afectat</w:t>
      </w:r>
      <w:r>
        <w:rPr>
          <w:rFonts w:ascii="Times New Roman" w:hAnsi="Times New Roman" w:cs="Times New Roman"/>
          <w:color w:val="000000"/>
          <w:sz w:val="24"/>
          <w:szCs w:val="24"/>
          <w:lang w:val="ro-RO"/>
        </w:rPr>
        <w:t>)</w:t>
      </w:r>
      <w:r w:rsidRPr="008E42AC">
        <w:rPr>
          <w:rFonts w:ascii="Times New Roman" w:hAnsi="Times New Roman" w:cs="Times New Roman"/>
          <w:color w:val="000000"/>
          <w:sz w:val="24"/>
          <w:szCs w:val="24"/>
          <w:lang w:val="ro-RO"/>
        </w:rPr>
        <w:t>.</w:t>
      </w:r>
    </w:p>
    <w:p w:rsidR="00FB1F47" w:rsidRPr="008E42AC" w:rsidRDefault="00FB1F47" w:rsidP="00FB1F47">
      <w:pPr>
        <w:autoSpaceDE w:val="0"/>
        <w:autoSpaceDN w:val="0"/>
        <w:adjustRightInd w:val="0"/>
        <w:spacing w:before="57" w:line="26" w:lineRule="atLeast"/>
        <w:textAlignment w:val="center"/>
        <w:rPr>
          <w:rFonts w:ascii="Times New Roman" w:hAnsi="Times New Roman" w:cs="Times New Roman"/>
          <w:b/>
          <w:bCs/>
          <w:color w:val="000000"/>
          <w:sz w:val="24"/>
          <w:szCs w:val="24"/>
          <w:lang w:val="en-US"/>
        </w:rPr>
      </w:pPr>
      <w:r w:rsidRPr="008E42AC">
        <w:rPr>
          <w:rFonts w:ascii="Times New Roman" w:hAnsi="Times New Roman" w:cs="Times New Roman"/>
          <w:b/>
          <w:bCs/>
          <w:color w:val="000000"/>
          <w:sz w:val="24"/>
          <w:szCs w:val="24"/>
          <w:lang w:val="ro-RO"/>
        </w:rPr>
        <w:t>Diagnostic</w:t>
      </w:r>
    </w:p>
    <w:p w:rsidR="00FB1F47" w:rsidRPr="008E42AC" w:rsidRDefault="00FB1F47" w:rsidP="00BA032E">
      <w:pPr>
        <w:numPr>
          <w:ilvl w:val="0"/>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 xml:space="preserve">RMN </w:t>
      </w:r>
      <w:r w:rsidRPr="008E42AC">
        <w:rPr>
          <w:rFonts w:ascii="Times New Roman" w:hAnsi="Times New Roman" w:cs="Times New Roman"/>
          <w:color w:val="000000"/>
          <w:sz w:val="24"/>
          <w:szCs w:val="24"/>
          <w:lang w:val="en-US"/>
        </w:rPr>
        <w:t>+/- A</w:t>
      </w:r>
      <w:r w:rsidRPr="008E42AC">
        <w:rPr>
          <w:rFonts w:ascii="Times New Roman" w:hAnsi="Times New Roman" w:cs="Times New Roman"/>
          <w:color w:val="000000"/>
          <w:sz w:val="24"/>
          <w:szCs w:val="24"/>
          <w:lang w:val="ro-RO"/>
        </w:rPr>
        <w:t>ngiografia vaselor cerebrale- Standard de Aur</w:t>
      </w:r>
    </w:p>
    <w:p w:rsidR="00FB1F47" w:rsidRPr="008E42AC" w:rsidRDefault="00FB1F47" w:rsidP="00BA032E">
      <w:pPr>
        <w:numPr>
          <w:ilvl w:val="0"/>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TC cerebrală- poate să omită un AVC mic sau perioada hiperacută (mai puțin de 12 ore) a AVC</w:t>
      </w:r>
    </w:p>
    <w:p w:rsidR="00FB1F47" w:rsidRPr="008E42AC" w:rsidRDefault="00FB1F47" w:rsidP="00BA032E">
      <w:pPr>
        <w:numPr>
          <w:ilvl w:val="0"/>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Examene de laborator: Hb, Tr, TPPA, INR, fibrinogen</w:t>
      </w:r>
      <w:r w:rsidRPr="008E42AC">
        <w:rPr>
          <w:rFonts w:ascii="Times New Roman" w:hAnsi="Times New Roman" w:cs="Times New Roman"/>
          <w:color w:val="000000"/>
          <w:sz w:val="24"/>
          <w:szCs w:val="24"/>
          <w:lang w:val="en-US"/>
        </w:rPr>
        <w:t xml:space="preserve">, </w:t>
      </w:r>
      <w:r w:rsidRPr="008E42AC">
        <w:rPr>
          <w:rFonts w:ascii="Times New Roman" w:hAnsi="Times New Roman" w:cs="Times New Roman"/>
          <w:color w:val="000000"/>
          <w:sz w:val="24"/>
          <w:szCs w:val="24"/>
          <w:lang w:val="ro-RO"/>
        </w:rPr>
        <w:t>Proteina CR, Ac anticardiolipinici și antinucleari</w:t>
      </w:r>
    </w:p>
    <w:p w:rsidR="00FB1F47" w:rsidRPr="008E42AC" w:rsidRDefault="00FB1F47" w:rsidP="00BA032E">
      <w:pPr>
        <w:numPr>
          <w:ilvl w:val="0"/>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EcoCardiografia</w:t>
      </w:r>
    </w:p>
    <w:p w:rsidR="00FB1F47" w:rsidRPr="008E42AC" w:rsidRDefault="00FB1F47" w:rsidP="00BA032E">
      <w:pPr>
        <w:numPr>
          <w:ilvl w:val="0"/>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Puncția lombară</w:t>
      </w:r>
    </w:p>
    <w:p w:rsidR="00FB1F47" w:rsidRPr="008E42AC" w:rsidRDefault="00FB1F47" w:rsidP="00BA032E">
      <w:pPr>
        <w:numPr>
          <w:ilvl w:val="0"/>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Electroforeza Hb</w:t>
      </w:r>
    </w:p>
    <w:p w:rsidR="00FB1F47" w:rsidRPr="008E42AC" w:rsidRDefault="00FB1F47" w:rsidP="00BA032E">
      <w:pPr>
        <w:numPr>
          <w:ilvl w:val="0"/>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EEG</w:t>
      </w:r>
    </w:p>
    <w:p w:rsidR="00FB1F47" w:rsidRPr="008E42AC" w:rsidRDefault="00FB1F47" w:rsidP="00FB1F47">
      <w:p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Pentru infarctul localizat în aria de distribuția a unui vas:</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 xml:space="preserve">Hemoleucograma, coagulograma </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Pro</w:t>
      </w:r>
      <w:r w:rsidRPr="008E42AC">
        <w:rPr>
          <w:rFonts w:ascii="Times New Roman" w:hAnsi="Times New Roman" w:cs="Times New Roman"/>
          <w:color w:val="000000"/>
          <w:sz w:val="24"/>
          <w:szCs w:val="24"/>
          <w:lang w:val="en-US"/>
        </w:rPr>
        <w:t>t</w:t>
      </w:r>
      <w:r w:rsidRPr="008E42AC">
        <w:rPr>
          <w:rFonts w:ascii="Times New Roman" w:hAnsi="Times New Roman" w:cs="Times New Roman"/>
          <w:color w:val="000000"/>
          <w:sz w:val="24"/>
          <w:szCs w:val="24"/>
          <w:lang w:val="ro-RO"/>
        </w:rPr>
        <w:t>eina S, proteina C</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 xml:space="preserve">AT III, plasminogenul, factorul VIII, factorul XII, lupusul anticoagulant </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Anticorpii anticar</w:t>
      </w:r>
      <w:r w:rsidRPr="008E42AC">
        <w:rPr>
          <w:rFonts w:ascii="Times New Roman" w:hAnsi="Times New Roman" w:cs="Times New Roman"/>
          <w:color w:val="000000"/>
          <w:sz w:val="24"/>
          <w:szCs w:val="24"/>
          <w:lang w:val="en-US"/>
        </w:rPr>
        <w:t>di</w:t>
      </w:r>
      <w:r w:rsidRPr="008E42AC">
        <w:rPr>
          <w:rFonts w:ascii="Times New Roman" w:hAnsi="Times New Roman" w:cs="Times New Roman"/>
          <w:color w:val="000000"/>
          <w:sz w:val="24"/>
          <w:szCs w:val="24"/>
          <w:lang w:val="ro-RO"/>
        </w:rPr>
        <w:t xml:space="preserve">olipinici, anti-lupici, antifosfolipidici </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Valorile homocisteinei</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Nivelul colesterolului, trigliceridelor, lipoproteinelor</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sidRPr="008E42AC">
        <w:rPr>
          <w:rFonts w:ascii="Times New Roman" w:hAnsi="Times New Roman" w:cs="Times New Roman"/>
          <w:color w:val="000000"/>
          <w:sz w:val="24"/>
          <w:szCs w:val="24"/>
          <w:lang w:val="ro-RO"/>
        </w:rPr>
        <w:t xml:space="preserve">Screening-ul infecțiilor – bacteriene, virale, fungice etc. </w:t>
      </w:r>
    </w:p>
    <w:p w:rsidR="00FB1F47" w:rsidRPr="008E42AC" w:rsidRDefault="00FB1F47" w:rsidP="00BA032E">
      <w:pPr>
        <w:numPr>
          <w:ilvl w:val="1"/>
          <w:numId w:val="212"/>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ECG, ecocardiografia, radiografia cutiei toracice</w:t>
      </w:r>
    </w:p>
    <w:p w:rsidR="00FB1F47" w:rsidRDefault="00FB1F47" w:rsidP="00FB1F4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p>
    <w:p w:rsidR="00FB1F47" w:rsidRDefault="00FB1F47" w:rsidP="00FB1F4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8E42AC">
        <w:rPr>
          <w:rFonts w:ascii="Times New Roman" w:hAnsi="Times New Roman" w:cs="Times New Roman"/>
          <w:b/>
          <w:bCs/>
          <w:color w:val="000000"/>
          <w:sz w:val="24"/>
          <w:szCs w:val="24"/>
          <w:lang w:val="ro-RO"/>
        </w:rPr>
        <w:t>Diagnostic diferențial</w:t>
      </w:r>
    </w:p>
    <w:p w:rsidR="00FB1F47" w:rsidRPr="008E42AC" w:rsidRDefault="00FB1F47" w:rsidP="00BA032E">
      <w:pPr>
        <w:numPr>
          <w:ilvl w:val="0"/>
          <w:numId w:val="213"/>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Maladii neurologice</w:t>
      </w:r>
    </w:p>
    <w:p w:rsidR="00FB1F47" w:rsidRPr="008E42AC" w:rsidRDefault="00FB1F47" w:rsidP="00BA032E">
      <w:pPr>
        <w:pStyle w:val="a3"/>
        <w:numPr>
          <w:ilvl w:val="0"/>
          <w:numId w:val="214"/>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8E42AC">
        <w:rPr>
          <w:rFonts w:ascii="Times New Roman" w:hAnsi="Times New Roman" w:cs="Times New Roman"/>
          <w:color w:val="000000"/>
          <w:sz w:val="24"/>
          <w:szCs w:val="24"/>
          <w:lang w:val="ro-RO"/>
        </w:rPr>
        <w:t>aralizia post-ictală Todd</w:t>
      </w:r>
    </w:p>
    <w:p w:rsidR="00FB1F47" w:rsidRPr="008E42AC" w:rsidRDefault="00FB1F47" w:rsidP="00BA032E">
      <w:pPr>
        <w:pStyle w:val="a3"/>
        <w:numPr>
          <w:ilvl w:val="0"/>
          <w:numId w:val="214"/>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m</w:t>
      </w:r>
      <w:r w:rsidRPr="008E42AC">
        <w:rPr>
          <w:rFonts w:ascii="Times New Roman" w:hAnsi="Times New Roman" w:cs="Times New Roman"/>
          <w:color w:val="000000"/>
          <w:sz w:val="24"/>
          <w:szCs w:val="24"/>
          <w:lang w:val="ro-RO"/>
        </w:rPr>
        <w:t>igrena complicată</w:t>
      </w:r>
    </w:p>
    <w:p w:rsidR="00FB1F47" w:rsidRPr="008E42AC" w:rsidRDefault="00FB1F47" w:rsidP="00BA032E">
      <w:pPr>
        <w:pStyle w:val="a3"/>
        <w:numPr>
          <w:ilvl w:val="0"/>
          <w:numId w:val="214"/>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n</w:t>
      </w:r>
      <w:r w:rsidRPr="008E42AC">
        <w:rPr>
          <w:rFonts w:ascii="Times New Roman" w:hAnsi="Times New Roman" w:cs="Times New Roman"/>
          <w:color w:val="000000"/>
          <w:sz w:val="24"/>
          <w:szCs w:val="24"/>
          <w:lang w:val="ro-RO"/>
        </w:rPr>
        <w:t>europatiile nervilor periferici</w:t>
      </w:r>
    </w:p>
    <w:p w:rsidR="00FB1F47" w:rsidRPr="008E42AC" w:rsidRDefault="00FB1F47" w:rsidP="00BA032E">
      <w:pPr>
        <w:pStyle w:val="a3"/>
        <w:numPr>
          <w:ilvl w:val="0"/>
          <w:numId w:val="214"/>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p</w:t>
      </w:r>
      <w:r w:rsidRPr="008E42AC">
        <w:rPr>
          <w:rFonts w:ascii="Times New Roman" w:hAnsi="Times New Roman" w:cs="Times New Roman"/>
          <w:color w:val="000000"/>
          <w:sz w:val="24"/>
          <w:szCs w:val="24"/>
          <w:lang w:val="ro-RO"/>
        </w:rPr>
        <w:t>atologiile măduvei spinării</w:t>
      </w:r>
    </w:p>
    <w:p w:rsidR="00FB1F47" w:rsidRPr="008E42AC" w:rsidRDefault="00FB1F47" w:rsidP="00BA032E">
      <w:pPr>
        <w:pStyle w:val="a3"/>
        <w:numPr>
          <w:ilvl w:val="0"/>
          <w:numId w:val="210"/>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Tulburările metabolice</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h</w:t>
      </w:r>
      <w:r w:rsidRPr="008E42AC">
        <w:rPr>
          <w:rFonts w:ascii="Times New Roman" w:hAnsi="Times New Roman" w:cs="Times New Roman"/>
          <w:color w:val="000000"/>
          <w:sz w:val="24"/>
          <w:szCs w:val="24"/>
          <w:lang w:val="ro-RO"/>
        </w:rPr>
        <w:t>ipo</w:t>
      </w:r>
      <w:r>
        <w:rPr>
          <w:rFonts w:ascii="Times New Roman" w:hAnsi="Times New Roman" w:cs="Times New Roman"/>
          <w:color w:val="000000"/>
          <w:sz w:val="24"/>
          <w:szCs w:val="24"/>
          <w:lang w:val="ro-RO"/>
        </w:rPr>
        <w:t xml:space="preserve">- sau </w:t>
      </w:r>
      <w:r w:rsidRPr="008E42AC">
        <w:rPr>
          <w:rFonts w:ascii="Times New Roman" w:hAnsi="Times New Roman" w:cs="Times New Roman"/>
          <w:color w:val="000000"/>
          <w:sz w:val="24"/>
          <w:szCs w:val="24"/>
          <w:lang w:val="ro-RO"/>
        </w:rPr>
        <w:t>hiperglicemia</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sidRPr="008E42AC">
        <w:rPr>
          <w:rFonts w:ascii="Times New Roman" w:hAnsi="Times New Roman" w:cs="Times New Roman"/>
          <w:color w:val="000000"/>
          <w:sz w:val="24"/>
          <w:szCs w:val="24"/>
          <w:lang w:val="ro-RO"/>
        </w:rPr>
        <w:t>hipo- sau hipernatremia</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rPr>
      </w:pPr>
      <w:r>
        <w:rPr>
          <w:rFonts w:ascii="Times New Roman" w:hAnsi="Times New Roman" w:cs="Times New Roman"/>
          <w:color w:val="000000"/>
          <w:sz w:val="24"/>
          <w:szCs w:val="24"/>
          <w:lang w:val="ro-RO"/>
        </w:rPr>
        <w:t>e</w:t>
      </w:r>
      <w:r w:rsidRPr="008E42AC">
        <w:rPr>
          <w:rFonts w:ascii="Times New Roman" w:hAnsi="Times New Roman" w:cs="Times New Roman"/>
          <w:color w:val="000000"/>
          <w:sz w:val="24"/>
          <w:szCs w:val="24"/>
          <w:lang w:val="ro-RO"/>
        </w:rPr>
        <w:t>ncefalopatia hepatică</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m</w:t>
      </w:r>
      <w:r w:rsidRPr="008E42AC">
        <w:rPr>
          <w:rFonts w:ascii="Times New Roman" w:hAnsi="Times New Roman" w:cs="Times New Roman"/>
          <w:color w:val="000000"/>
          <w:sz w:val="24"/>
          <w:szCs w:val="24"/>
          <w:lang w:val="ro-RO"/>
        </w:rPr>
        <w:t>aladii infecțioase</w:t>
      </w:r>
      <w:r>
        <w:rPr>
          <w:rFonts w:ascii="Times New Roman" w:hAnsi="Times New Roman" w:cs="Times New Roman"/>
          <w:color w:val="000000"/>
          <w:sz w:val="24"/>
          <w:szCs w:val="24"/>
          <w:lang w:val="ro-RO"/>
        </w:rPr>
        <w:t xml:space="preserve"> (m</w:t>
      </w:r>
      <w:r w:rsidRPr="008E42AC">
        <w:rPr>
          <w:rFonts w:ascii="Times New Roman" w:hAnsi="Times New Roman" w:cs="Times New Roman"/>
          <w:color w:val="000000"/>
          <w:sz w:val="24"/>
          <w:szCs w:val="24"/>
          <w:lang w:val="ro-RO"/>
        </w:rPr>
        <w:t>eningita</w:t>
      </w:r>
      <w:r>
        <w:rPr>
          <w:rFonts w:ascii="Times New Roman" w:hAnsi="Times New Roman" w:cs="Times New Roman"/>
          <w:color w:val="000000"/>
          <w:sz w:val="24"/>
          <w:szCs w:val="24"/>
          <w:lang w:val="ro-RO"/>
        </w:rPr>
        <w:t>, e</w:t>
      </w:r>
      <w:r w:rsidRPr="008E42AC">
        <w:rPr>
          <w:rFonts w:ascii="Times New Roman" w:hAnsi="Times New Roman" w:cs="Times New Roman"/>
          <w:color w:val="000000"/>
          <w:sz w:val="24"/>
          <w:szCs w:val="24"/>
          <w:lang w:val="ro-RO"/>
        </w:rPr>
        <w:t>ncefalita</w:t>
      </w:r>
      <w:r>
        <w:rPr>
          <w:rFonts w:ascii="Times New Roman" w:hAnsi="Times New Roman" w:cs="Times New Roman"/>
          <w:color w:val="000000"/>
          <w:sz w:val="24"/>
          <w:szCs w:val="24"/>
          <w:lang w:val="ro-RO"/>
        </w:rPr>
        <w:t>, a</w:t>
      </w:r>
      <w:r w:rsidRPr="008E42AC">
        <w:rPr>
          <w:rFonts w:ascii="Times New Roman" w:hAnsi="Times New Roman" w:cs="Times New Roman"/>
          <w:color w:val="000000"/>
          <w:sz w:val="24"/>
          <w:szCs w:val="24"/>
          <w:lang w:val="ro-RO"/>
        </w:rPr>
        <w:t>bcesul intracerebral</w:t>
      </w:r>
      <w:r>
        <w:rPr>
          <w:rFonts w:ascii="Times New Roman" w:hAnsi="Times New Roman" w:cs="Times New Roman"/>
          <w:color w:val="000000"/>
          <w:sz w:val="24"/>
          <w:szCs w:val="24"/>
          <w:lang w:val="ro-RO"/>
        </w:rPr>
        <w:t>)</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w:t>
      </w:r>
      <w:r w:rsidRPr="008E42AC">
        <w:rPr>
          <w:rFonts w:ascii="Times New Roman" w:hAnsi="Times New Roman" w:cs="Times New Roman"/>
          <w:color w:val="000000"/>
          <w:sz w:val="24"/>
          <w:szCs w:val="24"/>
          <w:lang w:val="ro-RO"/>
        </w:rPr>
        <w:t>eoplasme</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c</w:t>
      </w:r>
      <w:r w:rsidRPr="008E42AC">
        <w:rPr>
          <w:rFonts w:ascii="Times New Roman" w:hAnsi="Times New Roman" w:cs="Times New Roman"/>
          <w:color w:val="000000"/>
          <w:sz w:val="24"/>
          <w:szCs w:val="24"/>
          <w:lang w:val="ro-RO"/>
        </w:rPr>
        <w:t>onsecințele TCC</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h</w:t>
      </w:r>
      <w:r w:rsidRPr="008E42AC">
        <w:rPr>
          <w:rFonts w:ascii="Times New Roman" w:hAnsi="Times New Roman" w:cs="Times New Roman"/>
          <w:color w:val="000000"/>
          <w:sz w:val="24"/>
          <w:szCs w:val="24"/>
          <w:lang w:val="ro-RO"/>
        </w:rPr>
        <w:t>ematom subdural</w:t>
      </w:r>
      <w:r>
        <w:rPr>
          <w:rFonts w:ascii="Times New Roman" w:hAnsi="Times New Roman" w:cs="Times New Roman"/>
          <w:color w:val="000000"/>
          <w:sz w:val="24"/>
          <w:szCs w:val="24"/>
          <w:lang w:val="ro-RO"/>
        </w:rPr>
        <w:t>, h</w:t>
      </w:r>
      <w:r w:rsidRPr="008E42AC">
        <w:rPr>
          <w:rFonts w:ascii="Times New Roman" w:hAnsi="Times New Roman" w:cs="Times New Roman"/>
          <w:color w:val="000000"/>
          <w:sz w:val="24"/>
          <w:szCs w:val="24"/>
          <w:lang w:val="ro-RO"/>
        </w:rPr>
        <w:t>ematom epidural</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c</w:t>
      </w:r>
      <w:r w:rsidRPr="008E42AC">
        <w:rPr>
          <w:rFonts w:ascii="Times New Roman" w:hAnsi="Times New Roman" w:cs="Times New Roman"/>
          <w:color w:val="000000"/>
          <w:sz w:val="24"/>
          <w:szCs w:val="24"/>
          <w:lang w:val="ro-RO"/>
        </w:rPr>
        <w:t>auze toxice</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s</w:t>
      </w:r>
      <w:r w:rsidRPr="008E42AC">
        <w:rPr>
          <w:rFonts w:ascii="Times New Roman" w:hAnsi="Times New Roman" w:cs="Times New Roman"/>
          <w:color w:val="000000"/>
          <w:sz w:val="24"/>
          <w:szCs w:val="24"/>
          <w:lang w:val="ro-RO"/>
        </w:rPr>
        <w:t>upradozarea medicamentoasă</w:t>
      </w:r>
    </w:p>
    <w:p w:rsidR="00FB1F47" w:rsidRPr="008E42AC" w:rsidRDefault="00FB1F47" w:rsidP="00BA032E">
      <w:pPr>
        <w:pStyle w:val="a3"/>
        <w:numPr>
          <w:ilvl w:val="0"/>
          <w:numId w:val="215"/>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b</w:t>
      </w:r>
      <w:r w:rsidRPr="008E42AC">
        <w:rPr>
          <w:rFonts w:ascii="Times New Roman" w:hAnsi="Times New Roman" w:cs="Times New Roman"/>
          <w:color w:val="000000"/>
          <w:sz w:val="24"/>
          <w:szCs w:val="24"/>
          <w:lang w:val="ro-RO"/>
        </w:rPr>
        <w:t>otulismul</w:t>
      </w:r>
    </w:p>
    <w:p w:rsidR="00FB1F47" w:rsidRDefault="00FB1F47" w:rsidP="00FB1F4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p>
    <w:p w:rsidR="00FB1F47" w:rsidRDefault="00FB1F47" w:rsidP="00FB1F4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r w:rsidRPr="008E42AC">
        <w:rPr>
          <w:rFonts w:ascii="Times New Roman" w:hAnsi="Times New Roman" w:cs="Times New Roman"/>
          <w:b/>
          <w:bCs/>
          <w:color w:val="000000"/>
          <w:sz w:val="24"/>
          <w:szCs w:val="24"/>
          <w:lang w:val="ro-RO"/>
        </w:rPr>
        <w:t>Tratament</w:t>
      </w:r>
      <w:r>
        <w:rPr>
          <w:rFonts w:ascii="Times New Roman" w:hAnsi="Times New Roman" w:cs="Times New Roman"/>
          <w:b/>
          <w:bCs/>
          <w:color w:val="000000"/>
          <w:sz w:val="24"/>
          <w:szCs w:val="24"/>
          <w:lang w:val="ro-RO"/>
        </w:rPr>
        <w:t xml:space="preserve"> (tactica terapeutică)</w:t>
      </w:r>
    </w:p>
    <w:p w:rsidR="00FB1F47" w:rsidRPr="008E42AC" w:rsidRDefault="00FB1F47" w:rsidP="00BA032E">
      <w:pPr>
        <w:pStyle w:val="a3"/>
        <w:numPr>
          <w:ilvl w:val="0"/>
          <w:numId w:val="216"/>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Terapie anticoagulantă</w:t>
      </w:r>
    </w:p>
    <w:p w:rsidR="00FB1F47" w:rsidRPr="008E42AC" w:rsidRDefault="00FB1F47" w:rsidP="00BA032E">
      <w:pPr>
        <w:pStyle w:val="a3"/>
        <w:numPr>
          <w:ilvl w:val="0"/>
          <w:numId w:val="216"/>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Tratamentul factorilor de risc</w:t>
      </w:r>
    </w:p>
    <w:p w:rsidR="00FB1F47" w:rsidRPr="008E42AC" w:rsidRDefault="00FB1F47" w:rsidP="00BA032E">
      <w:pPr>
        <w:pStyle w:val="a3"/>
        <w:numPr>
          <w:ilvl w:val="0"/>
          <w:numId w:val="216"/>
        </w:num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Neuroprotecție</w:t>
      </w:r>
    </w:p>
    <w:p w:rsidR="00FB1F47" w:rsidRDefault="00FB1F47" w:rsidP="00FB1F47">
      <w:pPr>
        <w:autoSpaceDE w:val="0"/>
        <w:autoSpaceDN w:val="0"/>
        <w:adjustRightInd w:val="0"/>
        <w:spacing w:before="28" w:after="0" w:line="26" w:lineRule="atLeast"/>
        <w:jc w:val="both"/>
        <w:textAlignment w:val="center"/>
        <w:rPr>
          <w:rFonts w:ascii="Times New Roman" w:hAnsi="Times New Roman" w:cs="Times New Roman"/>
          <w:b/>
          <w:bCs/>
          <w:color w:val="000000"/>
          <w:sz w:val="24"/>
          <w:szCs w:val="24"/>
          <w:lang w:val="ro-RO"/>
        </w:rPr>
      </w:pPr>
    </w:p>
    <w:p w:rsidR="00FB1F47" w:rsidRPr="002C7E6A" w:rsidRDefault="00FB1F47" w:rsidP="00FB1F47">
      <w:pPr>
        <w:autoSpaceDE w:val="0"/>
        <w:autoSpaceDN w:val="0"/>
        <w:adjustRightInd w:val="0"/>
        <w:spacing w:before="28" w:after="0" w:line="26" w:lineRule="atLeast"/>
        <w:jc w:val="both"/>
        <w:textAlignment w:val="center"/>
        <w:rPr>
          <w:rFonts w:ascii="Times New Roman" w:hAnsi="Times New Roman" w:cs="Times New Roman"/>
          <w:color w:val="000000"/>
          <w:sz w:val="24"/>
          <w:szCs w:val="24"/>
          <w:lang w:val="ro-RO"/>
        </w:rPr>
      </w:pPr>
      <w:r w:rsidRPr="008E42AC">
        <w:rPr>
          <w:rFonts w:ascii="Times New Roman" w:hAnsi="Times New Roman" w:cs="Times New Roman"/>
          <w:color w:val="000000"/>
          <w:sz w:val="24"/>
          <w:szCs w:val="24"/>
          <w:lang w:val="ro-RO"/>
        </w:rPr>
        <w:t>Tratamentul ischemiei cerebrale</w:t>
      </w:r>
      <w:r w:rsidRPr="002C7E6A">
        <w:rPr>
          <w:rFonts w:ascii="Times New Roman" w:hAnsi="Times New Roman" w:cs="Times New Roman"/>
          <w:color w:val="000000"/>
          <w:sz w:val="24"/>
          <w:szCs w:val="24"/>
          <w:lang w:val="ro-RO"/>
        </w:rPr>
        <w:t xml:space="preserve"> se face prin optimizarea perfuziei cerebrale:</w:t>
      </w:r>
    </w:p>
    <w:p w:rsidR="00FB1F47" w:rsidRDefault="00FB1F47" w:rsidP="00BA032E">
      <w:pPr>
        <w:pStyle w:val="a3"/>
        <w:numPr>
          <w:ilvl w:val="0"/>
          <w:numId w:val="208"/>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Restabilirea, menţinerea şi creşterea DVC</w:t>
      </w:r>
    </w:p>
    <w:p w:rsidR="00FB1F47" w:rsidRDefault="00FB1F47" w:rsidP="00BA032E">
      <w:pPr>
        <w:pStyle w:val="a3"/>
        <w:numPr>
          <w:ilvl w:val="0"/>
          <w:numId w:val="208"/>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Profilaxia leziunilor secundare de reperfuzie: cerebroprotecţia, hemodiluţia, antagonişti de calciu, antagoniştii receptorilor NMDA şi non-NMDA (AMPA), şi antioxidanţi</w:t>
      </w:r>
    </w:p>
    <w:p w:rsidR="00FB1F47" w:rsidRDefault="00FB1F47" w:rsidP="00BA032E">
      <w:pPr>
        <w:pStyle w:val="a3"/>
        <w:numPr>
          <w:ilvl w:val="0"/>
          <w:numId w:val="208"/>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Creşterea PPC: vasopresoare, Plasmă proaspăt congelată, Cardiotonice</w:t>
      </w:r>
    </w:p>
    <w:p w:rsidR="00FB1F47" w:rsidRPr="002C7E6A" w:rsidRDefault="00FB1F47" w:rsidP="00BA032E">
      <w:pPr>
        <w:pStyle w:val="a3"/>
        <w:numPr>
          <w:ilvl w:val="0"/>
          <w:numId w:val="208"/>
        </w:numPr>
        <w:tabs>
          <w:tab w:val="center" w:pos="4677"/>
          <w:tab w:val="right" w:pos="9355"/>
        </w:tabs>
        <w:autoSpaceDE w:val="0"/>
        <w:autoSpaceDN w:val="0"/>
        <w:adjustRightInd w:val="0"/>
        <w:spacing w:after="0" w:line="26" w:lineRule="atLeast"/>
        <w:jc w:val="both"/>
        <w:textAlignment w:val="center"/>
        <w:rPr>
          <w:rFonts w:ascii="Times New Roman" w:hAnsi="Times New Roman" w:cs="Times New Roman"/>
          <w:color w:val="000000"/>
          <w:sz w:val="24"/>
          <w:szCs w:val="24"/>
          <w:lang w:val="ro-RO"/>
        </w:rPr>
      </w:pPr>
      <w:r w:rsidRPr="002C7E6A">
        <w:rPr>
          <w:rFonts w:ascii="Times New Roman" w:hAnsi="Times New Roman" w:cs="Times New Roman"/>
          <w:color w:val="000000"/>
          <w:sz w:val="24"/>
          <w:szCs w:val="24"/>
          <w:lang w:val="ro-RO"/>
        </w:rPr>
        <w:t xml:space="preserve">Ridicarea toleranţei neuronului la hipoxie: </w:t>
      </w:r>
      <w:r>
        <w:rPr>
          <w:rFonts w:ascii="Times New Roman" w:hAnsi="Times New Roman" w:cs="Times New Roman"/>
          <w:color w:val="000000"/>
          <w:sz w:val="24"/>
          <w:szCs w:val="24"/>
          <w:lang w:val="ro-RO"/>
        </w:rPr>
        <w:t>b</w:t>
      </w:r>
      <w:r w:rsidRPr="002C7E6A">
        <w:rPr>
          <w:rFonts w:ascii="Times New Roman" w:hAnsi="Times New Roman" w:cs="Times New Roman"/>
          <w:color w:val="000000"/>
          <w:sz w:val="24"/>
          <w:szCs w:val="24"/>
          <w:lang w:val="ro-RO"/>
        </w:rPr>
        <w:t xml:space="preserve">arbiturice, </w:t>
      </w:r>
      <w:r>
        <w:rPr>
          <w:rFonts w:ascii="Times New Roman" w:hAnsi="Times New Roman" w:cs="Times New Roman"/>
          <w:color w:val="000000"/>
          <w:sz w:val="24"/>
          <w:szCs w:val="24"/>
          <w:lang w:val="ro-RO"/>
        </w:rPr>
        <w:t>a</w:t>
      </w:r>
      <w:r w:rsidRPr="002C7E6A">
        <w:rPr>
          <w:rFonts w:ascii="Times New Roman" w:hAnsi="Times New Roman" w:cs="Times New Roman"/>
          <w:color w:val="000000"/>
          <w:sz w:val="24"/>
          <w:szCs w:val="24"/>
          <w:lang w:val="ro-RO"/>
        </w:rPr>
        <w:t xml:space="preserve">ntagonişti opioizi, </w:t>
      </w:r>
      <w:r>
        <w:rPr>
          <w:rFonts w:ascii="Times New Roman" w:hAnsi="Times New Roman" w:cs="Times New Roman"/>
          <w:color w:val="000000"/>
          <w:sz w:val="24"/>
          <w:szCs w:val="24"/>
          <w:lang w:val="ro-RO"/>
        </w:rPr>
        <w:t>a</w:t>
      </w:r>
      <w:r w:rsidRPr="002C7E6A">
        <w:rPr>
          <w:rFonts w:ascii="Times New Roman" w:hAnsi="Times New Roman" w:cs="Times New Roman"/>
          <w:color w:val="000000"/>
          <w:sz w:val="24"/>
          <w:szCs w:val="24"/>
          <w:lang w:val="ro-RO"/>
        </w:rPr>
        <w:t xml:space="preserve">ntipiretice, </w:t>
      </w:r>
      <w:r>
        <w:rPr>
          <w:rFonts w:ascii="Times New Roman" w:hAnsi="Times New Roman" w:cs="Times New Roman"/>
          <w:color w:val="000000"/>
          <w:sz w:val="24"/>
          <w:szCs w:val="24"/>
          <w:lang w:val="ro-RO"/>
        </w:rPr>
        <w:t>p</w:t>
      </w:r>
      <w:r w:rsidRPr="002C7E6A">
        <w:rPr>
          <w:rFonts w:ascii="Times New Roman" w:hAnsi="Times New Roman" w:cs="Times New Roman"/>
          <w:color w:val="000000"/>
          <w:sz w:val="24"/>
          <w:szCs w:val="24"/>
          <w:lang w:val="ro-RO"/>
        </w:rPr>
        <w:t xml:space="preserve">lasmă proaspăt congelată, </w:t>
      </w:r>
      <w:r>
        <w:rPr>
          <w:rFonts w:ascii="Times New Roman" w:hAnsi="Times New Roman" w:cs="Times New Roman"/>
          <w:color w:val="000000"/>
          <w:sz w:val="24"/>
          <w:szCs w:val="24"/>
          <w:lang w:val="ro-RO"/>
        </w:rPr>
        <w:t>a</w:t>
      </w:r>
      <w:r w:rsidRPr="002C7E6A">
        <w:rPr>
          <w:rFonts w:ascii="Times New Roman" w:hAnsi="Times New Roman" w:cs="Times New Roman"/>
          <w:color w:val="000000"/>
          <w:sz w:val="24"/>
          <w:szCs w:val="24"/>
          <w:lang w:val="ro-RO"/>
        </w:rPr>
        <w:t xml:space="preserve">lbumină, </w:t>
      </w:r>
      <w:r>
        <w:rPr>
          <w:rFonts w:ascii="Times New Roman" w:hAnsi="Times New Roman" w:cs="Times New Roman"/>
          <w:color w:val="000000"/>
          <w:sz w:val="24"/>
          <w:szCs w:val="24"/>
          <w:lang w:val="ro-RO"/>
        </w:rPr>
        <w:t>h</w:t>
      </w:r>
      <w:r w:rsidRPr="002C7E6A">
        <w:rPr>
          <w:rFonts w:ascii="Times New Roman" w:hAnsi="Times New Roman" w:cs="Times New Roman"/>
          <w:color w:val="000000"/>
          <w:sz w:val="24"/>
          <w:szCs w:val="24"/>
          <w:lang w:val="ro-RO"/>
        </w:rPr>
        <w:t>ipotermie</w:t>
      </w:r>
    </w:p>
    <w:p w:rsidR="00FB1F47" w:rsidRDefault="00FB1F47" w:rsidP="00FB1F47">
      <w:pPr>
        <w:autoSpaceDE w:val="0"/>
        <w:autoSpaceDN w:val="0"/>
        <w:adjustRightInd w:val="0"/>
        <w:spacing w:after="0" w:line="26" w:lineRule="atLeast"/>
        <w:ind w:firstLine="283"/>
        <w:jc w:val="both"/>
        <w:textAlignment w:val="center"/>
        <w:rPr>
          <w:rFonts w:ascii="Times New Roman" w:hAnsi="Times New Roman" w:cs="Times New Roman"/>
          <w:i/>
          <w:iCs/>
          <w:color w:val="000000"/>
          <w:sz w:val="24"/>
          <w:szCs w:val="24"/>
          <w:lang w:val="ro-RO"/>
        </w:rPr>
      </w:pPr>
    </w:p>
    <w:p w:rsidR="00FB1F47" w:rsidRPr="00FD32C2" w:rsidRDefault="00FB1F47" w:rsidP="00FB1F47">
      <w:pPr>
        <w:spacing w:after="120" w:line="240" w:lineRule="auto"/>
        <w:jc w:val="both"/>
        <w:rPr>
          <w:rFonts w:ascii="Times New Roman" w:hAnsi="Times New Roman" w:cs="Times New Roman"/>
          <w:b/>
          <w:bCs/>
          <w:color w:val="000000" w:themeColor="text1"/>
          <w:sz w:val="24"/>
          <w:szCs w:val="24"/>
          <w:lang w:val="ro-RO"/>
        </w:rPr>
      </w:pPr>
      <w:r>
        <w:rPr>
          <w:rFonts w:ascii="Times New Roman" w:hAnsi="Times New Roman" w:cs="Times New Roman"/>
          <w:b/>
          <w:bCs/>
          <w:color w:val="000000" w:themeColor="text1"/>
          <w:sz w:val="24"/>
          <w:szCs w:val="24"/>
          <w:lang w:val="ro-RO"/>
        </w:rPr>
        <w:t>Prognostic</w:t>
      </w:r>
    </w:p>
    <w:p w:rsidR="00FB1F47" w:rsidRPr="00671E77" w:rsidRDefault="00FB1F47" w:rsidP="00BA032E">
      <w:pPr>
        <w:numPr>
          <w:ilvl w:val="0"/>
          <w:numId w:val="220"/>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În general, la copii este mai favorabil decât la adulți</w:t>
      </w:r>
      <w:r w:rsidRPr="00671E77">
        <w:rPr>
          <w:rFonts w:ascii="Times New Roman" w:hAnsi="Times New Roman" w:cs="Times New Roman"/>
          <w:color w:val="000000" w:themeColor="text1"/>
          <w:sz w:val="24"/>
          <w:szCs w:val="24"/>
          <w:lang w:val="en-US"/>
        </w:rPr>
        <w:t xml:space="preserve"> (r</w:t>
      </w:r>
      <w:r w:rsidRPr="00671E77">
        <w:rPr>
          <w:rFonts w:ascii="Times New Roman" w:hAnsi="Times New Roman" w:cs="Times New Roman"/>
          <w:color w:val="000000" w:themeColor="text1"/>
          <w:sz w:val="24"/>
          <w:szCs w:val="24"/>
          <w:lang w:val="ro-RO"/>
        </w:rPr>
        <w:t>olul plasticității)</w:t>
      </w:r>
    </w:p>
    <w:p w:rsidR="00FB1F47" w:rsidRPr="00671E77" w:rsidRDefault="00FB1F47" w:rsidP="00BA032E">
      <w:pPr>
        <w:numPr>
          <w:ilvl w:val="0"/>
          <w:numId w:val="220"/>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Este în strânsă legătură cu etiologiaAVC și vîrsta</w:t>
      </w:r>
      <w:r w:rsidRPr="00671E77">
        <w:rPr>
          <w:rFonts w:ascii="Times New Roman" w:hAnsi="Times New Roman" w:cs="Times New Roman"/>
          <w:color w:val="000000" w:themeColor="text1"/>
          <w:sz w:val="24"/>
          <w:szCs w:val="24"/>
          <w:lang w:val="en-US"/>
        </w:rPr>
        <w:t xml:space="preserve"> la care apare</w:t>
      </w:r>
    </w:p>
    <w:p w:rsidR="00FB1F47" w:rsidRPr="00671E77" w:rsidRDefault="00FB1F47" w:rsidP="00BA032E">
      <w:pPr>
        <w:numPr>
          <w:ilvl w:val="0"/>
          <w:numId w:val="220"/>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Riscul epilepsiei – 25%</w:t>
      </w:r>
    </w:p>
    <w:p w:rsidR="00FB1F47" w:rsidRPr="00671E77" w:rsidRDefault="00FB1F47" w:rsidP="00BA032E">
      <w:pPr>
        <w:numPr>
          <w:ilvl w:val="0"/>
          <w:numId w:val="220"/>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Sechele comportamentale și psihice (ADHD, anxietate, depresie) – 30-60%</w:t>
      </w:r>
    </w:p>
    <w:p w:rsidR="00FB1F47" w:rsidRPr="00671E77" w:rsidRDefault="00FB1F47" w:rsidP="00BA032E">
      <w:pPr>
        <w:numPr>
          <w:ilvl w:val="0"/>
          <w:numId w:val="220"/>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Deces- 10%-20%</w:t>
      </w:r>
    </w:p>
    <w:p w:rsidR="00FB1F47" w:rsidRPr="00671E77" w:rsidRDefault="00FB1F47" w:rsidP="00BA032E">
      <w:pPr>
        <w:numPr>
          <w:ilvl w:val="0"/>
          <w:numId w:val="220"/>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Riscul de recurență în afara perioadei neonatale – 10-50%</w:t>
      </w:r>
    </w:p>
    <w:p w:rsidR="00FB1F47" w:rsidRPr="00671E77" w:rsidRDefault="00FB1F47" w:rsidP="00BA032E">
      <w:pPr>
        <w:numPr>
          <w:ilvl w:val="0"/>
          <w:numId w:val="220"/>
        </w:numPr>
        <w:spacing w:after="0" w:line="240" w:lineRule="auto"/>
        <w:ind w:left="714" w:hanging="357"/>
        <w:jc w:val="both"/>
        <w:rPr>
          <w:rFonts w:ascii="Times New Roman" w:hAnsi="Times New Roman" w:cs="Times New Roman"/>
          <w:color w:val="000000" w:themeColor="text1"/>
          <w:sz w:val="24"/>
          <w:szCs w:val="24"/>
          <w:lang w:val="en-US"/>
        </w:rPr>
      </w:pPr>
      <w:r w:rsidRPr="00671E77">
        <w:rPr>
          <w:rFonts w:ascii="Times New Roman" w:hAnsi="Times New Roman" w:cs="Times New Roman"/>
          <w:color w:val="000000" w:themeColor="text1"/>
          <w:sz w:val="24"/>
          <w:szCs w:val="24"/>
          <w:lang w:val="ro-RO"/>
        </w:rPr>
        <w:t>Vârs</w:t>
      </w:r>
      <w:r w:rsidRPr="00671E77">
        <w:rPr>
          <w:rFonts w:ascii="Times New Roman" w:hAnsi="Times New Roman" w:cs="Times New Roman"/>
          <w:color w:val="000000" w:themeColor="text1"/>
          <w:sz w:val="24"/>
          <w:szCs w:val="24"/>
          <w:lang w:val="en-US"/>
        </w:rPr>
        <w:t>t</w:t>
      </w:r>
      <w:r w:rsidRPr="00671E77">
        <w:rPr>
          <w:rFonts w:ascii="Times New Roman" w:hAnsi="Times New Roman" w:cs="Times New Roman"/>
          <w:color w:val="000000" w:themeColor="text1"/>
          <w:sz w:val="24"/>
          <w:szCs w:val="24"/>
          <w:lang w:val="ro-RO"/>
        </w:rPr>
        <w:t>a mică, sexul masculin și infarctul biemisferic – factori de prognostic nefavorabili</w:t>
      </w:r>
      <w:r>
        <w:rPr>
          <w:rFonts w:ascii="Times New Roman" w:hAnsi="Times New Roman" w:cs="Times New Roman"/>
          <w:color w:val="000000" w:themeColor="text1"/>
          <w:sz w:val="24"/>
          <w:szCs w:val="24"/>
          <w:lang w:val="ro-RO"/>
        </w:rPr>
        <w:t>.</w:t>
      </w:r>
    </w:p>
    <w:p w:rsidR="00DA7E08" w:rsidRPr="00FB1F47" w:rsidRDefault="00DA7E08" w:rsidP="00DA7E08">
      <w:pPr>
        <w:spacing w:after="120" w:line="240" w:lineRule="auto"/>
        <w:jc w:val="both"/>
        <w:rPr>
          <w:rFonts w:ascii="Times New Roman" w:hAnsi="Times New Roman" w:cs="Times New Roman"/>
          <w:b/>
          <w:bCs/>
          <w:sz w:val="24"/>
          <w:szCs w:val="24"/>
          <w:lang w:val="en-US"/>
        </w:rPr>
      </w:pPr>
    </w:p>
    <w:p w:rsidR="00DA7E08" w:rsidRDefault="00DA7E08" w:rsidP="00DA7E08">
      <w:pPr>
        <w:spacing w:after="120" w:line="240" w:lineRule="auto"/>
        <w:jc w:val="both"/>
        <w:rPr>
          <w:rFonts w:ascii="Times New Roman" w:hAnsi="Times New Roman" w:cs="Times New Roman"/>
          <w:b/>
          <w:bCs/>
          <w:sz w:val="24"/>
          <w:szCs w:val="24"/>
          <w:lang w:val="ro-RO"/>
        </w:rPr>
      </w:pPr>
      <w:r w:rsidRPr="00DA7E08">
        <w:rPr>
          <w:rFonts w:ascii="Times New Roman" w:hAnsi="Times New Roman" w:cs="Times New Roman"/>
          <w:b/>
          <w:bCs/>
          <w:caps/>
          <w:sz w:val="24"/>
          <w:szCs w:val="24"/>
          <w:lang w:val="ro-RO"/>
        </w:rPr>
        <w:t>Capitolul</w:t>
      </w:r>
      <w:r w:rsidRPr="00DA7E08">
        <w:rPr>
          <w:rFonts w:ascii="Times New Roman" w:hAnsi="Times New Roman" w:cs="Times New Roman"/>
          <w:b/>
          <w:bCs/>
          <w:sz w:val="24"/>
          <w:szCs w:val="24"/>
          <w:lang w:val="ro-RO"/>
        </w:rPr>
        <w:t xml:space="preserve"> XIV. Tulburări extrapiramidale (TE) la copil. Generalități. Etiologie. Manifestări și varietăți clinice. Diagnostic. Diagnostic diferențial. Tratament.</w:t>
      </w:r>
    </w:p>
    <w:p w:rsidR="00FB1F47" w:rsidRPr="00FD32C2" w:rsidRDefault="00FB1F47" w:rsidP="00BA032E">
      <w:pPr>
        <w:pStyle w:val="a3"/>
        <w:numPr>
          <w:ilvl w:val="0"/>
          <w:numId w:val="33"/>
        </w:numPr>
        <w:autoSpaceDE w:val="0"/>
        <w:autoSpaceDN w:val="0"/>
        <w:adjustRightInd w:val="0"/>
        <w:spacing w:after="0" w:line="26" w:lineRule="atLeast"/>
        <w:jc w:val="both"/>
        <w:textAlignment w:val="center"/>
        <w:rPr>
          <w:rFonts w:ascii="Times New Roman" w:hAnsi="Times New Roman" w:cs="Times New Roman"/>
          <w:b/>
          <w:bCs/>
          <w:color w:val="000000" w:themeColor="text1"/>
          <w:spacing w:val="1"/>
          <w:sz w:val="24"/>
          <w:szCs w:val="24"/>
          <w:lang w:val="ro-RO"/>
        </w:rPr>
      </w:pPr>
      <w:r w:rsidRPr="00FD32C2">
        <w:rPr>
          <w:rFonts w:ascii="Times New Roman" w:hAnsi="Times New Roman" w:cs="Times New Roman"/>
          <w:b/>
          <w:bCs/>
          <w:color w:val="000000" w:themeColor="text1"/>
          <w:spacing w:val="1"/>
          <w:sz w:val="24"/>
          <w:szCs w:val="24"/>
          <w:lang w:val="ro-RO"/>
        </w:rPr>
        <w:t xml:space="preserve">Sistemul extrapiramidal: </w:t>
      </w:r>
    </w:p>
    <w:p w:rsidR="00FB1F47" w:rsidRPr="00FD32C2" w:rsidRDefault="00FB1F47" w:rsidP="00BA032E">
      <w:pPr>
        <w:pStyle w:val="a3"/>
        <w:numPr>
          <w:ilvl w:val="0"/>
          <w:numId w:val="111"/>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r w:rsidRPr="00FD32C2">
        <w:rPr>
          <w:rFonts w:ascii="Times New Roman" w:hAnsi="Times New Roman" w:cs="Times New Roman"/>
          <w:color w:val="000000" w:themeColor="text1"/>
          <w:spacing w:val="1"/>
          <w:sz w:val="24"/>
          <w:szCs w:val="24"/>
          <w:lang w:val="ro-RO"/>
        </w:rPr>
        <w:t>îşi are originea în etajele corticale şi subcorticale şi deţine controlul asupra motilităţii involuntare automate şi semiautomate.</w:t>
      </w:r>
    </w:p>
    <w:p w:rsidR="00FB1F47" w:rsidRPr="00FD32C2" w:rsidRDefault="00FB1F47" w:rsidP="00FB1F47">
      <w:pPr>
        <w:pStyle w:val="a3"/>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p>
    <w:p w:rsidR="00FB1F47" w:rsidRPr="00816B09" w:rsidRDefault="00FB1F47" w:rsidP="00BA032E">
      <w:pPr>
        <w:pStyle w:val="a3"/>
        <w:numPr>
          <w:ilvl w:val="0"/>
          <w:numId w:val="33"/>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Căile extrapiramidale corticale ajung la nucleii bazali (corpii striaţi):</w:t>
      </w:r>
    </w:p>
    <w:p w:rsidR="00FB1F47" w:rsidRPr="00816B09" w:rsidRDefault="00FB1F47" w:rsidP="00BA032E">
      <w:pPr>
        <w:pStyle w:val="a3"/>
        <w:numPr>
          <w:ilvl w:val="0"/>
          <w:numId w:val="111"/>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 xml:space="preserve">continuă la nucleii din mezencefal (nucleul roşu, substanţa neagră şi formaţia reticulată), prin eferenţele corpilor striaţi (fibre strionigrice, striorubice şi strioreticulate) </w:t>
      </w:r>
    </w:p>
    <w:p w:rsidR="00FB1F47" w:rsidRPr="00816B09" w:rsidRDefault="00FB1F47" w:rsidP="00BA032E">
      <w:pPr>
        <w:pStyle w:val="a3"/>
        <w:numPr>
          <w:ilvl w:val="0"/>
          <w:numId w:val="111"/>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continuă spre măduvă (prin fasciculele nigrospinale, rubrospinale şi reticulospinale)</w:t>
      </w:r>
    </w:p>
    <w:p w:rsidR="00FB1F47" w:rsidRPr="00816B09" w:rsidRDefault="00FB1F47" w:rsidP="00BA032E">
      <w:pPr>
        <w:pStyle w:val="a3"/>
        <w:numPr>
          <w:ilvl w:val="0"/>
          <w:numId w:val="111"/>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 xml:space="preserve">fasciculele extrapiramidale ajung la neuronii motori din cornul anterior al măduvei. </w:t>
      </w:r>
    </w:p>
    <w:p w:rsidR="00FB1F47" w:rsidRPr="00816B09" w:rsidRDefault="00FB1F47" w:rsidP="00FB1F47">
      <w:pPr>
        <w:autoSpaceDE w:val="0"/>
        <w:autoSpaceDN w:val="0"/>
        <w:adjustRightInd w:val="0"/>
        <w:spacing w:after="0" w:line="26" w:lineRule="atLeast"/>
        <w:jc w:val="both"/>
        <w:textAlignment w:val="center"/>
        <w:rPr>
          <w:rFonts w:ascii="Times New Roman" w:hAnsi="Times New Roman" w:cs="Times New Roman"/>
          <w:color w:val="000000" w:themeColor="text1"/>
          <w:spacing w:val="1"/>
          <w:sz w:val="20"/>
          <w:szCs w:val="20"/>
          <w:lang w:val="ro-RO"/>
        </w:rPr>
      </w:pPr>
      <w:r w:rsidRPr="00816B09">
        <w:rPr>
          <w:rFonts w:ascii="Times New Roman" w:hAnsi="Times New Roman" w:cs="Times New Roman"/>
          <w:color w:val="000000" w:themeColor="text1"/>
          <w:spacing w:val="1"/>
          <w:sz w:val="20"/>
          <w:szCs w:val="20"/>
          <w:lang w:val="ro-RO"/>
        </w:rPr>
        <w:t xml:space="preserve">Prin căile descendente piramidale şi extrapiramidale, centrii encefalici execută controlul voluntar (calea piramidală) şi automat (căile extrapiramidale) asupra musculaturii scheletice. În așa mod are loc reglarea tonusului muscular, şi activităţii motorii, fiind menţinute postura şi echilibrul corpului. </w:t>
      </w:r>
    </w:p>
    <w:p w:rsidR="00FB1F47" w:rsidRPr="00FD32C2" w:rsidRDefault="00FB1F47" w:rsidP="00FB1F47">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FB1F47" w:rsidRPr="008D1397" w:rsidRDefault="00FB1F47" w:rsidP="00BA032E">
      <w:pPr>
        <w:pStyle w:val="a3"/>
        <w:numPr>
          <w:ilvl w:val="0"/>
          <w:numId w:val="33"/>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Sistemul extrapiramidal intervine în:</w:t>
      </w:r>
    </w:p>
    <w:p w:rsidR="00FB1F47" w:rsidRPr="008D1397" w:rsidRDefault="00FB1F47" w:rsidP="00BA032E">
      <w:pPr>
        <w:pStyle w:val="a3"/>
        <w:numPr>
          <w:ilvl w:val="0"/>
          <w:numId w:val="112"/>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menţinerea diferitelor posturi luate de către corp şi în schimbările de postură</w:t>
      </w:r>
    </w:p>
    <w:p w:rsidR="00FB1F47" w:rsidRPr="008D1397" w:rsidRDefault="00FB1F47" w:rsidP="00BA032E">
      <w:pPr>
        <w:pStyle w:val="a3"/>
        <w:numPr>
          <w:ilvl w:val="0"/>
          <w:numId w:val="112"/>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ajută mişcarea voluntară (de ex., menţinând în permanenţă umărul şi cotul în poziţie corectă atunci când se face o mişcare voluntară cu mâna)</w:t>
      </w:r>
    </w:p>
    <w:p w:rsidR="00FB1F47" w:rsidRPr="008D1397" w:rsidRDefault="00FB1F47" w:rsidP="00BA032E">
      <w:pPr>
        <w:pStyle w:val="a3"/>
        <w:numPr>
          <w:ilvl w:val="0"/>
          <w:numId w:val="112"/>
        </w:num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D1397">
        <w:rPr>
          <w:rFonts w:ascii="Times New Roman" w:hAnsi="Times New Roman" w:cs="Times New Roman"/>
          <w:color w:val="000000" w:themeColor="text1"/>
          <w:sz w:val="20"/>
          <w:szCs w:val="20"/>
          <w:lang w:val="ro-RO"/>
        </w:rPr>
        <w:t xml:space="preserve">are un rol important în cursul mişcărilor automate cum este mersul. </w:t>
      </w:r>
    </w:p>
    <w:p w:rsidR="00FB1F47" w:rsidRPr="00816B09" w:rsidRDefault="00FB1F47" w:rsidP="00FB1F47">
      <w:p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Leziunile care interesează diverse structuri ale sistemului extrapiramidal determină clinic o serie de simptome privind mişcările automate, apariţia unor mişcări involuntare şi modificări de tonus muscular.</w:t>
      </w:r>
    </w:p>
    <w:p w:rsidR="00FB1F47" w:rsidRDefault="00FB1F47" w:rsidP="00FB1F47">
      <w:pPr>
        <w:autoSpaceDE w:val="0"/>
        <w:autoSpaceDN w:val="0"/>
        <w:adjustRightInd w:val="0"/>
        <w:spacing w:after="0" w:line="26" w:lineRule="atLeast"/>
        <w:jc w:val="both"/>
        <w:textAlignment w:val="center"/>
        <w:rPr>
          <w:rFonts w:ascii="Times New Roman" w:hAnsi="Times New Roman" w:cs="Times New Roman"/>
          <w:b/>
          <w:bCs/>
          <w:color w:val="000000" w:themeColor="text1"/>
          <w:spacing w:val="-1"/>
          <w:sz w:val="24"/>
          <w:szCs w:val="24"/>
          <w:lang w:val="ro-RO"/>
        </w:rPr>
      </w:pPr>
    </w:p>
    <w:p w:rsidR="00FB1F47" w:rsidRPr="00FD32C2" w:rsidRDefault="00FB1F47" w:rsidP="00FB1F47">
      <w:pPr>
        <w:autoSpaceDE w:val="0"/>
        <w:autoSpaceDN w:val="0"/>
        <w:adjustRightInd w:val="0"/>
        <w:spacing w:after="0" w:line="26" w:lineRule="atLeast"/>
        <w:jc w:val="both"/>
        <w:textAlignment w:val="center"/>
        <w:rPr>
          <w:rFonts w:ascii="Times New Roman" w:hAnsi="Times New Roman" w:cs="Times New Roman"/>
          <w:b/>
          <w:bCs/>
          <w:color w:val="000000" w:themeColor="text1"/>
          <w:spacing w:val="-1"/>
          <w:sz w:val="24"/>
          <w:szCs w:val="24"/>
          <w:lang w:val="ro-RO"/>
        </w:rPr>
      </w:pPr>
      <w:r w:rsidRPr="00FD32C2">
        <w:rPr>
          <w:rFonts w:ascii="Times New Roman" w:hAnsi="Times New Roman" w:cs="Times New Roman"/>
          <w:b/>
          <w:bCs/>
          <w:color w:val="000000" w:themeColor="text1"/>
          <w:spacing w:val="-1"/>
          <w:sz w:val="24"/>
          <w:szCs w:val="24"/>
          <w:lang w:val="ro-RO"/>
        </w:rPr>
        <w:t>Etiologie</w:t>
      </w:r>
    </w:p>
    <w:p w:rsidR="00FB1F47" w:rsidRPr="00FD32C2" w:rsidRDefault="00FB1F47" w:rsidP="00BA032E">
      <w:pPr>
        <w:pStyle w:val="a3"/>
        <w:numPr>
          <w:ilvl w:val="0"/>
          <w:numId w:val="33"/>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r w:rsidRPr="00FD32C2">
        <w:rPr>
          <w:rFonts w:ascii="Times New Roman" w:hAnsi="Times New Roman" w:cs="Times New Roman"/>
          <w:color w:val="000000" w:themeColor="text1"/>
          <w:spacing w:val="-1"/>
          <w:sz w:val="24"/>
          <w:szCs w:val="24"/>
          <w:lang w:val="ro-RO"/>
        </w:rPr>
        <w:t>Sindromul extrapiramidal la copii poate fi consecința unor boli, precum:</w:t>
      </w:r>
    </w:p>
    <w:p w:rsidR="00FB1F47" w:rsidRPr="00FD32C2" w:rsidRDefault="00FB1F47" w:rsidP="00BA032E">
      <w:pPr>
        <w:pStyle w:val="a3"/>
        <w:numPr>
          <w:ilvl w:val="0"/>
          <w:numId w:val="120"/>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sechelepostencefalitice, meningiticeșimielitice</w:t>
      </w:r>
    </w:p>
    <w:p w:rsidR="00FB1F47" w:rsidRPr="00FD32C2" w:rsidRDefault="00FB1F47" w:rsidP="00BA032E">
      <w:pPr>
        <w:pStyle w:val="a3"/>
        <w:numPr>
          <w:ilvl w:val="0"/>
          <w:numId w:val="120"/>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tumoricerebralebenigne, leziunisechelarepostoperatorii</w:t>
      </w:r>
    </w:p>
    <w:p w:rsidR="00FB1F47" w:rsidRPr="00FD32C2" w:rsidRDefault="00FB1F47" w:rsidP="00BA032E">
      <w:pPr>
        <w:pStyle w:val="a3"/>
        <w:numPr>
          <w:ilvl w:val="0"/>
          <w:numId w:val="120"/>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sindroameextrapiramidale de cauzămedicamentoasăsautoxică</w:t>
      </w:r>
    </w:p>
    <w:p w:rsidR="00FB1F47" w:rsidRPr="00FD32C2" w:rsidRDefault="00FB1F47" w:rsidP="00BA032E">
      <w:pPr>
        <w:pStyle w:val="a3"/>
        <w:numPr>
          <w:ilvl w:val="0"/>
          <w:numId w:val="120"/>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paraliziicerebralecongenitaleșidobândite</w:t>
      </w:r>
    </w:p>
    <w:p w:rsidR="00FB1F47" w:rsidRPr="00FD32C2" w:rsidRDefault="00FB1F47" w:rsidP="00BA032E">
      <w:pPr>
        <w:pStyle w:val="a3"/>
        <w:numPr>
          <w:ilvl w:val="0"/>
          <w:numId w:val="120"/>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epilepsiișicrizeepileptice (Sindromul West, Sindromul Lennox-Gastaut, SindromulDoose, SindromulDravet, etc.)</w:t>
      </w:r>
    </w:p>
    <w:p w:rsidR="00FB1F47" w:rsidRPr="00FD32C2" w:rsidRDefault="00FB1F47" w:rsidP="00BA032E">
      <w:pPr>
        <w:pStyle w:val="a3"/>
        <w:numPr>
          <w:ilvl w:val="0"/>
          <w:numId w:val="120"/>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sindromul Rett</w:t>
      </w:r>
    </w:p>
    <w:p w:rsidR="00FB1F47" w:rsidRPr="00FD32C2" w:rsidRDefault="00FB1F47" w:rsidP="00BA032E">
      <w:pPr>
        <w:pStyle w:val="a3"/>
        <w:numPr>
          <w:ilvl w:val="0"/>
          <w:numId w:val="120"/>
        </w:numPr>
        <w:spacing w:after="0" w:line="240" w:lineRule="auto"/>
        <w:jc w:val="both"/>
        <w:rPr>
          <w:rStyle w:val="slinbdy"/>
          <w:rFonts w:ascii="Times New Roman" w:hAnsi="Times New Roman" w:cs="Times New Roman"/>
          <w:color w:val="000000" w:themeColor="text1"/>
          <w:sz w:val="24"/>
          <w:szCs w:val="24"/>
          <w:lang w:val="ro-RO"/>
        </w:rPr>
      </w:pPr>
      <w:r w:rsidRPr="00FD32C2">
        <w:rPr>
          <w:rStyle w:val="slinbdy"/>
          <w:rFonts w:ascii="Times New Roman" w:hAnsi="Times New Roman" w:cs="Times New Roman"/>
          <w:color w:val="000000"/>
          <w:sz w:val="24"/>
          <w:szCs w:val="24"/>
          <w:lang w:val="en-US"/>
        </w:rPr>
        <w:t xml:space="preserve">afecțiuniprogresive cu deficit motor, etc. </w:t>
      </w:r>
    </w:p>
    <w:p w:rsidR="00FB1F47" w:rsidRPr="00FD32C2" w:rsidRDefault="00FB1F47" w:rsidP="00FB1F47">
      <w:pPr>
        <w:spacing w:after="0" w:line="240" w:lineRule="auto"/>
        <w:jc w:val="both"/>
        <w:rPr>
          <w:rFonts w:ascii="Times New Roman" w:hAnsi="Times New Roman" w:cs="Times New Roman"/>
          <w:b/>
          <w:bCs/>
          <w:color w:val="000000" w:themeColor="text1"/>
          <w:sz w:val="24"/>
          <w:szCs w:val="24"/>
          <w:lang w:val="ro-RO"/>
        </w:rPr>
      </w:pPr>
    </w:p>
    <w:p w:rsidR="00FB1F47" w:rsidRPr="00FD32C2" w:rsidRDefault="00FB1F47" w:rsidP="00FB1F47">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Manifestări clinice</w:t>
      </w: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pacing w:val="-1"/>
          <w:sz w:val="24"/>
          <w:szCs w:val="24"/>
          <w:lang w:val="ro-RO"/>
        </w:rPr>
      </w:pPr>
      <w:r w:rsidRPr="00FD32C2">
        <w:rPr>
          <w:rFonts w:ascii="Times New Roman" w:hAnsi="Times New Roman" w:cs="Times New Roman"/>
          <w:color w:val="000000" w:themeColor="text1"/>
          <w:spacing w:val="-1"/>
          <w:sz w:val="24"/>
          <w:szCs w:val="24"/>
          <w:lang w:val="ro-RO"/>
        </w:rPr>
        <w:t xml:space="preserve">Sindroamele extrapiramidale cuprind 3 varietăţi clinice: </w:t>
      </w:r>
    </w:p>
    <w:p w:rsidR="00FB1F47" w:rsidRPr="00FD32C2" w:rsidRDefault="00FB1F47" w:rsidP="00BA032E">
      <w:pPr>
        <w:pStyle w:val="a3"/>
        <w:numPr>
          <w:ilvl w:val="0"/>
          <w:numId w:val="1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sindromul de neostriat (coreic)</w:t>
      </w:r>
    </w:p>
    <w:p w:rsidR="00FB1F47" w:rsidRPr="00FD32C2" w:rsidRDefault="00FB1F47" w:rsidP="00BA032E">
      <w:pPr>
        <w:pStyle w:val="a3"/>
        <w:numPr>
          <w:ilvl w:val="0"/>
          <w:numId w:val="1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sindromul de paleostriat (parkinsonian)</w:t>
      </w:r>
    </w:p>
    <w:p w:rsidR="00FB1F47" w:rsidRPr="00FD32C2" w:rsidRDefault="00FB1F47" w:rsidP="00BA032E">
      <w:pPr>
        <w:pStyle w:val="a3"/>
        <w:numPr>
          <w:ilvl w:val="0"/>
          <w:numId w:val="110"/>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pacing w:val="-1"/>
          <w:sz w:val="24"/>
          <w:szCs w:val="24"/>
          <w:lang w:val="ro-RO"/>
        </w:rPr>
        <w:t>sindromul de panstriat (din boala Wilson).</w:t>
      </w:r>
    </w:p>
    <w:p w:rsidR="00FB1F47" w:rsidRPr="00FD32C2" w:rsidRDefault="00FB1F47" w:rsidP="00FB1F47">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extrapiramidal </w:t>
      </w:r>
      <w:r w:rsidRPr="00FD32C2">
        <w:rPr>
          <w:rFonts w:ascii="Times New Roman" w:hAnsi="Times New Roman" w:cs="Times New Roman"/>
          <w:b/>
          <w:bCs/>
          <w:color w:val="000000" w:themeColor="text1"/>
          <w:sz w:val="24"/>
          <w:szCs w:val="24"/>
          <w:lang w:val="ro-RO"/>
        </w:rPr>
        <w:t>de neostriat</w:t>
      </w:r>
      <w:r w:rsidRPr="00FD32C2">
        <w:rPr>
          <w:rFonts w:ascii="Times New Roman" w:hAnsi="Times New Roman" w:cs="Times New Roman"/>
          <w:color w:val="000000" w:themeColor="text1"/>
          <w:sz w:val="24"/>
          <w:szCs w:val="24"/>
          <w:lang w:val="ro-RO"/>
        </w:rPr>
        <w:t xml:space="preserve"> (lezare la nivel de nucleu caudat, putamen, corpul Luys, nucleul roşu) este un sindrom hipoton-hiperkinetic, reprezentat prin:</w:t>
      </w:r>
    </w:p>
    <w:p w:rsidR="00FB1F47" w:rsidRPr="00FD32C2" w:rsidRDefault="00FB1F47" w:rsidP="00BA032E">
      <w:pPr>
        <w:pStyle w:val="a3"/>
        <w:numPr>
          <w:ilvl w:val="0"/>
          <w:numId w:val="11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coreea acută Sydenham</w:t>
      </w:r>
    </w:p>
    <w:p w:rsidR="00FB1F47" w:rsidRPr="00FD32C2" w:rsidRDefault="00FB1F47" w:rsidP="00BA032E">
      <w:pPr>
        <w:pStyle w:val="a3"/>
        <w:numPr>
          <w:ilvl w:val="0"/>
          <w:numId w:val="11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coreea cronică Huntington </w:t>
      </w:r>
    </w:p>
    <w:p w:rsidR="00FB1F47" w:rsidRPr="00FD32C2" w:rsidRDefault="00FB1F47" w:rsidP="00BA032E">
      <w:pPr>
        <w:pStyle w:val="a3"/>
        <w:numPr>
          <w:ilvl w:val="0"/>
          <w:numId w:val="113"/>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alte sindroamele coreice. </w:t>
      </w: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Simptome clinice: </w:t>
      </w:r>
    </w:p>
    <w:p w:rsidR="00FB1F47" w:rsidRPr="00FD32C2" w:rsidRDefault="00FB1F47" w:rsidP="00BA032E">
      <w:pPr>
        <w:pStyle w:val="a3"/>
        <w:numPr>
          <w:ilvl w:val="0"/>
          <w:numId w:val="11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mişcări involuntare de tip coreic (ample, dezordonate, ilogice, la rădăcina extremităţilor)</w:t>
      </w:r>
    </w:p>
    <w:p w:rsidR="00FB1F47" w:rsidRPr="00FD32C2" w:rsidRDefault="00FB1F47" w:rsidP="00BA032E">
      <w:pPr>
        <w:pStyle w:val="a3"/>
        <w:numPr>
          <w:ilvl w:val="0"/>
          <w:numId w:val="11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alte diskinezii extrapiramidale (grimase, atetoză, hemibalism, diverse distonii, etc.)</w:t>
      </w:r>
    </w:p>
    <w:p w:rsidR="00FB1F47" w:rsidRPr="00FD32C2" w:rsidRDefault="00FB1F47" w:rsidP="00BA032E">
      <w:pPr>
        <w:pStyle w:val="a3"/>
        <w:numPr>
          <w:ilvl w:val="0"/>
          <w:numId w:val="11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emoţionale</w:t>
      </w:r>
    </w:p>
    <w:p w:rsidR="00FB1F47" w:rsidRPr="00FD32C2" w:rsidRDefault="00FB1F47" w:rsidP="00BA032E">
      <w:pPr>
        <w:pStyle w:val="a3"/>
        <w:numPr>
          <w:ilvl w:val="0"/>
          <w:numId w:val="11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comportament</w:t>
      </w:r>
    </w:p>
    <w:p w:rsidR="00FB1F47" w:rsidRPr="00FD32C2" w:rsidRDefault="00FB1F47" w:rsidP="00BA032E">
      <w:pPr>
        <w:pStyle w:val="a3"/>
        <w:numPr>
          <w:ilvl w:val="0"/>
          <w:numId w:val="11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delirul</w:t>
      </w:r>
    </w:p>
    <w:p w:rsidR="00FB1F47" w:rsidRPr="00FD32C2" w:rsidRDefault="00FB1F47" w:rsidP="00BA032E">
      <w:pPr>
        <w:pStyle w:val="a3"/>
        <w:numPr>
          <w:ilvl w:val="0"/>
          <w:numId w:val="11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halucinaţii. </w:t>
      </w:r>
    </w:p>
    <w:p w:rsidR="00FB1F47" w:rsidRPr="00FD32C2" w:rsidRDefault="00FB1F47" w:rsidP="00FB1F47">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extrapiramidal </w:t>
      </w:r>
      <w:r w:rsidRPr="00FD32C2">
        <w:rPr>
          <w:rFonts w:ascii="Times New Roman" w:hAnsi="Times New Roman" w:cs="Times New Roman"/>
          <w:b/>
          <w:bCs/>
          <w:color w:val="000000" w:themeColor="text1"/>
          <w:sz w:val="24"/>
          <w:szCs w:val="24"/>
          <w:lang w:val="ro-RO"/>
        </w:rPr>
        <w:t>de paleostriat</w:t>
      </w:r>
      <w:r w:rsidRPr="00FD32C2">
        <w:rPr>
          <w:rFonts w:ascii="Times New Roman" w:hAnsi="Times New Roman" w:cs="Times New Roman"/>
          <w:color w:val="000000" w:themeColor="text1"/>
          <w:sz w:val="24"/>
          <w:szCs w:val="24"/>
          <w:lang w:val="ro-RO"/>
        </w:rPr>
        <w:t xml:space="preserve"> (lenticular, globul palidus, locus niger) este un sindrom hiperton-hipokinetic, reprezentat prin:</w:t>
      </w:r>
    </w:p>
    <w:p w:rsidR="00FB1F47" w:rsidRPr="00FD32C2" w:rsidRDefault="00FB1F47" w:rsidP="00BA032E">
      <w:pPr>
        <w:pStyle w:val="a3"/>
        <w:numPr>
          <w:ilvl w:val="0"/>
          <w:numId w:val="11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boala Parkinson </w:t>
      </w:r>
    </w:p>
    <w:p w:rsidR="00FB1F47" w:rsidRPr="00FD32C2" w:rsidRDefault="00FB1F47" w:rsidP="00BA032E">
      <w:pPr>
        <w:pStyle w:val="a3"/>
        <w:numPr>
          <w:ilvl w:val="0"/>
          <w:numId w:val="115"/>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sindroamele parkinsoniene (postencefalitic, toxic, traumatic, tumoral). </w:t>
      </w:r>
    </w:p>
    <w:p w:rsidR="00FB1F47" w:rsidRPr="00FD32C2" w:rsidRDefault="00FB1F47" w:rsidP="00FB1F47">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întâlneşte rar la copii.</w:t>
      </w: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Simptome clinice: </w:t>
      </w:r>
    </w:p>
    <w:p w:rsidR="00FB1F47" w:rsidRPr="00FD32C2" w:rsidRDefault="00FB1F47" w:rsidP="00BA032E">
      <w:pPr>
        <w:pStyle w:val="a3"/>
        <w:numPr>
          <w:ilvl w:val="0"/>
          <w:numId w:val="1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echilibru</w:t>
      </w:r>
    </w:p>
    <w:p w:rsidR="00FB1F47" w:rsidRPr="00FD32C2" w:rsidRDefault="00FB1F47" w:rsidP="00BA032E">
      <w:pPr>
        <w:pStyle w:val="a3"/>
        <w:numPr>
          <w:ilvl w:val="0"/>
          <w:numId w:val="1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de vorbire (aplatizarea vocii, bradilalie)</w:t>
      </w:r>
    </w:p>
    <w:p w:rsidR="00FB1F47" w:rsidRPr="00FD32C2" w:rsidRDefault="00FB1F47" w:rsidP="00BA032E">
      <w:pPr>
        <w:pStyle w:val="a3"/>
        <w:numPr>
          <w:ilvl w:val="0"/>
          <w:numId w:val="1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afectarea scrisului (micrografie terminală)</w:t>
      </w:r>
    </w:p>
    <w:p w:rsidR="00FB1F47" w:rsidRPr="00FD32C2" w:rsidRDefault="00FB1F47" w:rsidP="00BA032E">
      <w:pPr>
        <w:pStyle w:val="a3"/>
        <w:numPr>
          <w:ilvl w:val="0"/>
          <w:numId w:val="1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tulburări vegetative (hipersudoraţie, hipersalivaţie, hipotensiune ortostatică)</w:t>
      </w:r>
    </w:p>
    <w:p w:rsidR="00FB1F47" w:rsidRPr="00FD32C2" w:rsidRDefault="00FB1F47" w:rsidP="00BA032E">
      <w:pPr>
        <w:pStyle w:val="a3"/>
        <w:numPr>
          <w:ilvl w:val="0"/>
          <w:numId w:val="116"/>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alte manifestări non-motorii (tulburări cognitive, ajungând până la demenţă, tulburări senzoriale – hiposmie, chiar anosmie). </w:t>
      </w: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Diagnosticul pozitiv se stabileşte pe cele trei elemente caracteristice: </w:t>
      </w:r>
    </w:p>
    <w:p w:rsidR="00FB1F47" w:rsidRPr="00FD32C2" w:rsidRDefault="00FB1F47" w:rsidP="00BA032E">
      <w:pPr>
        <w:pStyle w:val="a3"/>
        <w:numPr>
          <w:ilvl w:val="0"/>
          <w:numId w:val="11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hipokinezie</w:t>
      </w:r>
    </w:p>
    <w:p w:rsidR="00FB1F47" w:rsidRPr="00FD32C2" w:rsidRDefault="00FB1F47" w:rsidP="00BA032E">
      <w:pPr>
        <w:pStyle w:val="a3"/>
        <w:numPr>
          <w:ilvl w:val="0"/>
          <w:numId w:val="11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tremor</w:t>
      </w:r>
    </w:p>
    <w:p w:rsidR="00FB1F47" w:rsidRPr="00FD32C2" w:rsidRDefault="00FB1F47" w:rsidP="00BA032E">
      <w:pPr>
        <w:pStyle w:val="a3"/>
        <w:numPr>
          <w:ilvl w:val="0"/>
          <w:numId w:val="117"/>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rigiditate. </w:t>
      </w:r>
    </w:p>
    <w:p w:rsidR="00FB1F47" w:rsidRPr="00FD32C2" w:rsidRDefault="00FB1F47" w:rsidP="00FB1F47">
      <w:p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Sindromul extrapiramidal de </w:t>
      </w:r>
      <w:r w:rsidRPr="00FD32C2">
        <w:rPr>
          <w:rFonts w:ascii="Times New Roman" w:hAnsi="Times New Roman" w:cs="Times New Roman"/>
          <w:b/>
          <w:bCs/>
          <w:color w:val="000000" w:themeColor="text1"/>
          <w:sz w:val="24"/>
          <w:szCs w:val="24"/>
          <w:lang w:val="ro-RO"/>
        </w:rPr>
        <w:t>panstriat</w:t>
      </w:r>
      <w:r w:rsidRPr="00FD32C2">
        <w:rPr>
          <w:rFonts w:ascii="Times New Roman" w:hAnsi="Times New Roman" w:cs="Times New Roman"/>
          <w:color w:val="000000" w:themeColor="text1"/>
          <w:sz w:val="24"/>
          <w:szCs w:val="24"/>
          <w:lang w:val="ro-RO"/>
        </w:rPr>
        <w:t xml:space="preserve"> sau hepatolenticular apare în cazul leziunilor difuze ale structurilor extrapiramidale:</w:t>
      </w:r>
    </w:p>
    <w:p w:rsidR="00FB1F47" w:rsidRPr="00FD32C2" w:rsidRDefault="00FB1F47" w:rsidP="00BA032E">
      <w:pPr>
        <w:pStyle w:val="a3"/>
        <w:numPr>
          <w:ilvl w:val="0"/>
          <w:numId w:val="1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în eredodegenerescenţa hepato-lenticulară (boala Wilson, care se datorează depunerii de cupru în ţesuturi, în deosebi, în ficat şi nucleii bazali prin deficitul de ceruloplasmină).</w:t>
      </w:r>
    </w:p>
    <w:p w:rsidR="00FB1F47" w:rsidRPr="00FD32C2" w:rsidRDefault="00FB1F47" w:rsidP="00FB1F47">
      <w:pPr>
        <w:pStyle w:val="a3"/>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p>
    <w:p w:rsidR="00FB1F47" w:rsidRPr="00816B09" w:rsidRDefault="00FB1F47" w:rsidP="00FB1F47">
      <w:p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r w:rsidRPr="00816B09">
        <w:rPr>
          <w:rFonts w:ascii="Times New Roman" w:hAnsi="Times New Roman" w:cs="Times New Roman"/>
          <w:color w:val="000000" w:themeColor="text1"/>
          <w:sz w:val="20"/>
          <w:szCs w:val="20"/>
          <w:lang w:val="ro-RO"/>
        </w:rPr>
        <w:t xml:space="preserve">Sindromul se poate manifesta ca maladia Wetsphal cu paratonii, sau ca boală Wilson cu mişcări coreoatetozice ale membrelor şi afectare importantă a musculaturii feţei şi limbii. Paratonia, tremorul şi distoniile pun diagnosticul pozitiv în sindromul de panstriat. </w:t>
      </w:r>
    </w:p>
    <w:p w:rsidR="00FB1F47" w:rsidRPr="00816B09" w:rsidRDefault="00FB1F47" w:rsidP="00FB1F47">
      <w:pPr>
        <w:autoSpaceDE w:val="0"/>
        <w:autoSpaceDN w:val="0"/>
        <w:adjustRightInd w:val="0"/>
        <w:spacing w:after="0" w:line="26" w:lineRule="atLeast"/>
        <w:jc w:val="both"/>
        <w:textAlignment w:val="center"/>
        <w:rPr>
          <w:rFonts w:ascii="Times New Roman" w:hAnsi="Times New Roman" w:cs="Times New Roman"/>
          <w:color w:val="000000" w:themeColor="text1"/>
          <w:sz w:val="20"/>
          <w:szCs w:val="20"/>
          <w:lang w:val="ro-RO"/>
        </w:rPr>
      </w:pPr>
    </w:p>
    <w:p w:rsidR="00FB1F47" w:rsidRPr="00FD32C2" w:rsidRDefault="00FB1F47" w:rsidP="00BA032E">
      <w:pPr>
        <w:pStyle w:val="a3"/>
        <w:numPr>
          <w:ilvl w:val="0"/>
          <w:numId w:val="34"/>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Simptomele cuprind:</w:t>
      </w:r>
    </w:p>
    <w:p w:rsidR="00FB1F47" w:rsidRPr="00FD32C2" w:rsidRDefault="00FB1F47" w:rsidP="00BA032E">
      <w:pPr>
        <w:pStyle w:val="a3"/>
        <w:numPr>
          <w:ilvl w:val="0"/>
          <w:numId w:val="1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fenomene intricate din cele două categorii de sindroame extrapiramidale</w:t>
      </w:r>
    </w:p>
    <w:p w:rsidR="00FB1F47" w:rsidRPr="00FD32C2" w:rsidRDefault="00FB1F47" w:rsidP="00BA032E">
      <w:pPr>
        <w:pStyle w:val="a3"/>
        <w:numPr>
          <w:ilvl w:val="0"/>
          <w:numId w:val="118"/>
        </w:numPr>
        <w:autoSpaceDE w:val="0"/>
        <w:autoSpaceDN w:val="0"/>
        <w:adjustRightInd w:val="0"/>
        <w:spacing w:after="0" w:line="26" w:lineRule="atLeast"/>
        <w:jc w:val="both"/>
        <w:textAlignment w:val="center"/>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tabloul clinic este mixt, cuprinzând mişcări involuntare coreoatetozice, cu rigiditatea din sindromul parkinsonian.</w:t>
      </w:r>
    </w:p>
    <w:p w:rsidR="00FB1F47" w:rsidRPr="00FD32C2" w:rsidRDefault="00FB1F47" w:rsidP="00FB1F47">
      <w:pPr>
        <w:autoSpaceDE w:val="0"/>
        <w:autoSpaceDN w:val="0"/>
        <w:adjustRightInd w:val="0"/>
        <w:spacing w:after="0" w:line="240" w:lineRule="auto"/>
        <w:jc w:val="both"/>
        <w:textAlignment w:val="center"/>
        <w:rPr>
          <w:rFonts w:ascii="Times New Roman" w:hAnsi="Times New Roman" w:cs="Times New Roman"/>
          <w:b/>
          <w:bCs/>
          <w:color w:val="000000" w:themeColor="text1"/>
          <w:sz w:val="24"/>
          <w:szCs w:val="24"/>
          <w:lang w:val="ro-RO"/>
        </w:rPr>
      </w:pPr>
      <w:r w:rsidRPr="00FD32C2">
        <w:rPr>
          <w:rFonts w:ascii="Times New Roman" w:hAnsi="Times New Roman" w:cs="Times New Roman"/>
          <w:color w:val="000000" w:themeColor="text1"/>
          <w:sz w:val="24"/>
          <w:szCs w:val="24"/>
          <w:lang w:val="ro-RO"/>
        </w:rPr>
        <w:t xml:space="preserve">Sindroamele coreice pot fi văzute la copii şi în cadrul unor encefalite, encefalopatii infantile, procese vasculare. </w:t>
      </w:r>
    </w:p>
    <w:p w:rsidR="00FB1F47" w:rsidRPr="00FD32C2" w:rsidRDefault="00FB1F47" w:rsidP="00FB1F47">
      <w:pPr>
        <w:spacing w:after="0" w:line="240" w:lineRule="auto"/>
        <w:jc w:val="both"/>
        <w:rPr>
          <w:rFonts w:ascii="Times New Roman" w:hAnsi="Times New Roman" w:cs="Times New Roman"/>
          <w:b/>
          <w:bCs/>
          <w:color w:val="000000" w:themeColor="text1"/>
          <w:sz w:val="24"/>
          <w:szCs w:val="24"/>
          <w:lang w:val="ro-RO"/>
        </w:rPr>
      </w:pPr>
    </w:p>
    <w:p w:rsidR="00FB1F47" w:rsidRPr="00FD32C2" w:rsidRDefault="00FB1F47" w:rsidP="00FB1F47">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Diagnostic</w:t>
      </w:r>
    </w:p>
    <w:p w:rsidR="00FB1F47" w:rsidRPr="00FD32C2" w:rsidRDefault="00FB1F47" w:rsidP="00BA032E">
      <w:pPr>
        <w:pStyle w:val="a3"/>
        <w:numPr>
          <w:ilvl w:val="0"/>
          <w:numId w:val="3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Este important să se efectueze:</w:t>
      </w:r>
    </w:p>
    <w:p w:rsidR="00FB1F47" w:rsidRPr="00FD32C2" w:rsidRDefault="00FB1F47" w:rsidP="00BA032E">
      <w:pPr>
        <w:pStyle w:val="a3"/>
        <w:numPr>
          <w:ilvl w:val="0"/>
          <w:numId w:val="11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examen neurologic</w:t>
      </w:r>
    </w:p>
    <w:p w:rsidR="00FB1F47" w:rsidRPr="00FD32C2" w:rsidRDefault="00FB1F47" w:rsidP="00BA032E">
      <w:pPr>
        <w:pStyle w:val="a3"/>
        <w:numPr>
          <w:ilvl w:val="0"/>
          <w:numId w:val="11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examene de laborator (biochimice, imunologice)</w:t>
      </w:r>
    </w:p>
    <w:p w:rsidR="00FB1F47" w:rsidRPr="00FD32C2" w:rsidRDefault="00FB1F47" w:rsidP="00BA032E">
      <w:pPr>
        <w:pStyle w:val="a3"/>
        <w:numPr>
          <w:ilvl w:val="0"/>
          <w:numId w:val="11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consiliere genetică (examinări molecular-genetice)</w:t>
      </w:r>
    </w:p>
    <w:p w:rsidR="00FB1F47" w:rsidRPr="00FD32C2" w:rsidRDefault="00FB1F47" w:rsidP="00BA032E">
      <w:pPr>
        <w:pStyle w:val="a3"/>
        <w:numPr>
          <w:ilvl w:val="0"/>
          <w:numId w:val="119"/>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CT și/sau RMN cerebrală</w:t>
      </w:r>
    </w:p>
    <w:p w:rsidR="00FB1F47" w:rsidRPr="00FD32C2" w:rsidRDefault="00FB1F47" w:rsidP="00FB1F47">
      <w:pPr>
        <w:spacing w:after="0" w:line="240" w:lineRule="auto"/>
        <w:jc w:val="both"/>
        <w:rPr>
          <w:rFonts w:ascii="Times New Roman" w:hAnsi="Times New Roman" w:cs="Times New Roman"/>
          <w:b/>
          <w:bCs/>
          <w:color w:val="000000" w:themeColor="text1"/>
          <w:sz w:val="24"/>
          <w:szCs w:val="24"/>
          <w:lang w:val="ro-RO"/>
        </w:rPr>
      </w:pPr>
      <w:r w:rsidRPr="00FD32C2">
        <w:rPr>
          <w:rFonts w:ascii="Times New Roman" w:hAnsi="Times New Roman" w:cs="Times New Roman"/>
          <w:b/>
          <w:bCs/>
          <w:color w:val="000000" w:themeColor="text1"/>
          <w:sz w:val="24"/>
          <w:szCs w:val="24"/>
          <w:lang w:val="ro-RO"/>
        </w:rPr>
        <w:t xml:space="preserve">Diagnostic diferențial </w:t>
      </w:r>
    </w:p>
    <w:p w:rsidR="00FB1F47" w:rsidRPr="00FD32C2" w:rsidRDefault="00FB1F47" w:rsidP="00BA032E">
      <w:pPr>
        <w:pStyle w:val="a3"/>
        <w:numPr>
          <w:ilvl w:val="0"/>
          <w:numId w:val="34"/>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Se exclude:</w:t>
      </w:r>
    </w:p>
    <w:p w:rsidR="00FB1F47" w:rsidRPr="00FD32C2" w:rsidRDefault="00FB1F47" w:rsidP="00BA032E">
      <w:pPr>
        <w:pStyle w:val="a3"/>
        <w:numPr>
          <w:ilvl w:val="0"/>
          <w:numId w:val="12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sindromul malign după neuroleptice</w:t>
      </w:r>
    </w:p>
    <w:p w:rsidR="00FB1F47" w:rsidRPr="00FD32C2" w:rsidRDefault="00FB1F47" w:rsidP="00BA032E">
      <w:pPr>
        <w:pStyle w:val="a3"/>
        <w:numPr>
          <w:ilvl w:val="0"/>
          <w:numId w:val="12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sindroamele parkinsonice secundare</w:t>
      </w:r>
    </w:p>
    <w:p w:rsidR="00FB1F47" w:rsidRPr="00FD32C2" w:rsidRDefault="00FB1F47" w:rsidP="00BA032E">
      <w:pPr>
        <w:pStyle w:val="a3"/>
        <w:numPr>
          <w:ilvl w:val="0"/>
          <w:numId w:val="12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degenerescențele striato-nigrice</w:t>
      </w:r>
    </w:p>
    <w:p w:rsidR="00FB1F47" w:rsidRPr="00FD32C2" w:rsidRDefault="00FB1F47" w:rsidP="00BA032E">
      <w:pPr>
        <w:pStyle w:val="a3"/>
        <w:numPr>
          <w:ilvl w:val="0"/>
          <w:numId w:val="12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bolile degenerative specifice ganglionilor bazali</w:t>
      </w:r>
    </w:p>
    <w:p w:rsidR="00FB1F47" w:rsidRPr="00FD32C2" w:rsidRDefault="00FB1F47" w:rsidP="00BA032E">
      <w:pPr>
        <w:pStyle w:val="a3"/>
        <w:numPr>
          <w:ilvl w:val="0"/>
          <w:numId w:val="12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distoniile (torticolisul spasmodic, blefarospasmul, etc.)</w:t>
      </w:r>
    </w:p>
    <w:p w:rsidR="00FB1F47" w:rsidRPr="00FD32C2" w:rsidRDefault="00FB1F47" w:rsidP="00BA032E">
      <w:pPr>
        <w:pStyle w:val="a3"/>
        <w:numPr>
          <w:ilvl w:val="0"/>
          <w:numId w:val="12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mioclonia</w:t>
      </w:r>
    </w:p>
    <w:p w:rsidR="00FB1F47" w:rsidRPr="00FD32C2" w:rsidRDefault="00FB1F47" w:rsidP="00BA032E">
      <w:pPr>
        <w:pStyle w:val="a3"/>
        <w:numPr>
          <w:ilvl w:val="0"/>
          <w:numId w:val="120"/>
        </w:numPr>
        <w:spacing w:after="0" w:line="240" w:lineRule="auto"/>
        <w:jc w:val="both"/>
        <w:rPr>
          <w:rFonts w:ascii="Times New Roman" w:hAnsi="Times New Roman" w:cs="Times New Roman"/>
          <w:color w:val="000000" w:themeColor="text1"/>
          <w:sz w:val="24"/>
          <w:szCs w:val="24"/>
          <w:lang w:val="ro-RO"/>
        </w:rPr>
      </w:pPr>
      <w:r w:rsidRPr="00FD32C2">
        <w:rPr>
          <w:rFonts w:ascii="Times New Roman" w:hAnsi="Times New Roman" w:cs="Times New Roman"/>
          <w:color w:val="000000" w:themeColor="text1"/>
          <w:sz w:val="24"/>
          <w:szCs w:val="24"/>
          <w:lang w:val="ro-RO"/>
        </w:rPr>
        <w:t>corea, etc.</w:t>
      </w:r>
    </w:p>
    <w:p w:rsidR="00FB1F47" w:rsidRPr="00FD32C2" w:rsidRDefault="00FB1F47" w:rsidP="00FB1F47">
      <w:pPr>
        <w:spacing w:after="0" w:line="240" w:lineRule="auto"/>
        <w:jc w:val="both"/>
        <w:rPr>
          <w:rFonts w:ascii="Times New Roman" w:hAnsi="Times New Roman" w:cs="Times New Roman"/>
          <w:color w:val="000000" w:themeColor="text1"/>
          <w:sz w:val="24"/>
          <w:szCs w:val="24"/>
          <w:lang w:val="ro-RO"/>
        </w:rPr>
      </w:pPr>
    </w:p>
    <w:p w:rsidR="00FB1F47" w:rsidRPr="00FD32C2" w:rsidRDefault="00FB1F47" w:rsidP="00FB1F47">
      <w:pPr>
        <w:jc w:val="both"/>
        <w:rPr>
          <w:rFonts w:ascii="Times New Roman" w:hAnsi="Times New Roman" w:cs="Times New Roman"/>
          <w:color w:val="000000" w:themeColor="text1"/>
          <w:sz w:val="24"/>
          <w:szCs w:val="24"/>
          <w:lang w:val="fr-FR"/>
        </w:rPr>
      </w:pPr>
      <w:r w:rsidRPr="00FD32C2">
        <w:rPr>
          <w:rFonts w:ascii="Times New Roman" w:hAnsi="Times New Roman" w:cs="Times New Roman"/>
          <w:b/>
          <w:bCs/>
          <w:color w:val="000000" w:themeColor="text1"/>
          <w:sz w:val="24"/>
          <w:szCs w:val="24"/>
          <w:lang w:val="fr-FR"/>
        </w:rPr>
        <w:t xml:space="preserve">Tratamentul. </w:t>
      </w:r>
      <w:r w:rsidRPr="00FD32C2">
        <w:rPr>
          <w:rFonts w:ascii="Times New Roman" w:hAnsi="Times New Roman" w:cs="Times New Roman"/>
          <w:color w:val="000000" w:themeColor="text1"/>
          <w:sz w:val="24"/>
          <w:szCs w:val="24"/>
          <w:lang w:val="fr-FR"/>
        </w:rPr>
        <w:t>Constă în tratamentul maladiei de bază care a dus la apariția sindromului extrapiramidal.</w:t>
      </w:r>
    </w:p>
    <w:p w:rsidR="00FB1F47" w:rsidRPr="00FB1F47" w:rsidRDefault="00FB1F47" w:rsidP="00DA7E08">
      <w:pPr>
        <w:spacing w:after="120" w:line="240" w:lineRule="auto"/>
        <w:jc w:val="both"/>
        <w:rPr>
          <w:rFonts w:ascii="Times New Roman" w:hAnsi="Times New Roman" w:cs="Times New Roman"/>
          <w:b/>
          <w:bCs/>
          <w:sz w:val="24"/>
          <w:szCs w:val="24"/>
          <w:lang w:val="fr-FR"/>
        </w:rPr>
      </w:pPr>
    </w:p>
    <w:p w:rsidR="00DA7E08" w:rsidRDefault="00DA7E08" w:rsidP="00DA7E08">
      <w:pPr>
        <w:autoSpaceDE w:val="0"/>
        <w:autoSpaceDN w:val="0"/>
        <w:adjustRightInd w:val="0"/>
        <w:spacing w:after="120" w:line="240" w:lineRule="auto"/>
        <w:jc w:val="both"/>
        <w:rPr>
          <w:rFonts w:ascii="Times New Roman" w:hAnsi="Times New Roman" w:cs="Times New Roman"/>
          <w:b/>
          <w:bCs/>
          <w:sz w:val="24"/>
          <w:szCs w:val="24"/>
          <w:lang w:val="ro-RO"/>
        </w:rPr>
      </w:pPr>
      <w:r w:rsidRPr="00DA7E08">
        <w:rPr>
          <w:rFonts w:ascii="Times New Roman" w:hAnsi="Times New Roman" w:cs="Times New Roman"/>
          <w:b/>
          <w:bCs/>
          <w:caps/>
          <w:sz w:val="24"/>
          <w:szCs w:val="24"/>
          <w:lang w:val="ro-RO"/>
        </w:rPr>
        <w:t>Capitolul</w:t>
      </w:r>
      <w:r w:rsidRPr="00DA7E08">
        <w:rPr>
          <w:rFonts w:ascii="Times New Roman" w:hAnsi="Times New Roman" w:cs="Times New Roman"/>
          <w:b/>
          <w:bCs/>
          <w:sz w:val="24"/>
          <w:szCs w:val="24"/>
          <w:lang w:val="ro-RO"/>
        </w:rPr>
        <w:t xml:space="preserve"> XV. Sincopele copilului</w:t>
      </w:r>
      <w:r w:rsidRPr="00DA7E08">
        <w:rPr>
          <w:rFonts w:ascii="Times New Roman" w:hAnsi="Times New Roman" w:cs="Times New Roman"/>
          <w:b/>
          <w:bCs/>
          <w:sz w:val="24"/>
          <w:szCs w:val="24"/>
          <w:lang w:val="it-IT"/>
        </w:rPr>
        <w:t>. Date epidemiologice. Mecanismul fiziopatologic. Etiologie. Tablou clinic. Diagnostic diferențial. Investigații de laborator. Tratamentul</w:t>
      </w:r>
      <w:r w:rsidRPr="00DA7E08">
        <w:rPr>
          <w:rFonts w:ascii="Times New Roman" w:hAnsi="Times New Roman" w:cs="Times New Roman"/>
          <w:b/>
          <w:bCs/>
          <w:sz w:val="24"/>
          <w:szCs w:val="24"/>
          <w:lang w:val="ro-RO"/>
        </w:rPr>
        <w:t>.</w:t>
      </w:r>
    </w:p>
    <w:p w:rsidR="00FB1F47" w:rsidRPr="00FD32C2" w:rsidRDefault="00FB1F47" w:rsidP="00FB1F47">
      <w:pPr>
        <w:pStyle w:val="a7"/>
        <w:shd w:val="clear" w:color="auto" w:fill="FFFFFF"/>
        <w:spacing w:before="0" w:beforeAutospacing="0" w:after="225" w:afterAutospacing="0"/>
        <w:jc w:val="both"/>
        <w:textAlignment w:val="baseline"/>
        <w:rPr>
          <w:color w:val="000000" w:themeColor="text1"/>
          <w:lang w:val="ro-RO"/>
        </w:rPr>
      </w:pPr>
      <w:r w:rsidRPr="00FD32C2">
        <w:rPr>
          <w:rStyle w:val="a4"/>
          <w:color w:val="000000" w:themeColor="text1"/>
          <w:lang w:val="ro-RO"/>
        </w:rPr>
        <w:t xml:space="preserve">Definiție. </w:t>
      </w:r>
      <w:r w:rsidRPr="00FD32C2">
        <w:rPr>
          <w:rStyle w:val="a4"/>
          <w:b w:val="0"/>
          <w:color w:val="000000" w:themeColor="text1"/>
          <w:lang w:val="ro-RO"/>
        </w:rPr>
        <w:t>Sincopa</w:t>
      </w:r>
      <w:r w:rsidRPr="00FD32C2">
        <w:rPr>
          <w:b/>
          <w:color w:val="000000" w:themeColor="text1"/>
          <w:lang w:val="ro-RO"/>
        </w:rPr>
        <w:t> </w:t>
      </w:r>
      <w:r w:rsidRPr="00FD32C2">
        <w:rPr>
          <w:color w:val="000000" w:themeColor="text1"/>
          <w:lang w:val="ro-RO"/>
        </w:rPr>
        <w:t>este o pierdere bruscă, de durată scurtă a stării de conștiență și a  funcțiilor vitale (absența pulsului, batailor inimii, respirației), consecutivă întreruperii temporare și reversibile a oxigenării cerebrale.</w:t>
      </w:r>
    </w:p>
    <w:p w:rsidR="00FB1F47" w:rsidRPr="00FD32C2" w:rsidRDefault="00FB1F47" w:rsidP="00FB1F47">
      <w:pPr>
        <w:pStyle w:val="a7"/>
        <w:shd w:val="clear" w:color="auto" w:fill="FFFFFF"/>
        <w:spacing w:before="0" w:beforeAutospacing="0" w:after="0" w:afterAutospacing="0"/>
        <w:jc w:val="both"/>
        <w:textAlignment w:val="baseline"/>
        <w:rPr>
          <w:b/>
          <w:color w:val="000000" w:themeColor="text1"/>
          <w:lang w:val="fr-FR"/>
        </w:rPr>
      </w:pPr>
      <w:r w:rsidRPr="00FD32C2">
        <w:rPr>
          <w:b/>
          <w:color w:val="000000" w:themeColor="text1"/>
          <w:lang w:val="fr-FR"/>
        </w:rPr>
        <w:t>Date epidemiologice</w:t>
      </w:r>
    </w:p>
    <w:p w:rsidR="00FB1F47" w:rsidRPr="00FD32C2" w:rsidRDefault="00FB1F47" w:rsidP="00BA032E">
      <w:pPr>
        <w:pStyle w:val="a7"/>
        <w:numPr>
          <w:ilvl w:val="0"/>
          <w:numId w:val="6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1% din copii care se prezinta la camera de gardă au sincopă vasovaglă</w:t>
      </w:r>
    </w:p>
    <w:p w:rsidR="00FB1F47" w:rsidRPr="00FD32C2" w:rsidRDefault="00FB1F47" w:rsidP="00BA032E">
      <w:pPr>
        <w:pStyle w:val="a7"/>
        <w:numPr>
          <w:ilvl w:val="0"/>
          <w:numId w:val="6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Rata recurenței sincopei variază între 33 și 51 %, atunci când copiii sunt urmăriți pe o perioadă de 5 ani</w:t>
      </w:r>
    </w:p>
    <w:p w:rsidR="00FB1F47" w:rsidRPr="00FD32C2" w:rsidRDefault="00FB1F47" w:rsidP="00BA032E">
      <w:pPr>
        <w:pStyle w:val="a7"/>
        <w:numPr>
          <w:ilvl w:val="0"/>
          <w:numId w:val="6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La toate vârstele sincopa vasovagală prezintă cea mai frecventă formă, fiind urmată de o cauză cardio-vasculară</w:t>
      </w:r>
    </w:p>
    <w:p w:rsidR="009E280A" w:rsidRDefault="009E280A" w:rsidP="00FB1F47">
      <w:pPr>
        <w:pStyle w:val="a7"/>
        <w:shd w:val="clear" w:color="auto" w:fill="FFFFFF"/>
        <w:spacing w:before="0" w:beforeAutospacing="0" w:after="0" w:afterAutospacing="0"/>
        <w:ind w:left="720" w:hanging="720"/>
        <w:textAlignment w:val="baseline"/>
        <w:rPr>
          <w:b/>
          <w:color w:val="000000" w:themeColor="text1"/>
          <w:lang w:val="fr-FR"/>
        </w:rPr>
      </w:pPr>
    </w:p>
    <w:p w:rsidR="00FB1F47" w:rsidRPr="00FD32C2" w:rsidRDefault="00FB1F47" w:rsidP="00FB1F47">
      <w:pPr>
        <w:pStyle w:val="a7"/>
        <w:shd w:val="clear" w:color="auto" w:fill="FFFFFF"/>
        <w:spacing w:before="0" w:beforeAutospacing="0" w:after="0" w:afterAutospacing="0"/>
        <w:ind w:left="720" w:hanging="720"/>
        <w:textAlignment w:val="baseline"/>
        <w:rPr>
          <w:b/>
          <w:color w:val="000000" w:themeColor="text1"/>
          <w:lang w:val="fr-FR"/>
        </w:rPr>
      </w:pPr>
      <w:r w:rsidRPr="00FD32C2">
        <w:rPr>
          <w:b/>
          <w:color w:val="000000" w:themeColor="text1"/>
          <w:lang w:val="fr-FR"/>
        </w:rPr>
        <w:t>Mecanismul fiziopatologic</w:t>
      </w:r>
    </w:p>
    <w:p w:rsidR="00FB1F47" w:rsidRPr="00FD32C2" w:rsidRDefault="00FB1F47" w:rsidP="00BA032E">
      <w:pPr>
        <w:pStyle w:val="a7"/>
        <w:numPr>
          <w:ilvl w:val="0"/>
          <w:numId w:val="6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 xml:space="preserve">Sincopa reprezintă o manifestare clinică determinată de scăderea fluxului sanguin cerebral </w:t>
      </w:r>
    </w:p>
    <w:p w:rsidR="00FB1F47" w:rsidRPr="00FD32C2" w:rsidRDefault="00FB1F47" w:rsidP="00BA032E">
      <w:pPr>
        <w:pStyle w:val="a7"/>
        <w:numPr>
          <w:ilvl w:val="0"/>
          <w:numId w:val="6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Poate fi secundar unei cauze cardiace primare, reflexe cu scăderea tensiunii arteriale sau intricate</w:t>
      </w:r>
    </w:p>
    <w:p w:rsidR="00FB1F47" w:rsidRPr="00FD32C2" w:rsidRDefault="00FB1F47" w:rsidP="00BA032E">
      <w:pPr>
        <w:pStyle w:val="a7"/>
        <w:numPr>
          <w:ilvl w:val="0"/>
          <w:numId w:val="63"/>
        </w:numPr>
        <w:shd w:val="clear" w:color="auto" w:fill="FFFFFF"/>
        <w:spacing w:before="0" w:beforeAutospacing="0" w:after="0" w:afterAutospacing="0"/>
        <w:jc w:val="both"/>
        <w:textAlignment w:val="baseline"/>
        <w:rPr>
          <w:color w:val="000000" w:themeColor="text1"/>
          <w:lang w:val="fr-FR"/>
        </w:rPr>
      </w:pPr>
      <w:r w:rsidRPr="00FD32C2">
        <w:rPr>
          <w:color w:val="000000" w:themeColor="text1"/>
          <w:lang w:val="fr-FR"/>
        </w:rPr>
        <w:t>Oprirea bruscă a perfuziei cerebrale pe o durată de 6-8 secunde este suficientă pentru pierderea conștienței</w:t>
      </w:r>
    </w:p>
    <w:p w:rsidR="009E280A" w:rsidRDefault="009E280A" w:rsidP="00FB1F47">
      <w:pPr>
        <w:pStyle w:val="a7"/>
        <w:shd w:val="clear" w:color="auto" w:fill="FFFFFF"/>
        <w:spacing w:before="0" w:beforeAutospacing="0" w:after="0" w:afterAutospacing="0"/>
        <w:ind w:left="720" w:hanging="720"/>
        <w:jc w:val="both"/>
        <w:textAlignment w:val="baseline"/>
        <w:rPr>
          <w:b/>
          <w:color w:val="000000" w:themeColor="text1"/>
          <w:lang w:val="fr-FR"/>
        </w:rPr>
      </w:pPr>
    </w:p>
    <w:p w:rsidR="00FB1F47" w:rsidRPr="00FD32C2" w:rsidRDefault="00FB1F47" w:rsidP="00FB1F47">
      <w:pPr>
        <w:pStyle w:val="a7"/>
        <w:shd w:val="clear" w:color="auto" w:fill="FFFFFF"/>
        <w:spacing w:before="0" w:beforeAutospacing="0" w:after="0" w:afterAutospacing="0"/>
        <w:ind w:left="720" w:hanging="720"/>
        <w:jc w:val="both"/>
        <w:textAlignment w:val="baseline"/>
        <w:rPr>
          <w:b/>
          <w:color w:val="000000" w:themeColor="text1"/>
          <w:lang w:val="fr-FR"/>
        </w:rPr>
      </w:pPr>
      <w:r w:rsidRPr="00FD32C2">
        <w:rPr>
          <w:b/>
          <w:color w:val="000000" w:themeColor="text1"/>
          <w:lang w:val="fr-FR"/>
        </w:rPr>
        <w:t>Etiologie</w:t>
      </w:r>
    </w:p>
    <w:p w:rsidR="00FB1F47" w:rsidRPr="00FD32C2" w:rsidRDefault="00FB1F47" w:rsidP="00BA032E">
      <w:pPr>
        <w:pStyle w:val="a7"/>
        <w:numPr>
          <w:ilvl w:val="0"/>
          <w:numId w:val="158"/>
        </w:numPr>
        <w:shd w:val="clear" w:color="auto" w:fill="FFFFFF"/>
        <w:spacing w:before="0" w:beforeAutospacing="0" w:after="0" w:afterAutospacing="0"/>
        <w:jc w:val="both"/>
        <w:textAlignment w:val="baseline"/>
        <w:rPr>
          <w:bCs/>
          <w:color w:val="000000" w:themeColor="text1"/>
          <w:lang w:val="fr-FR"/>
        </w:rPr>
      </w:pPr>
      <w:r w:rsidRPr="00FD32C2">
        <w:rPr>
          <w:bCs/>
          <w:color w:val="000000" w:themeColor="text1"/>
          <w:lang w:val="fr-FR"/>
        </w:rPr>
        <w:t>Este determinată de mai multe cauze: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h</w:t>
      </w:r>
      <w:r w:rsidRPr="00FD32C2">
        <w:rPr>
          <w:rFonts w:ascii="Times New Roman" w:hAnsi="Times New Roman" w:cs="Times New Roman"/>
          <w:color w:val="000000" w:themeColor="text1"/>
          <w:sz w:val="24"/>
          <w:szCs w:val="24"/>
        </w:rPr>
        <w:t>ipotensiunearterialăortostatică</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r</w:t>
      </w:r>
      <w:r w:rsidRPr="00FD32C2">
        <w:rPr>
          <w:rFonts w:ascii="Times New Roman" w:hAnsi="Times New Roman" w:cs="Times New Roman"/>
          <w:color w:val="000000" w:themeColor="text1"/>
          <w:sz w:val="24"/>
          <w:szCs w:val="24"/>
        </w:rPr>
        <w:t>itmuricardiaceneregulate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rPr>
        <w:t>numitebolicardiace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w:t>
      </w:r>
      <w:r w:rsidRPr="00FD32C2">
        <w:rPr>
          <w:rFonts w:ascii="Times New Roman" w:hAnsi="Times New Roman" w:cs="Times New Roman"/>
          <w:color w:val="000000" w:themeColor="text1"/>
          <w:sz w:val="24"/>
          <w:szCs w:val="24"/>
        </w:rPr>
        <w:t>ulburaridecirculațiesanguină</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t</w:t>
      </w:r>
      <w:r w:rsidRPr="00FD32C2">
        <w:rPr>
          <w:rFonts w:ascii="Times New Roman" w:hAnsi="Times New Roman" w:cs="Times New Roman"/>
          <w:color w:val="000000" w:themeColor="text1"/>
          <w:sz w:val="24"/>
          <w:szCs w:val="24"/>
        </w:rPr>
        <w:t>ensiunearterialăscazută</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lang w:val="ro-RO"/>
        </w:rPr>
        <w:t>s</w:t>
      </w:r>
      <w:r w:rsidRPr="00FD32C2">
        <w:rPr>
          <w:rFonts w:ascii="Times New Roman" w:hAnsi="Times New Roman" w:cs="Times New Roman"/>
          <w:color w:val="000000" w:themeColor="text1"/>
          <w:sz w:val="24"/>
          <w:szCs w:val="24"/>
        </w:rPr>
        <w:t>chimbăribruștedepoziție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r</w:t>
      </w:r>
      <w:r w:rsidRPr="00FD32C2">
        <w:rPr>
          <w:rFonts w:ascii="Times New Roman" w:hAnsi="Times New Roman" w:cs="Times New Roman"/>
          <w:color w:val="000000" w:themeColor="text1"/>
          <w:sz w:val="24"/>
          <w:szCs w:val="24"/>
          <w:lang w:val="en-US"/>
        </w:rPr>
        <w:t>eacțiialergice la medicamente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n</w:t>
      </w:r>
      <w:r w:rsidRPr="00FD32C2">
        <w:rPr>
          <w:rFonts w:ascii="Times New Roman" w:hAnsi="Times New Roman" w:cs="Times New Roman"/>
          <w:color w:val="000000" w:themeColor="text1"/>
          <w:sz w:val="24"/>
          <w:szCs w:val="24"/>
          <w:lang w:val="fr-FR"/>
        </w:rPr>
        <w:t>iveluri scăzute de glucoză în sange (hipoglicemie)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fr-FR"/>
        </w:rPr>
        <w:t>h</w:t>
      </w:r>
      <w:r w:rsidRPr="00FD32C2">
        <w:rPr>
          <w:rFonts w:ascii="Times New Roman" w:hAnsi="Times New Roman" w:cs="Times New Roman"/>
          <w:color w:val="000000" w:themeColor="text1"/>
          <w:sz w:val="24"/>
          <w:szCs w:val="24"/>
          <w:lang w:val="en-US"/>
        </w:rPr>
        <w:t>iperventilație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d</w:t>
      </w:r>
      <w:r w:rsidRPr="00FD32C2">
        <w:rPr>
          <w:rFonts w:ascii="Times New Roman" w:hAnsi="Times New Roman" w:cs="Times New Roman"/>
          <w:color w:val="000000" w:themeColor="text1"/>
          <w:sz w:val="24"/>
          <w:szCs w:val="24"/>
        </w:rPr>
        <w:t>ureriintense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s</w:t>
      </w:r>
      <w:r w:rsidRPr="00FD32C2">
        <w:rPr>
          <w:rFonts w:ascii="Times New Roman" w:hAnsi="Times New Roman" w:cs="Times New Roman"/>
          <w:color w:val="000000" w:themeColor="text1"/>
          <w:sz w:val="24"/>
          <w:szCs w:val="24"/>
        </w:rPr>
        <w:t>tresul</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ș</w:t>
      </w:r>
      <w:r w:rsidRPr="00FD32C2">
        <w:rPr>
          <w:rFonts w:ascii="Times New Roman" w:hAnsi="Times New Roman" w:cs="Times New Roman"/>
          <w:color w:val="000000" w:themeColor="text1"/>
          <w:sz w:val="24"/>
          <w:szCs w:val="24"/>
          <w:lang w:val="en-US"/>
        </w:rPr>
        <w:t>ocemotiv (reactieputernica la vedereasangelui)</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consumul de droguri</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en-US"/>
        </w:rPr>
        <w:t>c</w:t>
      </w:r>
      <w:r w:rsidRPr="00FD32C2">
        <w:rPr>
          <w:rFonts w:ascii="Times New Roman" w:hAnsi="Times New Roman" w:cs="Times New Roman"/>
          <w:color w:val="000000" w:themeColor="text1"/>
          <w:sz w:val="24"/>
          <w:szCs w:val="24"/>
        </w:rPr>
        <w:t>onsumuldealcool</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t</w:t>
      </w:r>
      <w:r w:rsidRPr="00FD32C2">
        <w:rPr>
          <w:rFonts w:ascii="Times New Roman" w:hAnsi="Times New Roman" w:cs="Times New Roman"/>
          <w:color w:val="000000" w:themeColor="text1"/>
          <w:sz w:val="24"/>
          <w:szCs w:val="24"/>
        </w:rPr>
        <w:t>raumatismecraniene</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i</w:t>
      </w:r>
      <w:r w:rsidRPr="00FD32C2">
        <w:rPr>
          <w:rFonts w:ascii="Times New Roman" w:hAnsi="Times New Roman" w:cs="Times New Roman"/>
          <w:color w:val="000000" w:themeColor="text1"/>
          <w:sz w:val="24"/>
          <w:szCs w:val="24"/>
        </w:rPr>
        <w:t>nfarctmiocardic</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a</w:t>
      </w:r>
      <w:r w:rsidRPr="00FD32C2">
        <w:rPr>
          <w:rFonts w:ascii="Times New Roman" w:hAnsi="Times New Roman" w:cs="Times New Roman"/>
          <w:color w:val="000000" w:themeColor="text1"/>
          <w:sz w:val="24"/>
          <w:szCs w:val="24"/>
        </w:rPr>
        <w:t>ccidentvascularcerebral</w:t>
      </w:r>
    </w:p>
    <w:p w:rsidR="00FB1F47" w:rsidRPr="00FD32C2" w:rsidRDefault="00FB1F47" w:rsidP="00BA032E">
      <w:pPr>
        <w:pStyle w:val="a3"/>
        <w:numPr>
          <w:ilvl w:val="0"/>
          <w:numId w:val="159"/>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lang w:val="ro-RO"/>
        </w:rPr>
        <w:t>d</w:t>
      </w:r>
      <w:r w:rsidRPr="00FD32C2">
        <w:rPr>
          <w:rFonts w:ascii="Times New Roman" w:hAnsi="Times New Roman" w:cs="Times New Roman"/>
          <w:color w:val="000000" w:themeColor="text1"/>
          <w:sz w:val="24"/>
          <w:szCs w:val="24"/>
        </w:rPr>
        <w:t>eficitdepotasiu (hipopotasemie)</w:t>
      </w:r>
    </w:p>
    <w:p w:rsidR="00FB1F47" w:rsidRPr="00FD32C2" w:rsidRDefault="00FB1F47" w:rsidP="00FB1F47">
      <w:pPr>
        <w:pStyle w:val="a7"/>
        <w:shd w:val="clear" w:color="auto" w:fill="FFFFFF"/>
        <w:spacing w:before="0" w:beforeAutospacing="0" w:after="0" w:afterAutospacing="0"/>
        <w:ind w:left="720" w:hanging="720"/>
        <w:textAlignment w:val="baseline"/>
        <w:rPr>
          <w:b/>
          <w:color w:val="000000" w:themeColor="text1"/>
          <w:lang w:val="fr-FR"/>
        </w:rPr>
      </w:pPr>
    </w:p>
    <w:p w:rsidR="00FB1F47" w:rsidRPr="00FD32C2" w:rsidRDefault="00FB1F47" w:rsidP="00FB1F47">
      <w:pPr>
        <w:pStyle w:val="a7"/>
        <w:shd w:val="clear" w:color="auto" w:fill="FFFFFF"/>
        <w:spacing w:before="0" w:beforeAutospacing="0" w:after="0" w:afterAutospacing="0"/>
        <w:jc w:val="both"/>
        <w:textAlignment w:val="baseline"/>
        <w:rPr>
          <w:rStyle w:val="a4"/>
          <w:color w:val="000000" w:themeColor="text1"/>
          <w:lang w:val="fr-FR"/>
        </w:rPr>
      </w:pPr>
      <w:r w:rsidRPr="00FD32C2">
        <w:rPr>
          <w:rStyle w:val="a4"/>
          <w:color w:val="000000" w:themeColor="text1"/>
          <w:lang w:val="fr-FR"/>
        </w:rPr>
        <w:t>Tablou clinic</w:t>
      </w:r>
    </w:p>
    <w:p w:rsidR="00FB1F47" w:rsidRPr="00FD32C2" w:rsidRDefault="00FB1F47" w:rsidP="00BA032E">
      <w:pPr>
        <w:pStyle w:val="a7"/>
        <w:numPr>
          <w:ilvl w:val="0"/>
          <w:numId w:val="62"/>
        </w:numPr>
        <w:shd w:val="clear" w:color="auto" w:fill="FFFFFF"/>
        <w:spacing w:before="0" w:beforeAutospacing="0" w:after="0" w:afterAutospacing="0"/>
        <w:jc w:val="both"/>
        <w:textAlignment w:val="baseline"/>
        <w:rPr>
          <w:rStyle w:val="a4"/>
          <w:b w:val="0"/>
          <w:color w:val="000000" w:themeColor="text1"/>
          <w:lang w:val="fr-FR"/>
        </w:rPr>
      </w:pPr>
      <w:r w:rsidRPr="00FD32C2">
        <w:rPr>
          <w:rStyle w:val="a4"/>
          <w:b w:val="0"/>
          <w:color w:val="000000" w:themeColor="text1"/>
          <w:lang w:val="fr-FR"/>
        </w:rPr>
        <w:t>Sincopa vasovagală:</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apare întotdeauna ziuaaproape întotdeauna în ortostatism sau în șezut, în circumstanțe declanșatoare cu schimbare bruscă a poziției, ortostațiune prelungită, frică, diferite emoții pozitive sau negative, vederea sîngelui, foame, oboseală</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debutul este cu senzația de cap gol, amețeală, palpitații, transpirații, vedere încețoșată, jenă epigastrică</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t</w:t>
      </w:r>
      <w:r w:rsidRPr="00FD32C2">
        <w:rPr>
          <w:rFonts w:ascii="Times New Roman" w:hAnsi="Times New Roman" w:cs="Times New Roman"/>
          <w:color w:val="000000" w:themeColor="text1"/>
          <w:sz w:val="24"/>
          <w:szCs w:val="24"/>
          <w:lang w:val="en-US"/>
        </w:rPr>
        <w:t>ranspiratii</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w:t>
      </w:r>
      <w:r w:rsidRPr="00FD32C2">
        <w:rPr>
          <w:rFonts w:ascii="Times New Roman" w:hAnsi="Times New Roman" w:cs="Times New Roman"/>
          <w:color w:val="000000" w:themeColor="text1"/>
          <w:sz w:val="24"/>
          <w:szCs w:val="24"/>
        </w:rPr>
        <w:t>ierderea conștienței este de foarte scurtă durată, aproximativ câteva sec – 2 min</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căderea este lentă</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paloare</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hipotonie</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clonii generalizate la 50% pacienți</w:t>
      </w:r>
    </w:p>
    <w:p w:rsidR="00FB1F47" w:rsidRPr="00FD32C2" w:rsidRDefault="00FB1F47" w:rsidP="00BA032E">
      <w:pPr>
        <w:pStyle w:val="a3"/>
        <w:numPr>
          <w:ilvl w:val="0"/>
          <w:numId w:val="160"/>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lang w:val="fr-FR"/>
        </w:rPr>
        <w:t>incontinența urinară la 10% din pacienți</w:t>
      </w:r>
    </w:p>
    <w:p w:rsidR="00FB1F47" w:rsidRPr="00FD32C2" w:rsidRDefault="00FB1F47" w:rsidP="00FB1F47">
      <w:pPr>
        <w:shd w:val="clear" w:color="auto" w:fill="FFFFFF"/>
        <w:spacing w:after="0" w:line="240" w:lineRule="auto"/>
        <w:ind w:left="150"/>
        <w:jc w:val="both"/>
        <w:textAlignment w:val="baseline"/>
        <w:rPr>
          <w:rFonts w:ascii="Times New Roman" w:hAnsi="Times New Roman" w:cs="Times New Roman"/>
          <w:color w:val="000000" w:themeColor="text1"/>
          <w:sz w:val="24"/>
          <w:szCs w:val="24"/>
          <w:lang w:val="en-US"/>
        </w:rPr>
      </w:pPr>
    </w:p>
    <w:p w:rsidR="00FB1F47" w:rsidRPr="00FD32C2" w:rsidRDefault="00FB1F47" w:rsidP="00BA032E">
      <w:pPr>
        <w:pStyle w:val="a3"/>
        <w:numPr>
          <w:ilvl w:val="0"/>
          <w:numId w:val="62"/>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Sincopa cardiacă:</w:t>
      </w:r>
    </w:p>
    <w:p w:rsidR="00FB1F47" w:rsidRPr="00FD32C2" w:rsidRDefault="00FB1F47" w:rsidP="00BA032E">
      <w:pPr>
        <w:pStyle w:val="a3"/>
        <w:numPr>
          <w:ilvl w:val="0"/>
          <w:numId w:val="16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nu sunt identificați factorii precipitanți</w:t>
      </w:r>
    </w:p>
    <w:p w:rsidR="00FB1F47" w:rsidRPr="00FD32C2" w:rsidRDefault="00FB1F47" w:rsidP="00BA032E">
      <w:pPr>
        <w:pStyle w:val="a3"/>
        <w:numPr>
          <w:ilvl w:val="0"/>
          <w:numId w:val="16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pierderea bruscă a conștienței</w:t>
      </w:r>
    </w:p>
    <w:p w:rsidR="00FB1F47" w:rsidRPr="00FD32C2" w:rsidRDefault="00FB1F47" w:rsidP="00BA032E">
      <w:pPr>
        <w:pStyle w:val="a3"/>
        <w:numPr>
          <w:ilvl w:val="0"/>
          <w:numId w:val="161"/>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pierderea bruscă a tonusului</w:t>
      </w:r>
    </w:p>
    <w:p w:rsidR="00FB1F47" w:rsidRPr="00FD32C2" w:rsidRDefault="00FB1F47" w:rsidP="00FB1F47">
      <w:pPr>
        <w:pStyle w:val="a3"/>
        <w:shd w:val="clear" w:color="auto" w:fill="FFFFFF"/>
        <w:spacing w:after="0" w:line="240" w:lineRule="auto"/>
        <w:ind w:left="709"/>
        <w:jc w:val="both"/>
        <w:textAlignment w:val="baseline"/>
        <w:rPr>
          <w:rFonts w:ascii="Times New Roman" w:hAnsi="Times New Roman" w:cs="Times New Roman"/>
          <w:color w:val="000000" w:themeColor="text1"/>
          <w:sz w:val="24"/>
          <w:szCs w:val="24"/>
        </w:rPr>
      </w:pPr>
    </w:p>
    <w:p w:rsidR="00FB1F47" w:rsidRPr="00FD32C2" w:rsidRDefault="00FB1F47" w:rsidP="00FB1F47">
      <w:pPr>
        <w:pStyle w:val="a3"/>
        <w:shd w:val="clear" w:color="auto" w:fill="FFFFFF"/>
        <w:spacing w:after="0" w:line="240" w:lineRule="auto"/>
        <w:ind w:left="709" w:hanging="425"/>
        <w:jc w:val="both"/>
        <w:textAlignment w:val="baseline"/>
        <w:rPr>
          <w:rFonts w:ascii="Times New Roman" w:hAnsi="Times New Roman" w:cs="Times New Roman"/>
          <w:b/>
          <w:color w:val="000000" w:themeColor="text1"/>
          <w:sz w:val="24"/>
          <w:szCs w:val="24"/>
        </w:rPr>
      </w:pPr>
      <w:r w:rsidRPr="00FD32C2">
        <w:rPr>
          <w:rFonts w:ascii="Times New Roman" w:hAnsi="Times New Roman" w:cs="Times New Roman"/>
          <w:b/>
          <w:color w:val="000000" w:themeColor="text1"/>
          <w:sz w:val="24"/>
          <w:szCs w:val="24"/>
        </w:rPr>
        <w:t>Diagnostic diferențial</w:t>
      </w:r>
    </w:p>
    <w:p w:rsidR="00FB1F47" w:rsidRPr="00FD32C2" w:rsidRDefault="00FB1F47" w:rsidP="00FB1F47">
      <w:pPr>
        <w:pStyle w:val="a3"/>
        <w:shd w:val="clear" w:color="auto" w:fill="FFFFFF"/>
        <w:spacing w:after="0" w:line="240" w:lineRule="auto"/>
        <w:ind w:left="709" w:hanging="425"/>
        <w:jc w:val="both"/>
        <w:textAlignment w:val="baseline"/>
        <w:rPr>
          <w:rFonts w:ascii="Times New Roman" w:hAnsi="Times New Roman" w:cs="Times New Roman"/>
          <w:b/>
          <w:color w:val="000000" w:themeColor="text1"/>
          <w:sz w:val="24"/>
          <w:szCs w:val="24"/>
        </w:rPr>
      </w:pPr>
    </w:p>
    <w:tbl>
      <w:tblPr>
        <w:tblStyle w:val="a6"/>
        <w:tblW w:w="0" w:type="auto"/>
        <w:tblInd w:w="709" w:type="dxa"/>
        <w:tblLook w:val="04A0"/>
      </w:tblPr>
      <w:tblGrid>
        <w:gridCol w:w="2961"/>
        <w:gridCol w:w="2942"/>
        <w:gridCol w:w="2959"/>
      </w:tblGrid>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b/>
                <w:color w:val="000000" w:themeColor="text1"/>
                <w:sz w:val="24"/>
                <w:szCs w:val="24"/>
              </w:rPr>
            </w:pPr>
            <w:r w:rsidRPr="009E280A">
              <w:rPr>
                <w:rFonts w:ascii="Times New Roman" w:hAnsi="Times New Roman" w:cs="Times New Roman"/>
                <w:b/>
                <w:color w:val="000000" w:themeColor="text1"/>
                <w:sz w:val="24"/>
                <w:szCs w:val="24"/>
              </w:rPr>
              <w:t>Criterii</w:t>
            </w:r>
          </w:p>
        </w:tc>
        <w:tc>
          <w:tcPr>
            <w:tcW w:w="3115" w:type="dxa"/>
          </w:tcPr>
          <w:p w:rsidR="00FB1F47" w:rsidRPr="009E280A" w:rsidRDefault="00FB1F47" w:rsidP="00A40FC3">
            <w:pPr>
              <w:pStyle w:val="a3"/>
              <w:ind w:left="0"/>
              <w:jc w:val="both"/>
              <w:textAlignment w:val="baseline"/>
              <w:rPr>
                <w:rFonts w:ascii="Times New Roman" w:hAnsi="Times New Roman" w:cs="Times New Roman"/>
                <w:b/>
                <w:color w:val="000000" w:themeColor="text1"/>
                <w:sz w:val="24"/>
                <w:szCs w:val="24"/>
              </w:rPr>
            </w:pPr>
            <w:r w:rsidRPr="009E280A">
              <w:rPr>
                <w:rFonts w:ascii="Times New Roman" w:hAnsi="Times New Roman" w:cs="Times New Roman"/>
                <w:b/>
                <w:color w:val="000000" w:themeColor="text1"/>
                <w:sz w:val="24"/>
                <w:szCs w:val="24"/>
              </w:rPr>
              <w:t>Sincopa</w:t>
            </w:r>
          </w:p>
        </w:tc>
        <w:tc>
          <w:tcPr>
            <w:tcW w:w="3115" w:type="dxa"/>
          </w:tcPr>
          <w:p w:rsidR="00FB1F47" w:rsidRPr="009E280A" w:rsidRDefault="00FB1F47" w:rsidP="00A40FC3">
            <w:pPr>
              <w:pStyle w:val="a3"/>
              <w:ind w:left="0"/>
              <w:jc w:val="both"/>
              <w:textAlignment w:val="baseline"/>
              <w:rPr>
                <w:rFonts w:ascii="Times New Roman" w:hAnsi="Times New Roman" w:cs="Times New Roman"/>
                <w:b/>
                <w:color w:val="000000" w:themeColor="text1"/>
                <w:sz w:val="24"/>
                <w:szCs w:val="24"/>
              </w:rPr>
            </w:pPr>
            <w:r w:rsidRPr="009E280A">
              <w:rPr>
                <w:rFonts w:ascii="Times New Roman" w:hAnsi="Times New Roman" w:cs="Times New Roman"/>
                <w:b/>
                <w:color w:val="000000" w:themeColor="text1"/>
                <w:sz w:val="24"/>
                <w:szCs w:val="24"/>
              </w:rPr>
              <w:t>Criza epileptică</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Poziție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De obicei ortostatism</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Orice poziție</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Factori precipitanți</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Locuri aglomerate, foame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rare</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Frecvența</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Mai rare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Pot fi frecvente</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Culoare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Paloare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Normal sau cianotic</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Momentul apariției</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Ziua</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Ziua sau noaptea</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Debut</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Gradual</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Brusc</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Fenomene autonome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Frecvente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Neobișnuite</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Durata</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Scurta</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Scurta sau prelungită</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Traumatism</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Rar</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Mai des</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Incontinența sfincteriană</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Rară</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Frecventă</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Manifestări postcritice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Rare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Mai des</w:t>
            </w:r>
          </w:p>
        </w:tc>
      </w:tr>
      <w:tr w:rsidR="00FB1F47" w:rsidRPr="008D1397" w:rsidTr="00A40FC3">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EEG</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Normal</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Modificări epileptiforme</w:t>
            </w:r>
          </w:p>
        </w:tc>
      </w:tr>
      <w:tr w:rsidR="00FB1F47" w:rsidRPr="008D1397" w:rsidTr="00A40FC3">
        <w:trPr>
          <w:trHeight w:val="47"/>
        </w:trPr>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Testul mesei înclinate</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Pozitiv</w:t>
            </w:r>
          </w:p>
        </w:tc>
        <w:tc>
          <w:tcPr>
            <w:tcW w:w="3115" w:type="dxa"/>
          </w:tcPr>
          <w:p w:rsidR="00FB1F47" w:rsidRPr="009E280A" w:rsidRDefault="00FB1F47" w:rsidP="00A40FC3">
            <w:pPr>
              <w:pStyle w:val="a3"/>
              <w:ind w:left="0"/>
              <w:jc w:val="both"/>
              <w:textAlignment w:val="baseline"/>
              <w:rPr>
                <w:rFonts w:ascii="Times New Roman" w:hAnsi="Times New Roman" w:cs="Times New Roman"/>
                <w:color w:val="000000" w:themeColor="text1"/>
                <w:sz w:val="24"/>
                <w:szCs w:val="24"/>
              </w:rPr>
            </w:pPr>
            <w:r w:rsidRPr="009E280A">
              <w:rPr>
                <w:rFonts w:ascii="Times New Roman" w:hAnsi="Times New Roman" w:cs="Times New Roman"/>
                <w:color w:val="000000" w:themeColor="text1"/>
                <w:sz w:val="24"/>
                <w:szCs w:val="24"/>
              </w:rPr>
              <w:t>Negativ</w:t>
            </w:r>
          </w:p>
        </w:tc>
      </w:tr>
    </w:tbl>
    <w:p w:rsidR="00FB1F47" w:rsidRPr="00FD32C2" w:rsidRDefault="00FB1F47" w:rsidP="00FB1F47">
      <w:pPr>
        <w:pStyle w:val="a3"/>
        <w:shd w:val="clear" w:color="auto" w:fill="FFFFFF"/>
        <w:spacing w:after="0" w:line="240" w:lineRule="auto"/>
        <w:ind w:left="709"/>
        <w:jc w:val="both"/>
        <w:textAlignment w:val="baseline"/>
        <w:rPr>
          <w:rFonts w:ascii="Times New Roman" w:hAnsi="Times New Roman" w:cs="Times New Roman"/>
          <w:color w:val="000000" w:themeColor="text1"/>
          <w:sz w:val="24"/>
          <w:szCs w:val="24"/>
        </w:rPr>
      </w:pPr>
    </w:p>
    <w:p w:rsidR="00FB1F47" w:rsidRPr="00FD32C2" w:rsidRDefault="00FB1F47" w:rsidP="00FB1F47">
      <w:pPr>
        <w:pStyle w:val="a3"/>
        <w:shd w:val="clear" w:color="auto" w:fill="FFFFFF"/>
        <w:spacing w:after="0" w:line="240" w:lineRule="auto"/>
        <w:ind w:left="284"/>
        <w:jc w:val="both"/>
        <w:textAlignment w:val="baseline"/>
        <w:rPr>
          <w:rFonts w:ascii="Times New Roman" w:hAnsi="Times New Roman" w:cs="Times New Roman"/>
          <w:b/>
          <w:color w:val="000000" w:themeColor="text1"/>
          <w:sz w:val="24"/>
          <w:szCs w:val="24"/>
        </w:rPr>
      </w:pPr>
      <w:r w:rsidRPr="00FD32C2">
        <w:rPr>
          <w:rFonts w:ascii="Times New Roman" w:hAnsi="Times New Roman" w:cs="Times New Roman"/>
          <w:b/>
          <w:color w:val="000000" w:themeColor="text1"/>
          <w:sz w:val="24"/>
          <w:szCs w:val="24"/>
        </w:rPr>
        <w:t>Investigații de laborator.</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ECG</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Holter ECG</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EEG</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rPr>
      </w:pPr>
      <w:r w:rsidRPr="00FD32C2">
        <w:rPr>
          <w:rFonts w:ascii="Times New Roman" w:hAnsi="Times New Roman" w:cs="Times New Roman"/>
          <w:color w:val="000000" w:themeColor="text1"/>
          <w:sz w:val="24"/>
          <w:szCs w:val="24"/>
        </w:rPr>
        <w:t>Testul mesei înclinate</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Prelevare de sînge pentru studiul metaboliților Ca, Fe, K, Na, glucoză, etc.</w:t>
      </w:r>
    </w:p>
    <w:p w:rsidR="009E280A" w:rsidRDefault="009E280A" w:rsidP="00FB1F47">
      <w:pPr>
        <w:pStyle w:val="a3"/>
        <w:shd w:val="clear" w:color="auto" w:fill="FFFFFF"/>
        <w:spacing w:after="0" w:line="240" w:lineRule="auto"/>
        <w:ind w:left="1004" w:hanging="720"/>
        <w:jc w:val="both"/>
        <w:textAlignment w:val="baseline"/>
        <w:rPr>
          <w:rFonts w:ascii="Times New Roman" w:hAnsi="Times New Roman" w:cs="Times New Roman"/>
          <w:b/>
          <w:color w:val="000000" w:themeColor="text1"/>
          <w:sz w:val="24"/>
          <w:szCs w:val="24"/>
        </w:rPr>
      </w:pPr>
    </w:p>
    <w:p w:rsidR="00FB1F47" w:rsidRPr="00FD32C2" w:rsidRDefault="00FB1F47" w:rsidP="00FB1F47">
      <w:pPr>
        <w:pStyle w:val="a3"/>
        <w:shd w:val="clear" w:color="auto" w:fill="FFFFFF"/>
        <w:spacing w:after="0" w:line="240" w:lineRule="auto"/>
        <w:ind w:left="1004" w:hanging="720"/>
        <w:jc w:val="both"/>
        <w:textAlignment w:val="baseline"/>
        <w:rPr>
          <w:rFonts w:ascii="Times New Roman" w:hAnsi="Times New Roman" w:cs="Times New Roman"/>
          <w:b/>
          <w:color w:val="000000" w:themeColor="text1"/>
          <w:sz w:val="24"/>
          <w:szCs w:val="24"/>
        </w:rPr>
      </w:pPr>
      <w:r w:rsidRPr="00FD32C2">
        <w:rPr>
          <w:rFonts w:ascii="Times New Roman" w:hAnsi="Times New Roman" w:cs="Times New Roman"/>
          <w:b/>
          <w:color w:val="000000" w:themeColor="text1"/>
          <w:sz w:val="24"/>
          <w:szCs w:val="24"/>
        </w:rPr>
        <w:t>Tratamentul</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lang w:val="en-US"/>
        </w:rPr>
      </w:pPr>
      <w:r w:rsidRPr="00FD32C2">
        <w:rPr>
          <w:rFonts w:ascii="Times New Roman" w:hAnsi="Times New Roman" w:cs="Times New Roman"/>
          <w:color w:val="000000" w:themeColor="text1"/>
          <w:sz w:val="24"/>
          <w:szCs w:val="24"/>
        </w:rPr>
        <w:t>Nu este necesar pentru sincopa vasovagală</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Informarea pacientului despre condițiile de declanșare</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Consumarea cantităților adecvate de lichide</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La necesitate: beta-blocante, alfa-agoniști, anticolinergicile</w:t>
      </w:r>
    </w:p>
    <w:p w:rsidR="00FB1F47" w:rsidRPr="00FD32C2" w:rsidRDefault="00FB1F47" w:rsidP="00BA032E">
      <w:pPr>
        <w:pStyle w:val="a3"/>
        <w:numPr>
          <w:ilvl w:val="0"/>
          <w:numId w:val="64"/>
        </w:numPr>
        <w:shd w:val="clear" w:color="auto" w:fill="FFFFFF"/>
        <w:spacing w:after="0" w:line="240" w:lineRule="auto"/>
        <w:jc w:val="both"/>
        <w:textAlignment w:val="baseline"/>
        <w:rPr>
          <w:rFonts w:ascii="Times New Roman" w:hAnsi="Times New Roman" w:cs="Times New Roman"/>
          <w:color w:val="000000" w:themeColor="text1"/>
          <w:sz w:val="24"/>
          <w:szCs w:val="24"/>
          <w:lang w:val="fr-FR"/>
        </w:rPr>
      </w:pPr>
      <w:r w:rsidRPr="00FD32C2">
        <w:rPr>
          <w:rFonts w:ascii="Times New Roman" w:hAnsi="Times New Roman" w:cs="Times New Roman"/>
          <w:color w:val="000000" w:themeColor="text1"/>
          <w:sz w:val="24"/>
          <w:szCs w:val="24"/>
        </w:rPr>
        <w:t>Tratamentul patologiilor cardiace subiacente în caz de sincope cardiace.</w:t>
      </w:r>
    </w:p>
    <w:p w:rsidR="009E280A" w:rsidRDefault="009E280A" w:rsidP="00DA7E08">
      <w:pPr>
        <w:autoSpaceDE w:val="0"/>
        <w:autoSpaceDN w:val="0"/>
        <w:adjustRightInd w:val="0"/>
        <w:spacing w:after="0" w:line="240" w:lineRule="auto"/>
        <w:jc w:val="both"/>
        <w:rPr>
          <w:rFonts w:ascii="Times New Roman" w:hAnsi="Times New Roman" w:cs="Times New Roman"/>
          <w:b/>
          <w:bCs/>
          <w:caps/>
          <w:sz w:val="24"/>
          <w:szCs w:val="24"/>
          <w:lang w:val="ro-RO"/>
        </w:rPr>
      </w:pPr>
    </w:p>
    <w:p w:rsidR="00DA7E08" w:rsidRPr="009E280A" w:rsidRDefault="00DA7E08" w:rsidP="00DA7E08">
      <w:pPr>
        <w:autoSpaceDE w:val="0"/>
        <w:autoSpaceDN w:val="0"/>
        <w:adjustRightInd w:val="0"/>
        <w:spacing w:after="0" w:line="240" w:lineRule="auto"/>
        <w:jc w:val="both"/>
        <w:rPr>
          <w:rFonts w:ascii="Times New Roman" w:hAnsi="Times New Roman" w:cs="Times New Roman"/>
          <w:b/>
          <w:bCs/>
          <w:sz w:val="24"/>
          <w:szCs w:val="24"/>
          <w:lang w:val="ro-RO"/>
        </w:rPr>
      </w:pPr>
      <w:r w:rsidRPr="00DA7E08">
        <w:rPr>
          <w:rFonts w:ascii="Times New Roman" w:hAnsi="Times New Roman" w:cs="Times New Roman"/>
          <w:b/>
          <w:bCs/>
          <w:caps/>
          <w:sz w:val="24"/>
          <w:szCs w:val="24"/>
          <w:lang w:val="ro-RO"/>
        </w:rPr>
        <w:t xml:space="preserve">Capitolul XVI. </w:t>
      </w:r>
      <w:bookmarkStart w:id="7" w:name="_Hlk66115303"/>
      <w:r w:rsidRPr="00DA7E08">
        <w:rPr>
          <w:rFonts w:ascii="Times New Roman" w:hAnsi="Times New Roman" w:cs="Times New Roman"/>
          <w:b/>
          <w:bCs/>
          <w:sz w:val="24"/>
          <w:szCs w:val="24"/>
          <w:lang w:val="ro-RO"/>
        </w:rPr>
        <w:t>Intoxicațiie acute endogene la copii.</w:t>
      </w:r>
      <w:r w:rsidR="00F64E20">
        <w:rPr>
          <w:rFonts w:ascii="Times New Roman" w:hAnsi="Times New Roman" w:cs="Times New Roman"/>
          <w:b/>
          <w:bCs/>
          <w:sz w:val="24"/>
          <w:szCs w:val="24"/>
          <w:lang w:val="ro-RO"/>
        </w:rPr>
        <w:t xml:space="preserve"> Definiții.</w:t>
      </w:r>
      <w:r w:rsidR="008F0526">
        <w:rPr>
          <w:rFonts w:ascii="Times New Roman" w:hAnsi="Times New Roman" w:cs="Times New Roman"/>
          <w:b/>
          <w:bCs/>
          <w:sz w:val="24"/>
          <w:szCs w:val="24"/>
          <w:lang w:val="ro-RO"/>
        </w:rPr>
        <w:t xml:space="preserve">Etiopatogenie. Căi de pătrundere a toxicului în organism. </w:t>
      </w:r>
      <w:r w:rsidR="00A40FC3">
        <w:rPr>
          <w:rFonts w:ascii="Times New Roman" w:hAnsi="Times New Roman" w:cs="Times New Roman"/>
          <w:b/>
          <w:bCs/>
          <w:sz w:val="24"/>
          <w:szCs w:val="24"/>
          <w:lang w:val="ro-RO"/>
        </w:rPr>
        <w:t>Simptome</w:t>
      </w:r>
      <w:r w:rsidR="00F72F03">
        <w:rPr>
          <w:rFonts w:ascii="Times New Roman" w:hAnsi="Times New Roman" w:cs="Times New Roman"/>
          <w:b/>
          <w:bCs/>
          <w:sz w:val="24"/>
          <w:szCs w:val="24"/>
          <w:lang w:val="ro-RO"/>
        </w:rPr>
        <w:t xml:space="preserve">. </w:t>
      </w:r>
      <w:r w:rsidR="00F861E3" w:rsidRPr="00F861E3">
        <w:rPr>
          <w:rFonts w:ascii="Times New Roman" w:hAnsi="Times New Roman" w:cs="Times New Roman"/>
          <w:b/>
          <w:bCs/>
          <w:color w:val="000000"/>
          <w:sz w:val="24"/>
          <w:szCs w:val="24"/>
          <w:lang w:val="it-IT"/>
        </w:rPr>
        <w:t>Abordarea generală a pacientului intoxicat</w:t>
      </w:r>
      <w:r w:rsidR="00F861E3">
        <w:rPr>
          <w:rFonts w:ascii="Times New Roman" w:hAnsi="Times New Roman" w:cs="Times New Roman"/>
          <w:b/>
          <w:bCs/>
          <w:color w:val="000000"/>
          <w:sz w:val="24"/>
          <w:szCs w:val="24"/>
          <w:lang w:val="en-US"/>
        </w:rPr>
        <w:t xml:space="preserve">. </w:t>
      </w:r>
      <w:r w:rsidR="00A76D9E" w:rsidRPr="00A76D9E">
        <w:rPr>
          <w:rFonts w:ascii="Times New Roman" w:hAnsi="Times New Roman" w:cs="Times New Roman"/>
          <w:b/>
          <w:bCs/>
          <w:color w:val="000000"/>
          <w:sz w:val="24"/>
          <w:szCs w:val="24"/>
        </w:rPr>
        <w:t>Tratamentul intoxicațiilor acute.</w:t>
      </w:r>
      <w:r w:rsidR="009E280A" w:rsidRPr="009E280A">
        <w:rPr>
          <w:rFonts w:ascii="Times New Roman" w:hAnsi="Times New Roman" w:cs="Times New Roman"/>
          <w:b/>
          <w:bCs/>
          <w:color w:val="000000"/>
          <w:sz w:val="24"/>
          <w:szCs w:val="24"/>
        </w:rPr>
        <w:t>Profilaxia.</w:t>
      </w:r>
    </w:p>
    <w:bookmarkEnd w:id="7"/>
    <w:p w:rsidR="00510D2C" w:rsidRPr="009E280A" w:rsidRDefault="00510D2C" w:rsidP="00DA7E08">
      <w:pPr>
        <w:autoSpaceDE w:val="0"/>
        <w:autoSpaceDN w:val="0"/>
        <w:adjustRightInd w:val="0"/>
        <w:spacing w:after="0" w:line="240" w:lineRule="auto"/>
        <w:jc w:val="both"/>
        <w:rPr>
          <w:rFonts w:ascii="Times New Roman" w:hAnsi="Times New Roman" w:cs="Times New Roman"/>
          <w:b/>
          <w:bCs/>
          <w:sz w:val="24"/>
          <w:szCs w:val="24"/>
          <w:lang w:val="en-US"/>
        </w:rPr>
      </w:pPr>
    </w:p>
    <w:p w:rsidR="00F64E20" w:rsidRDefault="00F64E20" w:rsidP="00F64E20">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Definiții </w:t>
      </w:r>
    </w:p>
    <w:p w:rsidR="00F64E20" w:rsidRDefault="00F64E20" w:rsidP="00F64E20">
      <w:pPr>
        <w:autoSpaceDE w:val="0"/>
        <w:autoSpaceDN w:val="0"/>
        <w:adjustRightInd w:val="0"/>
        <w:spacing w:after="0" w:line="240" w:lineRule="auto"/>
        <w:jc w:val="both"/>
        <w:rPr>
          <w:rFonts w:ascii="Times New Roman" w:hAnsi="Times New Roman" w:cs="Times New Roman"/>
          <w:color w:val="000000"/>
          <w:sz w:val="24"/>
          <w:szCs w:val="24"/>
          <w:lang w:val="ro-RO"/>
        </w:rPr>
      </w:pPr>
    </w:p>
    <w:p w:rsidR="00F64E20" w:rsidRDefault="00F64E20" w:rsidP="00F64E20">
      <w:pPr>
        <w:autoSpaceDE w:val="0"/>
        <w:autoSpaceDN w:val="0"/>
        <w:adjustRightInd w:val="0"/>
        <w:spacing w:after="0" w:line="240" w:lineRule="auto"/>
        <w:jc w:val="both"/>
        <w:rPr>
          <w:rFonts w:ascii="Times New Roman" w:hAnsi="Times New Roman" w:cs="Times New Roman"/>
          <w:b/>
          <w:bCs/>
          <w:sz w:val="24"/>
          <w:szCs w:val="24"/>
          <w:lang w:val="ro-RO"/>
        </w:rPr>
      </w:pPr>
      <w:r w:rsidRPr="00F64E20">
        <w:rPr>
          <w:rFonts w:ascii="Times New Roman" w:hAnsi="Times New Roman" w:cs="Times New Roman"/>
          <w:color w:val="000000"/>
          <w:sz w:val="24"/>
          <w:szCs w:val="24"/>
          <w:lang w:val="ro-RO"/>
        </w:rPr>
        <w:t>Intoxicațiilecopiluluireprezintăo problemămajoră</w:t>
      </w:r>
      <w:r>
        <w:rPr>
          <w:rFonts w:ascii="Times New Roman" w:hAnsi="Times New Roman" w:cs="Times New Roman"/>
          <w:color w:val="000000"/>
          <w:sz w:val="24"/>
          <w:szCs w:val="24"/>
          <w:lang w:val="ro-RO"/>
        </w:rPr>
        <w:t xml:space="preserve"> de</w:t>
      </w:r>
      <w:r w:rsidRPr="00F64E20">
        <w:rPr>
          <w:rFonts w:ascii="Times New Roman" w:hAnsi="Times New Roman" w:cs="Times New Roman"/>
          <w:color w:val="000000"/>
          <w:sz w:val="24"/>
          <w:szCs w:val="24"/>
          <w:lang w:val="ro-RO"/>
        </w:rPr>
        <w:t xml:space="preserve"> mortalit</w:t>
      </w:r>
      <w:r>
        <w:rPr>
          <w:rFonts w:ascii="Times New Roman" w:hAnsi="Times New Roman" w:cs="Times New Roman"/>
          <w:color w:val="000000"/>
          <w:sz w:val="24"/>
          <w:szCs w:val="24"/>
          <w:lang w:val="ro-RO"/>
        </w:rPr>
        <w:t xml:space="preserve">ate la </w:t>
      </w:r>
      <w:r w:rsidRPr="00F64E20">
        <w:rPr>
          <w:rFonts w:ascii="Times New Roman" w:hAnsi="Times New Roman" w:cs="Times New Roman"/>
          <w:color w:val="000000"/>
          <w:sz w:val="24"/>
          <w:szCs w:val="24"/>
          <w:lang w:val="ro-RO"/>
        </w:rPr>
        <w:t xml:space="preserve">copilulșiadolescentdatorităfrecvențeiîn creșterea acestora, precum șia gravității lor. </w:t>
      </w:r>
      <w:r w:rsidR="00A40FC3">
        <w:rPr>
          <w:rFonts w:ascii="Times New Roman" w:hAnsi="Times New Roman" w:cs="Times New Roman"/>
          <w:color w:val="000000"/>
          <w:sz w:val="24"/>
          <w:szCs w:val="24"/>
          <w:lang w:val="en-US"/>
        </w:rPr>
        <w:t>Intoxicațiile</w:t>
      </w:r>
      <w:r w:rsidRPr="00F64E20">
        <w:rPr>
          <w:rFonts w:ascii="Times New Roman" w:hAnsi="Times New Roman" w:cs="Times New Roman"/>
          <w:color w:val="000000"/>
          <w:sz w:val="24"/>
          <w:szCs w:val="24"/>
          <w:lang w:val="en-US"/>
        </w:rPr>
        <w:t>sunt generate de pătrundereaîn organism a unorsubstanțetoxicedin mediulînconjurator, de natur</w:t>
      </w:r>
      <w:r>
        <w:rPr>
          <w:rFonts w:ascii="Times New Roman" w:hAnsi="Times New Roman" w:cs="Times New Roman"/>
          <w:color w:val="000000"/>
          <w:sz w:val="24"/>
          <w:szCs w:val="24"/>
          <w:lang w:val="en-US"/>
        </w:rPr>
        <w:t>ă</w:t>
      </w:r>
      <w:r w:rsidRPr="00F64E20">
        <w:rPr>
          <w:rFonts w:ascii="Times New Roman" w:hAnsi="Times New Roman" w:cs="Times New Roman"/>
          <w:color w:val="000000"/>
          <w:sz w:val="24"/>
          <w:szCs w:val="24"/>
          <w:lang w:val="en-US"/>
        </w:rPr>
        <w:t>vegetală, animalăsauchimică.</w:t>
      </w:r>
    </w:p>
    <w:p w:rsidR="00F64E20" w:rsidRDefault="00F64E20" w:rsidP="00F64E20">
      <w:pPr>
        <w:autoSpaceDE w:val="0"/>
        <w:autoSpaceDN w:val="0"/>
        <w:adjustRightInd w:val="0"/>
        <w:spacing w:after="0" w:line="240" w:lineRule="auto"/>
        <w:jc w:val="both"/>
        <w:rPr>
          <w:rFonts w:ascii="Times New Roman" w:hAnsi="Times New Roman" w:cs="Times New Roman"/>
          <w:b/>
          <w:bCs/>
          <w:sz w:val="24"/>
          <w:szCs w:val="24"/>
          <w:lang w:val="ro-RO"/>
        </w:rPr>
      </w:pPr>
    </w:p>
    <w:p w:rsidR="00510D2C" w:rsidRDefault="00F64E20" w:rsidP="00F64E20">
      <w:pPr>
        <w:autoSpaceDE w:val="0"/>
        <w:autoSpaceDN w:val="0"/>
        <w:adjustRightInd w:val="0"/>
        <w:spacing w:after="0" w:line="240" w:lineRule="auto"/>
        <w:jc w:val="both"/>
        <w:rPr>
          <w:rFonts w:ascii="Times New Roman" w:hAnsi="Times New Roman" w:cs="Times New Roman"/>
          <w:color w:val="000000"/>
          <w:sz w:val="24"/>
          <w:szCs w:val="24"/>
          <w:lang w:val="ro-RO"/>
        </w:rPr>
      </w:pPr>
      <w:r w:rsidRPr="00F64E20">
        <w:rPr>
          <w:rFonts w:ascii="Times New Roman" w:hAnsi="Times New Roman" w:cs="Times New Roman"/>
          <w:color w:val="000000"/>
          <w:sz w:val="24"/>
          <w:szCs w:val="24"/>
          <w:lang w:val="ro-RO"/>
        </w:rPr>
        <w:t>Intoxicatiileacute sunt urgențe medicaledeosebite, a cărorevoluțieulterioarădepindedeseoride primele</w:t>
      </w:r>
      <w:r w:rsidR="00A40FC3">
        <w:rPr>
          <w:rFonts w:ascii="Times New Roman" w:hAnsi="Times New Roman" w:cs="Times New Roman"/>
          <w:color w:val="000000"/>
          <w:sz w:val="24"/>
          <w:szCs w:val="24"/>
          <w:lang w:val="ro-RO"/>
        </w:rPr>
        <w:t>măsuri</w:t>
      </w:r>
      <w:r w:rsidRPr="00F64E20">
        <w:rPr>
          <w:rFonts w:ascii="Times New Roman" w:hAnsi="Times New Roman" w:cs="Times New Roman"/>
          <w:color w:val="000000"/>
          <w:sz w:val="24"/>
          <w:szCs w:val="24"/>
          <w:lang w:val="ro-RO"/>
        </w:rPr>
        <w:t>efectuate</w:t>
      </w:r>
      <w:r w:rsidR="00A40FC3">
        <w:rPr>
          <w:rFonts w:ascii="Times New Roman" w:hAnsi="Times New Roman" w:cs="Times New Roman"/>
          <w:color w:val="000000"/>
          <w:sz w:val="24"/>
          <w:szCs w:val="24"/>
          <w:lang w:val="ro-RO"/>
        </w:rPr>
        <w:t>. Din acest motiv</w:t>
      </w:r>
      <w:r w:rsidRPr="00F64E20">
        <w:rPr>
          <w:rFonts w:ascii="Times New Roman" w:hAnsi="Times New Roman" w:cs="Times New Roman"/>
          <w:color w:val="000000"/>
          <w:sz w:val="24"/>
          <w:szCs w:val="24"/>
          <w:lang w:val="ro-RO"/>
        </w:rPr>
        <w:t>, estefoarteimportantăeducațiasanitarăa populației, pentrucunoaștereamodalitățilorde producere, simptomelorși, maiales, a atitudiniiîn prezența uneipotențialeintoxicații.</w:t>
      </w:r>
    </w:p>
    <w:p w:rsidR="00A40FC3" w:rsidRDefault="00A40FC3" w:rsidP="00F64E20">
      <w:pPr>
        <w:autoSpaceDE w:val="0"/>
        <w:autoSpaceDN w:val="0"/>
        <w:adjustRightInd w:val="0"/>
        <w:spacing w:after="0" w:line="240" w:lineRule="auto"/>
        <w:jc w:val="both"/>
        <w:rPr>
          <w:rFonts w:ascii="Times New Roman" w:hAnsi="Times New Roman" w:cs="Times New Roman"/>
          <w:color w:val="000000"/>
          <w:sz w:val="24"/>
          <w:szCs w:val="24"/>
          <w:lang w:val="ro-RO"/>
        </w:rPr>
      </w:pPr>
    </w:p>
    <w:p w:rsidR="00A40FC3" w:rsidRDefault="00A40FC3" w:rsidP="00F64E20">
      <w:p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La copii intoxicațiile sunt în 80% accidentațe, iar în 20% - voluntare.</w:t>
      </w:r>
    </w:p>
    <w:p w:rsidR="00A40FC3" w:rsidRDefault="00A40FC3" w:rsidP="00F64E20">
      <w:pPr>
        <w:autoSpaceDE w:val="0"/>
        <w:autoSpaceDN w:val="0"/>
        <w:adjustRightInd w:val="0"/>
        <w:spacing w:after="0" w:line="240" w:lineRule="auto"/>
        <w:jc w:val="both"/>
        <w:rPr>
          <w:rFonts w:ascii="Times New Roman" w:hAnsi="Times New Roman" w:cs="Times New Roman"/>
          <w:color w:val="000000"/>
          <w:sz w:val="24"/>
          <w:szCs w:val="24"/>
          <w:lang w:val="ro-RO"/>
        </w:rPr>
      </w:pPr>
    </w:p>
    <w:p w:rsidR="00A40FC3" w:rsidRDefault="00A40FC3" w:rsidP="00F64E20">
      <w:pPr>
        <w:autoSpaceDE w:val="0"/>
        <w:autoSpaceDN w:val="0"/>
        <w:adjustRightInd w:val="0"/>
        <w:spacing w:after="0" w:line="240" w:lineRule="auto"/>
        <w:jc w:val="both"/>
        <w:rPr>
          <w:rFonts w:ascii="Times New Roman" w:hAnsi="Times New Roman" w:cs="Times New Roman"/>
          <w:b/>
          <w:bCs/>
          <w:sz w:val="24"/>
          <w:szCs w:val="24"/>
          <w:lang w:val="ro-RO"/>
        </w:rPr>
      </w:pPr>
      <w:r w:rsidRPr="00A40FC3">
        <w:rPr>
          <w:rFonts w:ascii="Times New Roman" w:hAnsi="Times New Roman" w:cs="Times New Roman"/>
          <w:b/>
          <w:bCs/>
          <w:sz w:val="24"/>
          <w:szCs w:val="24"/>
        </w:rPr>
        <w:t>Tipurideintoxicați</w:t>
      </w:r>
      <w:r>
        <w:rPr>
          <w:rFonts w:ascii="Times New Roman" w:hAnsi="Times New Roman" w:cs="Times New Roman"/>
          <w:b/>
          <w:bCs/>
          <w:sz w:val="24"/>
          <w:szCs w:val="24"/>
          <w:lang w:val="ro-RO"/>
        </w:rPr>
        <w:t>e</w:t>
      </w:r>
      <w:r w:rsidRPr="00A40FC3">
        <w:rPr>
          <w:rFonts w:ascii="Times New Roman" w:hAnsi="Times New Roman" w:cs="Times New Roman"/>
          <w:b/>
          <w:bCs/>
          <w:sz w:val="24"/>
          <w:szCs w:val="24"/>
        </w:rPr>
        <w:t>-etiologie</w:t>
      </w:r>
      <w:r>
        <w:rPr>
          <w:rFonts w:ascii="Times New Roman" w:hAnsi="Times New Roman" w:cs="Times New Roman"/>
          <w:b/>
          <w:bCs/>
          <w:sz w:val="24"/>
          <w:szCs w:val="24"/>
          <w:lang w:val="ro-RO"/>
        </w:rPr>
        <w:t>:</w:t>
      </w:r>
    </w:p>
    <w:p w:rsidR="00A40FC3" w:rsidRPr="00A40FC3" w:rsidRDefault="00A40FC3" w:rsidP="00BA032E">
      <w:pPr>
        <w:pStyle w:val="a3"/>
        <w:numPr>
          <w:ilvl w:val="0"/>
          <w:numId w:val="221"/>
        </w:numPr>
        <w:autoSpaceDE w:val="0"/>
        <w:autoSpaceDN w:val="0"/>
        <w:adjustRightInd w:val="0"/>
        <w:spacing w:after="0" w:line="240" w:lineRule="auto"/>
        <w:jc w:val="both"/>
        <w:rPr>
          <w:rFonts w:ascii="Times New Roman" w:hAnsi="Times New Roman" w:cs="Times New Roman"/>
          <w:sz w:val="24"/>
          <w:szCs w:val="24"/>
          <w:lang w:val="ro-RO"/>
        </w:rPr>
      </w:pPr>
      <w:r w:rsidRPr="00A40FC3">
        <w:rPr>
          <w:rFonts w:ascii="Times New Roman" w:hAnsi="Times New Roman" w:cs="Times New Roman"/>
          <w:sz w:val="24"/>
          <w:szCs w:val="24"/>
          <w:lang w:val="ro-RO"/>
        </w:rPr>
        <w:t>Medicamente – 50%</w:t>
      </w:r>
    </w:p>
    <w:p w:rsidR="00A40FC3" w:rsidRPr="00A40FC3" w:rsidRDefault="00A40FC3" w:rsidP="00BA032E">
      <w:pPr>
        <w:pStyle w:val="a3"/>
        <w:numPr>
          <w:ilvl w:val="0"/>
          <w:numId w:val="221"/>
        </w:numPr>
        <w:autoSpaceDE w:val="0"/>
        <w:autoSpaceDN w:val="0"/>
        <w:adjustRightInd w:val="0"/>
        <w:spacing w:after="0" w:line="240" w:lineRule="auto"/>
        <w:jc w:val="both"/>
        <w:rPr>
          <w:rFonts w:ascii="Times New Roman" w:hAnsi="Times New Roman" w:cs="Times New Roman"/>
          <w:sz w:val="24"/>
          <w:szCs w:val="24"/>
          <w:lang w:val="ro-RO"/>
        </w:rPr>
      </w:pPr>
      <w:r w:rsidRPr="00A40FC3">
        <w:rPr>
          <w:rFonts w:ascii="Times New Roman" w:hAnsi="Times New Roman" w:cs="Times New Roman"/>
          <w:sz w:val="24"/>
          <w:szCs w:val="24"/>
          <w:lang w:val="ro-RO"/>
        </w:rPr>
        <w:t>Produse de uz casnic – 40%</w:t>
      </w:r>
    </w:p>
    <w:p w:rsidR="00A40FC3" w:rsidRPr="00A40FC3" w:rsidRDefault="00A40FC3" w:rsidP="00BA032E">
      <w:pPr>
        <w:pStyle w:val="a3"/>
        <w:numPr>
          <w:ilvl w:val="0"/>
          <w:numId w:val="221"/>
        </w:numPr>
        <w:autoSpaceDE w:val="0"/>
        <w:autoSpaceDN w:val="0"/>
        <w:adjustRightInd w:val="0"/>
        <w:spacing w:after="0" w:line="240" w:lineRule="auto"/>
        <w:jc w:val="both"/>
        <w:rPr>
          <w:rFonts w:ascii="Times New Roman" w:hAnsi="Times New Roman" w:cs="Times New Roman"/>
          <w:sz w:val="24"/>
          <w:szCs w:val="24"/>
          <w:lang w:val="ro-RO"/>
        </w:rPr>
      </w:pPr>
      <w:r w:rsidRPr="00A40FC3">
        <w:rPr>
          <w:rFonts w:ascii="Times New Roman" w:hAnsi="Times New Roman" w:cs="Times New Roman"/>
          <w:sz w:val="24"/>
          <w:szCs w:val="24"/>
          <w:lang w:val="ro-RO"/>
        </w:rPr>
        <w:t>Alimente – 5%</w:t>
      </w:r>
    </w:p>
    <w:p w:rsidR="00A40FC3" w:rsidRPr="00A40FC3" w:rsidRDefault="00A40FC3" w:rsidP="00BA032E">
      <w:pPr>
        <w:pStyle w:val="a3"/>
        <w:numPr>
          <w:ilvl w:val="0"/>
          <w:numId w:val="221"/>
        </w:numPr>
        <w:autoSpaceDE w:val="0"/>
        <w:autoSpaceDN w:val="0"/>
        <w:adjustRightInd w:val="0"/>
        <w:spacing w:after="0" w:line="240" w:lineRule="auto"/>
        <w:jc w:val="both"/>
        <w:rPr>
          <w:rFonts w:ascii="Times New Roman" w:hAnsi="Times New Roman" w:cs="Times New Roman"/>
          <w:sz w:val="24"/>
          <w:szCs w:val="24"/>
          <w:lang w:val="ro-RO"/>
        </w:rPr>
      </w:pPr>
      <w:r w:rsidRPr="00A40FC3">
        <w:rPr>
          <w:rFonts w:ascii="Times New Roman" w:hAnsi="Times New Roman" w:cs="Times New Roman"/>
          <w:sz w:val="24"/>
          <w:szCs w:val="24"/>
          <w:lang w:val="ro-RO"/>
        </w:rPr>
        <w:t xml:space="preserve">Alcool – 5% </w:t>
      </w:r>
    </w:p>
    <w:p w:rsidR="00A40FC3" w:rsidRDefault="00A40FC3" w:rsidP="00A40FC3">
      <w:pPr>
        <w:autoSpaceDE w:val="0"/>
        <w:autoSpaceDN w:val="0"/>
        <w:adjustRightInd w:val="0"/>
        <w:spacing w:after="0" w:line="240" w:lineRule="auto"/>
        <w:jc w:val="both"/>
        <w:rPr>
          <w:rFonts w:ascii="Times New Roman" w:hAnsi="Times New Roman" w:cs="Times New Roman"/>
          <w:sz w:val="24"/>
          <w:szCs w:val="24"/>
          <w:lang w:val="ro-RO"/>
        </w:rPr>
      </w:pPr>
    </w:p>
    <w:p w:rsidR="008F0526" w:rsidRPr="008F0526" w:rsidRDefault="008F0526" w:rsidP="00A40FC3">
      <w:pPr>
        <w:autoSpaceDE w:val="0"/>
        <w:autoSpaceDN w:val="0"/>
        <w:adjustRightInd w:val="0"/>
        <w:spacing w:after="0" w:line="240" w:lineRule="auto"/>
        <w:jc w:val="both"/>
        <w:rPr>
          <w:rFonts w:ascii="Times New Roman" w:hAnsi="Times New Roman" w:cs="Times New Roman"/>
          <w:b/>
          <w:bCs/>
          <w:sz w:val="24"/>
          <w:szCs w:val="24"/>
          <w:lang w:val="ro-RO"/>
        </w:rPr>
      </w:pPr>
      <w:r w:rsidRPr="008F0526">
        <w:rPr>
          <w:rFonts w:ascii="Times New Roman" w:hAnsi="Times New Roman" w:cs="Times New Roman"/>
          <w:b/>
          <w:bCs/>
          <w:sz w:val="24"/>
          <w:szCs w:val="24"/>
          <w:lang w:val="ro-RO"/>
        </w:rPr>
        <w:t>Etiopatogenie</w:t>
      </w:r>
    </w:p>
    <w:p w:rsidR="008F0526" w:rsidRPr="008F0526" w:rsidRDefault="008F0526" w:rsidP="008F0526">
      <w:pPr>
        <w:autoSpaceDE w:val="0"/>
        <w:autoSpaceDN w:val="0"/>
        <w:adjustRightInd w:val="0"/>
        <w:spacing w:after="0" w:line="240" w:lineRule="auto"/>
        <w:rPr>
          <w:rFonts w:ascii="Times New Roman" w:hAnsi="Times New Roman" w:cs="Times New Roman"/>
          <w:sz w:val="24"/>
          <w:szCs w:val="24"/>
          <w:lang w:val="ro-RO"/>
        </w:rPr>
      </w:pPr>
      <w:r w:rsidRPr="008F0526">
        <w:rPr>
          <w:rFonts w:ascii="Times New Roman" w:hAnsi="Times New Roman" w:cs="Times New Roman"/>
          <w:color w:val="000000"/>
          <w:sz w:val="24"/>
          <w:szCs w:val="24"/>
          <w:lang w:val="en-US"/>
        </w:rPr>
        <w:t xml:space="preserve">Toxiculeste un compuschimic exogen </w:t>
      </w:r>
      <w:r>
        <w:rPr>
          <w:rFonts w:ascii="Times New Roman" w:hAnsi="Times New Roman" w:cs="Times New Roman"/>
          <w:color w:val="000000"/>
          <w:sz w:val="24"/>
          <w:szCs w:val="24"/>
          <w:lang w:val="en-US"/>
        </w:rPr>
        <w:t xml:space="preserve">care </w:t>
      </w:r>
      <w:r w:rsidRPr="008F0526">
        <w:rPr>
          <w:rFonts w:ascii="Times New Roman" w:hAnsi="Times New Roman" w:cs="Times New Roman"/>
          <w:color w:val="000000"/>
          <w:sz w:val="24"/>
          <w:szCs w:val="24"/>
          <w:lang w:val="en-US"/>
        </w:rPr>
        <w:t>pătrunde</w:t>
      </w:r>
      <w:r>
        <w:rPr>
          <w:rFonts w:ascii="Times New Roman" w:hAnsi="Times New Roman" w:cs="Times New Roman"/>
          <w:color w:val="000000"/>
          <w:sz w:val="24"/>
          <w:szCs w:val="24"/>
          <w:lang w:val="en-US"/>
        </w:rPr>
        <w:t>î</w:t>
      </w:r>
      <w:r w:rsidRPr="008F0526">
        <w:rPr>
          <w:rFonts w:ascii="Times New Roman" w:hAnsi="Times New Roman" w:cs="Times New Roman"/>
          <w:color w:val="000000"/>
          <w:sz w:val="24"/>
          <w:szCs w:val="24"/>
          <w:lang w:val="en-US"/>
        </w:rPr>
        <w:t>n organism</w:t>
      </w:r>
      <w:r>
        <w:rPr>
          <w:rFonts w:ascii="Times New Roman" w:hAnsi="Times New Roman" w:cs="Times New Roman"/>
          <w:color w:val="000000"/>
          <w:sz w:val="24"/>
          <w:szCs w:val="24"/>
          <w:lang w:val="en-US"/>
        </w:rPr>
        <w:t>producând</w:t>
      </w:r>
      <w:r w:rsidRPr="008F0526">
        <w:rPr>
          <w:rFonts w:ascii="Times New Roman" w:hAnsi="Times New Roman" w:cs="Times New Roman"/>
          <w:color w:val="000000"/>
          <w:sz w:val="24"/>
          <w:szCs w:val="24"/>
          <w:lang w:val="en-US"/>
        </w:rPr>
        <w:t>leziunimorfo-funcționale</w:t>
      </w:r>
      <w:r>
        <w:rPr>
          <w:rFonts w:ascii="Times New Roman" w:hAnsi="Times New Roman" w:cs="Times New Roman"/>
          <w:color w:val="000000"/>
          <w:sz w:val="24"/>
          <w:szCs w:val="24"/>
          <w:lang w:val="ro-RO"/>
        </w:rPr>
        <w:t xml:space="preserve">la nivel </w:t>
      </w:r>
      <w:r>
        <w:rPr>
          <w:rFonts w:ascii="Times New Roman" w:hAnsi="Times New Roman" w:cs="Times New Roman"/>
          <w:color w:val="000000"/>
          <w:sz w:val="24"/>
          <w:szCs w:val="24"/>
          <w:lang w:val="en-US"/>
        </w:rPr>
        <w:t>celular.</w:t>
      </w:r>
    </w:p>
    <w:p w:rsidR="008F0526" w:rsidRDefault="008F0526" w:rsidP="00A40FC3">
      <w:pPr>
        <w:autoSpaceDE w:val="0"/>
        <w:autoSpaceDN w:val="0"/>
        <w:adjustRightInd w:val="0"/>
        <w:spacing w:after="0" w:line="240" w:lineRule="auto"/>
        <w:jc w:val="both"/>
        <w:rPr>
          <w:rFonts w:ascii="Times New Roman" w:hAnsi="Times New Roman" w:cs="Times New Roman"/>
          <w:b/>
          <w:bCs/>
          <w:sz w:val="24"/>
          <w:szCs w:val="24"/>
          <w:lang w:val="ro-RO"/>
        </w:rPr>
      </w:pPr>
    </w:p>
    <w:p w:rsidR="008F0526" w:rsidRPr="008F0526" w:rsidRDefault="008F0526" w:rsidP="008F0526">
      <w:pPr>
        <w:autoSpaceDE w:val="0"/>
        <w:autoSpaceDN w:val="0"/>
        <w:adjustRightInd w:val="0"/>
        <w:spacing w:after="0" w:line="240" w:lineRule="auto"/>
        <w:rPr>
          <w:rFonts w:ascii="Times New Roman" w:hAnsi="Times New Roman" w:cs="Times New Roman"/>
          <w:b/>
          <w:bCs/>
          <w:color w:val="000000"/>
          <w:sz w:val="24"/>
          <w:szCs w:val="24"/>
          <w:lang w:val="ro-RO"/>
        </w:rPr>
      </w:pPr>
      <w:r>
        <w:rPr>
          <w:rFonts w:ascii="Times New Roman" w:hAnsi="Times New Roman" w:cs="Times New Roman"/>
          <w:b/>
          <w:bCs/>
          <w:color w:val="000000"/>
          <w:sz w:val="24"/>
          <w:szCs w:val="24"/>
          <w:lang w:val="ro-RO"/>
        </w:rPr>
        <w:t>Căi de pătrundere a toxicului în organism:</w:t>
      </w:r>
    </w:p>
    <w:p w:rsidR="008F0526" w:rsidRDefault="008F0526" w:rsidP="00BA032E">
      <w:pPr>
        <w:pStyle w:val="a3"/>
        <w:numPr>
          <w:ilvl w:val="0"/>
          <w:numId w:val="158"/>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Respiratorie</w:t>
      </w:r>
      <w:r>
        <w:rPr>
          <w:rFonts w:ascii="Times New Roman" w:hAnsi="Times New Roman" w:cs="Times New Roman"/>
          <w:color w:val="000000"/>
          <w:sz w:val="24"/>
          <w:szCs w:val="24"/>
          <w:lang w:val="en-US"/>
        </w:rPr>
        <w:t>(</w:t>
      </w:r>
      <w:r w:rsidRPr="008F0526">
        <w:rPr>
          <w:rFonts w:ascii="Times New Roman" w:hAnsi="Times New Roman" w:cs="Times New Roman"/>
          <w:color w:val="000000"/>
          <w:sz w:val="24"/>
          <w:szCs w:val="24"/>
          <w:lang w:val="en-US"/>
        </w:rPr>
        <w:t>pătrundererapidă a toxicului</w:t>
      </w:r>
      <w:r>
        <w:rPr>
          <w:rFonts w:ascii="Times New Roman" w:hAnsi="Times New Roman" w:cs="Times New Roman"/>
          <w:color w:val="000000"/>
          <w:sz w:val="24"/>
          <w:szCs w:val="24"/>
          <w:lang w:val="en-US"/>
        </w:rPr>
        <w:t>)</w:t>
      </w:r>
    </w:p>
    <w:p w:rsidR="008F0526" w:rsidRDefault="008F0526" w:rsidP="00BA032E">
      <w:pPr>
        <w:pStyle w:val="a3"/>
        <w:numPr>
          <w:ilvl w:val="0"/>
          <w:numId w:val="158"/>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Digestivă</w:t>
      </w:r>
      <w:r>
        <w:rPr>
          <w:rFonts w:ascii="Times New Roman" w:hAnsi="Times New Roman" w:cs="Times New Roman"/>
          <w:color w:val="000000"/>
          <w:sz w:val="24"/>
          <w:szCs w:val="24"/>
          <w:lang w:val="en-US"/>
        </w:rPr>
        <w:t>:</w:t>
      </w:r>
    </w:p>
    <w:p w:rsidR="008F0526" w:rsidRDefault="008F0526" w:rsidP="00BA032E">
      <w:pPr>
        <w:pStyle w:val="a3"/>
        <w:numPr>
          <w:ilvl w:val="0"/>
          <w:numId w:val="226"/>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viteza de pătrunderedepinde de maimulțifactori</w:t>
      </w:r>
      <w:r>
        <w:rPr>
          <w:rFonts w:ascii="Times New Roman" w:hAnsi="Times New Roman" w:cs="Times New Roman"/>
          <w:color w:val="000000"/>
          <w:sz w:val="24"/>
          <w:szCs w:val="24"/>
          <w:lang w:val="en-US"/>
        </w:rPr>
        <w:t>:</w:t>
      </w:r>
    </w:p>
    <w:p w:rsidR="008F0526" w:rsidRDefault="008F0526" w:rsidP="00BA032E">
      <w:pPr>
        <w:pStyle w:val="a3"/>
        <w:numPr>
          <w:ilvl w:val="0"/>
          <w:numId w:val="227"/>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greutateamoleculară</w:t>
      </w:r>
      <w:r>
        <w:rPr>
          <w:rFonts w:ascii="Times New Roman" w:hAnsi="Times New Roman" w:cs="Times New Roman"/>
          <w:color w:val="000000"/>
          <w:sz w:val="24"/>
          <w:szCs w:val="24"/>
          <w:lang w:val="en-US"/>
        </w:rPr>
        <w:t xml:space="preserve">a </w:t>
      </w:r>
      <w:r w:rsidRPr="008F0526">
        <w:rPr>
          <w:rFonts w:ascii="Times New Roman" w:hAnsi="Times New Roman" w:cs="Times New Roman"/>
          <w:color w:val="000000"/>
          <w:sz w:val="24"/>
          <w:szCs w:val="24"/>
          <w:lang w:val="en-US"/>
        </w:rPr>
        <w:t>substanței</w:t>
      </w:r>
    </w:p>
    <w:p w:rsidR="008F0526" w:rsidRDefault="008F0526" w:rsidP="00BA032E">
      <w:pPr>
        <w:pStyle w:val="a3"/>
        <w:numPr>
          <w:ilvl w:val="0"/>
          <w:numId w:val="227"/>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solubilitatea</w:t>
      </w:r>
    </w:p>
    <w:p w:rsidR="008F0526" w:rsidRDefault="008F0526" w:rsidP="00BA032E">
      <w:pPr>
        <w:pStyle w:val="a3"/>
        <w:numPr>
          <w:ilvl w:val="0"/>
          <w:numId w:val="227"/>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gradul de ionizare</w:t>
      </w:r>
    </w:p>
    <w:p w:rsidR="008F0526" w:rsidRDefault="008F0526" w:rsidP="00BA032E">
      <w:pPr>
        <w:pStyle w:val="a3"/>
        <w:numPr>
          <w:ilvl w:val="0"/>
          <w:numId w:val="227"/>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 xml:space="preserve">pH </w:t>
      </w:r>
      <w:r>
        <w:rPr>
          <w:rFonts w:ascii="Times New Roman" w:hAnsi="Times New Roman" w:cs="Times New Roman"/>
          <w:color w:val="000000"/>
          <w:sz w:val="24"/>
          <w:szCs w:val="24"/>
          <w:lang w:val="en-US"/>
        </w:rPr>
        <w:t>(</w:t>
      </w:r>
      <w:r w:rsidRPr="008F0526">
        <w:rPr>
          <w:rFonts w:ascii="Times New Roman" w:hAnsi="Times New Roman" w:cs="Times New Roman"/>
          <w:color w:val="000000"/>
          <w:sz w:val="24"/>
          <w:szCs w:val="24"/>
          <w:lang w:val="en-US"/>
        </w:rPr>
        <w:t>acid</w:t>
      </w:r>
      <w:r>
        <w:rPr>
          <w:rFonts w:ascii="Times New Roman" w:hAnsi="Times New Roman" w:cs="Times New Roman"/>
          <w:color w:val="000000"/>
          <w:sz w:val="24"/>
          <w:szCs w:val="24"/>
          <w:lang w:val="en-US"/>
        </w:rPr>
        <w:t xml:space="preserve"> – </w:t>
      </w:r>
      <w:r w:rsidRPr="008F0526">
        <w:rPr>
          <w:rFonts w:ascii="Times New Roman" w:hAnsi="Times New Roman" w:cs="Times New Roman"/>
          <w:color w:val="000000"/>
          <w:sz w:val="24"/>
          <w:szCs w:val="24"/>
          <w:lang w:val="en-US"/>
        </w:rPr>
        <w:t>absorbțiapreferențialînstomac</w:t>
      </w:r>
      <w:r>
        <w:rPr>
          <w:rFonts w:ascii="Times New Roman" w:hAnsi="Times New Roman" w:cs="Times New Roman"/>
          <w:color w:val="000000"/>
          <w:sz w:val="24"/>
          <w:szCs w:val="24"/>
          <w:lang w:val="en-US"/>
        </w:rPr>
        <w:t>,</w:t>
      </w:r>
      <w:r w:rsidRPr="008F0526">
        <w:rPr>
          <w:rFonts w:ascii="Times New Roman" w:hAnsi="Times New Roman" w:cs="Times New Roman"/>
          <w:color w:val="000000"/>
          <w:sz w:val="24"/>
          <w:szCs w:val="24"/>
          <w:lang w:val="en-US"/>
        </w:rPr>
        <w:t>saualcalin</w:t>
      </w:r>
      <w:r>
        <w:rPr>
          <w:rFonts w:ascii="Times New Roman" w:hAnsi="Times New Roman" w:cs="Times New Roman"/>
          <w:i/>
          <w:iCs/>
          <w:color w:val="000000"/>
          <w:sz w:val="24"/>
          <w:szCs w:val="24"/>
          <w:lang w:val="en-US"/>
        </w:rPr>
        <w:t xml:space="preserve"> – </w:t>
      </w:r>
      <w:r w:rsidRPr="008F0526">
        <w:rPr>
          <w:rFonts w:ascii="Times New Roman" w:hAnsi="Times New Roman" w:cs="Times New Roman"/>
          <w:color w:val="000000"/>
          <w:sz w:val="24"/>
          <w:szCs w:val="24"/>
          <w:lang w:val="en-US"/>
        </w:rPr>
        <w:t>înintestinulsubțire)</w:t>
      </w:r>
    </w:p>
    <w:p w:rsidR="008F0526" w:rsidRDefault="008F0526" w:rsidP="00BA032E">
      <w:pPr>
        <w:pStyle w:val="a3"/>
        <w:numPr>
          <w:ilvl w:val="0"/>
          <w:numId w:val="228"/>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Cutanată</w:t>
      </w:r>
      <w:r>
        <w:rPr>
          <w:rFonts w:ascii="Times New Roman" w:hAnsi="Times New Roman" w:cs="Times New Roman"/>
          <w:color w:val="000000"/>
          <w:sz w:val="24"/>
          <w:szCs w:val="24"/>
          <w:lang w:val="en-US"/>
        </w:rPr>
        <w:t>:</w:t>
      </w:r>
    </w:p>
    <w:p w:rsidR="008F0526" w:rsidRDefault="008F0526" w:rsidP="00BA032E">
      <w:pPr>
        <w:pStyle w:val="a3"/>
        <w:numPr>
          <w:ilvl w:val="0"/>
          <w:numId w:val="226"/>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absorbțiaestefavorizată de vîrsta</w:t>
      </w:r>
      <w:r>
        <w:rPr>
          <w:rFonts w:ascii="Times New Roman" w:hAnsi="Times New Roman" w:cs="Times New Roman"/>
          <w:color w:val="000000"/>
          <w:sz w:val="24"/>
          <w:szCs w:val="24"/>
          <w:lang w:val="en-US"/>
        </w:rPr>
        <w:t>mică</w:t>
      </w:r>
      <w:r w:rsidRPr="008F0526">
        <w:rPr>
          <w:rFonts w:ascii="Times New Roman" w:hAnsi="Times New Roman" w:cs="Times New Roman"/>
          <w:color w:val="000000"/>
          <w:sz w:val="24"/>
          <w:szCs w:val="24"/>
          <w:lang w:val="en-US"/>
        </w:rPr>
        <w:t>(suprafața mare)</w:t>
      </w:r>
    </w:p>
    <w:p w:rsidR="008F0526" w:rsidRDefault="008F0526" w:rsidP="00BA032E">
      <w:pPr>
        <w:pStyle w:val="a3"/>
        <w:numPr>
          <w:ilvl w:val="0"/>
          <w:numId w:val="226"/>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leziunicutanate</w:t>
      </w:r>
    </w:p>
    <w:p w:rsidR="008F0526" w:rsidRDefault="008F0526" w:rsidP="00BA032E">
      <w:pPr>
        <w:pStyle w:val="a3"/>
        <w:numPr>
          <w:ilvl w:val="0"/>
          <w:numId w:val="228"/>
        </w:numPr>
        <w:autoSpaceDE w:val="0"/>
        <w:autoSpaceDN w:val="0"/>
        <w:adjustRightInd w:val="0"/>
        <w:spacing w:after="157"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I</w:t>
      </w:r>
      <w:r w:rsidRPr="008F0526">
        <w:rPr>
          <w:rFonts w:ascii="Times New Roman" w:hAnsi="Times New Roman" w:cs="Times New Roman"/>
          <w:color w:val="000000"/>
          <w:sz w:val="24"/>
          <w:szCs w:val="24"/>
          <w:lang w:val="en-US"/>
        </w:rPr>
        <w:t>njectabilă</w:t>
      </w:r>
      <w:r>
        <w:rPr>
          <w:rFonts w:ascii="Times New Roman" w:hAnsi="Times New Roman" w:cs="Times New Roman"/>
          <w:color w:val="000000"/>
          <w:sz w:val="24"/>
          <w:szCs w:val="24"/>
          <w:lang w:val="en-US"/>
        </w:rPr>
        <w:t>:</w:t>
      </w:r>
    </w:p>
    <w:p w:rsidR="008F0526" w:rsidRDefault="008F0526" w:rsidP="00BA032E">
      <w:pPr>
        <w:pStyle w:val="a3"/>
        <w:numPr>
          <w:ilvl w:val="0"/>
          <w:numId w:val="229"/>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 xml:space="preserve">i/v </w:t>
      </w:r>
      <w:r>
        <w:rPr>
          <w:rFonts w:ascii="Times New Roman" w:hAnsi="Times New Roman" w:cs="Times New Roman"/>
          <w:color w:val="000000"/>
          <w:sz w:val="24"/>
          <w:szCs w:val="24"/>
          <w:lang w:val="en-US"/>
        </w:rPr>
        <w:t xml:space="preserve">– </w:t>
      </w:r>
      <w:r w:rsidRPr="008F0526">
        <w:rPr>
          <w:rFonts w:ascii="Times New Roman" w:hAnsi="Times New Roman" w:cs="Times New Roman"/>
          <w:color w:val="000000"/>
          <w:sz w:val="24"/>
          <w:szCs w:val="24"/>
          <w:lang w:val="en-US"/>
        </w:rPr>
        <w:t>rapidă</w:t>
      </w:r>
    </w:p>
    <w:p w:rsidR="008F0526" w:rsidRPr="008F0526" w:rsidRDefault="008F0526" w:rsidP="00BA032E">
      <w:pPr>
        <w:pStyle w:val="a3"/>
        <w:numPr>
          <w:ilvl w:val="0"/>
          <w:numId w:val="229"/>
        </w:numPr>
        <w:autoSpaceDE w:val="0"/>
        <w:autoSpaceDN w:val="0"/>
        <w:adjustRightInd w:val="0"/>
        <w:spacing w:after="157"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i/m variabil</w:t>
      </w:r>
    </w:p>
    <w:p w:rsidR="00A40FC3" w:rsidRDefault="00A40FC3" w:rsidP="00A40FC3">
      <w:pPr>
        <w:autoSpaceDE w:val="0"/>
        <w:autoSpaceDN w:val="0"/>
        <w:adjustRightInd w:val="0"/>
        <w:spacing w:after="0" w:line="240" w:lineRule="auto"/>
        <w:jc w:val="both"/>
        <w:rPr>
          <w:rFonts w:ascii="Times New Roman" w:hAnsi="Times New Roman" w:cs="Times New Roman"/>
          <w:b/>
          <w:bCs/>
          <w:sz w:val="24"/>
          <w:szCs w:val="24"/>
          <w:lang w:val="ro-RO"/>
        </w:rPr>
      </w:pPr>
      <w:r w:rsidRPr="008F0526">
        <w:rPr>
          <w:rFonts w:ascii="Times New Roman" w:hAnsi="Times New Roman" w:cs="Times New Roman"/>
          <w:b/>
          <w:bCs/>
          <w:sz w:val="24"/>
          <w:szCs w:val="24"/>
          <w:lang w:val="en-US"/>
        </w:rPr>
        <w:t>Simptomeșisemneclinice</w:t>
      </w:r>
      <w:r>
        <w:rPr>
          <w:rFonts w:ascii="Times New Roman" w:hAnsi="Times New Roman" w:cs="Times New Roman"/>
          <w:b/>
          <w:bCs/>
          <w:sz w:val="24"/>
          <w:szCs w:val="24"/>
          <w:lang w:val="ro-RO"/>
        </w:rPr>
        <w:t>:</w:t>
      </w:r>
    </w:p>
    <w:p w:rsidR="00264D65" w:rsidRDefault="00264D65" w:rsidP="00BA032E">
      <w:pPr>
        <w:pStyle w:val="a3"/>
        <w:numPr>
          <w:ilvl w:val="0"/>
          <w:numId w:val="222"/>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 xml:space="preserve">Sindromul digestiv: </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g</w:t>
      </w:r>
      <w:r w:rsidRPr="00264D65">
        <w:rPr>
          <w:rFonts w:ascii="Times New Roman" w:hAnsi="Times New Roman" w:cs="Times New Roman"/>
          <w:color w:val="000000"/>
          <w:sz w:val="24"/>
          <w:szCs w:val="24"/>
          <w:lang w:val="ro-RO"/>
        </w:rPr>
        <w:t>returi</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varsaturi</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dureri abdominale</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hemoragii digestive</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diaree</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sanguinolență</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 xml:space="preserve">salivație abundentă </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senzație de arsură bucală</w:t>
      </w:r>
      <w:r>
        <w:rPr>
          <w:rFonts w:ascii="Times New Roman" w:hAnsi="Times New Roman" w:cs="Times New Roman"/>
          <w:color w:val="000000"/>
          <w:sz w:val="24"/>
          <w:szCs w:val="24"/>
          <w:lang w:val="ro-RO"/>
        </w:rPr>
        <w:t xml:space="preserve"> ș</w:t>
      </w:r>
      <w:r w:rsidRPr="00264D65">
        <w:rPr>
          <w:rFonts w:ascii="Times New Roman" w:hAnsi="Times New Roman" w:cs="Times New Roman"/>
          <w:color w:val="000000"/>
          <w:sz w:val="24"/>
          <w:szCs w:val="24"/>
          <w:lang w:val="ro-RO"/>
        </w:rPr>
        <w:t>iesofagian</w:t>
      </w:r>
      <w:r>
        <w:rPr>
          <w:rFonts w:ascii="Times New Roman" w:hAnsi="Times New Roman" w:cs="Times New Roman"/>
          <w:color w:val="000000"/>
          <w:sz w:val="24"/>
          <w:szCs w:val="24"/>
          <w:lang w:val="ro-RO"/>
        </w:rPr>
        <w:t>ă</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ulcera</w:t>
      </w:r>
      <w:r>
        <w:rPr>
          <w:rFonts w:ascii="Times New Roman" w:hAnsi="Times New Roman" w:cs="Times New Roman"/>
          <w:color w:val="000000"/>
          <w:sz w:val="24"/>
          <w:szCs w:val="24"/>
          <w:lang w:val="ro-RO"/>
        </w:rPr>
        <w:t>ț</w:t>
      </w:r>
      <w:r w:rsidRPr="00264D65">
        <w:rPr>
          <w:rFonts w:ascii="Times New Roman" w:hAnsi="Times New Roman" w:cs="Times New Roman"/>
          <w:color w:val="000000"/>
          <w:sz w:val="24"/>
          <w:szCs w:val="24"/>
          <w:lang w:val="ro-RO"/>
        </w:rPr>
        <w:t>iiale mucoaseibucale</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amor</w:t>
      </w:r>
      <w:r>
        <w:rPr>
          <w:rFonts w:ascii="Times New Roman" w:hAnsi="Times New Roman" w:cs="Times New Roman"/>
          <w:color w:val="000000"/>
          <w:sz w:val="24"/>
          <w:szCs w:val="24"/>
          <w:lang w:val="ro-RO"/>
        </w:rPr>
        <w:t>ț</w:t>
      </w:r>
      <w:r w:rsidRPr="00264D65">
        <w:rPr>
          <w:rFonts w:ascii="Times New Roman" w:hAnsi="Times New Roman" w:cs="Times New Roman"/>
          <w:color w:val="000000"/>
          <w:sz w:val="24"/>
          <w:szCs w:val="24"/>
          <w:lang w:val="ro-RO"/>
        </w:rPr>
        <w:t>eliale limbii</w:t>
      </w:r>
    </w:p>
    <w:p w:rsidR="00264D65" w:rsidRDefault="00264D65" w:rsidP="00BA032E">
      <w:pPr>
        <w:pStyle w:val="a3"/>
        <w:numPr>
          <w:ilvl w:val="0"/>
          <w:numId w:val="223"/>
        </w:numPr>
        <w:autoSpaceDE w:val="0"/>
        <w:autoSpaceDN w:val="0"/>
        <w:adjustRightInd w:val="0"/>
        <w:spacing w:after="0" w:line="240" w:lineRule="auto"/>
        <w:jc w:val="both"/>
        <w:rPr>
          <w:rFonts w:ascii="Times New Roman" w:hAnsi="Times New Roman" w:cs="Times New Roman"/>
          <w:color w:val="000000"/>
          <w:sz w:val="24"/>
          <w:szCs w:val="24"/>
          <w:lang w:val="ro-RO"/>
        </w:rPr>
      </w:pPr>
      <w:r w:rsidRPr="00264D65">
        <w:rPr>
          <w:rFonts w:ascii="Times New Roman" w:hAnsi="Times New Roman" w:cs="Times New Roman"/>
          <w:color w:val="000000"/>
          <w:sz w:val="24"/>
          <w:szCs w:val="24"/>
          <w:lang w:val="ro-RO"/>
        </w:rPr>
        <w:t>halen</w:t>
      </w:r>
      <w:r>
        <w:rPr>
          <w:rFonts w:ascii="Times New Roman" w:hAnsi="Times New Roman" w:cs="Times New Roman"/>
          <w:color w:val="000000"/>
          <w:sz w:val="24"/>
          <w:szCs w:val="24"/>
          <w:lang w:val="ro-RO"/>
        </w:rPr>
        <w:t xml:space="preserve">ă </w:t>
      </w:r>
      <w:r w:rsidRPr="00264D65">
        <w:rPr>
          <w:rFonts w:ascii="Times New Roman" w:hAnsi="Times New Roman" w:cs="Times New Roman"/>
          <w:color w:val="000000"/>
          <w:sz w:val="24"/>
          <w:szCs w:val="24"/>
          <w:lang w:val="ro-RO"/>
        </w:rPr>
        <w:t>specific</w:t>
      </w:r>
      <w:r>
        <w:rPr>
          <w:rFonts w:ascii="Times New Roman" w:hAnsi="Times New Roman" w:cs="Times New Roman"/>
          <w:color w:val="000000"/>
          <w:sz w:val="24"/>
          <w:szCs w:val="24"/>
          <w:lang w:val="ro-RO"/>
        </w:rPr>
        <w:t>ă</w:t>
      </w:r>
    </w:p>
    <w:p w:rsidR="00282A7C" w:rsidRDefault="00264D65" w:rsidP="00BA032E">
      <w:pPr>
        <w:pStyle w:val="a3"/>
        <w:numPr>
          <w:ilvl w:val="0"/>
          <w:numId w:val="222"/>
        </w:numPr>
        <w:autoSpaceDE w:val="0"/>
        <w:autoSpaceDN w:val="0"/>
        <w:adjustRightInd w:val="0"/>
        <w:spacing w:after="0" w:line="240" w:lineRule="auto"/>
        <w:jc w:val="both"/>
        <w:rPr>
          <w:rFonts w:ascii="Times New Roman" w:hAnsi="Times New Roman" w:cs="Times New Roman"/>
          <w:color w:val="000000"/>
          <w:sz w:val="24"/>
          <w:szCs w:val="24"/>
          <w:lang w:val="en-US"/>
        </w:rPr>
      </w:pPr>
      <w:r w:rsidRPr="00264D65">
        <w:rPr>
          <w:rFonts w:ascii="Times New Roman" w:hAnsi="Times New Roman" w:cs="Times New Roman"/>
          <w:color w:val="000000"/>
          <w:sz w:val="24"/>
          <w:szCs w:val="24"/>
          <w:lang w:val="en-US"/>
        </w:rPr>
        <w:t xml:space="preserve">Sindromulcardio-vascular: </w:t>
      </w:r>
    </w:p>
    <w:p w:rsidR="00282A7C" w:rsidRDefault="00282A7C" w:rsidP="00BA032E">
      <w:pPr>
        <w:pStyle w:val="a3"/>
        <w:numPr>
          <w:ilvl w:val="0"/>
          <w:numId w:val="224"/>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w:t>
      </w:r>
      <w:r w:rsidR="00264D65" w:rsidRPr="00264D65">
        <w:rPr>
          <w:rFonts w:ascii="Times New Roman" w:hAnsi="Times New Roman" w:cs="Times New Roman"/>
          <w:color w:val="000000"/>
          <w:sz w:val="24"/>
          <w:szCs w:val="24"/>
          <w:lang w:val="en-US"/>
        </w:rPr>
        <w:t>ccelerareasau</w:t>
      </w:r>
      <w:r>
        <w:rPr>
          <w:rFonts w:ascii="Times New Roman" w:hAnsi="Times New Roman" w:cs="Times New Roman"/>
          <w:color w:val="000000"/>
          <w:sz w:val="24"/>
          <w:szCs w:val="24"/>
          <w:lang w:val="en-US"/>
        </w:rPr>
        <w:t>î</w:t>
      </w:r>
      <w:r w:rsidR="00264D65" w:rsidRPr="00264D65">
        <w:rPr>
          <w:rFonts w:ascii="Times New Roman" w:hAnsi="Times New Roman" w:cs="Times New Roman"/>
          <w:color w:val="000000"/>
          <w:sz w:val="24"/>
          <w:szCs w:val="24"/>
          <w:lang w:val="en-US"/>
        </w:rPr>
        <w:t>ncetinireab</w:t>
      </w:r>
      <w:r>
        <w:rPr>
          <w:rFonts w:ascii="Times New Roman" w:hAnsi="Times New Roman" w:cs="Times New Roman"/>
          <w:color w:val="000000"/>
          <w:sz w:val="24"/>
          <w:szCs w:val="24"/>
          <w:lang w:val="en-US"/>
        </w:rPr>
        <w:t>ă</w:t>
      </w:r>
      <w:r w:rsidR="00264D65" w:rsidRPr="00264D65">
        <w:rPr>
          <w:rFonts w:ascii="Times New Roman" w:hAnsi="Times New Roman" w:cs="Times New Roman"/>
          <w:color w:val="000000"/>
          <w:sz w:val="24"/>
          <w:szCs w:val="24"/>
          <w:lang w:val="en-US"/>
        </w:rPr>
        <w:t>t</w:t>
      </w:r>
      <w:r>
        <w:rPr>
          <w:rFonts w:ascii="Times New Roman" w:hAnsi="Times New Roman" w:cs="Times New Roman"/>
          <w:color w:val="000000"/>
          <w:sz w:val="24"/>
          <w:szCs w:val="24"/>
          <w:lang w:val="en-US"/>
        </w:rPr>
        <w:t>ă</w:t>
      </w:r>
      <w:r w:rsidR="00264D65" w:rsidRPr="00264D65">
        <w:rPr>
          <w:rFonts w:ascii="Times New Roman" w:hAnsi="Times New Roman" w:cs="Times New Roman"/>
          <w:color w:val="000000"/>
          <w:sz w:val="24"/>
          <w:szCs w:val="24"/>
          <w:lang w:val="en-US"/>
        </w:rPr>
        <w:t>ilorinimii</w:t>
      </w:r>
    </w:p>
    <w:p w:rsidR="00282A7C" w:rsidRDefault="00264D65" w:rsidP="00BA032E">
      <w:pPr>
        <w:pStyle w:val="a3"/>
        <w:numPr>
          <w:ilvl w:val="0"/>
          <w:numId w:val="224"/>
        </w:numPr>
        <w:autoSpaceDE w:val="0"/>
        <w:autoSpaceDN w:val="0"/>
        <w:adjustRightInd w:val="0"/>
        <w:spacing w:after="0" w:line="240" w:lineRule="auto"/>
        <w:jc w:val="both"/>
        <w:rPr>
          <w:rFonts w:ascii="Times New Roman" w:hAnsi="Times New Roman" w:cs="Times New Roman"/>
          <w:color w:val="000000"/>
          <w:sz w:val="24"/>
          <w:szCs w:val="24"/>
          <w:lang w:val="en-US"/>
        </w:rPr>
      </w:pPr>
      <w:r w:rsidRPr="00264D65">
        <w:rPr>
          <w:rFonts w:ascii="Times New Roman" w:hAnsi="Times New Roman" w:cs="Times New Roman"/>
          <w:color w:val="000000"/>
          <w:sz w:val="24"/>
          <w:szCs w:val="24"/>
          <w:lang w:val="en-US"/>
        </w:rPr>
        <w:t>palpita</w:t>
      </w:r>
      <w:r w:rsidR="00282A7C">
        <w:rPr>
          <w:rFonts w:ascii="Times New Roman" w:hAnsi="Times New Roman" w:cs="Times New Roman"/>
          <w:color w:val="000000"/>
          <w:sz w:val="24"/>
          <w:szCs w:val="24"/>
          <w:lang w:val="en-US"/>
        </w:rPr>
        <w:t>ț</w:t>
      </w:r>
      <w:r w:rsidRPr="00264D65">
        <w:rPr>
          <w:rFonts w:ascii="Times New Roman" w:hAnsi="Times New Roman" w:cs="Times New Roman"/>
          <w:color w:val="000000"/>
          <w:sz w:val="24"/>
          <w:szCs w:val="24"/>
          <w:lang w:val="en-US"/>
        </w:rPr>
        <w:t>ii</w:t>
      </w:r>
    </w:p>
    <w:p w:rsidR="00282A7C" w:rsidRDefault="00264D65" w:rsidP="00BA032E">
      <w:pPr>
        <w:pStyle w:val="a3"/>
        <w:numPr>
          <w:ilvl w:val="0"/>
          <w:numId w:val="224"/>
        </w:numPr>
        <w:autoSpaceDE w:val="0"/>
        <w:autoSpaceDN w:val="0"/>
        <w:adjustRightInd w:val="0"/>
        <w:spacing w:after="0" w:line="240" w:lineRule="auto"/>
        <w:jc w:val="both"/>
        <w:rPr>
          <w:rFonts w:ascii="Times New Roman" w:hAnsi="Times New Roman" w:cs="Times New Roman"/>
          <w:color w:val="000000"/>
          <w:sz w:val="24"/>
          <w:szCs w:val="24"/>
          <w:lang w:val="en-US"/>
        </w:rPr>
      </w:pPr>
      <w:r w:rsidRPr="00264D65">
        <w:rPr>
          <w:rFonts w:ascii="Times New Roman" w:hAnsi="Times New Roman" w:cs="Times New Roman"/>
          <w:color w:val="000000"/>
          <w:sz w:val="24"/>
          <w:szCs w:val="24"/>
          <w:lang w:val="en-US"/>
        </w:rPr>
        <w:t>colaps(extremit</w:t>
      </w:r>
      <w:r w:rsidR="00282A7C">
        <w:rPr>
          <w:rFonts w:ascii="Times New Roman" w:hAnsi="Times New Roman" w:cs="Times New Roman"/>
          <w:color w:val="000000"/>
          <w:sz w:val="24"/>
          <w:szCs w:val="24"/>
          <w:lang w:val="en-US"/>
        </w:rPr>
        <w:t>ăț</w:t>
      </w:r>
      <w:r w:rsidRPr="00264D65">
        <w:rPr>
          <w:rFonts w:ascii="Times New Roman" w:hAnsi="Times New Roman" w:cs="Times New Roman"/>
          <w:color w:val="000000"/>
          <w:sz w:val="24"/>
          <w:szCs w:val="24"/>
          <w:lang w:val="en-US"/>
        </w:rPr>
        <w:t>irecisaucianotice)</w:t>
      </w:r>
    </w:p>
    <w:p w:rsidR="00282A7C" w:rsidRDefault="00264D65" w:rsidP="00BA032E">
      <w:pPr>
        <w:pStyle w:val="a3"/>
        <w:numPr>
          <w:ilvl w:val="0"/>
          <w:numId w:val="224"/>
        </w:numPr>
        <w:autoSpaceDE w:val="0"/>
        <w:autoSpaceDN w:val="0"/>
        <w:adjustRightInd w:val="0"/>
        <w:spacing w:after="0" w:line="240" w:lineRule="auto"/>
        <w:jc w:val="both"/>
        <w:rPr>
          <w:rFonts w:ascii="Times New Roman" w:hAnsi="Times New Roman" w:cs="Times New Roman"/>
          <w:color w:val="000000"/>
          <w:sz w:val="24"/>
          <w:szCs w:val="24"/>
          <w:lang w:val="en-US"/>
        </w:rPr>
      </w:pPr>
      <w:r w:rsidRPr="00264D65">
        <w:rPr>
          <w:rFonts w:ascii="Times New Roman" w:hAnsi="Times New Roman" w:cs="Times New Roman"/>
          <w:color w:val="000000"/>
          <w:sz w:val="24"/>
          <w:szCs w:val="24"/>
          <w:lang w:val="en-US"/>
        </w:rPr>
        <w:t>hipotensiunearterial</w:t>
      </w:r>
      <w:r w:rsidR="00282A7C">
        <w:rPr>
          <w:rFonts w:ascii="Times New Roman" w:hAnsi="Times New Roman" w:cs="Times New Roman"/>
          <w:color w:val="000000"/>
          <w:sz w:val="24"/>
          <w:szCs w:val="24"/>
          <w:lang w:val="en-US"/>
        </w:rPr>
        <w:t>ă</w:t>
      </w:r>
    </w:p>
    <w:p w:rsidR="00264D65" w:rsidRPr="00264D65" w:rsidRDefault="00264D65" w:rsidP="00BA032E">
      <w:pPr>
        <w:pStyle w:val="a3"/>
        <w:numPr>
          <w:ilvl w:val="0"/>
          <w:numId w:val="224"/>
        </w:numPr>
        <w:autoSpaceDE w:val="0"/>
        <w:autoSpaceDN w:val="0"/>
        <w:adjustRightInd w:val="0"/>
        <w:spacing w:after="0" w:line="240" w:lineRule="auto"/>
        <w:jc w:val="both"/>
        <w:rPr>
          <w:rFonts w:ascii="Times New Roman" w:hAnsi="Times New Roman" w:cs="Times New Roman"/>
          <w:color w:val="000000"/>
          <w:sz w:val="24"/>
          <w:szCs w:val="24"/>
          <w:lang w:val="en-US"/>
        </w:rPr>
      </w:pPr>
      <w:r w:rsidRPr="00264D65">
        <w:rPr>
          <w:rFonts w:ascii="Times New Roman" w:hAnsi="Times New Roman" w:cs="Times New Roman"/>
          <w:color w:val="000000"/>
          <w:sz w:val="24"/>
          <w:szCs w:val="24"/>
          <w:lang w:val="en-US"/>
        </w:rPr>
        <w:t>insuficien</w:t>
      </w:r>
      <w:r w:rsidR="00282A7C">
        <w:rPr>
          <w:rFonts w:ascii="Times New Roman" w:hAnsi="Times New Roman" w:cs="Times New Roman"/>
          <w:color w:val="000000"/>
          <w:sz w:val="24"/>
          <w:szCs w:val="24"/>
          <w:lang w:val="en-US"/>
        </w:rPr>
        <w:t>ță</w:t>
      </w:r>
      <w:r w:rsidRPr="00264D65">
        <w:rPr>
          <w:rFonts w:ascii="Times New Roman" w:hAnsi="Times New Roman" w:cs="Times New Roman"/>
          <w:color w:val="000000"/>
          <w:sz w:val="24"/>
          <w:szCs w:val="24"/>
          <w:lang w:val="en-US"/>
        </w:rPr>
        <w:t>cardiac</w:t>
      </w:r>
      <w:r w:rsidR="00282A7C">
        <w:rPr>
          <w:rFonts w:ascii="Times New Roman" w:hAnsi="Times New Roman" w:cs="Times New Roman"/>
          <w:color w:val="000000"/>
          <w:sz w:val="24"/>
          <w:szCs w:val="24"/>
          <w:lang w:val="en-US"/>
        </w:rPr>
        <w:t>ă</w:t>
      </w:r>
    </w:p>
    <w:p w:rsidR="00B14599" w:rsidRPr="008F0526" w:rsidRDefault="00B14599" w:rsidP="00BA032E">
      <w:pPr>
        <w:pStyle w:val="a3"/>
        <w:numPr>
          <w:ilvl w:val="0"/>
          <w:numId w:val="222"/>
        </w:numPr>
        <w:autoSpaceDE w:val="0"/>
        <w:autoSpaceDN w:val="0"/>
        <w:adjustRightInd w:val="0"/>
        <w:spacing w:after="0"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 xml:space="preserve">Sindromul respirator: </w:t>
      </w:r>
    </w:p>
    <w:p w:rsidR="00B14599" w:rsidRPr="008F0526"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tulburări ale ritmului respirator (accelerat, mairar, sacadat, neregulat, tuse, dureretoracică, hipersecrețiebronsică)</w:t>
      </w:r>
    </w:p>
    <w:p w:rsidR="00B14599" w:rsidRDefault="00B14599" w:rsidP="00BA032E">
      <w:pPr>
        <w:pStyle w:val="a3"/>
        <w:numPr>
          <w:ilvl w:val="0"/>
          <w:numId w:val="222"/>
        </w:numPr>
        <w:autoSpaceDE w:val="0"/>
        <w:autoSpaceDN w:val="0"/>
        <w:adjustRightInd w:val="0"/>
        <w:spacing w:after="0" w:line="240" w:lineRule="auto"/>
        <w:jc w:val="both"/>
        <w:rPr>
          <w:rFonts w:ascii="Times New Roman" w:hAnsi="Times New Roman" w:cs="Times New Roman"/>
          <w:color w:val="000000"/>
          <w:sz w:val="24"/>
          <w:szCs w:val="24"/>
          <w:lang w:val="en-US"/>
        </w:rPr>
      </w:pPr>
      <w:r w:rsidRPr="008F0526">
        <w:rPr>
          <w:rFonts w:ascii="Times New Roman" w:hAnsi="Times New Roman" w:cs="Times New Roman"/>
          <w:color w:val="000000"/>
          <w:sz w:val="24"/>
          <w:szCs w:val="24"/>
          <w:lang w:val="en-US"/>
        </w:rPr>
        <w:t>Sindromulneuro-psihic(variază</w:t>
      </w:r>
      <w:r>
        <w:rPr>
          <w:rFonts w:ascii="Times New Roman" w:hAnsi="Times New Roman" w:cs="Times New Roman"/>
          <w:color w:val="000000"/>
          <w:sz w:val="24"/>
          <w:szCs w:val="24"/>
          <w:lang w:val="en-US"/>
        </w:rPr>
        <w:t>î</w:t>
      </w:r>
      <w:r w:rsidRPr="00B14599">
        <w:rPr>
          <w:rFonts w:ascii="Times New Roman" w:hAnsi="Times New Roman" w:cs="Times New Roman"/>
          <w:color w:val="000000"/>
          <w:sz w:val="24"/>
          <w:szCs w:val="24"/>
          <w:lang w:val="en-US"/>
        </w:rPr>
        <w:t>nfunc</w:t>
      </w:r>
      <w:r>
        <w:rPr>
          <w:rFonts w:ascii="Times New Roman" w:hAnsi="Times New Roman" w:cs="Times New Roman"/>
          <w:color w:val="000000"/>
          <w:sz w:val="24"/>
          <w:szCs w:val="24"/>
          <w:lang w:val="en-US"/>
        </w:rPr>
        <w:t>ț</w:t>
      </w:r>
      <w:r w:rsidRPr="00B14599">
        <w:rPr>
          <w:rFonts w:ascii="Times New Roman" w:hAnsi="Times New Roman" w:cs="Times New Roman"/>
          <w:color w:val="000000"/>
          <w:sz w:val="24"/>
          <w:szCs w:val="24"/>
          <w:lang w:val="en-US"/>
        </w:rPr>
        <w:t>iede toxiculcare a produsintoxica</w:t>
      </w:r>
      <w:r>
        <w:rPr>
          <w:rFonts w:ascii="Times New Roman" w:hAnsi="Times New Roman" w:cs="Times New Roman"/>
          <w:color w:val="000000"/>
          <w:sz w:val="24"/>
          <w:szCs w:val="24"/>
          <w:lang w:val="en-US"/>
        </w:rPr>
        <w:t>ț</w:t>
      </w:r>
      <w:r w:rsidRPr="00B14599">
        <w:rPr>
          <w:rFonts w:ascii="Times New Roman" w:hAnsi="Times New Roman" w:cs="Times New Roman"/>
          <w:color w:val="000000"/>
          <w:sz w:val="24"/>
          <w:szCs w:val="24"/>
          <w:lang w:val="en-US"/>
        </w:rPr>
        <w:t>ia</w:t>
      </w:r>
      <w:r w:rsidRPr="008F0526">
        <w:rPr>
          <w:rFonts w:ascii="Times New Roman" w:hAnsi="Times New Roman" w:cs="Times New Roman"/>
          <w:color w:val="000000"/>
          <w:sz w:val="24"/>
          <w:szCs w:val="24"/>
          <w:lang w:val="en-US"/>
        </w:rPr>
        <w:t>):</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excita</w:t>
      </w:r>
      <w:r>
        <w:rPr>
          <w:rFonts w:ascii="Times New Roman" w:hAnsi="Times New Roman" w:cs="Times New Roman"/>
          <w:color w:val="000000"/>
          <w:sz w:val="24"/>
          <w:szCs w:val="24"/>
          <w:lang w:val="en-US"/>
        </w:rPr>
        <w:t>ț</w:t>
      </w:r>
      <w:r w:rsidRPr="00B14599">
        <w:rPr>
          <w:rFonts w:ascii="Times New Roman" w:hAnsi="Times New Roman" w:cs="Times New Roman"/>
          <w:color w:val="000000"/>
          <w:sz w:val="24"/>
          <w:szCs w:val="24"/>
          <w:lang w:val="en-US"/>
        </w:rPr>
        <w:t>ie</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euforie</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logoree</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expansivitate</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tulbur</w:t>
      </w:r>
      <w:r>
        <w:rPr>
          <w:rFonts w:ascii="Times New Roman" w:hAnsi="Times New Roman" w:cs="Times New Roman"/>
          <w:color w:val="000000"/>
          <w:sz w:val="24"/>
          <w:szCs w:val="24"/>
          <w:lang w:val="en-US"/>
        </w:rPr>
        <w:t>ă</w:t>
      </w:r>
      <w:r w:rsidRPr="00B14599">
        <w:rPr>
          <w:rFonts w:ascii="Times New Roman" w:hAnsi="Times New Roman" w:cs="Times New Roman"/>
          <w:color w:val="000000"/>
          <w:sz w:val="24"/>
          <w:szCs w:val="24"/>
          <w:lang w:val="en-US"/>
        </w:rPr>
        <w:t>rineuromusculare</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tulbur</w:t>
      </w:r>
      <w:r>
        <w:rPr>
          <w:rFonts w:ascii="Times New Roman" w:hAnsi="Times New Roman" w:cs="Times New Roman"/>
          <w:color w:val="000000"/>
          <w:sz w:val="24"/>
          <w:szCs w:val="24"/>
          <w:lang w:val="en-US"/>
        </w:rPr>
        <w:t>ă</w:t>
      </w:r>
      <w:r w:rsidRPr="00B14599">
        <w:rPr>
          <w:rFonts w:ascii="Times New Roman" w:hAnsi="Times New Roman" w:cs="Times New Roman"/>
          <w:color w:val="000000"/>
          <w:sz w:val="24"/>
          <w:szCs w:val="24"/>
          <w:lang w:val="en-US"/>
        </w:rPr>
        <w:t>ripsihosenzoriale(tremur</w:t>
      </w:r>
      <w:r>
        <w:rPr>
          <w:rFonts w:ascii="Times New Roman" w:hAnsi="Times New Roman" w:cs="Times New Roman"/>
          <w:color w:val="000000"/>
          <w:sz w:val="24"/>
          <w:szCs w:val="24"/>
          <w:lang w:val="en-US"/>
        </w:rPr>
        <w:t>ă</w:t>
      </w:r>
      <w:r w:rsidRPr="00B14599">
        <w:rPr>
          <w:rFonts w:ascii="Times New Roman" w:hAnsi="Times New Roman" w:cs="Times New Roman"/>
          <w:color w:val="000000"/>
          <w:sz w:val="24"/>
          <w:szCs w:val="24"/>
          <w:lang w:val="en-US"/>
        </w:rPr>
        <w:t>turi, contrac</w:t>
      </w:r>
      <w:r>
        <w:rPr>
          <w:rFonts w:ascii="Times New Roman" w:hAnsi="Times New Roman" w:cs="Times New Roman"/>
          <w:color w:val="000000"/>
          <w:sz w:val="24"/>
          <w:szCs w:val="24"/>
          <w:lang w:val="en-US"/>
        </w:rPr>
        <w:t>ț</w:t>
      </w:r>
      <w:r w:rsidRPr="00B14599">
        <w:rPr>
          <w:rFonts w:ascii="Times New Roman" w:hAnsi="Times New Roman" w:cs="Times New Roman"/>
          <w:color w:val="000000"/>
          <w:sz w:val="24"/>
          <w:szCs w:val="24"/>
          <w:lang w:val="en-US"/>
        </w:rPr>
        <w:t>iimusculare, confuzie, pierdereaechilibrului, ame</w:t>
      </w:r>
      <w:r>
        <w:rPr>
          <w:rFonts w:ascii="Times New Roman" w:hAnsi="Times New Roman" w:cs="Times New Roman"/>
          <w:color w:val="000000"/>
          <w:sz w:val="24"/>
          <w:szCs w:val="24"/>
          <w:lang w:val="en-US"/>
        </w:rPr>
        <w:t>ț</w:t>
      </w:r>
      <w:r w:rsidRPr="00B14599">
        <w:rPr>
          <w:rFonts w:ascii="Times New Roman" w:hAnsi="Times New Roman" w:cs="Times New Roman"/>
          <w:color w:val="000000"/>
          <w:sz w:val="24"/>
          <w:szCs w:val="24"/>
          <w:lang w:val="en-US"/>
        </w:rPr>
        <w:t>eli, halucina</w:t>
      </w:r>
      <w:r>
        <w:rPr>
          <w:rFonts w:ascii="Times New Roman" w:hAnsi="Times New Roman" w:cs="Times New Roman"/>
          <w:color w:val="000000"/>
          <w:sz w:val="24"/>
          <w:szCs w:val="24"/>
          <w:lang w:val="en-US"/>
        </w:rPr>
        <w:t>ț</w:t>
      </w:r>
      <w:r w:rsidRPr="00B14599">
        <w:rPr>
          <w:rFonts w:ascii="Times New Roman" w:hAnsi="Times New Roman" w:cs="Times New Roman"/>
          <w:color w:val="000000"/>
          <w:sz w:val="24"/>
          <w:szCs w:val="24"/>
          <w:lang w:val="en-US"/>
        </w:rPr>
        <w:t>ii)</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convulsi</w:t>
      </w:r>
      <w:r>
        <w:rPr>
          <w:rFonts w:ascii="Times New Roman" w:hAnsi="Times New Roman" w:cs="Times New Roman"/>
          <w:color w:val="000000"/>
          <w:sz w:val="24"/>
          <w:szCs w:val="24"/>
          <w:lang w:val="en-US"/>
        </w:rPr>
        <w:t>i</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paraliziioculare(m</w:t>
      </w:r>
      <w:r>
        <w:rPr>
          <w:rFonts w:ascii="Times New Roman" w:hAnsi="Times New Roman" w:cs="Times New Roman"/>
          <w:color w:val="000000"/>
          <w:sz w:val="24"/>
          <w:szCs w:val="24"/>
          <w:lang w:val="en-US"/>
        </w:rPr>
        <w:t>ă</w:t>
      </w:r>
      <w:r w:rsidRPr="00B14599">
        <w:rPr>
          <w:rFonts w:ascii="Times New Roman" w:hAnsi="Times New Roman" w:cs="Times New Roman"/>
          <w:color w:val="000000"/>
          <w:sz w:val="24"/>
          <w:szCs w:val="24"/>
          <w:lang w:val="en-US"/>
        </w:rPr>
        <w:t>rireapupilei</w:t>
      </w:r>
      <w:r>
        <w:rPr>
          <w:rFonts w:ascii="Times New Roman" w:hAnsi="Times New Roman" w:cs="Times New Roman"/>
          <w:color w:val="000000"/>
          <w:sz w:val="24"/>
          <w:szCs w:val="24"/>
          <w:lang w:val="en-US"/>
        </w:rPr>
        <w:t xml:space="preserve"> - </w:t>
      </w:r>
      <w:r w:rsidRPr="00B14599">
        <w:rPr>
          <w:rFonts w:ascii="Times New Roman" w:hAnsi="Times New Roman" w:cs="Times New Roman"/>
          <w:color w:val="000000"/>
          <w:sz w:val="24"/>
          <w:szCs w:val="24"/>
          <w:lang w:val="en-US"/>
        </w:rPr>
        <w:t>midriaz</w:t>
      </w:r>
      <w:r>
        <w:rPr>
          <w:rFonts w:ascii="Times New Roman" w:hAnsi="Times New Roman" w:cs="Times New Roman"/>
          <w:color w:val="000000"/>
          <w:sz w:val="24"/>
          <w:szCs w:val="24"/>
          <w:lang w:val="en-US"/>
        </w:rPr>
        <w:t>ă</w:t>
      </w:r>
      <w:r w:rsidRPr="00B14599">
        <w:rPr>
          <w:rFonts w:ascii="Times New Roman" w:hAnsi="Times New Roman" w:cs="Times New Roman"/>
          <w:color w:val="000000"/>
          <w:sz w:val="24"/>
          <w:szCs w:val="24"/>
          <w:lang w:val="en-US"/>
        </w:rPr>
        <w:t>, mic</w:t>
      </w:r>
      <w:r>
        <w:rPr>
          <w:rFonts w:ascii="Times New Roman" w:hAnsi="Times New Roman" w:cs="Times New Roman"/>
          <w:color w:val="000000"/>
          <w:sz w:val="24"/>
          <w:szCs w:val="24"/>
          <w:lang w:val="en-US"/>
        </w:rPr>
        <w:t>ș</w:t>
      </w:r>
      <w:r w:rsidRPr="00B14599">
        <w:rPr>
          <w:rFonts w:ascii="Times New Roman" w:hAnsi="Times New Roman" w:cs="Times New Roman"/>
          <w:color w:val="000000"/>
          <w:sz w:val="24"/>
          <w:szCs w:val="24"/>
          <w:lang w:val="en-US"/>
        </w:rPr>
        <w:t>orareapupilei</w:t>
      </w:r>
      <w:r>
        <w:rPr>
          <w:rFonts w:ascii="Times New Roman" w:hAnsi="Times New Roman" w:cs="Times New Roman"/>
          <w:color w:val="000000"/>
          <w:sz w:val="24"/>
          <w:szCs w:val="24"/>
          <w:lang w:val="en-US"/>
        </w:rPr>
        <w:t xml:space="preserve"> - </w:t>
      </w:r>
      <w:r w:rsidRPr="00B14599">
        <w:rPr>
          <w:rFonts w:ascii="Times New Roman" w:hAnsi="Times New Roman" w:cs="Times New Roman"/>
          <w:color w:val="000000"/>
          <w:sz w:val="24"/>
          <w:szCs w:val="24"/>
          <w:lang w:val="en-US"/>
        </w:rPr>
        <w:t>mioz</w:t>
      </w:r>
      <w:r>
        <w:rPr>
          <w:rFonts w:ascii="Times New Roman" w:hAnsi="Times New Roman" w:cs="Times New Roman"/>
          <w:color w:val="000000"/>
          <w:sz w:val="24"/>
          <w:szCs w:val="24"/>
          <w:lang w:val="en-US"/>
        </w:rPr>
        <w:t>ă</w:t>
      </w:r>
      <w:r w:rsidRPr="00B14599">
        <w:rPr>
          <w:rFonts w:ascii="Times New Roman" w:hAnsi="Times New Roman" w:cs="Times New Roman"/>
          <w:color w:val="000000"/>
          <w:sz w:val="24"/>
          <w:szCs w:val="24"/>
          <w:lang w:val="en-US"/>
        </w:rPr>
        <w:t>)</w:t>
      </w:r>
    </w:p>
    <w:p w:rsid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relaxareasfincterelor</w:t>
      </w:r>
    </w:p>
    <w:p w:rsidR="00B14599" w:rsidRPr="00B14599" w:rsidRDefault="00B14599" w:rsidP="00BA032E">
      <w:pPr>
        <w:pStyle w:val="a3"/>
        <w:numPr>
          <w:ilvl w:val="0"/>
          <w:numId w:val="225"/>
        </w:numPr>
        <w:autoSpaceDE w:val="0"/>
        <w:autoSpaceDN w:val="0"/>
        <w:adjustRightInd w:val="0"/>
        <w:spacing w:after="0" w:line="240" w:lineRule="auto"/>
        <w:jc w:val="both"/>
        <w:rPr>
          <w:rFonts w:ascii="Times New Roman" w:hAnsi="Times New Roman" w:cs="Times New Roman"/>
          <w:color w:val="000000"/>
          <w:sz w:val="24"/>
          <w:szCs w:val="24"/>
          <w:lang w:val="en-US"/>
        </w:rPr>
      </w:pPr>
      <w:r w:rsidRPr="00B14599">
        <w:rPr>
          <w:rFonts w:ascii="Times New Roman" w:hAnsi="Times New Roman" w:cs="Times New Roman"/>
          <w:color w:val="000000"/>
          <w:sz w:val="24"/>
          <w:szCs w:val="24"/>
          <w:lang w:val="en-US"/>
        </w:rPr>
        <w:t>com</w:t>
      </w:r>
      <w:r>
        <w:rPr>
          <w:rFonts w:ascii="Times New Roman" w:hAnsi="Times New Roman" w:cs="Times New Roman"/>
          <w:color w:val="000000"/>
          <w:sz w:val="24"/>
          <w:szCs w:val="24"/>
          <w:lang w:val="en-US"/>
        </w:rPr>
        <w:t>ă</w:t>
      </w:r>
    </w:p>
    <w:p w:rsidR="008F0526" w:rsidRPr="008F0526" w:rsidRDefault="008F0526" w:rsidP="008A30D0">
      <w:pPr>
        <w:pStyle w:val="a3"/>
        <w:autoSpaceDE w:val="0"/>
        <w:autoSpaceDN w:val="0"/>
        <w:adjustRightInd w:val="0"/>
        <w:spacing w:after="0" w:line="240" w:lineRule="auto"/>
        <w:ind w:left="1440"/>
        <w:rPr>
          <w:rFonts w:ascii="Times New Roman" w:hAnsi="Times New Roman" w:cs="Times New Roman"/>
          <w:color w:val="000000"/>
          <w:sz w:val="24"/>
          <w:szCs w:val="24"/>
        </w:rPr>
      </w:pPr>
    </w:p>
    <w:p w:rsidR="008F0526" w:rsidRPr="008A30D0" w:rsidRDefault="008A30D0" w:rsidP="008A30D0">
      <w:pPr>
        <w:autoSpaceDE w:val="0"/>
        <w:autoSpaceDN w:val="0"/>
        <w:adjustRightInd w:val="0"/>
        <w:spacing w:after="0" w:line="240" w:lineRule="auto"/>
        <w:rPr>
          <w:rFonts w:ascii="Times New Roman" w:hAnsi="Times New Roman" w:cs="Times New Roman"/>
          <w:b/>
          <w:bCs/>
          <w:color w:val="000000"/>
          <w:sz w:val="24"/>
          <w:szCs w:val="24"/>
          <w:lang w:val="en-US"/>
        </w:rPr>
      </w:pPr>
      <w:r w:rsidRPr="008A30D0">
        <w:rPr>
          <w:rFonts w:ascii="Times New Roman" w:hAnsi="Times New Roman" w:cs="Times New Roman"/>
          <w:b/>
          <w:bCs/>
          <w:color w:val="000000"/>
          <w:sz w:val="24"/>
          <w:szCs w:val="24"/>
          <w:lang w:val="en-US"/>
        </w:rPr>
        <w:t>Distribuțiatisulară</w:t>
      </w:r>
    </w:p>
    <w:p w:rsidR="008A30D0" w:rsidRDefault="008F0526" w:rsidP="00BA032E">
      <w:pPr>
        <w:pStyle w:val="a3"/>
        <w:numPr>
          <w:ilvl w:val="0"/>
          <w:numId w:val="222"/>
        </w:numPr>
        <w:autoSpaceDE w:val="0"/>
        <w:autoSpaceDN w:val="0"/>
        <w:adjustRightInd w:val="0"/>
        <w:spacing w:after="0" w:line="240" w:lineRule="auto"/>
        <w:rPr>
          <w:rFonts w:ascii="Times New Roman" w:hAnsi="Times New Roman" w:cs="Times New Roman"/>
          <w:color w:val="000000"/>
          <w:sz w:val="24"/>
          <w:szCs w:val="24"/>
          <w:lang w:val="en-US"/>
        </w:rPr>
      </w:pPr>
      <w:r w:rsidRPr="008A30D0">
        <w:rPr>
          <w:rFonts w:ascii="Times New Roman" w:hAnsi="Times New Roman" w:cs="Times New Roman"/>
          <w:color w:val="000000"/>
          <w:sz w:val="24"/>
          <w:szCs w:val="24"/>
          <w:lang w:val="en-US"/>
        </w:rPr>
        <w:t>Dependent</w:t>
      </w:r>
      <w:r w:rsidR="008A30D0">
        <w:rPr>
          <w:rFonts w:ascii="Times New Roman" w:hAnsi="Times New Roman" w:cs="Times New Roman"/>
          <w:color w:val="000000"/>
          <w:sz w:val="24"/>
          <w:szCs w:val="24"/>
          <w:lang w:val="en-US"/>
        </w:rPr>
        <w:t>ă</w:t>
      </w:r>
      <w:r w:rsidRPr="008A30D0">
        <w:rPr>
          <w:rFonts w:ascii="Times New Roman" w:hAnsi="Times New Roman" w:cs="Times New Roman"/>
          <w:color w:val="000000"/>
          <w:sz w:val="24"/>
          <w:szCs w:val="24"/>
          <w:lang w:val="en-US"/>
        </w:rPr>
        <w:t xml:space="preserve"> de solubilitate (preferențialîn SNC pentrusubstanțeleliposolubile)</w:t>
      </w:r>
    </w:p>
    <w:p w:rsidR="008A30D0" w:rsidRPr="008A30D0" w:rsidRDefault="008F0526" w:rsidP="00BA032E">
      <w:pPr>
        <w:pStyle w:val="a3"/>
        <w:numPr>
          <w:ilvl w:val="0"/>
          <w:numId w:val="222"/>
        </w:numPr>
        <w:autoSpaceDE w:val="0"/>
        <w:autoSpaceDN w:val="0"/>
        <w:adjustRightInd w:val="0"/>
        <w:spacing w:after="0" w:line="240" w:lineRule="auto"/>
        <w:rPr>
          <w:rFonts w:ascii="Times New Roman" w:hAnsi="Times New Roman" w:cs="Times New Roman"/>
          <w:color w:val="000000"/>
          <w:sz w:val="24"/>
          <w:szCs w:val="24"/>
          <w:lang w:val="en-US"/>
        </w:rPr>
      </w:pPr>
      <w:r w:rsidRPr="008A30D0">
        <w:rPr>
          <w:rFonts w:ascii="Times New Roman" w:hAnsi="Times New Roman" w:cs="Times New Roman"/>
          <w:color w:val="000000"/>
          <w:sz w:val="24"/>
          <w:szCs w:val="24"/>
        </w:rPr>
        <w:t>Dependentăinversproporționalde:</w:t>
      </w:r>
    </w:p>
    <w:p w:rsidR="008A30D0" w:rsidRDefault="008F0526" w:rsidP="00BA032E">
      <w:pPr>
        <w:pStyle w:val="a3"/>
        <w:numPr>
          <w:ilvl w:val="0"/>
          <w:numId w:val="230"/>
        </w:numPr>
        <w:autoSpaceDE w:val="0"/>
        <w:autoSpaceDN w:val="0"/>
        <w:adjustRightInd w:val="0"/>
        <w:spacing w:after="0" w:line="240" w:lineRule="auto"/>
        <w:rPr>
          <w:rFonts w:ascii="Times New Roman" w:hAnsi="Times New Roman" w:cs="Times New Roman"/>
          <w:color w:val="000000"/>
          <w:sz w:val="24"/>
          <w:szCs w:val="24"/>
          <w:lang w:val="en-US"/>
        </w:rPr>
      </w:pPr>
      <w:r w:rsidRPr="008A30D0">
        <w:rPr>
          <w:rFonts w:ascii="Times New Roman" w:hAnsi="Times New Roman" w:cs="Times New Roman"/>
          <w:color w:val="000000"/>
          <w:sz w:val="24"/>
          <w:szCs w:val="24"/>
          <w:lang w:val="en-US"/>
        </w:rPr>
        <w:t>gradul de legare cu proteineleplasmatice</w:t>
      </w:r>
    </w:p>
    <w:p w:rsidR="00B14599" w:rsidRPr="008A30D0" w:rsidRDefault="008F0526" w:rsidP="00BA032E">
      <w:pPr>
        <w:pStyle w:val="a3"/>
        <w:numPr>
          <w:ilvl w:val="0"/>
          <w:numId w:val="230"/>
        </w:numPr>
        <w:autoSpaceDE w:val="0"/>
        <w:autoSpaceDN w:val="0"/>
        <w:adjustRightInd w:val="0"/>
        <w:spacing w:after="0" w:line="240" w:lineRule="auto"/>
        <w:rPr>
          <w:rFonts w:ascii="Times New Roman" w:hAnsi="Times New Roman" w:cs="Times New Roman"/>
          <w:color w:val="000000"/>
          <w:sz w:val="24"/>
          <w:szCs w:val="24"/>
          <w:lang w:val="en-US"/>
        </w:rPr>
      </w:pPr>
      <w:r w:rsidRPr="008A30D0">
        <w:rPr>
          <w:rFonts w:ascii="Times New Roman" w:hAnsi="Times New Roman" w:cs="Times New Roman"/>
          <w:color w:val="000000"/>
          <w:sz w:val="24"/>
          <w:szCs w:val="24"/>
          <w:lang w:val="en-US"/>
        </w:rPr>
        <w:t>gradul de ionizare a substanței</w:t>
      </w:r>
    </w:p>
    <w:p w:rsidR="00264D65" w:rsidRPr="00264D65" w:rsidRDefault="00264D65" w:rsidP="00264D65">
      <w:pPr>
        <w:autoSpaceDE w:val="0"/>
        <w:autoSpaceDN w:val="0"/>
        <w:adjustRightInd w:val="0"/>
        <w:spacing w:after="0" w:line="240" w:lineRule="auto"/>
        <w:jc w:val="both"/>
        <w:rPr>
          <w:rFonts w:ascii="Times New Roman" w:hAnsi="Times New Roman" w:cs="Times New Roman"/>
          <w:color w:val="000000"/>
          <w:sz w:val="24"/>
          <w:szCs w:val="24"/>
          <w:lang w:val="en-US"/>
        </w:rPr>
      </w:pPr>
    </w:p>
    <w:p w:rsidR="00A40FC3" w:rsidRDefault="008A30D0" w:rsidP="00A40FC3">
      <w:pPr>
        <w:autoSpaceDE w:val="0"/>
        <w:autoSpaceDN w:val="0"/>
        <w:adjustRightInd w:val="0"/>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Degradarea biologică hepatică</w:t>
      </w:r>
    </w:p>
    <w:p w:rsidR="008A30D0" w:rsidRDefault="008A30D0" w:rsidP="00BA032E">
      <w:pPr>
        <w:pStyle w:val="a3"/>
        <w:numPr>
          <w:ilvl w:val="0"/>
          <w:numId w:val="231"/>
        </w:numPr>
        <w:autoSpaceDE w:val="0"/>
        <w:autoSpaceDN w:val="0"/>
        <w:adjustRightInd w:val="0"/>
        <w:spacing w:after="0" w:line="240" w:lineRule="auto"/>
        <w:rPr>
          <w:rFonts w:ascii="Times New Roman" w:hAnsi="Times New Roman" w:cs="Times New Roman"/>
          <w:color w:val="000000"/>
          <w:sz w:val="24"/>
          <w:szCs w:val="24"/>
          <w:lang w:val="en-US"/>
        </w:rPr>
      </w:pPr>
      <w:r w:rsidRPr="008A30D0">
        <w:rPr>
          <w:rFonts w:ascii="Times New Roman" w:hAnsi="Times New Roman" w:cs="Times New Roman"/>
          <w:color w:val="000000"/>
          <w:sz w:val="24"/>
          <w:szCs w:val="24"/>
          <w:lang w:val="en-US"/>
        </w:rPr>
        <w:t>Se realizeazăprinreacțiichimice de:</w:t>
      </w:r>
    </w:p>
    <w:p w:rsidR="008A30D0" w:rsidRDefault="008A30D0" w:rsidP="00BA032E">
      <w:pPr>
        <w:pStyle w:val="a3"/>
        <w:numPr>
          <w:ilvl w:val="0"/>
          <w:numId w:val="232"/>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h</w:t>
      </w:r>
      <w:r w:rsidRPr="008A30D0">
        <w:rPr>
          <w:rFonts w:ascii="Times New Roman" w:hAnsi="Times New Roman" w:cs="Times New Roman"/>
          <w:color w:val="000000"/>
          <w:sz w:val="24"/>
          <w:szCs w:val="24"/>
          <w:lang w:val="en-US"/>
        </w:rPr>
        <w:t>idroxilare(naftalin</w:t>
      </w:r>
      <w:r>
        <w:rPr>
          <w:rFonts w:ascii="Times New Roman" w:hAnsi="Times New Roman" w:cs="Times New Roman"/>
          <w:color w:val="000000"/>
          <w:sz w:val="24"/>
          <w:szCs w:val="24"/>
          <w:lang w:val="en-US"/>
        </w:rPr>
        <w:t>ă</w:t>
      </w:r>
      <w:r w:rsidRPr="008A30D0">
        <w:rPr>
          <w:rFonts w:ascii="Times New Roman" w:hAnsi="Times New Roman" w:cs="Times New Roman"/>
          <w:color w:val="000000"/>
          <w:sz w:val="24"/>
          <w:szCs w:val="24"/>
          <w:lang w:val="en-US"/>
        </w:rPr>
        <w:t>, anilin</w:t>
      </w:r>
      <w:r>
        <w:rPr>
          <w:rFonts w:ascii="Times New Roman" w:hAnsi="Times New Roman" w:cs="Times New Roman"/>
          <w:color w:val="000000"/>
          <w:sz w:val="24"/>
          <w:szCs w:val="24"/>
          <w:lang w:val="en-US"/>
        </w:rPr>
        <w:t>ă</w:t>
      </w:r>
      <w:r w:rsidRPr="008A30D0">
        <w:rPr>
          <w:rFonts w:ascii="Times New Roman" w:hAnsi="Times New Roman" w:cs="Times New Roman"/>
          <w:color w:val="000000"/>
          <w:sz w:val="24"/>
          <w:szCs w:val="24"/>
          <w:lang w:val="en-US"/>
        </w:rPr>
        <w:t>)</w:t>
      </w:r>
    </w:p>
    <w:p w:rsidR="008A30D0" w:rsidRDefault="008A30D0" w:rsidP="00BA032E">
      <w:pPr>
        <w:pStyle w:val="a3"/>
        <w:numPr>
          <w:ilvl w:val="0"/>
          <w:numId w:val="232"/>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r</w:t>
      </w:r>
      <w:r w:rsidRPr="008A30D0">
        <w:rPr>
          <w:rFonts w:ascii="Times New Roman" w:hAnsi="Times New Roman" w:cs="Times New Roman"/>
          <w:color w:val="000000"/>
          <w:sz w:val="24"/>
          <w:szCs w:val="24"/>
          <w:lang w:val="en-US"/>
        </w:rPr>
        <w:t>educere (cloramfenicol)</w:t>
      </w:r>
    </w:p>
    <w:p w:rsidR="008A30D0" w:rsidRPr="008A30D0" w:rsidRDefault="008A30D0" w:rsidP="00BA032E">
      <w:pPr>
        <w:pStyle w:val="a3"/>
        <w:numPr>
          <w:ilvl w:val="0"/>
          <w:numId w:val="232"/>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w:t>
      </w:r>
      <w:r w:rsidRPr="008A30D0">
        <w:rPr>
          <w:rFonts w:ascii="Times New Roman" w:hAnsi="Times New Roman" w:cs="Times New Roman"/>
          <w:color w:val="000000"/>
          <w:sz w:val="24"/>
          <w:szCs w:val="24"/>
          <w:lang w:val="en-US"/>
        </w:rPr>
        <w:t>onjugare (alcooli, fenoli, ac.aromatici)</w:t>
      </w:r>
    </w:p>
    <w:p w:rsidR="008A30D0" w:rsidRDefault="00BD2222" w:rsidP="00A40FC3">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Eliminarea</w:t>
      </w:r>
    </w:p>
    <w:p w:rsidR="00BD2222" w:rsidRPr="00BD2222" w:rsidRDefault="00BD2222" w:rsidP="00BA032E">
      <w:pPr>
        <w:pStyle w:val="a3"/>
        <w:numPr>
          <w:ilvl w:val="0"/>
          <w:numId w:val="231"/>
        </w:numPr>
        <w:autoSpaceDE w:val="0"/>
        <w:autoSpaceDN w:val="0"/>
        <w:adjustRightInd w:val="0"/>
        <w:spacing w:after="0" w:line="240" w:lineRule="auto"/>
        <w:rPr>
          <w:rFonts w:ascii="Times New Roman" w:hAnsi="Times New Roman" w:cs="Times New Roman"/>
          <w:color w:val="000000"/>
          <w:sz w:val="24"/>
          <w:szCs w:val="24"/>
          <w:lang w:val="en-US"/>
        </w:rPr>
      </w:pPr>
      <w:r w:rsidRPr="00BD2222">
        <w:rPr>
          <w:rFonts w:ascii="Times New Roman" w:hAnsi="Times New Roman" w:cs="Times New Roman"/>
          <w:color w:val="000000"/>
          <w:sz w:val="24"/>
          <w:szCs w:val="24"/>
          <w:lang w:val="en-US"/>
        </w:rPr>
        <w:t>Respiratorie</w:t>
      </w:r>
    </w:p>
    <w:p w:rsidR="00BD2222" w:rsidRDefault="00BD2222" w:rsidP="00BA032E">
      <w:pPr>
        <w:pStyle w:val="a3"/>
        <w:numPr>
          <w:ilvl w:val="0"/>
          <w:numId w:val="233"/>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volatile (</w:t>
      </w:r>
      <w:r w:rsidRPr="00BD2222">
        <w:rPr>
          <w:rFonts w:ascii="Times New Roman" w:hAnsi="Times New Roman" w:cs="Times New Roman"/>
          <w:color w:val="000000"/>
          <w:sz w:val="24"/>
          <w:szCs w:val="24"/>
          <w:lang w:val="en-US"/>
        </w:rPr>
        <w:t>alcool, acetonă, cloroform, CO, etc.</w:t>
      </w:r>
      <w:r>
        <w:rPr>
          <w:rFonts w:ascii="Times New Roman" w:hAnsi="Times New Roman" w:cs="Times New Roman"/>
          <w:color w:val="000000"/>
          <w:sz w:val="24"/>
          <w:szCs w:val="24"/>
          <w:lang w:val="en-US"/>
        </w:rPr>
        <w:t>)</w:t>
      </w:r>
    </w:p>
    <w:p w:rsidR="00BD2222" w:rsidRDefault="00BD2222" w:rsidP="00BA032E">
      <w:pPr>
        <w:pStyle w:val="a3"/>
        <w:numPr>
          <w:ilvl w:val="0"/>
          <w:numId w:val="231"/>
        </w:numPr>
        <w:autoSpaceDE w:val="0"/>
        <w:autoSpaceDN w:val="0"/>
        <w:adjustRightInd w:val="0"/>
        <w:spacing w:after="0" w:line="240" w:lineRule="auto"/>
        <w:rPr>
          <w:rFonts w:ascii="Times New Roman" w:hAnsi="Times New Roman" w:cs="Times New Roman"/>
          <w:color w:val="000000"/>
          <w:sz w:val="24"/>
          <w:szCs w:val="24"/>
          <w:lang w:val="en-US"/>
        </w:rPr>
      </w:pPr>
      <w:r w:rsidRPr="00BD2222">
        <w:rPr>
          <w:rFonts w:ascii="Times New Roman" w:hAnsi="Times New Roman" w:cs="Times New Roman"/>
          <w:color w:val="000000"/>
          <w:sz w:val="24"/>
          <w:szCs w:val="24"/>
          <w:lang w:val="en-US"/>
        </w:rPr>
        <w:t>Digestivă</w:t>
      </w:r>
      <w:r>
        <w:rPr>
          <w:rFonts w:ascii="Times New Roman" w:hAnsi="Times New Roman" w:cs="Times New Roman"/>
          <w:color w:val="000000"/>
          <w:sz w:val="24"/>
          <w:szCs w:val="24"/>
          <w:lang w:val="en-US"/>
        </w:rPr>
        <w:t xml:space="preserve"> (</w:t>
      </w:r>
      <w:r w:rsidRPr="00BD2222">
        <w:rPr>
          <w:rFonts w:ascii="Times New Roman" w:hAnsi="Times New Roman" w:cs="Times New Roman"/>
          <w:color w:val="000000"/>
          <w:sz w:val="24"/>
          <w:szCs w:val="24"/>
          <w:lang w:val="en-US"/>
        </w:rPr>
        <w:t>vome</w:t>
      </w:r>
      <w:r>
        <w:rPr>
          <w:rFonts w:ascii="Times New Roman" w:hAnsi="Times New Roman" w:cs="Times New Roman"/>
          <w:color w:val="000000"/>
          <w:sz w:val="24"/>
          <w:szCs w:val="24"/>
          <w:lang w:val="en-US"/>
        </w:rPr>
        <w:t xml:space="preserve">, </w:t>
      </w:r>
      <w:r w:rsidRPr="00BD2222">
        <w:rPr>
          <w:rFonts w:ascii="Times New Roman" w:hAnsi="Times New Roman" w:cs="Times New Roman"/>
          <w:color w:val="000000"/>
          <w:sz w:val="24"/>
          <w:szCs w:val="24"/>
          <w:lang w:val="en-US"/>
        </w:rPr>
        <w:t>diaree</w:t>
      </w:r>
      <w:r>
        <w:rPr>
          <w:rFonts w:ascii="Times New Roman" w:hAnsi="Times New Roman" w:cs="Times New Roman"/>
          <w:color w:val="000000"/>
          <w:sz w:val="24"/>
          <w:szCs w:val="24"/>
          <w:lang w:val="en-US"/>
        </w:rPr>
        <w:t>)</w:t>
      </w:r>
    </w:p>
    <w:p w:rsidR="00BD2222" w:rsidRDefault="00BD2222" w:rsidP="00BA032E">
      <w:pPr>
        <w:pStyle w:val="a3"/>
        <w:numPr>
          <w:ilvl w:val="0"/>
          <w:numId w:val="231"/>
        </w:numPr>
        <w:autoSpaceDE w:val="0"/>
        <w:autoSpaceDN w:val="0"/>
        <w:adjustRightInd w:val="0"/>
        <w:spacing w:after="0" w:line="240" w:lineRule="auto"/>
        <w:rPr>
          <w:rFonts w:ascii="Times New Roman" w:hAnsi="Times New Roman" w:cs="Times New Roman"/>
          <w:color w:val="000000"/>
          <w:sz w:val="24"/>
          <w:szCs w:val="24"/>
          <w:lang w:val="en-US"/>
        </w:rPr>
      </w:pPr>
      <w:r w:rsidRPr="00BD2222">
        <w:rPr>
          <w:rFonts w:ascii="Times New Roman" w:hAnsi="Times New Roman" w:cs="Times New Roman"/>
          <w:color w:val="000000"/>
          <w:sz w:val="24"/>
          <w:szCs w:val="24"/>
          <w:lang w:val="en-US"/>
        </w:rPr>
        <w:t>Renală</w:t>
      </w:r>
      <w:r>
        <w:rPr>
          <w:rFonts w:ascii="Times New Roman" w:hAnsi="Times New Roman" w:cs="Times New Roman"/>
          <w:color w:val="000000"/>
          <w:sz w:val="24"/>
          <w:szCs w:val="24"/>
          <w:lang w:val="en-US"/>
        </w:rPr>
        <w:t xml:space="preserve"> (</w:t>
      </w:r>
      <w:r w:rsidRPr="00BD2222">
        <w:rPr>
          <w:rFonts w:ascii="Times New Roman" w:hAnsi="Times New Roman" w:cs="Times New Roman"/>
          <w:color w:val="000000"/>
          <w:sz w:val="24"/>
          <w:szCs w:val="24"/>
          <w:lang w:val="en-US"/>
        </w:rPr>
        <w:t>rata filtrăriidepinde de</w:t>
      </w:r>
      <w:r>
        <w:rPr>
          <w:rFonts w:ascii="Times New Roman" w:hAnsi="Times New Roman" w:cs="Times New Roman"/>
          <w:color w:val="000000"/>
          <w:sz w:val="24"/>
          <w:szCs w:val="24"/>
          <w:lang w:val="en-US"/>
        </w:rPr>
        <w:t>)</w:t>
      </w:r>
      <w:r w:rsidRPr="00BD2222">
        <w:rPr>
          <w:rFonts w:ascii="Times New Roman" w:hAnsi="Times New Roman" w:cs="Times New Roman"/>
          <w:color w:val="000000"/>
          <w:sz w:val="24"/>
          <w:szCs w:val="24"/>
          <w:lang w:val="en-US"/>
        </w:rPr>
        <w:t>:</w:t>
      </w:r>
    </w:p>
    <w:p w:rsidR="00BD2222" w:rsidRDefault="00BD2222" w:rsidP="00BA032E">
      <w:pPr>
        <w:pStyle w:val="a3"/>
        <w:numPr>
          <w:ilvl w:val="0"/>
          <w:numId w:val="233"/>
        </w:numPr>
        <w:autoSpaceDE w:val="0"/>
        <w:autoSpaceDN w:val="0"/>
        <w:adjustRightInd w:val="0"/>
        <w:spacing w:after="0" w:line="24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l</w:t>
      </w:r>
      <w:r w:rsidRPr="00BD2222">
        <w:rPr>
          <w:rFonts w:ascii="Times New Roman" w:hAnsi="Times New Roman" w:cs="Times New Roman"/>
          <w:color w:val="000000"/>
          <w:sz w:val="24"/>
          <w:szCs w:val="24"/>
          <w:lang w:val="en-US"/>
        </w:rPr>
        <w:t>egarea de proteineleplasmatice</w:t>
      </w:r>
    </w:p>
    <w:p w:rsidR="00BD2222" w:rsidRDefault="00BD2222" w:rsidP="00BA032E">
      <w:pPr>
        <w:pStyle w:val="a3"/>
        <w:numPr>
          <w:ilvl w:val="0"/>
          <w:numId w:val="233"/>
        </w:numPr>
        <w:autoSpaceDE w:val="0"/>
        <w:autoSpaceDN w:val="0"/>
        <w:adjustRightInd w:val="0"/>
        <w:spacing w:after="0" w:line="240" w:lineRule="auto"/>
        <w:rPr>
          <w:rFonts w:ascii="Times New Roman" w:hAnsi="Times New Roman" w:cs="Times New Roman"/>
          <w:color w:val="000000"/>
          <w:sz w:val="24"/>
          <w:szCs w:val="24"/>
          <w:lang w:val="en-US"/>
        </w:rPr>
      </w:pPr>
      <w:r w:rsidRPr="00BD2222">
        <w:rPr>
          <w:rFonts w:ascii="Times New Roman" w:hAnsi="Times New Roman" w:cs="Times New Roman"/>
          <w:color w:val="000000"/>
          <w:sz w:val="24"/>
          <w:szCs w:val="24"/>
          <w:lang w:val="en-US"/>
        </w:rPr>
        <w:t>pH acid/alcalin</w:t>
      </w:r>
      <w:r w:rsidR="00F72F03">
        <w:rPr>
          <w:rFonts w:ascii="Times New Roman" w:hAnsi="Times New Roman" w:cs="Times New Roman"/>
          <w:color w:val="000000"/>
          <w:sz w:val="24"/>
          <w:szCs w:val="24"/>
          <w:lang w:val="en-US"/>
        </w:rPr>
        <w:t>crește</w:t>
      </w:r>
      <w:r w:rsidRPr="00BD2222">
        <w:rPr>
          <w:rFonts w:ascii="Times New Roman" w:hAnsi="Times New Roman" w:cs="Times New Roman"/>
          <w:color w:val="000000"/>
          <w:sz w:val="24"/>
          <w:szCs w:val="24"/>
          <w:lang w:val="en-US"/>
        </w:rPr>
        <w:t>diureza</w:t>
      </w:r>
      <w:r w:rsidR="00F72F03">
        <w:rPr>
          <w:rFonts w:ascii="Times New Roman" w:hAnsi="Times New Roman" w:cs="Times New Roman"/>
          <w:color w:val="000000"/>
          <w:sz w:val="24"/>
          <w:szCs w:val="24"/>
          <w:lang w:val="en-US"/>
        </w:rPr>
        <w:t>și</w:t>
      </w:r>
      <w:r w:rsidRPr="00BD2222">
        <w:rPr>
          <w:rFonts w:ascii="Times New Roman" w:hAnsi="Times New Roman" w:cs="Times New Roman"/>
          <w:color w:val="000000"/>
          <w:sz w:val="24"/>
          <w:szCs w:val="24"/>
          <w:lang w:val="en-US"/>
        </w:rPr>
        <w:t>eliminareasubstanțelor</w:t>
      </w:r>
    </w:p>
    <w:p w:rsidR="00F72F03" w:rsidRDefault="00F72F03" w:rsidP="00F72F03">
      <w:pPr>
        <w:autoSpaceDE w:val="0"/>
        <w:autoSpaceDN w:val="0"/>
        <w:adjustRightInd w:val="0"/>
        <w:spacing w:after="0" w:line="240" w:lineRule="auto"/>
        <w:rPr>
          <w:rFonts w:ascii="Times New Roman" w:hAnsi="Times New Roman" w:cs="Times New Roman"/>
          <w:b/>
          <w:bCs/>
          <w:color w:val="000000"/>
          <w:sz w:val="24"/>
          <w:szCs w:val="24"/>
          <w:lang w:val="en-US"/>
        </w:rPr>
      </w:pPr>
    </w:p>
    <w:p w:rsidR="00F861E3" w:rsidRPr="00F861E3" w:rsidRDefault="00F861E3" w:rsidP="00F861E3">
      <w:pPr>
        <w:autoSpaceDE w:val="0"/>
        <w:autoSpaceDN w:val="0"/>
        <w:adjustRightInd w:val="0"/>
        <w:spacing w:after="0" w:line="240" w:lineRule="auto"/>
        <w:rPr>
          <w:rFonts w:ascii="Times New Roman" w:hAnsi="Times New Roman" w:cs="Times New Roman"/>
          <w:b/>
          <w:bCs/>
          <w:color w:val="000000"/>
          <w:sz w:val="24"/>
          <w:szCs w:val="24"/>
          <w:lang w:val="en-US"/>
        </w:rPr>
      </w:pPr>
      <w:r w:rsidRPr="00F861E3">
        <w:rPr>
          <w:rFonts w:ascii="Times New Roman" w:hAnsi="Times New Roman" w:cs="Times New Roman"/>
          <w:b/>
          <w:bCs/>
          <w:color w:val="000000"/>
          <w:sz w:val="24"/>
          <w:szCs w:val="24"/>
          <w:lang w:val="it-IT"/>
        </w:rPr>
        <w:t>Abordarea generală a pacientului intoxicat:</w:t>
      </w:r>
    </w:p>
    <w:p w:rsidR="00F861E3" w:rsidRPr="00F861E3" w:rsidRDefault="00F861E3" w:rsidP="00415A53">
      <w:pPr>
        <w:numPr>
          <w:ilvl w:val="0"/>
          <w:numId w:val="277"/>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lang w:val="vi-VN"/>
        </w:rPr>
        <w:t xml:space="preserve">Evaluare rapidă şi atitudine terapeutică urgentă conform </w:t>
      </w:r>
      <w:r w:rsidRPr="00F861E3">
        <w:rPr>
          <w:rFonts w:ascii="Times New Roman" w:hAnsi="Times New Roman" w:cs="Times New Roman"/>
          <w:color w:val="000000"/>
          <w:sz w:val="24"/>
          <w:szCs w:val="24"/>
        </w:rPr>
        <w:t>a</w:t>
      </w:r>
      <w:r w:rsidRPr="00F861E3">
        <w:rPr>
          <w:rFonts w:ascii="Times New Roman" w:hAnsi="Times New Roman" w:cs="Times New Roman"/>
          <w:color w:val="000000"/>
          <w:sz w:val="24"/>
          <w:szCs w:val="24"/>
          <w:lang w:val="vi-VN"/>
        </w:rPr>
        <w:t>lgoritmului SVAP</w:t>
      </w:r>
    </w:p>
    <w:p w:rsidR="00F861E3" w:rsidRPr="00F861E3" w:rsidRDefault="00F861E3" w:rsidP="00415A53">
      <w:pPr>
        <w:numPr>
          <w:ilvl w:val="0"/>
          <w:numId w:val="277"/>
        </w:numPr>
        <w:autoSpaceDE w:val="0"/>
        <w:autoSpaceDN w:val="0"/>
        <w:adjustRightInd w:val="0"/>
        <w:spacing w:after="0" w:line="240" w:lineRule="auto"/>
        <w:rPr>
          <w:rFonts w:ascii="Times New Roman" w:hAnsi="Times New Roman" w:cs="Times New Roman"/>
          <w:color w:val="000000"/>
          <w:sz w:val="24"/>
          <w:szCs w:val="24"/>
        </w:rPr>
      </w:pPr>
      <w:r w:rsidRPr="00F861E3">
        <w:rPr>
          <w:rFonts w:ascii="Times New Roman" w:hAnsi="Times New Roman" w:cs="Times New Roman"/>
          <w:color w:val="000000"/>
          <w:sz w:val="24"/>
          <w:szCs w:val="24"/>
          <w:lang w:val="vi-VN"/>
        </w:rPr>
        <w:t>Evaluare clinică şi toxicologică</w:t>
      </w:r>
    </w:p>
    <w:p w:rsidR="00F861E3" w:rsidRPr="00F861E3" w:rsidRDefault="00F861E3" w:rsidP="00415A53">
      <w:pPr>
        <w:numPr>
          <w:ilvl w:val="0"/>
          <w:numId w:val="277"/>
        </w:numPr>
        <w:autoSpaceDE w:val="0"/>
        <w:autoSpaceDN w:val="0"/>
        <w:adjustRightInd w:val="0"/>
        <w:spacing w:after="0" w:line="240" w:lineRule="auto"/>
        <w:rPr>
          <w:rFonts w:ascii="Times New Roman" w:hAnsi="Times New Roman" w:cs="Times New Roman"/>
          <w:color w:val="000000"/>
          <w:sz w:val="24"/>
          <w:szCs w:val="24"/>
        </w:rPr>
      </w:pPr>
      <w:r w:rsidRPr="00F861E3">
        <w:rPr>
          <w:rFonts w:ascii="Times New Roman" w:hAnsi="Times New Roman" w:cs="Times New Roman"/>
          <w:color w:val="000000"/>
          <w:sz w:val="24"/>
          <w:szCs w:val="24"/>
          <w:lang w:val="vi-VN"/>
        </w:rPr>
        <w:t>Decontaminare gastroenterologică, cutanată, oculară</w:t>
      </w:r>
    </w:p>
    <w:p w:rsidR="00F861E3" w:rsidRPr="00F861E3" w:rsidRDefault="00F861E3" w:rsidP="00415A53">
      <w:pPr>
        <w:numPr>
          <w:ilvl w:val="0"/>
          <w:numId w:val="277"/>
        </w:numPr>
        <w:autoSpaceDE w:val="0"/>
        <w:autoSpaceDN w:val="0"/>
        <w:adjustRightInd w:val="0"/>
        <w:spacing w:after="0" w:line="240" w:lineRule="auto"/>
        <w:rPr>
          <w:rFonts w:ascii="Times New Roman" w:hAnsi="Times New Roman" w:cs="Times New Roman"/>
          <w:color w:val="000000"/>
          <w:sz w:val="24"/>
          <w:szCs w:val="24"/>
        </w:rPr>
      </w:pPr>
      <w:r w:rsidRPr="00F861E3">
        <w:rPr>
          <w:rFonts w:ascii="Times New Roman" w:hAnsi="Times New Roman" w:cs="Times New Roman"/>
          <w:color w:val="000000"/>
          <w:sz w:val="24"/>
          <w:szCs w:val="24"/>
        </w:rPr>
        <w:t>Administrare a antidotului specific</w:t>
      </w:r>
    </w:p>
    <w:p w:rsidR="00F861E3" w:rsidRPr="00F861E3" w:rsidRDefault="00F861E3" w:rsidP="00415A53">
      <w:pPr>
        <w:numPr>
          <w:ilvl w:val="0"/>
          <w:numId w:val="277"/>
        </w:numPr>
        <w:autoSpaceDE w:val="0"/>
        <w:autoSpaceDN w:val="0"/>
        <w:adjustRightInd w:val="0"/>
        <w:spacing w:after="0" w:line="240" w:lineRule="auto"/>
        <w:rPr>
          <w:rFonts w:ascii="Times New Roman" w:hAnsi="Times New Roman" w:cs="Times New Roman"/>
          <w:color w:val="000000"/>
          <w:sz w:val="24"/>
          <w:szCs w:val="24"/>
        </w:rPr>
      </w:pPr>
      <w:r w:rsidRPr="00F861E3">
        <w:rPr>
          <w:rFonts w:ascii="Times New Roman" w:hAnsi="Times New Roman" w:cs="Times New Roman"/>
          <w:color w:val="000000"/>
          <w:sz w:val="24"/>
          <w:szCs w:val="24"/>
          <w:lang w:val="it-IT"/>
        </w:rPr>
        <w:t>Eliminare a toxicului din organism</w:t>
      </w:r>
    </w:p>
    <w:p w:rsidR="00F861E3" w:rsidRPr="00F861E3" w:rsidRDefault="00F861E3" w:rsidP="00415A53">
      <w:pPr>
        <w:numPr>
          <w:ilvl w:val="0"/>
          <w:numId w:val="277"/>
        </w:numPr>
        <w:autoSpaceDE w:val="0"/>
        <w:autoSpaceDN w:val="0"/>
        <w:adjustRightInd w:val="0"/>
        <w:spacing w:after="0" w:line="240" w:lineRule="auto"/>
        <w:rPr>
          <w:rFonts w:ascii="Times New Roman" w:hAnsi="Times New Roman" w:cs="Times New Roman"/>
          <w:color w:val="000000"/>
          <w:sz w:val="24"/>
          <w:szCs w:val="24"/>
        </w:rPr>
      </w:pPr>
      <w:r w:rsidRPr="00F861E3">
        <w:rPr>
          <w:rFonts w:ascii="Times New Roman" w:hAnsi="Times New Roman" w:cs="Times New Roman"/>
          <w:color w:val="000000"/>
          <w:sz w:val="24"/>
          <w:szCs w:val="24"/>
          <w:lang w:val="vi-VN"/>
        </w:rPr>
        <w:t>Terapie simptomatică</w:t>
      </w:r>
    </w:p>
    <w:p w:rsidR="00F861E3" w:rsidRPr="00F861E3" w:rsidRDefault="00F861E3" w:rsidP="00415A53">
      <w:pPr>
        <w:numPr>
          <w:ilvl w:val="0"/>
          <w:numId w:val="277"/>
        </w:numPr>
        <w:autoSpaceDE w:val="0"/>
        <w:autoSpaceDN w:val="0"/>
        <w:adjustRightInd w:val="0"/>
        <w:spacing w:after="0" w:line="240" w:lineRule="auto"/>
        <w:rPr>
          <w:rFonts w:ascii="Times New Roman" w:hAnsi="Times New Roman" w:cs="Times New Roman"/>
          <w:color w:val="000000"/>
          <w:sz w:val="24"/>
          <w:szCs w:val="24"/>
        </w:rPr>
      </w:pPr>
      <w:r w:rsidRPr="00F861E3">
        <w:rPr>
          <w:rFonts w:ascii="Times New Roman" w:hAnsi="Times New Roman" w:cs="Times New Roman"/>
          <w:color w:val="000000"/>
          <w:sz w:val="24"/>
          <w:szCs w:val="24"/>
          <w:lang w:val="vi-VN"/>
        </w:rPr>
        <w:t>Supraveghere şi evaluarea clinică</w:t>
      </w:r>
    </w:p>
    <w:p w:rsidR="00F861E3" w:rsidRDefault="00F861E3" w:rsidP="00F72F03">
      <w:pPr>
        <w:autoSpaceDE w:val="0"/>
        <w:autoSpaceDN w:val="0"/>
        <w:adjustRightInd w:val="0"/>
        <w:spacing w:after="0" w:line="240" w:lineRule="auto"/>
        <w:rPr>
          <w:rFonts w:ascii="Times New Roman" w:hAnsi="Times New Roman" w:cs="Times New Roman"/>
          <w:b/>
          <w:bCs/>
          <w:color w:val="000000"/>
          <w:sz w:val="24"/>
          <w:szCs w:val="24"/>
          <w:lang w:val="en-US"/>
        </w:rPr>
      </w:pPr>
    </w:p>
    <w:p w:rsidR="00F861E3" w:rsidRPr="00F861E3" w:rsidRDefault="00F861E3" w:rsidP="00F861E3">
      <w:p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lang w:val="fr-FR"/>
        </w:rPr>
        <w:t>Anamneza ce vizează date despre toxic va conţine:</w:t>
      </w:r>
    </w:p>
    <w:p w:rsidR="00F861E3" w:rsidRPr="00F861E3" w:rsidRDefault="00F861E3" w:rsidP="00415A53">
      <w:pPr>
        <w:numPr>
          <w:ilvl w:val="0"/>
          <w:numId w:val="278"/>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lang w:val="vi-VN"/>
        </w:rPr>
        <w:t>ora ingerării substanţei</w:t>
      </w:r>
      <w:r w:rsidRPr="00F861E3">
        <w:rPr>
          <w:rFonts w:ascii="Times New Roman" w:hAnsi="Times New Roman" w:cs="Times New Roman"/>
          <w:color w:val="000000"/>
          <w:sz w:val="24"/>
          <w:szCs w:val="24"/>
        </w:rPr>
        <w:t>, ora descoperii impactului</w:t>
      </w:r>
    </w:p>
    <w:p w:rsidR="00F861E3" w:rsidRPr="00F861E3" w:rsidRDefault="00F861E3" w:rsidP="00415A53">
      <w:pPr>
        <w:numPr>
          <w:ilvl w:val="0"/>
          <w:numId w:val="278"/>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rPr>
        <w:t>ora ultimei mese, ora primelor simptome</w:t>
      </w:r>
    </w:p>
    <w:p w:rsidR="00F861E3" w:rsidRPr="00F861E3" w:rsidRDefault="00F861E3" w:rsidP="00415A53">
      <w:pPr>
        <w:numPr>
          <w:ilvl w:val="0"/>
          <w:numId w:val="278"/>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lang w:val="vi-VN"/>
        </w:rPr>
        <w:t>tipul şi denumirea medicamentului, forma de eliberar</w:t>
      </w:r>
      <w:r w:rsidRPr="00F861E3">
        <w:rPr>
          <w:rFonts w:ascii="Times New Roman" w:hAnsi="Times New Roman" w:cs="Times New Roman"/>
          <w:color w:val="000000"/>
          <w:sz w:val="24"/>
          <w:szCs w:val="24"/>
        </w:rPr>
        <w:t xml:space="preserve">e </w:t>
      </w:r>
      <w:r w:rsidRPr="00F861E3">
        <w:rPr>
          <w:rFonts w:ascii="Times New Roman" w:hAnsi="Times New Roman" w:cs="Times New Roman"/>
          <w:color w:val="000000"/>
          <w:sz w:val="24"/>
          <w:szCs w:val="24"/>
          <w:lang w:val="vi-VN"/>
        </w:rPr>
        <w:t>farmaceutică, concentraţia</w:t>
      </w:r>
    </w:p>
    <w:p w:rsidR="00F861E3" w:rsidRPr="00F861E3" w:rsidRDefault="00F861E3" w:rsidP="00415A53">
      <w:pPr>
        <w:numPr>
          <w:ilvl w:val="0"/>
          <w:numId w:val="278"/>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lang w:val="pt-BR"/>
        </w:rPr>
        <w:t>grupa de preparate, substanţa de acţiune</w:t>
      </w:r>
    </w:p>
    <w:p w:rsidR="00F861E3" w:rsidRPr="00F861E3" w:rsidRDefault="00F861E3" w:rsidP="00415A53">
      <w:pPr>
        <w:numPr>
          <w:ilvl w:val="0"/>
          <w:numId w:val="278"/>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lang w:val="vi-VN"/>
        </w:rPr>
        <w:t>cantitatea sau doza probabilă ingerată, timpul scurs din momentul pătrunderii toxicului înorganism, numărul de flacoane goale</w:t>
      </w:r>
    </w:p>
    <w:p w:rsidR="00F861E3" w:rsidRPr="00F861E3" w:rsidRDefault="00F861E3" w:rsidP="00415A53">
      <w:pPr>
        <w:numPr>
          <w:ilvl w:val="0"/>
          <w:numId w:val="278"/>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rPr>
        <w:t xml:space="preserve">statusul biologic anterior al copilului, afecţiunile suportate </w:t>
      </w:r>
    </w:p>
    <w:p w:rsidR="00F861E3" w:rsidRPr="00F861E3" w:rsidRDefault="00F861E3" w:rsidP="00415A53">
      <w:pPr>
        <w:numPr>
          <w:ilvl w:val="0"/>
          <w:numId w:val="278"/>
        </w:numPr>
        <w:autoSpaceDE w:val="0"/>
        <w:autoSpaceDN w:val="0"/>
        <w:adjustRightInd w:val="0"/>
        <w:spacing w:after="0" w:line="240" w:lineRule="auto"/>
        <w:rPr>
          <w:rFonts w:ascii="Times New Roman" w:hAnsi="Times New Roman" w:cs="Times New Roman"/>
          <w:color w:val="000000"/>
          <w:sz w:val="24"/>
          <w:szCs w:val="24"/>
          <w:lang w:val="en-US"/>
        </w:rPr>
      </w:pPr>
      <w:r w:rsidRPr="00F861E3">
        <w:rPr>
          <w:rFonts w:ascii="Times New Roman" w:hAnsi="Times New Roman" w:cs="Times New Roman"/>
          <w:color w:val="000000"/>
          <w:sz w:val="24"/>
          <w:szCs w:val="24"/>
          <w:lang w:val="vi-VN"/>
        </w:rPr>
        <w:t xml:space="preserve">gesturile, manoperele efectuate pînă la sosirea ambulanţei </w:t>
      </w:r>
    </w:p>
    <w:p w:rsidR="00A76D9E" w:rsidRDefault="00A76D9E" w:rsidP="00F861E3">
      <w:pPr>
        <w:autoSpaceDE w:val="0"/>
        <w:autoSpaceDN w:val="0"/>
        <w:adjustRightInd w:val="0"/>
        <w:spacing w:after="0" w:line="240" w:lineRule="auto"/>
        <w:rPr>
          <w:rFonts w:ascii="Times New Roman" w:hAnsi="Times New Roman" w:cs="Times New Roman"/>
          <w:color w:val="000000"/>
          <w:sz w:val="24"/>
          <w:szCs w:val="24"/>
          <w:lang w:val="vi-VN"/>
        </w:rPr>
      </w:pPr>
    </w:p>
    <w:p w:rsidR="00F861E3" w:rsidRDefault="00F861E3" w:rsidP="00F861E3">
      <w:pPr>
        <w:autoSpaceDE w:val="0"/>
        <w:autoSpaceDN w:val="0"/>
        <w:adjustRightInd w:val="0"/>
        <w:spacing w:after="0" w:line="240" w:lineRule="auto"/>
        <w:rPr>
          <w:rFonts w:ascii="Times New Roman" w:hAnsi="Times New Roman" w:cs="Times New Roman"/>
          <w:color w:val="000000"/>
          <w:sz w:val="24"/>
          <w:szCs w:val="24"/>
          <w:lang w:val="ro-RO"/>
        </w:rPr>
      </w:pPr>
      <w:r w:rsidRPr="00F861E3">
        <w:rPr>
          <w:rFonts w:ascii="Times New Roman" w:hAnsi="Times New Roman" w:cs="Times New Roman"/>
          <w:color w:val="000000"/>
          <w:sz w:val="24"/>
          <w:szCs w:val="24"/>
          <w:lang w:val="vi-VN"/>
        </w:rPr>
        <w:t>Important!De stabilit intenţia pacientului - intoxicaţie ocazională sau suicidală</w:t>
      </w:r>
      <w:r w:rsidR="00A76D9E">
        <w:rPr>
          <w:rFonts w:ascii="Times New Roman" w:hAnsi="Times New Roman" w:cs="Times New Roman"/>
          <w:color w:val="000000"/>
          <w:sz w:val="24"/>
          <w:szCs w:val="24"/>
          <w:lang w:val="ro-RO"/>
        </w:rPr>
        <w:t>!!!</w:t>
      </w:r>
    </w:p>
    <w:p w:rsidR="00A76D9E" w:rsidRDefault="00A76D9E" w:rsidP="00A76D9E">
      <w:pPr>
        <w:autoSpaceDE w:val="0"/>
        <w:autoSpaceDN w:val="0"/>
        <w:adjustRightInd w:val="0"/>
        <w:spacing w:after="0" w:line="240" w:lineRule="auto"/>
        <w:rPr>
          <w:rFonts w:ascii="Times New Roman" w:hAnsi="Times New Roman" w:cs="Times New Roman"/>
          <w:b/>
          <w:bCs/>
          <w:i/>
          <w:iCs/>
          <w:color w:val="000000"/>
          <w:sz w:val="24"/>
          <w:szCs w:val="24"/>
          <w:u w:val="single"/>
        </w:rPr>
      </w:pPr>
    </w:p>
    <w:p w:rsidR="00A76D9E" w:rsidRPr="00A76D9E" w:rsidRDefault="00A76D9E" w:rsidP="00A76D9E">
      <w:pPr>
        <w:autoSpaceDE w:val="0"/>
        <w:autoSpaceDN w:val="0"/>
        <w:adjustRightInd w:val="0"/>
        <w:spacing w:after="0" w:line="240" w:lineRule="auto"/>
        <w:rPr>
          <w:rFonts w:ascii="Times New Roman" w:hAnsi="Times New Roman" w:cs="Times New Roman"/>
          <w:color w:val="000000"/>
          <w:sz w:val="24"/>
          <w:szCs w:val="24"/>
        </w:rPr>
      </w:pPr>
      <w:r w:rsidRPr="00A76D9E">
        <w:rPr>
          <w:rFonts w:ascii="Times New Roman" w:hAnsi="Times New Roman" w:cs="Times New Roman"/>
          <w:b/>
          <w:bCs/>
          <w:color w:val="000000"/>
          <w:sz w:val="24"/>
          <w:szCs w:val="24"/>
        </w:rPr>
        <w:t>Tratamentul intoxicațiilor acute</w:t>
      </w:r>
      <w:r w:rsidRPr="00A76D9E">
        <w:rPr>
          <w:rFonts w:ascii="Times New Roman" w:hAnsi="Times New Roman" w:cs="Times New Roman"/>
          <w:color w:val="000000"/>
          <w:sz w:val="24"/>
          <w:szCs w:val="24"/>
        </w:rPr>
        <w:t xml:space="preserve"> vizează: </w:t>
      </w:r>
    </w:p>
    <w:p w:rsidR="00A76D9E" w:rsidRPr="00A76D9E" w:rsidRDefault="00A76D9E" w:rsidP="00415A53">
      <w:pPr>
        <w:pStyle w:val="a3"/>
        <w:numPr>
          <w:ilvl w:val="0"/>
          <w:numId w:val="279"/>
        </w:numPr>
        <w:autoSpaceDE w:val="0"/>
        <w:autoSpaceDN w:val="0"/>
        <w:adjustRightInd w:val="0"/>
        <w:spacing w:after="0" w:line="240" w:lineRule="auto"/>
        <w:jc w:val="both"/>
        <w:rPr>
          <w:rFonts w:ascii="Times New Roman" w:hAnsi="Times New Roman" w:cs="Times New Roman"/>
          <w:color w:val="000000"/>
          <w:sz w:val="24"/>
          <w:szCs w:val="24"/>
          <w:lang w:val="en-US"/>
        </w:rPr>
      </w:pPr>
      <w:r w:rsidRPr="00A76D9E">
        <w:rPr>
          <w:rFonts w:ascii="Times New Roman" w:hAnsi="Times New Roman" w:cs="Times New Roman"/>
          <w:color w:val="000000"/>
          <w:sz w:val="24"/>
          <w:szCs w:val="24"/>
        </w:rPr>
        <w:t>Măsuri de profilaxie, const</w:t>
      </w:r>
      <w:r>
        <w:rPr>
          <w:rFonts w:ascii="Times New Roman" w:hAnsi="Times New Roman" w:cs="Times New Roman"/>
          <w:color w:val="000000"/>
          <w:sz w:val="24"/>
          <w:szCs w:val="24"/>
        </w:rPr>
        <w:t>â</w:t>
      </w:r>
      <w:r w:rsidRPr="00A76D9E">
        <w:rPr>
          <w:rFonts w:ascii="Times New Roman" w:hAnsi="Times New Roman" w:cs="Times New Roman"/>
          <w:color w:val="000000"/>
          <w:sz w:val="24"/>
          <w:szCs w:val="24"/>
        </w:rPr>
        <w:t>nd într-o educație sanitară a populației, realizată prin conferințe, publicații, emisiuni radio – TV, recomandand păstrarea medicamentelor și a toxicelor în ambalaje originale, corect etichetate, în locuri inaccesibile copiilor, diferite de locul de păstrare al alimentelor, distrugerea medicamentelor și toxicelor rămase nefolosite, supravegherea și educația copiilor, sfaturi despre primele măsuri în caz de intoxicație acută</w:t>
      </w:r>
    </w:p>
    <w:p w:rsidR="00A76D9E" w:rsidRPr="00A76D9E" w:rsidRDefault="00A76D9E" w:rsidP="00415A53">
      <w:pPr>
        <w:pStyle w:val="a3"/>
        <w:numPr>
          <w:ilvl w:val="0"/>
          <w:numId w:val="279"/>
        </w:numPr>
        <w:autoSpaceDE w:val="0"/>
        <w:autoSpaceDN w:val="0"/>
        <w:adjustRightInd w:val="0"/>
        <w:spacing w:after="0" w:line="240" w:lineRule="auto"/>
        <w:jc w:val="both"/>
        <w:rPr>
          <w:rFonts w:ascii="Times New Roman" w:hAnsi="Times New Roman" w:cs="Times New Roman"/>
          <w:color w:val="000000"/>
          <w:sz w:val="24"/>
          <w:szCs w:val="24"/>
          <w:lang w:val="en-US"/>
        </w:rPr>
      </w:pPr>
      <w:r w:rsidRPr="00A76D9E">
        <w:rPr>
          <w:rFonts w:ascii="Times New Roman" w:hAnsi="Times New Roman" w:cs="Times New Roman"/>
          <w:color w:val="000000"/>
          <w:sz w:val="24"/>
          <w:szCs w:val="24"/>
          <w:lang w:val="it-IT"/>
        </w:rPr>
        <w:t>M</w:t>
      </w:r>
      <w:r w:rsidRPr="00A76D9E">
        <w:rPr>
          <w:rFonts w:ascii="Times New Roman" w:hAnsi="Times New Roman" w:cs="Times New Roman"/>
          <w:color w:val="000000"/>
          <w:sz w:val="24"/>
          <w:szCs w:val="24"/>
        </w:rPr>
        <w:t>ă</w:t>
      </w:r>
      <w:r w:rsidRPr="00A76D9E">
        <w:rPr>
          <w:rFonts w:ascii="Times New Roman" w:hAnsi="Times New Roman" w:cs="Times New Roman"/>
          <w:color w:val="000000"/>
          <w:sz w:val="24"/>
          <w:szCs w:val="24"/>
          <w:lang w:val="it-IT"/>
        </w:rPr>
        <w:t>suri generale de tratament, care vizeaz</w:t>
      </w:r>
      <w:r w:rsidRPr="00A76D9E">
        <w:rPr>
          <w:rFonts w:ascii="Times New Roman" w:hAnsi="Times New Roman" w:cs="Times New Roman"/>
          <w:color w:val="000000"/>
          <w:sz w:val="24"/>
          <w:szCs w:val="24"/>
        </w:rPr>
        <w:t>ăî</w:t>
      </w:r>
      <w:r w:rsidRPr="00A76D9E">
        <w:rPr>
          <w:rFonts w:ascii="Times New Roman" w:hAnsi="Times New Roman" w:cs="Times New Roman"/>
          <w:color w:val="000000"/>
          <w:sz w:val="24"/>
          <w:szCs w:val="24"/>
          <w:lang w:val="it-IT"/>
        </w:rPr>
        <w:t>nl</w:t>
      </w:r>
      <w:r>
        <w:rPr>
          <w:rFonts w:ascii="Times New Roman" w:hAnsi="Times New Roman" w:cs="Times New Roman"/>
          <w:color w:val="000000"/>
          <w:sz w:val="24"/>
          <w:szCs w:val="24"/>
          <w:lang w:val="it-IT"/>
        </w:rPr>
        <w:t>ă</w:t>
      </w:r>
      <w:r w:rsidRPr="00A76D9E">
        <w:rPr>
          <w:rFonts w:ascii="Times New Roman" w:hAnsi="Times New Roman" w:cs="Times New Roman"/>
          <w:color w:val="000000"/>
          <w:sz w:val="24"/>
          <w:szCs w:val="24"/>
          <w:lang w:val="it-IT"/>
        </w:rPr>
        <w:t>turarea, diminuarea sau neutralizarea toxicului la nivelul por</w:t>
      </w:r>
      <w:r w:rsidRPr="00A76D9E">
        <w:rPr>
          <w:rFonts w:ascii="Times New Roman" w:hAnsi="Times New Roman" w:cs="Times New Roman"/>
          <w:color w:val="000000"/>
          <w:sz w:val="24"/>
          <w:szCs w:val="24"/>
        </w:rPr>
        <w:t>ț</w:t>
      </w:r>
      <w:r w:rsidRPr="00A76D9E">
        <w:rPr>
          <w:rFonts w:ascii="Times New Roman" w:hAnsi="Times New Roman" w:cs="Times New Roman"/>
          <w:color w:val="000000"/>
          <w:sz w:val="24"/>
          <w:szCs w:val="24"/>
          <w:lang w:val="it-IT"/>
        </w:rPr>
        <w:t xml:space="preserve">ii sale de intrare </w:t>
      </w:r>
    </w:p>
    <w:p w:rsidR="00A76D9E" w:rsidRDefault="00A76D9E" w:rsidP="00415A53">
      <w:pPr>
        <w:pStyle w:val="a3"/>
        <w:numPr>
          <w:ilvl w:val="0"/>
          <w:numId w:val="279"/>
        </w:numPr>
        <w:autoSpaceDE w:val="0"/>
        <w:autoSpaceDN w:val="0"/>
        <w:adjustRightInd w:val="0"/>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Pentru toxicele pătrunse în organism pe cale digestivă, evacuarea gastrică se face prin</w:t>
      </w:r>
      <w:r>
        <w:rPr>
          <w:rFonts w:ascii="Times New Roman" w:hAnsi="Times New Roman" w:cs="Times New Roman"/>
          <w:color w:val="000000"/>
          <w:sz w:val="24"/>
          <w:szCs w:val="24"/>
        </w:rPr>
        <w:t>:</w:t>
      </w:r>
    </w:p>
    <w:p w:rsidR="00A76D9E" w:rsidRDefault="00A76D9E" w:rsidP="00415A53">
      <w:pPr>
        <w:pStyle w:val="a3"/>
        <w:numPr>
          <w:ilvl w:val="0"/>
          <w:numId w:val="280"/>
        </w:numPr>
        <w:autoSpaceDE w:val="0"/>
        <w:autoSpaceDN w:val="0"/>
        <w:adjustRightInd w:val="0"/>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provocarea mecanică sau medicamentoasă de vome și sp</w:t>
      </w:r>
      <w:r>
        <w:rPr>
          <w:rFonts w:ascii="Times New Roman" w:hAnsi="Times New Roman" w:cs="Times New Roman"/>
          <w:color w:val="000000"/>
          <w:sz w:val="24"/>
          <w:szCs w:val="24"/>
        </w:rPr>
        <w:t>ă</w:t>
      </w:r>
      <w:r w:rsidRPr="00A76D9E">
        <w:rPr>
          <w:rFonts w:ascii="Times New Roman" w:hAnsi="Times New Roman" w:cs="Times New Roman"/>
          <w:color w:val="000000"/>
          <w:sz w:val="24"/>
          <w:szCs w:val="24"/>
        </w:rPr>
        <w:t>l</w:t>
      </w:r>
      <w:r>
        <w:rPr>
          <w:rFonts w:ascii="Times New Roman" w:hAnsi="Times New Roman" w:cs="Times New Roman"/>
          <w:color w:val="000000"/>
          <w:sz w:val="24"/>
          <w:szCs w:val="24"/>
        </w:rPr>
        <w:t>ă</w:t>
      </w:r>
      <w:r w:rsidRPr="00A76D9E">
        <w:rPr>
          <w:rFonts w:ascii="Times New Roman" w:hAnsi="Times New Roman" w:cs="Times New Roman"/>
          <w:color w:val="000000"/>
          <w:sz w:val="24"/>
          <w:szCs w:val="24"/>
        </w:rPr>
        <w:t>tur</w:t>
      </w:r>
      <w:r>
        <w:rPr>
          <w:rFonts w:ascii="Times New Roman" w:hAnsi="Times New Roman" w:cs="Times New Roman"/>
          <w:color w:val="000000"/>
          <w:sz w:val="24"/>
          <w:szCs w:val="24"/>
        </w:rPr>
        <w:t>ă</w:t>
      </w:r>
      <w:r w:rsidRPr="00A76D9E">
        <w:rPr>
          <w:rFonts w:ascii="Times New Roman" w:hAnsi="Times New Roman" w:cs="Times New Roman"/>
          <w:color w:val="000000"/>
          <w:sz w:val="24"/>
          <w:szCs w:val="24"/>
        </w:rPr>
        <w:t xml:space="preserve"> gastrică, evacuarea conținutului intestinal prin purgative</w:t>
      </w:r>
    </w:p>
    <w:p w:rsidR="00A76D9E" w:rsidRDefault="00A76D9E" w:rsidP="00415A53">
      <w:pPr>
        <w:pStyle w:val="a3"/>
        <w:numPr>
          <w:ilvl w:val="0"/>
          <w:numId w:val="280"/>
        </w:numPr>
        <w:autoSpaceDE w:val="0"/>
        <w:autoSpaceDN w:val="0"/>
        <w:adjustRightInd w:val="0"/>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neutralizarea toxicului în stomac cu c</w:t>
      </w:r>
      <w:r>
        <w:rPr>
          <w:rFonts w:ascii="Times New Roman" w:hAnsi="Times New Roman" w:cs="Times New Roman"/>
          <w:color w:val="000000"/>
          <w:sz w:val="24"/>
          <w:szCs w:val="24"/>
        </w:rPr>
        <w:t>ă</w:t>
      </w:r>
      <w:r w:rsidRPr="00A76D9E">
        <w:rPr>
          <w:rFonts w:ascii="Times New Roman" w:hAnsi="Times New Roman" w:cs="Times New Roman"/>
          <w:color w:val="000000"/>
          <w:sz w:val="24"/>
          <w:szCs w:val="24"/>
        </w:rPr>
        <w:t>rbune  activat sau solu</w:t>
      </w:r>
      <w:r>
        <w:rPr>
          <w:rFonts w:ascii="Times New Roman" w:hAnsi="Times New Roman" w:cs="Times New Roman"/>
          <w:color w:val="000000"/>
          <w:sz w:val="24"/>
          <w:szCs w:val="24"/>
        </w:rPr>
        <w:t>ț</w:t>
      </w:r>
      <w:r w:rsidRPr="00A76D9E">
        <w:rPr>
          <w:rFonts w:ascii="Times New Roman" w:hAnsi="Times New Roman" w:cs="Times New Roman"/>
          <w:color w:val="000000"/>
          <w:sz w:val="24"/>
          <w:szCs w:val="24"/>
        </w:rPr>
        <w:t>ii coloidale sau soluții acide</w:t>
      </w:r>
    </w:p>
    <w:p w:rsidR="00A76D9E" w:rsidRDefault="00A76D9E" w:rsidP="00415A53">
      <w:pPr>
        <w:pStyle w:val="a3"/>
        <w:numPr>
          <w:ilvl w:val="0"/>
          <w:numId w:val="28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A76D9E">
        <w:rPr>
          <w:rFonts w:ascii="Times New Roman" w:hAnsi="Times New Roman" w:cs="Times New Roman"/>
          <w:color w:val="000000"/>
          <w:sz w:val="24"/>
          <w:szCs w:val="24"/>
        </w:rPr>
        <w:t>omele pot fi provocate fie mecanic, prin excitarea faringelui cu o spatulă, fie prin ingestie de soluție hipersalină caldă</w:t>
      </w:r>
    </w:p>
    <w:p w:rsidR="00A76D9E" w:rsidRPr="00A76D9E" w:rsidRDefault="00A76D9E" w:rsidP="00415A53">
      <w:pPr>
        <w:pStyle w:val="a3"/>
        <w:numPr>
          <w:ilvl w:val="0"/>
          <w:numId w:val="280"/>
        </w:num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A76D9E">
        <w:rPr>
          <w:rFonts w:ascii="Times New Roman" w:hAnsi="Times New Roman" w:cs="Times New Roman"/>
          <w:color w:val="000000"/>
          <w:sz w:val="24"/>
          <w:szCs w:val="24"/>
        </w:rPr>
        <w:t>omele sunt contraindicate în intoxicațiile cu substanțe corozive (datorită riscului de perforație și hemoragie), precum și în come, convulsii, intoxicații cu petrol sau în intoxicații cu detergenți spumanți (risc de aspirație)</w:t>
      </w:r>
    </w:p>
    <w:p w:rsidR="00A76D9E" w:rsidRPr="00A76D9E" w:rsidRDefault="00A76D9E" w:rsidP="00415A53">
      <w:pPr>
        <w:pStyle w:val="a3"/>
        <w:numPr>
          <w:ilvl w:val="0"/>
          <w:numId w:val="279"/>
        </w:numPr>
        <w:autoSpaceDE w:val="0"/>
        <w:autoSpaceDN w:val="0"/>
        <w:adjustRightInd w:val="0"/>
        <w:jc w:val="both"/>
        <w:rPr>
          <w:rFonts w:ascii="Times New Roman" w:hAnsi="Times New Roman" w:cs="Times New Roman"/>
          <w:color w:val="000000"/>
          <w:sz w:val="24"/>
          <w:szCs w:val="24"/>
          <w:lang w:val="en-US"/>
        </w:rPr>
      </w:pPr>
      <w:r w:rsidRPr="00A76D9E">
        <w:rPr>
          <w:rFonts w:ascii="Times New Roman" w:hAnsi="Times New Roman" w:cs="Times New Roman"/>
          <w:color w:val="000000"/>
          <w:sz w:val="24"/>
          <w:szCs w:val="24"/>
        </w:rPr>
        <w:t xml:space="preserve"> Pentru toxicele volatile inhalate, măsurile de urgență constau în scoaterea intoxicatului din mediul toxic la aer curat, respirație artificială, administrarea de oxigen la spital</w:t>
      </w:r>
    </w:p>
    <w:p w:rsidR="00A76D9E" w:rsidRDefault="00A76D9E" w:rsidP="00415A53">
      <w:pPr>
        <w:pStyle w:val="a3"/>
        <w:numPr>
          <w:ilvl w:val="0"/>
          <w:numId w:val="279"/>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Î</w:t>
      </w:r>
      <w:r w:rsidRPr="00A76D9E">
        <w:rPr>
          <w:rFonts w:ascii="Times New Roman" w:hAnsi="Times New Roman" w:cs="Times New Roman"/>
          <w:color w:val="000000"/>
          <w:sz w:val="24"/>
          <w:szCs w:val="24"/>
        </w:rPr>
        <w:t>ndepărtarea toxicelor ce contaminează tegumentele (acizi, pesticide, hidrocarburi) se face prin</w:t>
      </w:r>
      <w:r>
        <w:rPr>
          <w:rFonts w:ascii="Times New Roman" w:hAnsi="Times New Roman" w:cs="Times New Roman"/>
          <w:color w:val="000000"/>
          <w:sz w:val="24"/>
          <w:szCs w:val="24"/>
        </w:rPr>
        <w:t>:</w:t>
      </w:r>
    </w:p>
    <w:p w:rsidR="00A76D9E" w:rsidRDefault="00A76D9E" w:rsidP="00415A53">
      <w:pPr>
        <w:pStyle w:val="a3"/>
        <w:numPr>
          <w:ilvl w:val="0"/>
          <w:numId w:val="281"/>
        </w:numPr>
        <w:autoSpaceDE w:val="0"/>
        <w:autoSpaceDN w:val="0"/>
        <w:adjustRightInd w:val="0"/>
        <w:spacing w:after="0" w:line="240" w:lineRule="auto"/>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scoaterea hainelor</w:t>
      </w:r>
    </w:p>
    <w:p w:rsidR="00A76D9E" w:rsidRDefault="00A76D9E" w:rsidP="00415A53">
      <w:pPr>
        <w:pStyle w:val="a3"/>
        <w:numPr>
          <w:ilvl w:val="0"/>
          <w:numId w:val="281"/>
        </w:numPr>
        <w:autoSpaceDE w:val="0"/>
        <w:autoSpaceDN w:val="0"/>
        <w:adjustRightInd w:val="0"/>
        <w:spacing w:after="0" w:line="240" w:lineRule="auto"/>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spălarea abundentă cu apa caldă și săpun</w:t>
      </w:r>
    </w:p>
    <w:p w:rsidR="00A76D9E" w:rsidRDefault="00A76D9E" w:rsidP="00415A53">
      <w:pPr>
        <w:pStyle w:val="a3"/>
        <w:numPr>
          <w:ilvl w:val="0"/>
          <w:numId w:val="281"/>
        </w:numPr>
        <w:autoSpaceDE w:val="0"/>
        <w:autoSpaceDN w:val="0"/>
        <w:adjustRightInd w:val="0"/>
        <w:spacing w:after="0" w:line="240" w:lineRule="auto"/>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în cazul toxicelor insolubile în apă se va folosi mai întai alcool ori acetonă</w:t>
      </w:r>
    </w:p>
    <w:p w:rsidR="00A76D9E" w:rsidRPr="00A76D9E" w:rsidRDefault="00A76D9E" w:rsidP="00415A53">
      <w:pPr>
        <w:pStyle w:val="a3"/>
        <w:numPr>
          <w:ilvl w:val="0"/>
          <w:numId w:val="281"/>
        </w:numPr>
        <w:autoSpaceDE w:val="0"/>
        <w:autoSpaceDN w:val="0"/>
        <w:adjustRightInd w:val="0"/>
        <w:spacing w:after="0" w:line="240" w:lineRule="auto"/>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apoi spălarea abundentă cu apă și săpun</w:t>
      </w:r>
    </w:p>
    <w:p w:rsidR="00A76D9E" w:rsidRDefault="00A76D9E" w:rsidP="00415A53">
      <w:pPr>
        <w:pStyle w:val="a3"/>
        <w:numPr>
          <w:ilvl w:val="0"/>
          <w:numId w:val="279"/>
        </w:numPr>
        <w:autoSpaceDE w:val="0"/>
        <w:autoSpaceDN w:val="0"/>
        <w:adjustRightInd w:val="0"/>
        <w:spacing w:after="0" w:line="240" w:lineRule="auto"/>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Toxicele pătrunse în sacul conjunctival se îndepărtează prin spălare abundentă cu ser fiziologic călduț sub ușoară presiune ori cu apă sterilă sau chiar apa simplă, apoi copilul se va îndruma într-un serviciu de specialitate</w:t>
      </w:r>
    </w:p>
    <w:p w:rsidR="00A76D9E" w:rsidRPr="00A76D9E" w:rsidRDefault="00A76D9E" w:rsidP="00415A53">
      <w:pPr>
        <w:pStyle w:val="a3"/>
        <w:numPr>
          <w:ilvl w:val="0"/>
          <w:numId w:val="279"/>
        </w:numPr>
        <w:autoSpaceDE w:val="0"/>
        <w:autoSpaceDN w:val="0"/>
        <w:adjustRightInd w:val="0"/>
        <w:spacing w:after="0" w:line="240" w:lineRule="auto"/>
        <w:jc w:val="both"/>
        <w:rPr>
          <w:rFonts w:ascii="Times New Roman" w:hAnsi="Times New Roman" w:cs="Times New Roman"/>
          <w:color w:val="000000"/>
          <w:sz w:val="24"/>
          <w:szCs w:val="24"/>
        </w:rPr>
      </w:pPr>
      <w:r w:rsidRPr="00A76D9E">
        <w:rPr>
          <w:rFonts w:ascii="Times New Roman" w:hAnsi="Times New Roman" w:cs="Times New Roman"/>
          <w:color w:val="000000"/>
          <w:sz w:val="24"/>
          <w:szCs w:val="24"/>
        </w:rPr>
        <w:t>Pentru toxicele injectate sau cele care au pătruns în organism prin înțepatură de paianjen, mușcatură de șarpe sau injectiei se aplică o pungă cu gheață local</w:t>
      </w:r>
    </w:p>
    <w:p w:rsidR="00A76D9E" w:rsidRDefault="00A76D9E" w:rsidP="00A76D9E">
      <w:pPr>
        <w:autoSpaceDE w:val="0"/>
        <w:autoSpaceDN w:val="0"/>
        <w:adjustRightInd w:val="0"/>
        <w:spacing w:after="0" w:line="240" w:lineRule="auto"/>
        <w:jc w:val="both"/>
        <w:rPr>
          <w:rFonts w:ascii="Times New Roman" w:hAnsi="Times New Roman" w:cs="Times New Roman"/>
          <w:b/>
          <w:bCs/>
          <w:color w:val="000000"/>
          <w:sz w:val="24"/>
          <w:szCs w:val="24"/>
        </w:rPr>
      </w:pPr>
    </w:p>
    <w:p w:rsidR="00A76D9E" w:rsidRPr="00A76D9E" w:rsidRDefault="00A76D9E" w:rsidP="00A76D9E">
      <w:pPr>
        <w:autoSpaceDE w:val="0"/>
        <w:autoSpaceDN w:val="0"/>
        <w:adjustRightInd w:val="0"/>
        <w:spacing w:after="0" w:line="240" w:lineRule="auto"/>
        <w:jc w:val="both"/>
        <w:rPr>
          <w:rFonts w:ascii="Times New Roman" w:hAnsi="Times New Roman" w:cs="Times New Roman"/>
          <w:color w:val="000000"/>
          <w:sz w:val="24"/>
          <w:szCs w:val="24"/>
          <w:lang w:val="ro-RO"/>
        </w:rPr>
      </w:pPr>
      <w:r w:rsidRPr="00A76D9E">
        <w:rPr>
          <w:rFonts w:ascii="Times New Roman" w:hAnsi="Times New Roman" w:cs="Times New Roman"/>
          <w:b/>
          <w:bCs/>
          <w:color w:val="000000"/>
          <w:sz w:val="24"/>
          <w:szCs w:val="24"/>
        </w:rPr>
        <w:t>!</w:t>
      </w:r>
      <w:r w:rsidRPr="00A76D9E">
        <w:rPr>
          <w:rFonts w:ascii="Times New Roman" w:hAnsi="Times New Roman" w:cs="Times New Roman"/>
          <w:color w:val="000000"/>
          <w:sz w:val="24"/>
          <w:szCs w:val="24"/>
          <w:lang w:val="pt-BR"/>
        </w:rPr>
        <w:t>NU se face decontaminare în caz de contact tegumentar cu metale reactive - Na, K, Li</w:t>
      </w:r>
      <w:r w:rsidRPr="00A76D9E">
        <w:rPr>
          <w:rFonts w:ascii="Times New Roman" w:hAnsi="Times New Roman" w:cs="Times New Roman"/>
          <w:color w:val="000000"/>
          <w:sz w:val="24"/>
          <w:szCs w:val="24"/>
          <w:lang w:val="vi-VN"/>
        </w:rPr>
        <w:t>metalic (nu săruri)</w:t>
      </w:r>
      <w:r>
        <w:rPr>
          <w:rFonts w:ascii="Times New Roman" w:hAnsi="Times New Roman" w:cs="Times New Roman"/>
          <w:color w:val="000000"/>
          <w:sz w:val="24"/>
          <w:szCs w:val="24"/>
          <w:lang w:val="ro-RO"/>
        </w:rPr>
        <w:t>!!!</w:t>
      </w:r>
    </w:p>
    <w:p w:rsidR="00A76D9E" w:rsidRPr="00A76D9E" w:rsidRDefault="00A76D9E" w:rsidP="00A76D9E">
      <w:pPr>
        <w:autoSpaceDE w:val="0"/>
        <w:autoSpaceDN w:val="0"/>
        <w:adjustRightInd w:val="0"/>
        <w:spacing w:after="0" w:line="240" w:lineRule="auto"/>
        <w:jc w:val="both"/>
        <w:rPr>
          <w:rFonts w:ascii="Times New Roman" w:hAnsi="Times New Roman" w:cs="Times New Roman"/>
          <w:color w:val="000000"/>
          <w:sz w:val="24"/>
          <w:szCs w:val="24"/>
          <w:lang w:val="ro-RO"/>
        </w:rPr>
      </w:pPr>
      <w:r w:rsidRPr="00A76D9E">
        <w:rPr>
          <w:rFonts w:ascii="Times New Roman" w:hAnsi="Times New Roman" w:cs="Times New Roman"/>
          <w:b/>
          <w:bCs/>
          <w:color w:val="000000"/>
          <w:sz w:val="24"/>
          <w:szCs w:val="24"/>
        </w:rPr>
        <w:t xml:space="preserve">! </w:t>
      </w:r>
      <w:r w:rsidRPr="00A76D9E">
        <w:rPr>
          <w:rFonts w:ascii="Times New Roman" w:hAnsi="Times New Roman" w:cs="Times New Roman"/>
          <w:color w:val="000000"/>
          <w:sz w:val="24"/>
          <w:szCs w:val="24"/>
          <w:lang w:val="pt-BR"/>
        </w:rPr>
        <w:t>Substanţele acide sau alcaline nu se decontaminează prin neutralizare (doar irigare</w:t>
      </w:r>
      <w:r w:rsidRPr="00A76D9E">
        <w:rPr>
          <w:rFonts w:ascii="Times New Roman" w:hAnsi="Times New Roman" w:cs="Times New Roman"/>
          <w:color w:val="000000"/>
          <w:sz w:val="24"/>
          <w:szCs w:val="24"/>
          <w:lang w:val="vi-VN"/>
        </w:rPr>
        <w:t>abundentă cu apă)</w:t>
      </w:r>
      <w:r>
        <w:rPr>
          <w:rFonts w:ascii="Times New Roman" w:hAnsi="Times New Roman" w:cs="Times New Roman"/>
          <w:color w:val="000000"/>
          <w:sz w:val="24"/>
          <w:szCs w:val="24"/>
          <w:lang w:val="ro-RO"/>
        </w:rPr>
        <w:t>!!!</w:t>
      </w:r>
    </w:p>
    <w:p w:rsidR="00A76D9E" w:rsidRPr="00A76D9E" w:rsidRDefault="00A76D9E" w:rsidP="00A76D9E">
      <w:pPr>
        <w:autoSpaceDE w:val="0"/>
        <w:autoSpaceDN w:val="0"/>
        <w:adjustRightInd w:val="0"/>
        <w:spacing w:after="0" w:line="240" w:lineRule="auto"/>
        <w:jc w:val="both"/>
        <w:rPr>
          <w:rFonts w:ascii="Times New Roman" w:hAnsi="Times New Roman" w:cs="Times New Roman"/>
          <w:color w:val="000000"/>
          <w:sz w:val="24"/>
          <w:szCs w:val="24"/>
          <w:lang w:val="en-US"/>
        </w:rPr>
      </w:pPr>
      <w:r w:rsidRPr="00A76D9E">
        <w:rPr>
          <w:rFonts w:ascii="Times New Roman" w:hAnsi="Times New Roman" w:cs="Times New Roman"/>
          <w:b/>
          <w:bCs/>
          <w:color w:val="000000"/>
          <w:sz w:val="24"/>
          <w:szCs w:val="24"/>
        </w:rPr>
        <w:t>Provocarea vomei</w:t>
      </w:r>
      <w:r>
        <w:rPr>
          <w:rFonts w:ascii="Times New Roman" w:hAnsi="Times New Roman" w:cs="Times New Roman"/>
          <w:b/>
          <w:bCs/>
          <w:color w:val="000000"/>
          <w:sz w:val="24"/>
          <w:szCs w:val="24"/>
        </w:rPr>
        <w:t xml:space="preserve"> – </w:t>
      </w:r>
      <w:r w:rsidRPr="00A76D9E">
        <w:rPr>
          <w:rFonts w:ascii="Times New Roman" w:hAnsi="Times New Roman" w:cs="Times New Roman"/>
          <w:color w:val="000000"/>
          <w:sz w:val="24"/>
          <w:szCs w:val="24"/>
        </w:rPr>
        <w:t>este prima și principala manevră de prim ajutor în intoxicațiile acute la copii.</w:t>
      </w:r>
    </w:p>
    <w:p w:rsidR="00A76D9E" w:rsidRPr="00A76D9E" w:rsidRDefault="00A76D9E" w:rsidP="00415A53">
      <w:pPr>
        <w:pStyle w:val="a3"/>
        <w:numPr>
          <w:ilvl w:val="0"/>
          <w:numId w:val="282"/>
        </w:numPr>
        <w:autoSpaceDE w:val="0"/>
        <w:autoSpaceDN w:val="0"/>
        <w:adjustRightInd w:val="0"/>
        <w:spacing w:after="0" w:line="240" w:lineRule="auto"/>
        <w:jc w:val="both"/>
        <w:rPr>
          <w:rFonts w:ascii="Times New Roman" w:hAnsi="Times New Roman" w:cs="Times New Roman"/>
          <w:color w:val="000000"/>
          <w:sz w:val="24"/>
          <w:szCs w:val="24"/>
          <w:lang w:val="en-US"/>
        </w:rPr>
      </w:pPr>
      <w:r w:rsidRPr="00A76D9E">
        <w:rPr>
          <w:rFonts w:ascii="Times New Roman" w:hAnsi="Times New Roman" w:cs="Times New Roman"/>
          <w:color w:val="000000"/>
          <w:sz w:val="24"/>
          <w:szCs w:val="24"/>
        </w:rPr>
        <w:t>Stimularea repetată a fundului gîtului cu degetul sau cu un obiect neascuțit (lingură):</w:t>
      </w:r>
    </w:p>
    <w:p w:rsidR="00A76D9E" w:rsidRPr="00A76D9E" w:rsidRDefault="00A76D9E" w:rsidP="00415A53">
      <w:pPr>
        <w:pStyle w:val="a3"/>
        <w:numPr>
          <w:ilvl w:val="0"/>
          <w:numId w:val="283"/>
        </w:numPr>
        <w:autoSpaceDE w:val="0"/>
        <w:autoSpaceDN w:val="0"/>
        <w:adjustRightInd w:val="0"/>
        <w:spacing w:after="0" w:line="240" w:lineRule="auto"/>
        <w:jc w:val="both"/>
        <w:rPr>
          <w:rFonts w:ascii="Times New Roman" w:hAnsi="Times New Roman" w:cs="Times New Roman"/>
          <w:color w:val="000000"/>
          <w:sz w:val="24"/>
          <w:szCs w:val="24"/>
          <w:lang w:val="en-US"/>
        </w:rPr>
      </w:pPr>
      <w:r w:rsidRPr="00A76D9E">
        <w:rPr>
          <w:rFonts w:ascii="Times New Roman" w:hAnsi="Times New Roman" w:cs="Times New Roman"/>
          <w:color w:val="000000"/>
          <w:sz w:val="24"/>
          <w:szCs w:val="24"/>
        </w:rPr>
        <w:t>în prealabil copilului i se dă să bea fie un păhar de apă salină 0,9% sau apă curată la temperatura corpului,fie sol.Ringer</w:t>
      </w:r>
    </w:p>
    <w:p w:rsidR="00A76D9E" w:rsidRPr="00A76D9E" w:rsidRDefault="00A76D9E" w:rsidP="00415A53">
      <w:pPr>
        <w:pStyle w:val="a3"/>
        <w:numPr>
          <w:ilvl w:val="0"/>
          <w:numId w:val="283"/>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l</w:t>
      </w:r>
      <w:r w:rsidRPr="00A76D9E">
        <w:rPr>
          <w:rFonts w:ascii="Times New Roman" w:hAnsi="Times New Roman" w:cs="Times New Roman"/>
          <w:color w:val="000000"/>
          <w:sz w:val="24"/>
          <w:szCs w:val="24"/>
        </w:rPr>
        <w:t>aptele încetinește evacuarea gastrică</w:t>
      </w:r>
    </w:p>
    <w:p w:rsidR="00A76D9E" w:rsidRPr="00A76D9E" w:rsidRDefault="00A76D9E" w:rsidP="00415A53">
      <w:pPr>
        <w:pStyle w:val="a3"/>
        <w:numPr>
          <w:ilvl w:val="0"/>
          <w:numId w:val="283"/>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c</w:t>
      </w:r>
      <w:r w:rsidRPr="00A76D9E">
        <w:rPr>
          <w:rFonts w:ascii="Times New Roman" w:hAnsi="Times New Roman" w:cs="Times New Roman"/>
          <w:color w:val="000000"/>
          <w:sz w:val="24"/>
          <w:szCs w:val="24"/>
        </w:rPr>
        <w:t xml:space="preserve">opilul trebuie de așezat în poziție înclinată, cu capul mai jos și sprijinit pentru a reduce riscul aspirării </w:t>
      </w:r>
      <w:r w:rsidR="00C12561">
        <w:rPr>
          <w:rFonts w:ascii="Times New Roman" w:hAnsi="Times New Roman" w:cs="Times New Roman"/>
          <w:color w:val="000000"/>
          <w:sz w:val="24"/>
          <w:szCs w:val="24"/>
        </w:rPr>
        <w:t xml:space="preserve">maselor </w:t>
      </w:r>
      <w:r w:rsidRPr="00A76D9E">
        <w:rPr>
          <w:rFonts w:ascii="Times New Roman" w:hAnsi="Times New Roman" w:cs="Times New Roman"/>
          <w:color w:val="000000"/>
          <w:sz w:val="24"/>
          <w:szCs w:val="24"/>
        </w:rPr>
        <w:t>vom</w:t>
      </w:r>
      <w:r w:rsidR="00C12561">
        <w:rPr>
          <w:rFonts w:ascii="Times New Roman" w:hAnsi="Times New Roman" w:cs="Times New Roman"/>
          <w:color w:val="000000"/>
          <w:sz w:val="24"/>
          <w:szCs w:val="24"/>
        </w:rPr>
        <w:t>ale</w:t>
      </w:r>
    </w:p>
    <w:p w:rsidR="00C12561" w:rsidRPr="00C12561" w:rsidRDefault="00A76D9E" w:rsidP="00415A53">
      <w:pPr>
        <w:pStyle w:val="a3"/>
        <w:numPr>
          <w:ilvl w:val="0"/>
          <w:numId w:val="282"/>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Provocarea vomei pe cale medicamentoasă prin administrarea siropului de ipecă la copii</w:t>
      </w:r>
      <w:r w:rsidRPr="00C12561">
        <w:rPr>
          <w:rFonts w:ascii="Times New Roman" w:hAnsi="Times New Roman" w:cs="Times New Roman"/>
          <w:color w:val="000000"/>
          <w:sz w:val="24"/>
          <w:szCs w:val="24"/>
          <w:lang w:val="en-US"/>
        </w:rPr>
        <w:t>&gt;</w:t>
      </w:r>
      <w:r w:rsidRPr="00C12561">
        <w:rPr>
          <w:rFonts w:ascii="Times New Roman" w:hAnsi="Times New Roman" w:cs="Times New Roman"/>
          <w:color w:val="000000"/>
          <w:sz w:val="24"/>
          <w:szCs w:val="24"/>
        </w:rPr>
        <w:t>6 luni:</w:t>
      </w:r>
    </w:p>
    <w:p w:rsidR="00C12561" w:rsidRPr="00C12561" w:rsidRDefault="00A76D9E" w:rsidP="00415A53">
      <w:pPr>
        <w:pStyle w:val="a3"/>
        <w:numPr>
          <w:ilvl w:val="0"/>
          <w:numId w:val="284"/>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 xml:space="preserve">6 luni-1 an </w:t>
      </w:r>
      <w:r w:rsidR="00C12561">
        <w:rPr>
          <w:rFonts w:ascii="Times New Roman" w:hAnsi="Times New Roman" w:cs="Times New Roman"/>
          <w:color w:val="000000"/>
          <w:sz w:val="24"/>
          <w:szCs w:val="24"/>
        </w:rPr>
        <w:t xml:space="preserve">– </w:t>
      </w:r>
      <w:r w:rsidRPr="00C12561">
        <w:rPr>
          <w:rFonts w:ascii="Times New Roman" w:hAnsi="Times New Roman" w:cs="Times New Roman"/>
          <w:color w:val="000000"/>
          <w:sz w:val="24"/>
          <w:szCs w:val="24"/>
        </w:rPr>
        <w:t>10 ml</w:t>
      </w:r>
    </w:p>
    <w:p w:rsidR="00C12561" w:rsidRPr="00C12561" w:rsidRDefault="00A76D9E" w:rsidP="00415A53">
      <w:pPr>
        <w:pStyle w:val="a3"/>
        <w:numPr>
          <w:ilvl w:val="0"/>
          <w:numId w:val="284"/>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 xml:space="preserve">1-3 ani </w:t>
      </w:r>
      <w:r w:rsidR="00C12561">
        <w:rPr>
          <w:rFonts w:ascii="Times New Roman" w:hAnsi="Times New Roman" w:cs="Times New Roman"/>
          <w:color w:val="000000"/>
          <w:sz w:val="24"/>
          <w:szCs w:val="24"/>
        </w:rPr>
        <w:t xml:space="preserve">– </w:t>
      </w:r>
      <w:r w:rsidRPr="00C12561">
        <w:rPr>
          <w:rFonts w:ascii="Times New Roman" w:hAnsi="Times New Roman" w:cs="Times New Roman"/>
          <w:color w:val="000000"/>
          <w:sz w:val="24"/>
          <w:szCs w:val="24"/>
        </w:rPr>
        <w:t>15 ml</w:t>
      </w:r>
    </w:p>
    <w:p w:rsidR="00A76D9E" w:rsidRPr="00C12561" w:rsidRDefault="00A76D9E" w:rsidP="00415A53">
      <w:pPr>
        <w:pStyle w:val="a3"/>
        <w:numPr>
          <w:ilvl w:val="0"/>
          <w:numId w:val="284"/>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lang w:val="en-US"/>
        </w:rPr>
        <w:t>&gt;</w:t>
      </w:r>
      <w:r w:rsidRPr="00C12561">
        <w:rPr>
          <w:rFonts w:ascii="Times New Roman" w:hAnsi="Times New Roman" w:cs="Times New Roman"/>
          <w:color w:val="000000"/>
          <w:sz w:val="24"/>
          <w:szCs w:val="24"/>
        </w:rPr>
        <w:t xml:space="preserve">3 ani </w:t>
      </w:r>
      <w:r w:rsidR="00C12561">
        <w:rPr>
          <w:rFonts w:ascii="Times New Roman" w:hAnsi="Times New Roman" w:cs="Times New Roman"/>
          <w:color w:val="000000"/>
          <w:sz w:val="24"/>
          <w:szCs w:val="24"/>
        </w:rPr>
        <w:t xml:space="preserve">– </w:t>
      </w:r>
      <w:r w:rsidRPr="00C12561">
        <w:rPr>
          <w:rFonts w:ascii="Times New Roman" w:hAnsi="Times New Roman" w:cs="Times New Roman"/>
          <w:color w:val="000000"/>
          <w:sz w:val="24"/>
          <w:szCs w:val="24"/>
        </w:rPr>
        <w:t>30 ml</w:t>
      </w:r>
    </w:p>
    <w:p w:rsidR="00C12561" w:rsidRDefault="00C12561" w:rsidP="00C12561">
      <w:pPr>
        <w:autoSpaceDE w:val="0"/>
        <w:autoSpaceDN w:val="0"/>
        <w:adjustRightInd w:val="0"/>
        <w:spacing w:after="0" w:line="240" w:lineRule="auto"/>
        <w:jc w:val="both"/>
        <w:rPr>
          <w:rFonts w:ascii="Times New Roman" w:hAnsi="Times New Roman" w:cs="Times New Roman"/>
          <w:color w:val="000000"/>
          <w:sz w:val="24"/>
          <w:szCs w:val="24"/>
        </w:rPr>
      </w:pPr>
    </w:p>
    <w:p w:rsidR="00C12561" w:rsidRDefault="00C12561" w:rsidP="00C12561">
      <w:p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Administrarea siropului se face imediat după administrarea a 1-2 pahare de apă călduță</w:t>
      </w:r>
    </w:p>
    <w:p w:rsidR="00C12561" w:rsidRPr="00C12561" w:rsidRDefault="00C12561" w:rsidP="00415A53">
      <w:pPr>
        <w:pStyle w:val="a3"/>
        <w:numPr>
          <w:ilvl w:val="0"/>
          <w:numId w:val="282"/>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se va evita administrarea prealabilă a cărbunelui activat, care reduce eficiența siropului de ipecă</w:t>
      </w:r>
    </w:p>
    <w:p w:rsidR="00C12561" w:rsidRPr="00C12561" w:rsidRDefault="00C12561" w:rsidP="00415A53">
      <w:pPr>
        <w:pStyle w:val="a3"/>
        <w:numPr>
          <w:ilvl w:val="0"/>
          <w:numId w:val="282"/>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dacă voma nu apare în 20-30 minute, doza poate fi repetată o dată</w:t>
      </w:r>
    </w:p>
    <w:p w:rsidR="00C12561" w:rsidRDefault="00C12561" w:rsidP="00C12561">
      <w:pPr>
        <w:autoSpaceDE w:val="0"/>
        <w:autoSpaceDN w:val="0"/>
        <w:adjustRightInd w:val="0"/>
        <w:spacing w:after="0" w:line="240" w:lineRule="auto"/>
        <w:jc w:val="both"/>
        <w:rPr>
          <w:rFonts w:ascii="Times New Roman" w:hAnsi="Times New Roman" w:cs="Times New Roman"/>
          <w:color w:val="000000"/>
          <w:sz w:val="24"/>
          <w:szCs w:val="24"/>
        </w:rPr>
      </w:pPr>
    </w:p>
    <w:p w:rsidR="00C12561" w:rsidRPr="00C12561" w:rsidRDefault="00C12561" w:rsidP="00C12561">
      <w:p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Contraindicații:</w:t>
      </w:r>
    </w:p>
    <w:p w:rsidR="00C12561" w:rsidRPr="00C12561" w:rsidRDefault="00C12561" w:rsidP="00415A53">
      <w:pPr>
        <w:pStyle w:val="a3"/>
        <w:numPr>
          <w:ilvl w:val="0"/>
          <w:numId w:val="285"/>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l</w:t>
      </w:r>
      <w:r w:rsidRPr="00C12561">
        <w:rPr>
          <w:rFonts w:ascii="Times New Roman" w:hAnsi="Times New Roman" w:cs="Times New Roman"/>
          <w:color w:val="000000"/>
          <w:sz w:val="24"/>
          <w:szCs w:val="24"/>
        </w:rPr>
        <w:t>a bolnavii obnubilați, în comă sau/și convulsivi (risc înalt de aspirare)</w:t>
      </w:r>
    </w:p>
    <w:p w:rsidR="00C12561" w:rsidRPr="00C12561" w:rsidRDefault="00C12561" w:rsidP="00415A53">
      <w:pPr>
        <w:pStyle w:val="a3"/>
        <w:numPr>
          <w:ilvl w:val="0"/>
          <w:numId w:val="285"/>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î</w:t>
      </w:r>
      <w:r w:rsidRPr="00C12561">
        <w:rPr>
          <w:rFonts w:ascii="Times New Roman" w:hAnsi="Times New Roman" w:cs="Times New Roman"/>
          <w:color w:val="000000"/>
          <w:sz w:val="24"/>
          <w:szCs w:val="24"/>
        </w:rPr>
        <w:t>n ingestia de substanțe caustice și de hidrocarburi volatile (produse petroliere)</w:t>
      </w:r>
    </w:p>
    <w:p w:rsidR="00C12561" w:rsidRPr="00C12561" w:rsidRDefault="00C12561" w:rsidP="00415A53">
      <w:pPr>
        <w:pStyle w:val="a3"/>
        <w:numPr>
          <w:ilvl w:val="0"/>
          <w:numId w:val="285"/>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î</w:t>
      </w:r>
      <w:r w:rsidRPr="00C12561">
        <w:rPr>
          <w:rFonts w:ascii="Times New Roman" w:hAnsi="Times New Roman" w:cs="Times New Roman"/>
          <w:color w:val="000000"/>
          <w:sz w:val="24"/>
          <w:szCs w:val="24"/>
        </w:rPr>
        <w:t>n intoxicația prin ingestie de substanțe antiemetizante</w:t>
      </w:r>
    </w:p>
    <w:p w:rsidR="00A76D9E" w:rsidRPr="00C12561" w:rsidRDefault="00A76D9E" w:rsidP="00A76D9E">
      <w:pPr>
        <w:autoSpaceDE w:val="0"/>
        <w:autoSpaceDN w:val="0"/>
        <w:adjustRightInd w:val="0"/>
        <w:spacing w:after="0" w:line="240" w:lineRule="auto"/>
        <w:jc w:val="both"/>
        <w:rPr>
          <w:rFonts w:ascii="Times New Roman" w:hAnsi="Times New Roman" w:cs="Times New Roman"/>
          <w:color w:val="000000"/>
          <w:sz w:val="24"/>
          <w:szCs w:val="24"/>
          <w:lang w:val="en-US"/>
        </w:rPr>
      </w:pPr>
    </w:p>
    <w:p w:rsidR="00C12561" w:rsidRPr="00C12561" w:rsidRDefault="00C12561" w:rsidP="00C12561">
      <w:pPr>
        <w:autoSpaceDE w:val="0"/>
        <w:autoSpaceDN w:val="0"/>
        <w:adjustRightInd w:val="0"/>
        <w:spacing w:after="0" w:line="240" w:lineRule="auto"/>
        <w:rPr>
          <w:rFonts w:ascii="Times New Roman" w:hAnsi="Times New Roman" w:cs="Times New Roman"/>
          <w:b/>
          <w:bCs/>
          <w:color w:val="000000"/>
          <w:sz w:val="24"/>
          <w:szCs w:val="24"/>
        </w:rPr>
      </w:pPr>
      <w:r w:rsidRPr="00C12561">
        <w:rPr>
          <w:rFonts w:ascii="Times New Roman" w:hAnsi="Times New Roman" w:cs="Times New Roman"/>
          <w:color w:val="000000"/>
          <w:sz w:val="24"/>
          <w:szCs w:val="24"/>
        </w:rPr>
        <w:t>Lavajul gastric</w:t>
      </w:r>
      <w:r w:rsidRPr="00C12561">
        <w:rPr>
          <w:rFonts w:ascii="Times New Roman" w:hAnsi="Times New Roman" w:cs="Times New Roman"/>
          <w:color w:val="000000"/>
          <w:sz w:val="24"/>
          <w:szCs w:val="24"/>
          <w:lang w:val="ro-RO"/>
        </w:rPr>
        <w:t>,i</w:t>
      </w:r>
      <w:r w:rsidRPr="00C12561">
        <w:rPr>
          <w:rFonts w:ascii="Times New Roman" w:hAnsi="Times New Roman" w:cs="Times New Roman"/>
          <w:color w:val="000000"/>
          <w:sz w:val="24"/>
          <w:szCs w:val="24"/>
        </w:rPr>
        <w:t>ndicaţii:</w:t>
      </w:r>
    </w:p>
    <w:p w:rsidR="00C12561" w:rsidRPr="00C12561" w:rsidRDefault="00C12561" w:rsidP="00415A53">
      <w:pPr>
        <w:pStyle w:val="a3"/>
        <w:numPr>
          <w:ilvl w:val="0"/>
          <w:numId w:val="286"/>
        </w:numPr>
        <w:autoSpaceDE w:val="0"/>
        <w:autoSpaceDN w:val="0"/>
        <w:adjustRightInd w:val="0"/>
        <w:spacing w:after="0" w:line="240" w:lineRule="auto"/>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lang w:val="it-IT"/>
        </w:rPr>
        <w:t>pacienţii aduşi la spital în primele 60 minute după ingestie</w:t>
      </w:r>
    </w:p>
    <w:p w:rsidR="00C12561" w:rsidRPr="00C12561" w:rsidRDefault="00C12561" w:rsidP="00415A53">
      <w:pPr>
        <w:pStyle w:val="a3"/>
        <w:numPr>
          <w:ilvl w:val="0"/>
          <w:numId w:val="286"/>
        </w:numPr>
        <w:autoSpaceDE w:val="0"/>
        <w:autoSpaceDN w:val="0"/>
        <w:adjustRightInd w:val="0"/>
        <w:spacing w:after="0" w:line="240" w:lineRule="auto"/>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lang w:val="vi-VN"/>
        </w:rPr>
        <w:t>pacienţii care au ingerat cu 4-6 ore în urmă, în cazul încetinirii tranzitului intestinal</w:t>
      </w:r>
    </w:p>
    <w:p w:rsidR="00C12561" w:rsidRPr="00C12561" w:rsidRDefault="00C12561" w:rsidP="00415A53">
      <w:pPr>
        <w:pStyle w:val="a3"/>
        <w:numPr>
          <w:ilvl w:val="0"/>
          <w:numId w:val="286"/>
        </w:numPr>
        <w:autoSpaceDE w:val="0"/>
        <w:autoSpaceDN w:val="0"/>
        <w:adjustRightInd w:val="0"/>
        <w:spacing w:after="0" w:line="240" w:lineRule="auto"/>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lang w:val="vi-VN"/>
        </w:rPr>
        <w:t>la pacienţii în comă spălătura gastrică se efectuiază după IOT</w:t>
      </w:r>
    </w:p>
    <w:p w:rsidR="00C12561" w:rsidRPr="00C12561" w:rsidRDefault="00C12561" w:rsidP="00415A53">
      <w:pPr>
        <w:pStyle w:val="a3"/>
        <w:numPr>
          <w:ilvl w:val="0"/>
          <w:numId w:val="286"/>
        </w:numPr>
        <w:autoSpaceDE w:val="0"/>
        <w:autoSpaceDN w:val="0"/>
        <w:adjustRightInd w:val="0"/>
        <w:spacing w:after="0" w:line="240" w:lineRule="auto"/>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de preferat cînd este de aşteptat o deteriorare a statusului neurologic</w:t>
      </w:r>
    </w:p>
    <w:p w:rsidR="00C12561" w:rsidRPr="00C12561" w:rsidRDefault="00C12561" w:rsidP="00415A53">
      <w:pPr>
        <w:pStyle w:val="a3"/>
        <w:numPr>
          <w:ilvl w:val="0"/>
          <w:numId w:val="286"/>
        </w:numPr>
        <w:autoSpaceDE w:val="0"/>
        <w:autoSpaceDN w:val="0"/>
        <w:adjustRightInd w:val="0"/>
        <w:spacing w:after="0" w:line="240" w:lineRule="auto"/>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lang w:val="fr-FR"/>
        </w:rPr>
        <w:t>la toţi pacienţii ce au necesitat IOT</w:t>
      </w:r>
    </w:p>
    <w:p w:rsidR="00F861E3" w:rsidRDefault="00F861E3" w:rsidP="00F72F03">
      <w:pPr>
        <w:autoSpaceDE w:val="0"/>
        <w:autoSpaceDN w:val="0"/>
        <w:adjustRightInd w:val="0"/>
        <w:spacing w:after="0" w:line="240" w:lineRule="auto"/>
        <w:rPr>
          <w:rFonts w:ascii="Times New Roman" w:hAnsi="Times New Roman" w:cs="Times New Roman"/>
          <w:b/>
          <w:bCs/>
          <w:color w:val="000000"/>
          <w:sz w:val="24"/>
          <w:szCs w:val="24"/>
          <w:lang w:val="en-US"/>
        </w:rPr>
      </w:pPr>
    </w:p>
    <w:p w:rsidR="00C12561" w:rsidRPr="00C12561" w:rsidRDefault="00C12561" w:rsidP="00C12561">
      <w:pPr>
        <w:autoSpaceDE w:val="0"/>
        <w:autoSpaceDN w:val="0"/>
        <w:adjustRightInd w:val="0"/>
        <w:spacing w:after="0" w:line="240" w:lineRule="auto"/>
        <w:rPr>
          <w:rFonts w:ascii="Times New Roman" w:hAnsi="Times New Roman" w:cs="Times New Roman"/>
          <w:b/>
          <w:bCs/>
          <w:color w:val="000000"/>
          <w:sz w:val="24"/>
          <w:szCs w:val="24"/>
        </w:rPr>
      </w:pPr>
      <w:r w:rsidRPr="00C12561">
        <w:rPr>
          <w:rFonts w:ascii="Times New Roman" w:hAnsi="Times New Roman" w:cs="Times New Roman"/>
          <w:color w:val="000000"/>
          <w:sz w:val="24"/>
          <w:szCs w:val="24"/>
        </w:rPr>
        <w:t>Lavajul gastric</w:t>
      </w:r>
      <w:r w:rsidRPr="00C12561">
        <w:rPr>
          <w:rFonts w:ascii="Times New Roman" w:hAnsi="Times New Roman" w:cs="Times New Roman"/>
          <w:color w:val="000000"/>
          <w:sz w:val="24"/>
          <w:szCs w:val="24"/>
          <w:lang w:val="ro-RO"/>
        </w:rPr>
        <w:t>,</w:t>
      </w:r>
      <w:r>
        <w:rPr>
          <w:rFonts w:ascii="Times New Roman" w:hAnsi="Times New Roman" w:cs="Times New Roman"/>
          <w:color w:val="000000"/>
          <w:sz w:val="24"/>
          <w:szCs w:val="24"/>
          <w:lang w:val="ro-RO"/>
        </w:rPr>
        <w:t>este</w:t>
      </w:r>
      <w:r w:rsidRPr="00C12561">
        <w:rPr>
          <w:rFonts w:ascii="Times New Roman" w:hAnsi="Times New Roman" w:cs="Times New Roman"/>
          <w:color w:val="000000"/>
          <w:sz w:val="24"/>
          <w:szCs w:val="24"/>
        </w:rPr>
        <w:t>:</w:t>
      </w:r>
    </w:p>
    <w:p w:rsidR="00C12561" w:rsidRPr="00C12561" w:rsidRDefault="00C12561" w:rsidP="00415A53">
      <w:pPr>
        <w:pStyle w:val="a3"/>
        <w:numPr>
          <w:ilvl w:val="0"/>
          <w:numId w:val="287"/>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lang w:val="en-US"/>
        </w:rPr>
        <w:t>O m</w:t>
      </w:r>
      <w:r w:rsidRPr="00C12561">
        <w:rPr>
          <w:rFonts w:ascii="Times New Roman" w:hAnsi="Times New Roman" w:cs="Times New Roman"/>
          <w:color w:val="000000"/>
          <w:sz w:val="24"/>
          <w:szCs w:val="24"/>
        </w:rPr>
        <w:t>etodă eficientă de prevenire a absorbției, în special în primele 2-4 ore de la ingestie, în funcție de vîrstă, substanța toxică, etc.</w:t>
      </w:r>
    </w:p>
    <w:p w:rsidR="00C12561" w:rsidRPr="00C12561" w:rsidRDefault="00C12561" w:rsidP="00415A53">
      <w:pPr>
        <w:pStyle w:val="a3"/>
        <w:numPr>
          <w:ilvl w:val="0"/>
          <w:numId w:val="287"/>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După 4-6 ore de la ingestie se aspiră conținutul stomacal, apoi se spală stomacul cu o porție de apă conform vîrstei</w:t>
      </w:r>
    </w:p>
    <w:p w:rsidR="00C12561" w:rsidRPr="00C12561" w:rsidRDefault="00C12561" w:rsidP="00415A53">
      <w:pPr>
        <w:pStyle w:val="a3"/>
        <w:numPr>
          <w:ilvl w:val="0"/>
          <w:numId w:val="287"/>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Soluția cea mai sigură pentru spălătura gastrică, în special pentru sugari și copiii mici este sol. Salină izotonică diluată cu apă 1:2</w:t>
      </w:r>
    </w:p>
    <w:p w:rsidR="00C12561" w:rsidRPr="00C12561" w:rsidRDefault="00C12561" w:rsidP="00415A53">
      <w:pPr>
        <w:pStyle w:val="a3"/>
        <w:numPr>
          <w:ilvl w:val="0"/>
          <w:numId w:val="287"/>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Trebuie evitată injectarea în bolus a unei cantități mari de lichid, pentru a nu favoriza pasajul toxinului în porțiunea superioară a intestinului</w:t>
      </w:r>
    </w:p>
    <w:p w:rsidR="00C12561" w:rsidRPr="00C12561" w:rsidRDefault="00C12561" w:rsidP="00415A53">
      <w:pPr>
        <w:pStyle w:val="a3"/>
        <w:numPr>
          <w:ilvl w:val="0"/>
          <w:numId w:val="287"/>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La copilul mic este strict necesar de măsurat lichidul pentru a evita intoxicația cu apă- se permite un deficit de pînă la 10%</w:t>
      </w:r>
    </w:p>
    <w:p w:rsidR="00C12561" w:rsidRPr="00C12561" w:rsidRDefault="00C12561" w:rsidP="00415A53">
      <w:pPr>
        <w:pStyle w:val="a3"/>
        <w:numPr>
          <w:ilvl w:val="0"/>
          <w:numId w:val="287"/>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 xml:space="preserve">La copii este strict necesar de cunoscut volumul exact al lichidului folosit </w:t>
      </w:r>
    </w:p>
    <w:p w:rsidR="00C12561" w:rsidRDefault="00C12561" w:rsidP="00F72F03">
      <w:pPr>
        <w:autoSpaceDE w:val="0"/>
        <w:autoSpaceDN w:val="0"/>
        <w:adjustRightInd w:val="0"/>
        <w:spacing w:after="0" w:line="240" w:lineRule="auto"/>
        <w:rPr>
          <w:rFonts w:ascii="Times New Roman" w:hAnsi="Times New Roman" w:cs="Times New Roman"/>
          <w:b/>
          <w:bCs/>
          <w:color w:val="000000"/>
          <w:sz w:val="24"/>
          <w:szCs w:val="24"/>
          <w:lang w:val="en-US"/>
        </w:rPr>
      </w:pPr>
    </w:p>
    <w:p w:rsidR="00F83281" w:rsidRDefault="00C12561" w:rsidP="00C12561">
      <w:p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Volumul lichidului necesar pentru lavujul gastric la copii (pentru o administrare)</w:t>
      </w:r>
      <w:r>
        <w:rPr>
          <w:rFonts w:ascii="Times New Roman" w:hAnsi="Times New Roman" w:cs="Times New Roman"/>
          <w:color w:val="000000"/>
          <w:sz w:val="24"/>
          <w:szCs w:val="24"/>
        </w:rPr>
        <w:t>:</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N</w:t>
      </w:r>
      <w:r>
        <w:rPr>
          <w:rFonts w:ascii="Times New Roman" w:hAnsi="Times New Roman" w:cs="Times New Roman"/>
          <w:color w:val="000000"/>
          <w:sz w:val="24"/>
          <w:szCs w:val="24"/>
        </w:rPr>
        <w:t xml:space="preserve">ou-născut </w:t>
      </w:r>
      <w:r w:rsidRPr="00C12561">
        <w:rPr>
          <w:rFonts w:ascii="Times New Roman" w:hAnsi="Times New Roman" w:cs="Times New Roman"/>
          <w:color w:val="000000"/>
          <w:sz w:val="24"/>
          <w:szCs w:val="24"/>
        </w:rPr>
        <w:t>- 15-30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1 lună</w:t>
      </w:r>
      <w:r>
        <w:rPr>
          <w:rFonts w:ascii="Times New Roman" w:hAnsi="Times New Roman" w:cs="Times New Roman"/>
          <w:color w:val="000000"/>
          <w:sz w:val="24"/>
          <w:szCs w:val="24"/>
        </w:rPr>
        <w:t xml:space="preserve"> - </w:t>
      </w:r>
      <w:r w:rsidRPr="00C12561">
        <w:rPr>
          <w:rFonts w:ascii="Times New Roman" w:hAnsi="Times New Roman" w:cs="Times New Roman"/>
          <w:color w:val="000000"/>
          <w:sz w:val="24"/>
          <w:szCs w:val="24"/>
        </w:rPr>
        <w:t>40-50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2 luni- 60-90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3-4 luni- 90-100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5-6 luni- 100-110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lang w:val="en-US"/>
        </w:rPr>
      </w:pPr>
      <w:r w:rsidRPr="00C12561">
        <w:rPr>
          <w:rFonts w:ascii="Times New Roman" w:hAnsi="Times New Roman" w:cs="Times New Roman"/>
          <w:color w:val="000000"/>
          <w:sz w:val="24"/>
          <w:szCs w:val="24"/>
        </w:rPr>
        <w:t>7-9 luni- 110-120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9-12 luni- 150-200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2-3 ani- 200-250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4-5 ani- 300-350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6-7 ani- 350-400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8-11 ani- 400-450 ml</w:t>
      </w:r>
    </w:p>
    <w:p w:rsidR="00C12561" w:rsidRPr="00C12561" w:rsidRDefault="00C12561" w:rsidP="00415A53">
      <w:pPr>
        <w:pStyle w:val="a3"/>
        <w:numPr>
          <w:ilvl w:val="0"/>
          <w:numId w:val="288"/>
        </w:numPr>
        <w:autoSpaceDE w:val="0"/>
        <w:autoSpaceDN w:val="0"/>
        <w:adjustRightInd w:val="0"/>
        <w:spacing w:after="0" w:line="240" w:lineRule="auto"/>
        <w:jc w:val="both"/>
        <w:rPr>
          <w:rFonts w:ascii="Times New Roman" w:hAnsi="Times New Roman" w:cs="Times New Roman"/>
          <w:color w:val="000000"/>
          <w:sz w:val="24"/>
          <w:szCs w:val="24"/>
        </w:rPr>
      </w:pPr>
      <w:r w:rsidRPr="00C12561">
        <w:rPr>
          <w:rFonts w:ascii="Times New Roman" w:hAnsi="Times New Roman" w:cs="Times New Roman"/>
          <w:color w:val="000000"/>
          <w:sz w:val="24"/>
          <w:szCs w:val="24"/>
        </w:rPr>
        <w:t>12-15 ani- 450-500 ml</w:t>
      </w:r>
    </w:p>
    <w:p w:rsidR="00C12561" w:rsidRDefault="00C12561" w:rsidP="00D03DBA">
      <w:pPr>
        <w:autoSpaceDE w:val="0"/>
        <w:autoSpaceDN w:val="0"/>
        <w:adjustRightInd w:val="0"/>
        <w:spacing w:after="0" w:line="240" w:lineRule="auto"/>
        <w:jc w:val="both"/>
        <w:rPr>
          <w:rFonts w:ascii="Times New Roman" w:hAnsi="Times New Roman" w:cs="Times New Roman"/>
          <w:color w:val="000000"/>
          <w:sz w:val="24"/>
          <w:szCs w:val="24"/>
          <w:lang w:val="en-US"/>
        </w:rPr>
      </w:pPr>
    </w:p>
    <w:p w:rsidR="00220D93" w:rsidRPr="00220D93" w:rsidRDefault="00D03DBA" w:rsidP="00415A53">
      <w:pPr>
        <w:pStyle w:val="a3"/>
        <w:numPr>
          <w:ilvl w:val="0"/>
          <w:numId w:val="289"/>
        </w:numPr>
        <w:autoSpaceDE w:val="0"/>
        <w:autoSpaceDN w:val="0"/>
        <w:adjustRightInd w:val="0"/>
        <w:spacing w:after="0" w:line="240" w:lineRule="auto"/>
        <w:jc w:val="both"/>
        <w:rPr>
          <w:rFonts w:ascii="Times New Roman" w:hAnsi="Times New Roman" w:cs="Times New Roman"/>
          <w:color w:val="000000"/>
          <w:sz w:val="24"/>
          <w:szCs w:val="24"/>
          <w:lang w:val="en-US"/>
        </w:rPr>
      </w:pPr>
      <w:r w:rsidRPr="00D03DBA">
        <w:rPr>
          <w:rFonts w:ascii="Times New Roman" w:hAnsi="Times New Roman" w:cs="Times New Roman"/>
          <w:color w:val="000000"/>
          <w:sz w:val="24"/>
          <w:szCs w:val="24"/>
        </w:rPr>
        <w:t>În total pentru spălătura gastrică, e nevoie de aproximativ 1 litru la 1 an de viață, la adulți pînă la 20 de litri</w:t>
      </w:r>
    </w:p>
    <w:p w:rsidR="00220D93" w:rsidRPr="00220D93" w:rsidRDefault="00D03DBA" w:rsidP="00415A53">
      <w:pPr>
        <w:pStyle w:val="a3"/>
        <w:numPr>
          <w:ilvl w:val="0"/>
          <w:numId w:val="289"/>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Poate fi folosită și o soluție slabă de bicarbonat de sodiu</w:t>
      </w:r>
    </w:p>
    <w:p w:rsidR="00220D93" w:rsidRPr="00220D93" w:rsidRDefault="00D03DBA" w:rsidP="00415A53">
      <w:pPr>
        <w:pStyle w:val="a3"/>
        <w:numPr>
          <w:ilvl w:val="0"/>
          <w:numId w:val="289"/>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La sfîrșitul lavajului se introduce și se lasă în stomac un antidot sau cărbune activat sau enterosorbent (1g/kg diluat în apă 1:4)</w:t>
      </w:r>
    </w:p>
    <w:p w:rsidR="00D03DBA" w:rsidRPr="00220D93" w:rsidRDefault="00D03DBA" w:rsidP="00415A53">
      <w:pPr>
        <w:pStyle w:val="a3"/>
        <w:numPr>
          <w:ilvl w:val="0"/>
          <w:numId w:val="289"/>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Înainte de retragerea din stomac a tubului de spălătură, acesta se obliterează cu pensa sau se aspiră prin el permanent, pentru a evita pătrunderea conținutului gastric în căile respiratorii</w:t>
      </w:r>
    </w:p>
    <w:p w:rsidR="00220D93" w:rsidRDefault="00220D93" w:rsidP="00D03DBA">
      <w:pPr>
        <w:autoSpaceDE w:val="0"/>
        <w:autoSpaceDN w:val="0"/>
        <w:adjustRightInd w:val="0"/>
        <w:spacing w:after="0" w:line="240" w:lineRule="auto"/>
        <w:jc w:val="both"/>
        <w:rPr>
          <w:rFonts w:ascii="Times New Roman" w:hAnsi="Times New Roman" w:cs="Times New Roman"/>
          <w:b/>
          <w:bCs/>
          <w:color w:val="000000"/>
          <w:sz w:val="24"/>
          <w:szCs w:val="24"/>
        </w:rPr>
      </w:pPr>
    </w:p>
    <w:p w:rsidR="00D03DBA" w:rsidRPr="00D03DBA" w:rsidRDefault="00D03DBA" w:rsidP="00D03DBA">
      <w:pPr>
        <w:autoSpaceDE w:val="0"/>
        <w:autoSpaceDN w:val="0"/>
        <w:adjustRightInd w:val="0"/>
        <w:spacing w:after="0" w:line="240" w:lineRule="auto"/>
        <w:jc w:val="both"/>
        <w:rPr>
          <w:rFonts w:ascii="Times New Roman" w:hAnsi="Times New Roman" w:cs="Times New Roman"/>
          <w:color w:val="000000"/>
          <w:sz w:val="24"/>
          <w:szCs w:val="24"/>
          <w:lang w:val="en-US"/>
        </w:rPr>
      </w:pPr>
      <w:r w:rsidRPr="00D03DBA">
        <w:rPr>
          <w:rFonts w:ascii="Times New Roman" w:hAnsi="Times New Roman" w:cs="Times New Roman"/>
          <w:b/>
          <w:bCs/>
          <w:color w:val="000000"/>
          <w:sz w:val="24"/>
          <w:szCs w:val="24"/>
        </w:rPr>
        <w:t>!!!</w:t>
      </w:r>
      <w:r w:rsidRPr="00D03DBA">
        <w:rPr>
          <w:rFonts w:ascii="Times New Roman" w:hAnsi="Times New Roman" w:cs="Times New Roman"/>
          <w:color w:val="000000"/>
          <w:sz w:val="24"/>
          <w:szCs w:val="24"/>
        </w:rPr>
        <w:t xml:space="preserve"> Un aport important de lichid poate duce la intoxicație cu apă</w:t>
      </w:r>
      <w:r w:rsidR="00220D93">
        <w:rPr>
          <w:rFonts w:ascii="Times New Roman" w:hAnsi="Times New Roman" w:cs="Times New Roman"/>
          <w:color w:val="000000"/>
          <w:sz w:val="24"/>
          <w:szCs w:val="24"/>
        </w:rPr>
        <w:t xml:space="preserve"> – </w:t>
      </w:r>
      <w:r w:rsidRPr="00D03DBA">
        <w:rPr>
          <w:rFonts w:ascii="Times New Roman" w:hAnsi="Times New Roman" w:cs="Times New Roman"/>
          <w:color w:val="000000"/>
          <w:sz w:val="24"/>
          <w:szCs w:val="24"/>
        </w:rPr>
        <w:t>convulsii tonice, clonice, comă.</w:t>
      </w:r>
    </w:p>
    <w:p w:rsidR="00C12561" w:rsidRPr="00C12561" w:rsidRDefault="00C12561" w:rsidP="00C12561">
      <w:pPr>
        <w:pStyle w:val="a3"/>
        <w:autoSpaceDE w:val="0"/>
        <w:autoSpaceDN w:val="0"/>
        <w:adjustRightInd w:val="0"/>
        <w:spacing w:after="0" w:line="240" w:lineRule="auto"/>
        <w:jc w:val="both"/>
        <w:rPr>
          <w:rFonts w:ascii="Times New Roman" w:hAnsi="Times New Roman" w:cs="Times New Roman"/>
          <w:color w:val="000000"/>
          <w:sz w:val="24"/>
          <w:szCs w:val="24"/>
          <w:lang w:val="en-US"/>
        </w:rPr>
      </w:pPr>
    </w:p>
    <w:p w:rsidR="00220D93" w:rsidRPr="00220D93" w:rsidRDefault="00220D93" w:rsidP="00220D93">
      <w:p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rPr>
        <w:t>Contraindicaţiip</w:t>
      </w:r>
      <w:r w:rsidRPr="00D03DBA">
        <w:rPr>
          <w:rFonts w:ascii="Times New Roman" w:hAnsi="Times New Roman" w:cs="Times New Roman"/>
          <w:color w:val="000000"/>
          <w:sz w:val="24"/>
          <w:szCs w:val="24"/>
        </w:rPr>
        <w:t>entru spălătura gastrică</w:t>
      </w:r>
      <w:r w:rsidRPr="00220D93">
        <w:rPr>
          <w:rFonts w:ascii="Times New Roman" w:hAnsi="Times New Roman" w:cs="Times New Roman"/>
          <w:color w:val="000000"/>
          <w:sz w:val="24"/>
          <w:szCs w:val="24"/>
        </w:rPr>
        <w:t>:</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w:t>
      </w:r>
      <w:r w:rsidRPr="00220D93">
        <w:rPr>
          <w:rFonts w:ascii="Times New Roman" w:hAnsi="Times New Roman" w:cs="Times New Roman"/>
          <w:color w:val="000000"/>
          <w:sz w:val="24"/>
          <w:szCs w:val="24"/>
        </w:rPr>
        <w:t>onvulsii</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agitaţie psihomotorie</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it-IT"/>
        </w:rPr>
        <w:t>imposibilitate a intubării traheale la pacientul comatos</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ingestie de caustice</w:t>
      </w:r>
      <w:r>
        <w:rPr>
          <w:rFonts w:ascii="Times New Roman" w:hAnsi="Times New Roman" w:cs="Times New Roman"/>
          <w:color w:val="000000"/>
          <w:sz w:val="24"/>
          <w:szCs w:val="24"/>
        </w:rPr>
        <w:t xml:space="preserve"> – </w:t>
      </w:r>
      <w:r w:rsidRPr="00220D93">
        <w:rPr>
          <w:rFonts w:ascii="Times New Roman" w:hAnsi="Times New Roman" w:cs="Times New Roman"/>
          <w:color w:val="000000"/>
          <w:sz w:val="24"/>
          <w:szCs w:val="24"/>
        </w:rPr>
        <w:t>risc de perforare a stomacului și intestinului</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ingestie de hidrocarburi volatile</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ingestie de produse petroliere</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ingestie de produse spumante (săpun, detergent, şampon)</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risc crescut de hemoragii</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insuficienţă respiratorie acută decompensată</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it-IT"/>
        </w:rPr>
        <w:t>convulsii grave necontrolate – pînă la oprirea lor şi stabilizarea stării copilului</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imposibilitate de a proteja căile aeriene la copii obnubilaţi, comatoşi care nu sunt intubaţi</w:t>
      </w:r>
      <w:r w:rsidRPr="00220D93">
        <w:rPr>
          <w:rFonts w:ascii="Times New Roman" w:hAnsi="Times New Roman" w:cs="Times New Roman"/>
          <w:color w:val="000000"/>
          <w:sz w:val="24"/>
          <w:szCs w:val="24"/>
        </w:rPr>
        <w:t xml:space="preserve"> oro-traheal</w:t>
      </w:r>
    </w:p>
    <w:p w:rsidR="00220D93" w:rsidRPr="00220D93" w:rsidRDefault="00220D93" w:rsidP="00415A53">
      <w:pPr>
        <w:pStyle w:val="a3"/>
        <w:numPr>
          <w:ilvl w:val="0"/>
          <w:numId w:val="290"/>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stenoză a faringelui, esofagului</w:t>
      </w:r>
      <w:r w:rsidRPr="00220D93">
        <w:rPr>
          <w:rFonts w:ascii="Times New Roman" w:hAnsi="Times New Roman" w:cs="Times New Roman"/>
          <w:color w:val="000000"/>
          <w:sz w:val="24"/>
          <w:szCs w:val="24"/>
        </w:rPr>
        <w:t>, corp străin-se înlătură, apoi se face spălătura</w:t>
      </w:r>
    </w:p>
    <w:p w:rsidR="00220D93" w:rsidRDefault="00220D93" w:rsidP="00220D93">
      <w:pPr>
        <w:autoSpaceDE w:val="0"/>
        <w:autoSpaceDN w:val="0"/>
        <w:adjustRightInd w:val="0"/>
        <w:spacing w:after="0" w:line="240" w:lineRule="auto"/>
        <w:jc w:val="both"/>
        <w:rPr>
          <w:rFonts w:ascii="Times New Roman" w:hAnsi="Times New Roman" w:cs="Times New Roman"/>
          <w:b/>
          <w:bCs/>
          <w:color w:val="000000"/>
          <w:sz w:val="24"/>
          <w:szCs w:val="24"/>
        </w:rPr>
      </w:pPr>
    </w:p>
    <w:p w:rsidR="00220D93" w:rsidRPr="00220D93" w:rsidRDefault="00220D93" w:rsidP="00220D93">
      <w:p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rPr>
        <w:t>Complicaţiile lavajului gastric:</w:t>
      </w:r>
    </w:p>
    <w:p w:rsidR="00220D93" w:rsidRPr="00220D93" w:rsidRDefault="00220D93" w:rsidP="00415A53">
      <w:pPr>
        <w:numPr>
          <w:ilvl w:val="0"/>
          <w:numId w:val="291"/>
        </w:num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rPr>
        <w:t>pneumonie de aspiraţie</w:t>
      </w:r>
    </w:p>
    <w:p w:rsidR="00220D93" w:rsidRPr="00220D93" w:rsidRDefault="00220D93" w:rsidP="00415A53">
      <w:pPr>
        <w:numPr>
          <w:ilvl w:val="0"/>
          <w:numId w:val="291"/>
        </w:num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lang w:val="vi-VN"/>
        </w:rPr>
        <w:t>greţuri, vărsături, hemoragii subconjunctivale</w:t>
      </w:r>
    </w:p>
    <w:p w:rsidR="00220D93" w:rsidRPr="00220D93" w:rsidRDefault="00220D93" w:rsidP="00415A53">
      <w:pPr>
        <w:numPr>
          <w:ilvl w:val="0"/>
          <w:numId w:val="291"/>
        </w:num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rPr>
        <w:t>larigospasm</w:t>
      </w:r>
    </w:p>
    <w:p w:rsidR="00220D93" w:rsidRPr="00220D93" w:rsidRDefault="00220D93" w:rsidP="00415A53">
      <w:pPr>
        <w:numPr>
          <w:ilvl w:val="0"/>
          <w:numId w:val="291"/>
        </w:num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rPr>
        <w:t>bradicardie + hTA/ tahicardie+HTA</w:t>
      </w:r>
    </w:p>
    <w:p w:rsidR="00220D93" w:rsidRPr="00220D93" w:rsidRDefault="00220D93" w:rsidP="00415A53">
      <w:pPr>
        <w:numPr>
          <w:ilvl w:val="0"/>
          <w:numId w:val="291"/>
        </w:num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lang w:val="vi-VN"/>
        </w:rPr>
        <w:t>perforare esofagiană/gastrică</w:t>
      </w:r>
    </w:p>
    <w:p w:rsidR="00220D93" w:rsidRPr="00220D93" w:rsidRDefault="00220D93" w:rsidP="00415A53">
      <w:pPr>
        <w:numPr>
          <w:ilvl w:val="0"/>
          <w:numId w:val="291"/>
        </w:num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rPr>
        <w:t>hipoxie şi hipercapnie</w:t>
      </w:r>
    </w:p>
    <w:p w:rsidR="00220D93" w:rsidRPr="00220D93" w:rsidRDefault="00220D93" w:rsidP="00415A53">
      <w:pPr>
        <w:numPr>
          <w:ilvl w:val="0"/>
          <w:numId w:val="291"/>
        </w:num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rPr>
        <w:t>leziuni mecanice ale faringelui</w:t>
      </w:r>
    </w:p>
    <w:p w:rsidR="00220D93" w:rsidRDefault="00220D93" w:rsidP="00220D93">
      <w:pPr>
        <w:autoSpaceDE w:val="0"/>
        <w:autoSpaceDN w:val="0"/>
        <w:adjustRightInd w:val="0"/>
        <w:spacing w:after="0" w:line="240" w:lineRule="auto"/>
        <w:jc w:val="both"/>
        <w:rPr>
          <w:rFonts w:ascii="Times New Roman" w:hAnsi="Times New Roman" w:cs="Times New Roman"/>
          <w:b/>
          <w:bCs/>
          <w:color w:val="000000"/>
          <w:sz w:val="24"/>
          <w:szCs w:val="24"/>
          <w:lang w:val="vi-VN"/>
        </w:rPr>
      </w:pPr>
    </w:p>
    <w:p w:rsidR="00220D93" w:rsidRPr="00220D93" w:rsidRDefault="00220D93" w:rsidP="00220D93">
      <w:pPr>
        <w:autoSpaceDE w:val="0"/>
        <w:autoSpaceDN w:val="0"/>
        <w:adjustRightInd w:val="0"/>
        <w:spacing w:after="0" w:line="240" w:lineRule="auto"/>
        <w:jc w:val="both"/>
        <w:rPr>
          <w:rFonts w:ascii="Times New Roman" w:hAnsi="Times New Roman" w:cs="Times New Roman"/>
          <w:color w:val="000000"/>
          <w:sz w:val="24"/>
          <w:szCs w:val="24"/>
        </w:rPr>
      </w:pPr>
      <w:r w:rsidRPr="00220D93">
        <w:rPr>
          <w:rFonts w:ascii="Times New Roman" w:hAnsi="Times New Roman" w:cs="Times New Roman"/>
          <w:color w:val="000000"/>
          <w:sz w:val="24"/>
          <w:szCs w:val="24"/>
          <w:lang w:val="vi-VN"/>
        </w:rPr>
        <w:t>Cărbunele activat</w:t>
      </w:r>
    </w:p>
    <w:p w:rsidR="00220D93" w:rsidRPr="00220D93" w:rsidRDefault="00220D93" w:rsidP="00415A53">
      <w:pPr>
        <w:numPr>
          <w:ilvl w:val="0"/>
          <w:numId w:val="292"/>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doza de administrare – 0,5-1 g/kgcorp, doza unică max.50 g/doză</w:t>
      </w:r>
    </w:p>
    <w:p w:rsidR="00220D93" w:rsidRPr="00220D93" w:rsidRDefault="00220D93" w:rsidP="00415A53">
      <w:pPr>
        <w:numPr>
          <w:ilvl w:val="0"/>
          <w:numId w:val="292"/>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administrare: optim - în prima oră, nu mai tîrziu de 4-6 ore; excepţie - substanţele care sunt</w:t>
      </w:r>
      <w:r w:rsidRPr="00220D93">
        <w:rPr>
          <w:rFonts w:ascii="Times New Roman" w:hAnsi="Times New Roman" w:cs="Times New Roman"/>
          <w:color w:val="000000"/>
          <w:sz w:val="24"/>
          <w:szCs w:val="24"/>
        </w:rPr>
        <w:t xml:space="preserve"> recirculate enterohepatic</w:t>
      </w:r>
    </w:p>
    <w:p w:rsidR="00220D93" w:rsidRPr="00220D93" w:rsidRDefault="00220D93" w:rsidP="00415A53">
      <w:pPr>
        <w:numPr>
          <w:ilvl w:val="0"/>
          <w:numId w:val="292"/>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durata de administrare:1-3 zile, mai ales în cazul intoxicaţiilor cu recirculaţie enterohepatică</w:t>
      </w:r>
    </w:p>
    <w:p w:rsidR="00220D93" w:rsidRPr="00220D93" w:rsidRDefault="00220D93" w:rsidP="00220D93">
      <w:pPr>
        <w:pStyle w:val="a3"/>
        <w:autoSpaceDE w:val="0"/>
        <w:autoSpaceDN w:val="0"/>
        <w:adjustRightInd w:val="0"/>
        <w:spacing w:after="0" w:line="240" w:lineRule="auto"/>
        <w:jc w:val="both"/>
        <w:rPr>
          <w:rFonts w:ascii="Times New Roman" w:hAnsi="Times New Roman" w:cs="Times New Roman"/>
          <w:color w:val="000000"/>
          <w:sz w:val="24"/>
          <w:szCs w:val="24"/>
          <w:lang w:val="en-US"/>
        </w:rPr>
      </w:pPr>
    </w:p>
    <w:p w:rsidR="00220D93" w:rsidRPr="00220D93" w:rsidRDefault="00220D93" w:rsidP="00415A53">
      <w:pPr>
        <w:pStyle w:val="a3"/>
        <w:numPr>
          <w:ilvl w:val="0"/>
          <w:numId w:val="292"/>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rPr>
        <w:t>Indicaţii:</w:t>
      </w:r>
    </w:p>
    <w:p w:rsidR="00220D93" w:rsidRPr="00220D93" w:rsidRDefault="00220D93" w:rsidP="00415A53">
      <w:pPr>
        <w:pStyle w:val="a3"/>
        <w:numPr>
          <w:ilvl w:val="0"/>
          <w:numId w:val="293"/>
        </w:numPr>
        <w:autoSpaceDE w:val="0"/>
        <w:autoSpaceDN w:val="0"/>
        <w:adjustRightInd w:val="0"/>
        <w:spacing w:after="0" w:line="240" w:lineRule="auto"/>
        <w:jc w:val="both"/>
        <w:rPr>
          <w:rFonts w:ascii="Times New Roman" w:hAnsi="Times New Roman" w:cs="Times New Roman"/>
          <w:color w:val="000000"/>
          <w:sz w:val="24"/>
          <w:szCs w:val="24"/>
          <w:lang w:val="en-US"/>
        </w:rPr>
      </w:pPr>
      <w:r w:rsidRPr="00220D93">
        <w:rPr>
          <w:rFonts w:ascii="Times New Roman" w:hAnsi="Times New Roman" w:cs="Times New Roman"/>
          <w:color w:val="000000"/>
          <w:sz w:val="24"/>
          <w:szCs w:val="24"/>
          <w:lang w:val="vi-VN"/>
        </w:rPr>
        <w:t>Intoxicaţii cu substanţele adsorbite de cărbunele activat: paracetamol,</w:t>
      </w:r>
      <w:r w:rsidRPr="00220D93">
        <w:rPr>
          <w:rFonts w:ascii="Times New Roman" w:hAnsi="Times New Roman" w:cs="Times New Roman"/>
          <w:color w:val="000000"/>
          <w:sz w:val="24"/>
          <w:szCs w:val="24"/>
        </w:rPr>
        <w:t xml:space="preserve"> aspirină, indometacină, morfină, opiacee, fenilbutazonă,</w:t>
      </w:r>
      <w:r w:rsidRPr="00220D93">
        <w:rPr>
          <w:rFonts w:ascii="Times New Roman" w:hAnsi="Times New Roman" w:cs="Times New Roman"/>
          <w:color w:val="000000"/>
          <w:sz w:val="24"/>
          <w:szCs w:val="24"/>
          <w:lang w:val="vi-VN"/>
        </w:rPr>
        <w:t xml:space="preserve"> barbiturice,carbamazepină,</w:t>
      </w:r>
      <w:r w:rsidRPr="00220D93">
        <w:rPr>
          <w:rFonts w:ascii="Times New Roman" w:hAnsi="Times New Roman" w:cs="Times New Roman"/>
          <w:color w:val="000000"/>
          <w:sz w:val="24"/>
          <w:szCs w:val="24"/>
        </w:rPr>
        <w:t xml:space="preserve"> diazepam,</w:t>
      </w:r>
      <w:r w:rsidRPr="00220D93">
        <w:rPr>
          <w:rFonts w:ascii="Times New Roman" w:hAnsi="Times New Roman" w:cs="Times New Roman"/>
          <w:color w:val="000000"/>
          <w:sz w:val="24"/>
          <w:szCs w:val="24"/>
          <w:lang w:val="vi-VN"/>
        </w:rPr>
        <w:t xml:space="preserve"> fen</w:t>
      </w:r>
      <w:r w:rsidRPr="00220D93">
        <w:rPr>
          <w:rFonts w:ascii="Times New Roman" w:hAnsi="Times New Roman" w:cs="Times New Roman"/>
          <w:color w:val="000000"/>
          <w:sz w:val="24"/>
          <w:szCs w:val="24"/>
        </w:rPr>
        <w:t>itoin, valproat de sodiu, amfetamine, atropină, camfor, clorfeniramină</w:t>
      </w:r>
      <w:r w:rsidRPr="00220D93">
        <w:rPr>
          <w:rFonts w:ascii="Times New Roman" w:hAnsi="Times New Roman" w:cs="Times New Roman"/>
          <w:color w:val="000000"/>
          <w:sz w:val="24"/>
          <w:szCs w:val="24"/>
          <w:lang w:val="vi-VN"/>
        </w:rPr>
        <w:t>, teofilină, cloralhidrat, antidepresive triciclice,dig</w:t>
      </w:r>
      <w:r w:rsidRPr="00220D93">
        <w:rPr>
          <w:rFonts w:ascii="Times New Roman" w:hAnsi="Times New Roman" w:cs="Times New Roman"/>
          <w:color w:val="000000"/>
          <w:sz w:val="24"/>
          <w:szCs w:val="24"/>
        </w:rPr>
        <w:t>itale, ioduri, ipecă, albastru de metil, muscarină, N-acetilcisteină, nicotină, oxalați, penicilină, chinidină, paration, fenolftaleină, fenol, tetraciclină</w:t>
      </w:r>
      <w:r w:rsidRPr="00220D93">
        <w:rPr>
          <w:rFonts w:ascii="Times New Roman" w:hAnsi="Times New Roman" w:cs="Times New Roman"/>
          <w:color w:val="000000"/>
          <w:sz w:val="24"/>
          <w:szCs w:val="24"/>
          <w:lang w:val="vi-VN"/>
        </w:rPr>
        <w:t>.</w:t>
      </w:r>
    </w:p>
    <w:p w:rsidR="007C2998" w:rsidRDefault="007C2998" w:rsidP="007C2998">
      <w:pPr>
        <w:autoSpaceDE w:val="0"/>
        <w:autoSpaceDN w:val="0"/>
        <w:adjustRightInd w:val="0"/>
        <w:spacing w:after="0" w:line="240" w:lineRule="auto"/>
        <w:jc w:val="both"/>
        <w:rPr>
          <w:rFonts w:ascii="Times New Roman" w:hAnsi="Times New Roman" w:cs="Times New Roman"/>
          <w:b/>
          <w:bCs/>
          <w:color w:val="000000"/>
          <w:sz w:val="24"/>
          <w:szCs w:val="24"/>
          <w:lang w:val="vi-VN"/>
        </w:rPr>
      </w:pPr>
    </w:p>
    <w:p w:rsidR="007C2998" w:rsidRPr="007C2998" w:rsidRDefault="007C2998" w:rsidP="007C2998">
      <w:p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lang w:val="vi-VN"/>
        </w:rPr>
        <w:t>Contraindicaţii:</w:t>
      </w:r>
    </w:p>
    <w:p w:rsidR="007C2998" w:rsidRPr="007C2998" w:rsidRDefault="007C2998" w:rsidP="00415A53">
      <w:pPr>
        <w:numPr>
          <w:ilvl w:val="0"/>
          <w:numId w:val="294"/>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ingestie de substanţe non-toxice</w:t>
      </w:r>
    </w:p>
    <w:p w:rsidR="007C2998" w:rsidRPr="007C2998" w:rsidRDefault="007C2998" w:rsidP="00415A53">
      <w:pPr>
        <w:numPr>
          <w:ilvl w:val="0"/>
          <w:numId w:val="294"/>
        </w:num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lang w:val="vi-VN"/>
        </w:rPr>
        <w:t>ingestie de doze subtoxice</w:t>
      </w:r>
    </w:p>
    <w:p w:rsidR="007C2998" w:rsidRPr="007C2998" w:rsidRDefault="007C2998" w:rsidP="00415A53">
      <w:pPr>
        <w:numPr>
          <w:ilvl w:val="0"/>
          <w:numId w:val="294"/>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conştienţă dereglată (iar victima nu este intubată)</w:t>
      </w:r>
    </w:p>
    <w:p w:rsidR="007C2998" w:rsidRPr="007C2998" w:rsidRDefault="007C2998" w:rsidP="00415A53">
      <w:pPr>
        <w:numPr>
          <w:ilvl w:val="0"/>
          <w:numId w:val="294"/>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ingestie de agenţi care nu se adsorb de cătrecărbunele activat</w:t>
      </w:r>
    </w:p>
    <w:p w:rsidR="007C2998" w:rsidRPr="007C2998" w:rsidRDefault="007C2998" w:rsidP="00415A53">
      <w:pPr>
        <w:numPr>
          <w:ilvl w:val="0"/>
          <w:numId w:val="294"/>
        </w:num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lang w:val="vi-VN"/>
        </w:rPr>
        <w:t>ingestie de agenţi corozivi</w:t>
      </w:r>
    </w:p>
    <w:p w:rsidR="007C2998" w:rsidRPr="007C2998" w:rsidRDefault="007C2998" w:rsidP="00415A53">
      <w:pPr>
        <w:numPr>
          <w:ilvl w:val="0"/>
          <w:numId w:val="294"/>
        </w:num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lang w:val="vi-VN"/>
        </w:rPr>
        <w:t>obstrucţii intestinale</w:t>
      </w:r>
    </w:p>
    <w:p w:rsidR="007C2998" w:rsidRPr="007C2998" w:rsidRDefault="007C2998" w:rsidP="00415A53">
      <w:pPr>
        <w:numPr>
          <w:ilvl w:val="0"/>
          <w:numId w:val="294"/>
        </w:num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lang w:val="vi-VN"/>
        </w:rPr>
        <w:t>intoxicaţii cu hidrocarburi</w:t>
      </w:r>
    </w:p>
    <w:p w:rsidR="007C2998" w:rsidRDefault="007C2998" w:rsidP="007C2998">
      <w:pPr>
        <w:autoSpaceDE w:val="0"/>
        <w:autoSpaceDN w:val="0"/>
        <w:adjustRightInd w:val="0"/>
        <w:spacing w:after="0" w:line="240" w:lineRule="auto"/>
        <w:jc w:val="both"/>
        <w:rPr>
          <w:rFonts w:ascii="Times New Roman" w:hAnsi="Times New Roman" w:cs="Times New Roman"/>
          <w:b/>
          <w:bCs/>
          <w:color w:val="000000"/>
          <w:sz w:val="24"/>
          <w:szCs w:val="24"/>
          <w:lang w:val="vi-VN"/>
        </w:rPr>
      </w:pPr>
    </w:p>
    <w:p w:rsidR="007C2998" w:rsidRPr="007C2998" w:rsidRDefault="007C2998" w:rsidP="007C2998">
      <w:pPr>
        <w:autoSpaceDE w:val="0"/>
        <w:autoSpaceDN w:val="0"/>
        <w:adjustRightInd w:val="0"/>
        <w:spacing w:after="0" w:line="240" w:lineRule="auto"/>
        <w:jc w:val="both"/>
        <w:rPr>
          <w:rFonts w:ascii="Times New Roman" w:hAnsi="Times New Roman" w:cs="Times New Roman"/>
          <w:color w:val="000000"/>
          <w:sz w:val="24"/>
          <w:szCs w:val="24"/>
          <w:lang w:val="vi-VN"/>
        </w:rPr>
      </w:pPr>
      <w:r w:rsidRPr="007C2998">
        <w:rPr>
          <w:rFonts w:ascii="Times New Roman" w:hAnsi="Times New Roman" w:cs="Times New Roman"/>
          <w:color w:val="000000"/>
          <w:sz w:val="24"/>
          <w:szCs w:val="24"/>
          <w:lang w:val="vi-VN"/>
        </w:rPr>
        <w:t xml:space="preserve">Complicaţii: </w:t>
      </w:r>
    </w:p>
    <w:p w:rsidR="007C2998" w:rsidRPr="007C2998" w:rsidRDefault="007C2998" w:rsidP="00415A53">
      <w:pPr>
        <w:numPr>
          <w:ilvl w:val="0"/>
          <w:numId w:val="295"/>
        </w:num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lang w:val="vi-VN"/>
        </w:rPr>
        <w:t>vomă</w:t>
      </w:r>
    </w:p>
    <w:p w:rsidR="007C2998" w:rsidRPr="007C2998" w:rsidRDefault="007C2998" w:rsidP="00415A53">
      <w:pPr>
        <w:numPr>
          <w:ilvl w:val="0"/>
          <w:numId w:val="295"/>
        </w:num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lang w:val="vi-VN"/>
        </w:rPr>
        <w:t>aspiraţie pulmonară</w:t>
      </w:r>
    </w:p>
    <w:p w:rsidR="007C2998" w:rsidRPr="007C2998" w:rsidRDefault="007C2998" w:rsidP="00415A53">
      <w:pPr>
        <w:numPr>
          <w:ilvl w:val="0"/>
          <w:numId w:val="295"/>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micşorează acţiunea antidotului (anterior administrat)</w:t>
      </w:r>
    </w:p>
    <w:p w:rsidR="007C2998" w:rsidRPr="007C2998" w:rsidRDefault="007C2998" w:rsidP="00415A53">
      <w:pPr>
        <w:numPr>
          <w:ilvl w:val="0"/>
          <w:numId w:val="295"/>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administrare accidental în plămîni – exod fatal – deces</w:t>
      </w:r>
    </w:p>
    <w:p w:rsidR="007C2998" w:rsidRDefault="007C2998" w:rsidP="007C2998">
      <w:pPr>
        <w:autoSpaceDE w:val="0"/>
        <w:autoSpaceDN w:val="0"/>
        <w:adjustRightInd w:val="0"/>
        <w:spacing w:after="0" w:line="240" w:lineRule="auto"/>
        <w:jc w:val="both"/>
        <w:rPr>
          <w:rFonts w:ascii="Times New Roman" w:hAnsi="Times New Roman" w:cs="Times New Roman"/>
          <w:color w:val="000000"/>
          <w:sz w:val="24"/>
          <w:szCs w:val="24"/>
        </w:rPr>
      </w:pPr>
    </w:p>
    <w:p w:rsidR="007C2998" w:rsidRPr="007C2998" w:rsidRDefault="007C2998" w:rsidP="007C2998">
      <w:pPr>
        <w:autoSpaceDE w:val="0"/>
        <w:autoSpaceDN w:val="0"/>
        <w:adjustRightInd w:val="0"/>
        <w:spacing w:after="0" w:line="240" w:lineRule="auto"/>
        <w:jc w:val="both"/>
        <w:rPr>
          <w:rFonts w:ascii="Times New Roman" w:hAnsi="Times New Roman" w:cs="Times New Roman"/>
          <w:color w:val="000000"/>
          <w:sz w:val="24"/>
          <w:szCs w:val="24"/>
        </w:rPr>
      </w:pPr>
      <w:r w:rsidRPr="007C2998">
        <w:rPr>
          <w:rFonts w:ascii="Times New Roman" w:hAnsi="Times New Roman" w:cs="Times New Roman"/>
          <w:color w:val="000000"/>
          <w:sz w:val="24"/>
          <w:szCs w:val="24"/>
        </w:rPr>
        <w:t>Purgativele</w:t>
      </w:r>
    </w:p>
    <w:p w:rsidR="007C2998" w:rsidRPr="007C2998" w:rsidRDefault="007C2998" w:rsidP="00415A53">
      <w:pPr>
        <w:numPr>
          <w:ilvl w:val="0"/>
          <w:numId w:val="296"/>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Nu se recomandă la copii</w:t>
      </w:r>
    </w:p>
    <w:p w:rsidR="007C2998" w:rsidRPr="007C2998" w:rsidRDefault="007C2998" w:rsidP="00415A53">
      <w:pPr>
        <w:numPr>
          <w:ilvl w:val="0"/>
          <w:numId w:val="296"/>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Se administrează în doză unică doar în intoxicaţia cu salicilaţi - nivelul toxicului poate creştetardiv datorită eliberării acestuia de pe cărbune</w:t>
      </w:r>
    </w:p>
    <w:p w:rsidR="007C2998" w:rsidRPr="007C2998" w:rsidRDefault="007C2998" w:rsidP="00415A53">
      <w:pPr>
        <w:numPr>
          <w:ilvl w:val="0"/>
          <w:numId w:val="296"/>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Dozele repetate de purgative ce conţin Mg produc hipermagneziemie semnificativă la copii</w:t>
      </w:r>
    </w:p>
    <w:p w:rsidR="007C2998" w:rsidRPr="007C2998" w:rsidRDefault="007C2998" w:rsidP="00415A53">
      <w:pPr>
        <w:numPr>
          <w:ilvl w:val="0"/>
          <w:numId w:val="296"/>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rPr>
        <w:t>Dozele repetate de Sorbitol → induc dezechilibre hidro-electrolitice majore</w:t>
      </w:r>
    </w:p>
    <w:p w:rsidR="007C2998" w:rsidRPr="007C2998" w:rsidRDefault="007C2998" w:rsidP="00415A53">
      <w:pPr>
        <w:numPr>
          <w:ilvl w:val="0"/>
          <w:numId w:val="296"/>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Manitol 0,5-1g/kg/corp, per os, pînă la apariţia cărbunelui în scaun</w:t>
      </w:r>
    </w:p>
    <w:p w:rsidR="007C2998" w:rsidRPr="007C2998" w:rsidRDefault="007C2998" w:rsidP="00415A53">
      <w:pPr>
        <w:numPr>
          <w:ilvl w:val="0"/>
          <w:numId w:val="296"/>
        </w:numPr>
        <w:autoSpaceDE w:val="0"/>
        <w:autoSpaceDN w:val="0"/>
        <w:adjustRightInd w:val="0"/>
        <w:spacing w:after="0" w:line="240" w:lineRule="auto"/>
        <w:jc w:val="both"/>
        <w:rPr>
          <w:rFonts w:ascii="Times New Roman" w:hAnsi="Times New Roman" w:cs="Times New Roman"/>
          <w:color w:val="000000"/>
          <w:sz w:val="24"/>
          <w:szCs w:val="24"/>
          <w:lang w:val="en-US"/>
        </w:rPr>
      </w:pPr>
      <w:r w:rsidRPr="007C2998">
        <w:rPr>
          <w:rFonts w:ascii="Times New Roman" w:hAnsi="Times New Roman" w:cs="Times New Roman"/>
          <w:color w:val="000000"/>
          <w:sz w:val="24"/>
          <w:szCs w:val="24"/>
          <w:lang w:val="vi-VN"/>
        </w:rPr>
        <w:t>Nu se administrează ulei de ricin → creşte absorbţia substanţelor liposolubile</w:t>
      </w:r>
    </w:p>
    <w:p w:rsidR="00C12561" w:rsidRDefault="00C12561" w:rsidP="00C12561">
      <w:pPr>
        <w:autoSpaceDE w:val="0"/>
        <w:autoSpaceDN w:val="0"/>
        <w:adjustRightInd w:val="0"/>
        <w:spacing w:after="0" w:line="240" w:lineRule="auto"/>
        <w:jc w:val="both"/>
        <w:rPr>
          <w:rFonts w:ascii="Times New Roman" w:hAnsi="Times New Roman" w:cs="Times New Roman"/>
          <w:color w:val="000000"/>
          <w:sz w:val="24"/>
          <w:szCs w:val="24"/>
          <w:lang w:val="en-US"/>
        </w:rPr>
      </w:pPr>
    </w:p>
    <w:p w:rsidR="00AC5AA0" w:rsidRPr="00AC5AA0" w:rsidRDefault="00AC5AA0" w:rsidP="00AC5AA0">
      <w:pPr>
        <w:autoSpaceDE w:val="0"/>
        <w:autoSpaceDN w:val="0"/>
        <w:adjustRightInd w:val="0"/>
        <w:spacing w:after="0" w:line="240" w:lineRule="auto"/>
        <w:jc w:val="both"/>
        <w:rPr>
          <w:rFonts w:ascii="Times New Roman" w:hAnsi="Times New Roman" w:cs="Times New Roman"/>
          <w:color w:val="000000"/>
          <w:sz w:val="24"/>
          <w:szCs w:val="24"/>
          <w:lang w:val="en-US"/>
        </w:rPr>
      </w:pPr>
      <w:r w:rsidRPr="00AC5AA0">
        <w:rPr>
          <w:rFonts w:ascii="Times New Roman" w:hAnsi="Times New Roman" w:cs="Times New Roman"/>
          <w:color w:val="000000"/>
          <w:sz w:val="24"/>
          <w:szCs w:val="24"/>
        </w:rPr>
        <w:t>Clistirul evacuator</w:t>
      </w:r>
    </w:p>
    <w:p w:rsidR="00AC5AA0" w:rsidRPr="00AC5AA0" w:rsidRDefault="00AC5AA0" w:rsidP="00AC5AA0">
      <w:pPr>
        <w:autoSpaceDE w:val="0"/>
        <w:autoSpaceDN w:val="0"/>
        <w:adjustRightInd w:val="0"/>
        <w:spacing w:after="0" w:line="240" w:lineRule="auto"/>
        <w:jc w:val="both"/>
        <w:rPr>
          <w:rFonts w:ascii="Times New Roman" w:hAnsi="Times New Roman" w:cs="Times New Roman"/>
          <w:color w:val="000000"/>
          <w:sz w:val="24"/>
          <w:szCs w:val="24"/>
          <w:lang w:val="en-US"/>
        </w:rPr>
      </w:pPr>
      <w:r w:rsidRPr="00AC5AA0">
        <w:rPr>
          <w:rFonts w:ascii="Times New Roman" w:hAnsi="Times New Roman" w:cs="Times New Roman"/>
          <w:color w:val="000000"/>
          <w:sz w:val="24"/>
          <w:szCs w:val="24"/>
          <w:lang w:val="vi-VN"/>
        </w:rPr>
        <w:t>Cu scop de decontaminare intestinală este indicat clistir evacuator. Se recomandă atunci cîndexpoziţia toxicului este mai mare de 2-3 ore sau cărbunele activat nu este eficient.</w:t>
      </w:r>
      <w:r w:rsidRPr="00AC5AA0">
        <w:rPr>
          <w:rFonts w:ascii="Times New Roman" w:hAnsi="Times New Roman" w:cs="Times New Roman"/>
          <w:color w:val="000000"/>
          <w:sz w:val="24"/>
          <w:szCs w:val="24"/>
        </w:rPr>
        <w:t xml:space="preserve"> Se efectuiază cu sol.salină 1% în cantitate după vîrstă.</w:t>
      </w:r>
    </w:p>
    <w:p w:rsidR="00AC5AA0" w:rsidRPr="00AC5AA0" w:rsidRDefault="00AC5AA0" w:rsidP="00AC5AA0">
      <w:pPr>
        <w:autoSpaceDE w:val="0"/>
        <w:autoSpaceDN w:val="0"/>
        <w:adjustRightInd w:val="0"/>
        <w:spacing w:after="0" w:line="240" w:lineRule="auto"/>
        <w:jc w:val="both"/>
        <w:rPr>
          <w:rFonts w:ascii="Times New Roman" w:hAnsi="Times New Roman" w:cs="Times New Roman"/>
          <w:color w:val="000000"/>
          <w:sz w:val="24"/>
          <w:szCs w:val="24"/>
          <w:lang w:val="vi-VN"/>
        </w:rPr>
      </w:pPr>
    </w:p>
    <w:p w:rsidR="00AC5AA0" w:rsidRPr="00AC5AA0" w:rsidRDefault="00AC5AA0" w:rsidP="00AC5AA0">
      <w:pPr>
        <w:autoSpaceDE w:val="0"/>
        <w:autoSpaceDN w:val="0"/>
        <w:adjustRightInd w:val="0"/>
        <w:spacing w:after="0" w:line="240" w:lineRule="auto"/>
        <w:jc w:val="both"/>
        <w:rPr>
          <w:rFonts w:ascii="Times New Roman" w:hAnsi="Times New Roman" w:cs="Times New Roman"/>
          <w:color w:val="000000"/>
          <w:sz w:val="24"/>
          <w:szCs w:val="24"/>
          <w:lang w:val="en-US"/>
        </w:rPr>
      </w:pPr>
      <w:r w:rsidRPr="00AC5AA0">
        <w:rPr>
          <w:rFonts w:ascii="Times New Roman" w:hAnsi="Times New Roman" w:cs="Times New Roman"/>
          <w:color w:val="000000"/>
          <w:sz w:val="24"/>
          <w:szCs w:val="24"/>
          <w:lang w:val="vi-VN"/>
        </w:rPr>
        <w:t>Cantitatea de lichid recomandată pentru clist</w:t>
      </w:r>
      <w:r w:rsidRPr="00AC5AA0">
        <w:rPr>
          <w:rFonts w:ascii="Times New Roman" w:hAnsi="Times New Roman" w:cs="Times New Roman"/>
          <w:color w:val="000000"/>
          <w:sz w:val="24"/>
          <w:szCs w:val="24"/>
        </w:rPr>
        <w:t>er</w:t>
      </w:r>
      <w:r w:rsidRPr="00AC5AA0">
        <w:rPr>
          <w:rFonts w:ascii="Times New Roman" w:hAnsi="Times New Roman" w:cs="Times New Roman"/>
          <w:color w:val="000000"/>
          <w:sz w:val="24"/>
          <w:szCs w:val="24"/>
          <w:lang w:val="vi-VN"/>
        </w:rPr>
        <w:t xml:space="preserve"> evacuator </w:t>
      </w:r>
      <w:r w:rsidRPr="00AC5AA0">
        <w:rPr>
          <w:rFonts w:ascii="Times New Roman" w:hAnsi="Times New Roman" w:cs="Times New Roman"/>
          <w:color w:val="000000"/>
          <w:sz w:val="24"/>
          <w:szCs w:val="24"/>
        </w:rPr>
        <w:t>în raport cu</w:t>
      </w:r>
      <w:r w:rsidRPr="00AC5AA0">
        <w:rPr>
          <w:rFonts w:ascii="Times New Roman" w:hAnsi="Times New Roman" w:cs="Times New Roman"/>
          <w:color w:val="000000"/>
          <w:sz w:val="24"/>
          <w:szCs w:val="24"/>
          <w:lang w:val="vi-VN"/>
        </w:rPr>
        <w:t xml:space="preserve"> vîrsta copilului</w:t>
      </w:r>
      <w:r w:rsidRPr="00AC5AA0">
        <w:rPr>
          <w:rFonts w:ascii="Times New Roman" w:hAnsi="Times New Roman" w:cs="Times New Roman"/>
          <w:color w:val="000000"/>
          <w:sz w:val="24"/>
          <w:szCs w:val="24"/>
        </w:rPr>
        <w:t>:</w:t>
      </w:r>
    </w:p>
    <w:p w:rsidR="00AC5AA0" w:rsidRPr="00AC5AA0" w:rsidRDefault="00AC5AA0" w:rsidP="00415A53">
      <w:pPr>
        <w:numPr>
          <w:ilvl w:val="0"/>
          <w:numId w:val="297"/>
        </w:numPr>
        <w:autoSpaceDE w:val="0"/>
        <w:autoSpaceDN w:val="0"/>
        <w:adjustRightInd w:val="0"/>
        <w:spacing w:after="0" w:line="240" w:lineRule="auto"/>
        <w:jc w:val="both"/>
        <w:rPr>
          <w:rFonts w:ascii="Times New Roman" w:hAnsi="Times New Roman" w:cs="Times New Roman"/>
          <w:color w:val="000000"/>
          <w:sz w:val="24"/>
          <w:szCs w:val="24"/>
        </w:rPr>
      </w:pPr>
      <w:r w:rsidRPr="00AC5AA0">
        <w:rPr>
          <w:rFonts w:ascii="Times New Roman" w:hAnsi="Times New Roman" w:cs="Times New Roman"/>
          <w:color w:val="000000"/>
          <w:sz w:val="24"/>
          <w:szCs w:val="24"/>
        </w:rPr>
        <w:t>1-2 luni</w:t>
      </w:r>
      <w:r>
        <w:rPr>
          <w:rFonts w:ascii="Times New Roman" w:hAnsi="Times New Roman" w:cs="Times New Roman"/>
          <w:color w:val="000000"/>
          <w:sz w:val="24"/>
          <w:szCs w:val="24"/>
        </w:rPr>
        <w:t xml:space="preserve"> –</w:t>
      </w:r>
      <w:r w:rsidRPr="00AC5AA0">
        <w:rPr>
          <w:rFonts w:ascii="Times New Roman" w:hAnsi="Times New Roman" w:cs="Times New Roman"/>
          <w:color w:val="000000"/>
          <w:sz w:val="24"/>
          <w:szCs w:val="24"/>
        </w:rPr>
        <w:t xml:space="preserve"> 30-40 ml</w:t>
      </w:r>
    </w:p>
    <w:p w:rsidR="00AC5AA0" w:rsidRPr="00AC5AA0" w:rsidRDefault="00AC5AA0" w:rsidP="00415A53">
      <w:pPr>
        <w:numPr>
          <w:ilvl w:val="0"/>
          <w:numId w:val="297"/>
        </w:numPr>
        <w:autoSpaceDE w:val="0"/>
        <w:autoSpaceDN w:val="0"/>
        <w:adjustRightInd w:val="0"/>
        <w:spacing w:after="0" w:line="240" w:lineRule="auto"/>
        <w:jc w:val="both"/>
        <w:rPr>
          <w:rFonts w:ascii="Times New Roman" w:hAnsi="Times New Roman" w:cs="Times New Roman"/>
          <w:color w:val="000000"/>
          <w:sz w:val="24"/>
          <w:szCs w:val="24"/>
        </w:rPr>
      </w:pPr>
      <w:r w:rsidRPr="00AC5AA0">
        <w:rPr>
          <w:rFonts w:ascii="Times New Roman" w:hAnsi="Times New Roman" w:cs="Times New Roman"/>
          <w:color w:val="000000"/>
          <w:sz w:val="24"/>
          <w:szCs w:val="24"/>
        </w:rPr>
        <w:t>2-4 luni</w:t>
      </w:r>
      <w:r>
        <w:rPr>
          <w:rFonts w:ascii="Times New Roman" w:hAnsi="Times New Roman" w:cs="Times New Roman"/>
          <w:color w:val="000000"/>
          <w:sz w:val="24"/>
          <w:szCs w:val="24"/>
        </w:rPr>
        <w:t>–</w:t>
      </w:r>
      <w:r w:rsidRPr="00AC5AA0">
        <w:rPr>
          <w:rFonts w:ascii="Times New Roman" w:hAnsi="Times New Roman" w:cs="Times New Roman"/>
          <w:color w:val="000000"/>
          <w:sz w:val="24"/>
          <w:szCs w:val="24"/>
        </w:rPr>
        <w:t xml:space="preserve"> 60 ml</w:t>
      </w:r>
    </w:p>
    <w:p w:rsidR="00AC5AA0" w:rsidRPr="00AC5AA0" w:rsidRDefault="00AC5AA0" w:rsidP="00415A53">
      <w:pPr>
        <w:numPr>
          <w:ilvl w:val="0"/>
          <w:numId w:val="297"/>
        </w:numPr>
        <w:autoSpaceDE w:val="0"/>
        <w:autoSpaceDN w:val="0"/>
        <w:adjustRightInd w:val="0"/>
        <w:spacing w:after="0" w:line="240" w:lineRule="auto"/>
        <w:jc w:val="both"/>
        <w:rPr>
          <w:rFonts w:ascii="Times New Roman" w:hAnsi="Times New Roman" w:cs="Times New Roman"/>
          <w:color w:val="000000"/>
          <w:sz w:val="24"/>
          <w:szCs w:val="24"/>
        </w:rPr>
      </w:pPr>
      <w:r w:rsidRPr="00AC5AA0">
        <w:rPr>
          <w:rFonts w:ascii="Times New Roman" w:hAnsi="Times New Roman" w:cs="Times New Roman"/>
          <w:color w:val="000000"/>
          <w:sz w:val="24"/>
          <w:szCs w:val="24"/>
        </w:rPr>
        <w:t>6-9 luni</w:t>
      </w:r>
      <w:r>
        <w:rPr>
          <w:rFonts w:ascii="Times New Roman" w:hAnsi="Times New Roman" w:cs="Times New Roman"/>
          <w:color w:val="000000"/>
          <w:sz w:val="24"/>
          <w:szCs w:val="24"/>
        </w:rPr>
        <w:t>–</w:t>
      </w:r>
      <w:r w:rsidRPr="00AC5AA0">
        <w:rPr>
          <w:rFonts w:ascii="Times New Roman" w:hAnsi="Times New Roman" w:cs="Times New Roman"/>
          <w:color w:val="000000"/>
          <w:sz w:val="24"/>
          <w:szCs w:val="24"/>
        </w:rPr>
        <w:t>100-120 ml</w:t>
      </w:r>
    </w:p>
    <w:p w:rsidR="00AC5AA0" w:rsidRPr="00AC5AA0" w:rsidRDefault="00AC5AA0" w:rsidP="00415A53">
      <w:pPr>
        <w:numPr>
          <w:ilvl w:val="0"/>
          <w:numId w:val="297"/>
        </w:numPr>
        <w:autoSpaceDE w:val="0"/>
        <w:autoSpaceDN w:val="0"/>
        <w:adjustRightInd w:val="0"/>
        <w:spacing w:after="0" w:line="240" w:lineRule="auto"/>
        <w:jc w:val="both"/>
        <w:rPr>
          <w:rFonts w:ascii="Times New Roman" w:hAnsi="Times New Roman" w:cs="Times New Roman"/>
          <w:color w:val="000000"/>
          <w:sz w:val="24"/>
          <w:szCs w:val="24"/>
        </w:rPr>
      </w:pPr>
      <w:r w:rsidRPr="00AC5AA0">
        <w:rPr>
          <w:rFonts w:ascii="Times New Roman" w:hAnsi="Times New Roman" w:cs="Times New Roman"/>
          <w:color w:val="000000"/>
          <w:sz w:val="24"/>
          <w:szCs w:val="24"/>
        </w:rPr>
        <w:t>9-12 luni</w:t>
      </w:r>
      <w:r>
        <w:rPr>
          <w:rFonts w:ascii="Times New Roman" w:hAnsi="Times New Roman" w:cs="Times New Roman"/>
          <w:color w:val="000000"/>
          <w:sz w:val="24"/>
          <w:szCs w:val="24"/>
        </w:rPr>
        <w:t>–</w:t>
      </w:r>
      <w:r w:rsidRPr="00AC5AA0">
        <w:rPr>
          <w:rFonts w:ascii="Times New Roman" w:hAnsi="Times New Roman" w:cs="Times New Roman"/>
          <w:color w:val="000000"/>
          <w:sz w:val="24"/>
          <w:szCs w:val="24"/>
        </w:rPr>
        <w:t xml:space="preserve"> 200 ml</w:t>
      </w:r>
    </w:p>
    <w:p w:rsidR="00AC5AA0" w:rsidRDefault="00AC5AA0" w:rsidP="00415A53">
      <w:pPr>
        <w:numPr>
          <w:ilvl w:val="0"/>
          <w:numId w:val="297"/>
        </w:numPr>
        <w:autoSpaceDE w:val="0"/>
        <w:autoSpaceDN w:val="0"/>
        <w:adjustRightInd w:val="0"/>
        <w:spacing w:after="0" w:line="240" w:lineRule="auto"/>
        <w:jc w:val="both"/>
        <w:rPr>
          <w:rFonts w:ascii="Times New Roman" w:hAnsi="Times New Roman" w:cs="Times New Roman"/>
          <w:color w:val="000000"/>
          <w:sz w:val="24"/>
          <w:szCs w:val="24"/>
        </w:rPr>
      </w:pPr>
      <w:r w:rsidRPr="00AC5AA0">
        <w:rPr>
          <w:rFonts w:ascii="Times New Roman" w:hAnsi="Times New Roman" w:cs="Times New Roman"/>
          <w:color w:val="000000"/>
          <w:sz w:val="24"/>
          <w:szCs w:val="24"/>
        </w:rPr>
        <w:t>2-5 ani</w:t>
      </w:r>
      <w:r>
        <w:rPr>
          <w:rFonts w:ascii="Times New Roman" w:hAnsi="Times New Roman" w:cs="Times New Roman"/>
          <w:color w:val="000000"/>
          <w:sz w:val="24"/>
          <w:szCs w:val="24"/>
        </w:rPr>
        <w:t>–</w:t>
      </w:r>
      <w:r w:rsidRPr="00AC5AA0">
        <w:rPr>
          <w:rFonts w:ascii="Times New Roman" w:hAnsi="Times New Roman" w:cs="Times New Roman"/>
          <w:color w:val="000000"/>
          <w:sz w:val="24"/>
          <w:szCs w:val="24"/>
        </w:rPr>
        <w:t xml:space="preserve"> 300 ml</w:t>
      </w:r>
    </w:p>
    <w:p w:rsidR="00AC5AA0" w:rsidRPr="00282B5D" w:rsidRDefault="00AC5AA0" w:rsidP="00415A53">
      <w:pPr>
        <w:numPr>
          <w:ilvl w:val="0"/>
          <w:numId w:val="297"/>
        </w:numPr>
        <w:autoSpaceDE w:val="0"/>
        <w:autoSpaceDN w:val="0"/>
        <w:adjustRightInd w:val="0"/>
        <w:spacing w:after="0" w:line="240" w:lineRule="auto"/>
        <w:jc w:val="both"/>
        <w:rPr>
          <w:rFonts w:ascii="Times New Roman" w:hAnsi="Times New Roman" w:cs="Times New Roman"/>
          <w:color w:val="000000"/>
          <w:sz w:val="24"/>
          <w:szCs w:val="24"/>
        </w:rPr>
      </w:pPr>
      <w:r w:rsidRPr="00AC5AA0">
        <w:rPr>
          <w:rFonts w:ascii="Times New Roman" w:hAnsi="Times New Roman" w:cs="Times New Roman"/>
          <w:color w:val="000000"/>
          <w:sz w:val="24"/>
          <w:szCs w:val="24"/>
        </w:rPr>
        <w:t>6-10 ani</w:t>
      </w:r>
      <w:r>
        <w:rPr>
          <w:rFonts w:ascii="Times New Roman" w:hAnsi="Times New Roman" w:cs="Times New Roman"/>
          <w:color w:val="000000"/>
          <w:sz w:val="24"/>
          <w:szCs w:val="24"/>
        </w:rPr>
        <w:t>–</w:t>
      </w:r>
      <w:r w:rsidRPr="00AC5AA0">
        <w:rPr>
          <w:rFonts w:ascii="Times New Roman" w:hAnsi="Times New Roman" w:cs="Times New Roman"/>
          <w:color w:val="000000"/>
          <w:sz w:val="24"/>
          <w:szCs w:val="24"/>
        </w:rPr>
        <w:t xml:space="preserve"> 400-500 ml</w:t>
      </w:r>
    </w:p>
    <w:p w:rsid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rPr>
      </w:pPr>
    </w:p>
    <w:p w:rsidR="00282B5D" w:rsidRP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Irigarea intestinală:</w:t>
      </w:r>
    </w:p>
    <w:p w:rsidR="00282B5D" w:rsidRPr="00282B5D" w:rsidRDefault="00282B5D" w:rsidP="00415A53">
      <w:pPr>
        <w:pStyle w:val="a3"/>
        <w:numPr>
          <w:ilvl w:val="0"/>
          <w:numId w:val="298"/>
        </w:num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it-IT"/>
        </w:rPr>
        <w:t>S</w:t>
      </w:r>
      <w:r w:rsidRPr="00282B5D">
        <w:rPr>
          <w:rFonts w:ascii="Times New Roman" w:hAnsi="Times New Roman" w:cs="Times New Roman"/>
          <w:color w:val="000000"/>
          <w:sz w:val="24"/>
          <w:szCs w:val="24"/>
          <w:lang w:val="it-IT"/>
        </w:rPr>
        <w:t>e utilizează frecvent la adulţi şi la copilul mare</w:t>
      </w:r>
    </w:p>
    <w:p w:rsidR="00282B5D" w:rsidRPr="00282B5D" w:rsidRDefault="00282B5D" w:rsidP="00415A53">
      <w:pPr>
        <w:pStyle w:val="a3"/>
        <w:numPr>
          <w:ilvl w:val="0"/>
          <w:numId w:val="298"/>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it-IT"/>
        </w:rPr>
        <w:t>La sugari</w:t>
      </w:r>
      <w:r w:rsidRPr="00282B5D">
        <w:rPr>
          <w:rFonts w:ascii="Times New Roman" w:hAnsi="Times New Roman" w:cs="Times New Roman"/>
          <w:color w:val="000000"/>
          <w:sz w:val="24"/>
          <w:szCs w:val="24"/>
          <w:lang w:val="vi-VN"/>
        </w:rPr>
        <w:t>această manoperă este contraindicată, deoarece poate produce edeme şi dereglări electroliticesevere</w:t>
      </w:r>
    </w:p>
    <w:p w:rsidR="00282B5D" w:rsidRPr="00282B5D" w:rsidRDefault="00282B5D" w:rsidP="00415A53">
      <w:pPr>
        <w:pStyle w:val="a3"/>
        <w:numPr>
          <w:ilvl w:val="0"/>
          <w:numId w:val="298"/>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La copii mari cantitatea administrată de polietilenglicol (PEG) este de 50-250 ml/kg, lafiecare oră</w:t>
      </w:r>
    </w:p>
    <w:p w:rsidR="00282B5D" w:rsidRPr="00282B5D" w:rsidRDefault="00282B5D" w:rsidP="00415A53">
      <w:pPr>
        <w:pStyle w:val="a3"/>
        <w:numPr>
          <w:ilvl w:val="0"/>
          <w:numId w:val="298"/>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 xml:space="preserve">Doze recomandate: </w:t>
      </w:r>
    </w:p>
    <w:p w:rsidR="00282B5D" w:rsidRPr="00282B5D" w:rsidRDefault="00282B5D" w:rsidP="00415A53">
      <w:pPr>
        <w:pStyle w:val="a3"/>
        <w:numPr>
          <w:ilvl w:val="0"/>
          <w:numId w:val="299"/>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la copii 6-12 ani – maxim 1500 ml/oră</w:t>
      </w:r>
    </w:p>
    <w:p w:rsidR="00282B5D" w:rsidRPr="00282B5D" w:rsidRDefault="00282B5D" w:rsidP="00415A53">
      <w:pPr>
        <w:pStyle w:val="a3"/>
        <w:numPr>
          <w:ilvl w:val="0"/>
          <w:numId w:val="299"/>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peste 12 ani – maxim 1500 ml/oră.</w:t>
      </w:r>
    </w:p>
    <w:p w:rsidR="00282B5D" w:rsidRP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ro-RO"/>
        </w:rPr>
        <w:t xml:space="preserve">!!! </w:t>
      </w:r>
      <w:r w:rsidRPr="00282B5D">
        <w:rPr>
          <w:rFonts w:ascii="Times New Roman" w:hAnsi="Times New Roman" w:cs="Times New Roman"/>
          <w:color w:val="000000"/>
          <w:sz w:val="24"/>
          <w:szCs w:val="24"/>
          <w:lang w:val="vi-VN"/>
        </w:rPr>
        <w:t>Este necesar de reţinut: soluţia de spălare ocupă situsurile de legare de pe cărbunele activat şipoate elibera toxicul de pe cărbune, crescînd toxicitatea substanţei ingerate şi scade eficienţacărbunelui activat.</w:t>
      </w:r>
    </w:p>
    <w:p w:rsid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282B5D" w:rsidRP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lang w:val="vi-VN"/>
        </w:rPr>
        <w:t xml:space="preserve">Indicaţiile irigaţiei intestinale: </w:t>
      </w:r>
    </w:p>
    <w:p w:rsidR="00282B5D" w:rsidRPr="00282B5D" w:rsidRDefault="00282B5D" w:rsidP="00415A53">
      <w:pPr>
        <w:numPr>
          <w:ilvl w:val="0"/>
          <w:numId w:val="300"/>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intoxicaţii cu toxice care nu se adsorb bine pe cărbunele activat(fier, plumb, litiu, zinc)</w:t>
      </w:r>
    </w:p>
    <w:p w:rsidR="00282B5D" w:rsidRPr="00282B5D" w:rsidRDefault="00282B5D" w:rsidP="00415A53">
      <w:pPr>
        <w:numPr>
          <w:ilvl w:val="0"/>
          <w:numId w:val="300"/>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intoxicaţia cu preparate sau substanţe cu eliberare lentă (plumb, arsenic,</w:t>
      </w:r>
      <w:r w:rsidRPr="00282B5D">
        <w:rPr>
          <w:rFonts w:ascii="Times New Roman" w:hAnsi="Times New Roman" w:cs="Times New Roman"/>
          <w:color w:val="000000"/>
          <w:sz w:val="24"/>
          <w:szCs w:val="24"/>
          <w:lang w:val="it-IT"/>
        </w:rPr>
        <w:t>potasiu, f</w:t>
      </w:r>
      <w:r w:rsidRPr="00282B5D">
        <w:rPr>
          <w:rFonts w:ascii="Times New Roman" w:hAnsi="Times New Roman" w:cs="Times New Roman"/>
          <w:color w:val="000000"/>
          <w:sz w:val="24"/>
          <w:szCs w:val="24"/>
        </w:rPr>
        <w:t>i</w:t>
      </w:r>
      <w:r w:rsidRPr="00282B5D">
        <w:rPr>
          <w:rFonts w:ascii="Times New Roman" w:hAnsi="Times New Roman" w:cs="Times New Roman"/>
          <w:color w:val="000000"/>
          <w:sz w:val="24"/>
          <w:szCs w:val="24"/>
          <w:lang w:val="it-IT"/>
        </w:rPr>
        <w:t>er)</w:t>
      </w:r>
    </w:p>
    <w:p w:rsidR="00282B5D" w:rsidRPr="00282B5D" w:rsidRDefault="00282B5D" w:rsidP="00415A53">
      <w:pPr>
        <w:numPr>
          <w:ilvl w:val="0"/>
          <w:numId w:val="300"/>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it-IT"/>
        </w:rPr>
        <w:t>traficarea de droguri (pachete cu droguri amplasate în intestin)</w:t>
      </w:r>
    </w:p>
    <w:p w:rsidR="00282B5D" w:rsidRDefault="00282B5D" w:rsidP="00282B5D">
      <w:pPr>
        <w:autoSpaceDE w:val="0"/>
        <w:autoSpaceDN w:val="0"/>
        <w:adjustRightInd w:val="0"/>
        <w:spacing w:after="0" w:line="240" w:lineRule="auto"/>
        <w:jc w:val="both"/>
        <w:rPr>
          <w:rFonts w:ascii="Times New Roman" w:hAnsi="Times New Roman" w:cs="Times New Roman"/>
          <w:b/>
          <w:bCs/>
          <w:color w:val="000000"/>
          <w:sz w:val="24"/>
          <w:szCs w:val="24"/>
          <w:lang w:val="it-IT"/>
        </w:rPr>
      </w:pPr>
    </w:p>
    <w:p w:rsidR="00282B5D" w:rsidRDefault="00282B5D" w:rsidP="00282B5D">
      <w:pPr>
        <w:autoSpaceDE w:val="0"/>
        <w:autoSpaceDN w:val="0"/>
        <w:adjustRightInd w:val="0"/>
        <w:spacing w:after="0" w:line="240" w:lineRule="auto"/>
        <w:jc w:val="both"/>
        <w:rPr>
          <w:rFonts w:ascii="Times New Roman" w:hAnsi="Times New Roman" w:cs="Times New Roman"/>
          <w:b/>
          <w:bCs/>
          <w:color w:val="000000"/>
          <w:sz w:val="24"/>
          <w:szCs w:val="24"/>
          <w:lang w:val="it-IT"/>
        </w:rPr>
      </w:pPr>
      <w:r w:rsidRPr="00282B5D">
        <w:rPr>
          <w:rFonts w:ascii="Times New Roman" w:hAnsi="Times New Roman" w:cs="Times New Roman"/>
          <w:color w:val="000000"/>
          <w:sz w:val="24"/>
          <w:szCs w:val="24"/>
          <w:lang w:val="it-IT"/>
        </w:rPr>
        <w:t>Contraindicaţiile irigaţiei intestinale:</w:t>
      </w:r>
    </w:p>
    <w:p w:rsidR="00282B5D" w:rsidRPr="00282B5D" w:rsidRDefault="00282B5D" w:rsidP="00415A53">
      <w:pPr>
        <w:pStyle w:val="a3"/>
        <w:numPr>
          <w:ilvl w:val="0"/>
          <w:numId w:val="301"/>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it-IT"/>
        </w:rPr>
        <w:t>copii sugari</w:t>
      </w:r>
    </w:p>
    <w:p w:rsidR="00282B5D" w:rsidRPr="00282B5D" w:rsidRDefault="00282B5D" w:rsidP="00415A53">
      <w:pPr>
        <w:pStyle w:val="a3"/>
        <w:numPr>
          <w:ilvl w:val="0"/>
          <w:numId w:val="301"/>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it-IT"/>
        </w:rPr>
        <w:t>copii cu diaree anterior</w:t>
      </w:r>
    </w:p>
    <w:p w:rsidR="00282B5D" w:rsidRPr="00282B5D" w:rsidRDefault="00282B5D" w:rsidP="00415A53">
      <w:pPr>
        <w:pStyle w:val="a3"/>
        <w:numPr>
          <w:ilvl w:val="0"/>
          <w:numId w:val="301"/>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it-IT"/>
        </w:rPr>
        <w:t>pareză intestinală</w:t>
      </w:r>
    </w:p>
    <w:p w:rsidR="00282B5D" w:rsidRPr="00282B5D" w:rsidRDefault="00282B5D" w:rsidP="00415A53">
      <w:pPr>
        <w:pStyle w:val="a3"/>
        <w:numPr>
          <w:ilvl w:val="0"/>
          <w:numId w:val="301"/>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ocluzie intestinală</w:t>
      </w:r>
    </w:p>
    <w:p w:rsidR="00282B5D" w:rsidRPr="00282B5D" w:rsidRDefault="00282B5D" w:rsidP="00415A53">
      <w:pPr>
        <w:pStyle w:val="a3"/>
        <w:numPr>
          <w:ilvl w:val="0"/>
          <w:numId w:val="301"/>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hemoragie digestivă</w:t>
      </w:r>
    </w:p>
    <w:p w:rsidR="00282B5D" w:rsidRDefault="00282B5D" w:rsidP="00282B5D">
      <w:pPr>
        <w:autoSpaceDE w:val="0"/>
        <w:autoSpaceDN w:val="0"/>
        <w:adjustRightInd w:val="0"/>
        <w:spacing w:after="0" w:line="240" w:lineRule="auto"/>
        <w:jc w:val="both"/>
        <w:rPr>
          <w:rFonts w:ascii="Times New Roman" w:hAnsi="Times New Roman" w:cs="Times New Roman"/>
          <w:b/>
          <w:bCs/>
          <w:color w:val="000000"/>
          <w:sz w:val="24"/>
          <w:szCs w:val="24"/>
          <w:lang w:val="vi-VN"/>
        </w:rPr>
      </w:pPr>
    </w:p>
    <w:p w:rsid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lang w:val="vi-VN"/>
        </w:rPr>
      </w:pPr>
      <w:r w:rsidRPr="00282B5D">
        <w:rPr>
          <w:rFonts w:ascii="Times New Roman" w:hAnsi="Times New Roman" w:cs="Times New Roman"/>
          <w:color w:val="000000"/>
          <w:sz w:val="24"/>
          <w:szCs w:val="24"/>
          <w:lang w:val="vi-VN"/>
        </w:rPr>
        <w:t>Complicaţii:</w:t>
      </w:r>
    </w:p>
    <w:p w:rsidR="00282B5D" w:rsidRPr="00282B5D" w:rsidRDefault="00282B5D" w:rsidP="00415A53">
      <w:pPr>
        <w:pStyle w:val="a3"/>
        <w:numPr>
          <w:ilvl w:val="0"/>
          <w:numId w:val="302"/>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 xml:space="preserve">frecvent vomă </w:t>
      </w:r>
    </w:p>
    <w:p w:rsidR="00282B5D" w:rsidRPr="00282B5D" w:rsidRDefault="00282B5D" w:rsidP="00415A53">
      <w:pPr>
        <w:pStyle w:val="a3"/>
        <w:numPr>
          <w:ilvl w:val="0"/>
          <w:numId w:val="302"/>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balonare de intestine</w:t>
      </w:r>
    </w:p>
    <w:p w:rsidR="00282B5D" w:rsidRPr="00282B5D" w:rsidRDefault="00282B5D" w:rsidP="00415A53">
      <w:pPr>
        <w:pStyle w:val="a3"/>
        <w:numPr>
          <w:ilvl w:val="0"/>
          <w:numId w:val="302"/>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diaree</w:t>
      </w:r>
    </w:p>
    <w:p w:rsidR="00282B5D" w:rsidRPr="00282B5D" w:rsidRDefault="00282B5D" w:rsidP="00415A53">
      <w:pPr>
        <w:pStyle w:val="a3"/>
        <w:numPr>
          <w:ilvl w:val="0"/>
          <w:numId w:val="302"/>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crampe</w:t>
      </w:r>
    </w:p>
    <w:p w:rsidR="00282B5D" w:rsidRPr="00282B5D" w:rsidRDefault="00282B5D" w:rsidP="00415A53">
      <w:pPr>
        <w:pStyle w:val="a3"/>
        <w:numPr>
          <w:ilvl w:val="0"/>
          <w:numId w:val="302"/>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iritare a mucoasei</w:t>
      </w:r>
      <w:r w:rsidRPr="00282B5D">
        <w:rPr>
          <w:rFonts w:ascii="Times New Roman" w:hAnsi="Times New Roman" w:cs="Times New Roman"/>
          <w:color w:val="000000"/>
          <w:sz w:val="24"/>
          <w:szCs w:val="24"/>
        </w:rPr>
        <w:t xml:space="preserve"> intestinale</w:t>
      </w:r>
    </w:p>
    <w:p w:rsid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lang w:val="vi-VN"/>
        </w:rPr>
      </w:pPr>
      <w:r w:rsidRPr="00282B5D">
        <w:rPr>
          <w:rFonts w:ascii="Times New Roman" w:hAnsi="Times New Roman" w:cs="Times New Roman"/>
          <w:color w:val="000000"/>
          <w:sz w:val="24"/>
          <w:szCs w:val="24"/>
        </w:rPr>
        <w:t>A</w:t>
      </w:r>
      <w:r w:rsidRPr="00282B5D">
        <w:rPr>
          <w:rFonts w:ascii="Times New Roman" w:hAnsi="Times New Roman" w:cs="Times New Roman"/>
          <w:color w:val="000000"/>
          <w:sz w:val="24"/>
          <w:szCs w:val="24"/>
          <w:lang w:val="vi-VN"/>
        </w:rPr>
        <w:t>lcalinizarea urineiprezintă beneficii în tratarea anumitor tipuri deintoxicaţii</w:t>
      </w:r>
      <w:r>
        <w:rPr>
          <w:rFonts w:ascii="Times New Roman" w:hAnsi="Times New Roman" w:cs="Times New Roman"/>
          <w:color w:val="000000"/>
          <w:sz w:val="24"/>
          <w:szCs w:val="24"/>
          <w:lang w:val="ro-RO"/>
        </w:rPr>
        <w:t>:</w:t>
      </w:r>
    </w:p>
    <w:p w:rsidR="00282B5D" w:rsidRDefault="00282B5D" w:rsidP="00415A53">
      <w:pPr>
        <w:pStyle w:val="a3"/>
        <w:numPr>
          <w:ilvl w:val="0"/>
          <w:numId w:val="303"/>
        </w:numPr>
        <w:autoSpaceDE w:val="0"/>
        <w:autoSpaceDN w:val="0"/>
        <w:adjustRightInd w:val="0"/>
        <w:spacing w:after="0" w:line="240"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lang w:val="vi-VN"/>
        </w:rPr>
        <w:t>În intoxicaţiile cu acizi slabi nu se elimină toxicul la un pH normal, doar la un mediu</w:t>
      </w:r>
      <w:r w:rsidRPr="00282B5D">
        <w:rPr>
          <w:rFonts w:ascii="Times New Roman" w:hAnsi="Times New Roman" w:cs="Times New Roman"/>
          <w:color w:val="000000"/>
          <w:sz w:val="24"/>
          <w:szCs w:val="24"/>
        </w:rPr>
        <w:t xml:space="preserve"> alcalin are loc eliminarea toxicului</w:t>
      </w:r>
    </w:p>
    <w:p w:rsidR="00282B5D" w:rsidRPr="00282B5D" w:rsidRDefault="00282B5D" w:rsidP="00415A53">
      <w:pPr>
        <w:pStyle w:val="a3"/>
        <w:numPr>
          <w:ilvl w:val="0"/>
          <w:numId w:val="303"/>
        </w:numPr>
        <w:autoSpaceDE w:val="0"/>
        <w:autoSpaceDN w:val="0"/>
        <w:adjustRightInd w:val="0"/>
        <w:spacing w:after="0" w:line="240"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 xml:space="preserve">Administrând bicarbonatul de sodiu i.v., el devine concentrat </w:t>
      </w:r>
      <w:r w:rsidRPr="00282B5D">
        <w:rPr>
          <w:rFonts w:ascii="Times New Roman" w:hAnsi="Times New Roman" w:cs="Times New Roman"/>
          <w:color w:val="000000"/>
          <w:sz w:val="24"/>
          <w:szCs w:val="24"/>
          <w:lang w:val="vi-VN"/>
        </w:rPr>
        <w:t>în urină, cauz</w:t>
      </w:r>
      <w:r w:rsidRPr="00282B5D">
        <w:rPr>
          <w:rFonts w:ascii="Times New Roman" w:hAnsi="Times New Roman" w:cs="Times New Roman"/>
          <w:color w:val="000000"/>
          <w:sz w:val="24"/>
          <w:szCs w:val="24"/>
          <w:lang w:val="ro-RO"/>
        </w:rPr>
        <w:t>â</w:t>
      </w:r>
      <w:r w:rsidRPr="00282B5D">
        <w:rPr>
          <w:rFonts w:ascii="Times New Roman" w:hAnsi="Times New Roman" w:cs="Times New Roman"/>
          <w:color w:val="000000"/>
          <w:sz w:val="24"/>
          <w:szCs w:val="24"/>
          <w:lang w:val="vi-VN"/>
        </w:rPr>
        <w:t>nd o creştere a pH – ului urinar (la valori normale ale potasiului seric)</w:t>
      </w:r>
    </w:p>
    <w:p w:rsidR="00282B5D" w:rsidRPr="00282B5D" w:rsidRDefault="00282B5D" w:rsidP="00415A53">
      <w:pPr>
        <w:pStyle w:val="a3"/>
        <w:numPr>
          <w:ilvl w:val="0"/>
          <w:numId w:val="303"/>
        </w:numPr>
        <w:autoSpaceDE w:val="0"/>
        <w:autoSpaceDN w:val="0"/>
        <w:adjustRightInd w:val="0"/>
        <w:spacing w:after="0" w:line="240"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lang w:val="vi-VN"/>
        </w:rPr>
        <w:t>La pH – ulalcalin urinar acizii slabi sunt transformaţi din forma neionizată în cea ionizată, rămînînd înaceste condiţii în sistemul de colectare a urinei</w:t>
      </w:r>
    </w:p>
    <w:p w:rsidR="00282B5D" w:rsidRPr="00282B5D" w:rsidRDefault="00282B5D" w:rsidP="00415A53">
      <w:pPr>
        <w:pStyle w:val="a3"/>
        <w:numPr>
          <w:ilvl w:val="0"/>
          <w:numId w:val="303"/>
        </w:numPr>
        <w:autoSpaceDE w:val="0"/>
        <w:autoSpaceDN w:val="0"/>
        <w:adjustRightInd w:val="0"/>
        <w:spacing w:after="0" w:line="240"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lang w:val="vi-VN"/>
        </w:rPr>
        <w:t>Această blocare a ionilor menţine toxina întuburile renale, îmbunătăţind excreţia toxinei din corp în urină</w:t>
      </w:r>
    </w:p>
    <w:p w:rsidR="00282B5D" w:rsidRPr="00282B5D" w:rsidRDefault="00282B5D" w:rsidP="00415A53">
      <w:pPr>
        <w:pStyle w:val="a3"/>
        <w:numPr>
          <w:ilvl w:val="0"/>
          <w:numId w:val="303"/>
        </w:numPr>
        <w:autoSpaceDE w:val="0"/>
        <w:autoSpaceDN w:val="0"/>
        <w:adjustRightInd w:val="0"/>
        <w:spacing w:after="0" w:line="240"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lang w:val="vi-VN"/>
        </w:rPr>
        <w:t>Alcalinizarea urinară este indicată în intoxicaţia cu salicilaţi (Aspirină), barbiturice, metotrexatş.a.– nu neapărat asociată cu diureza forţată, creşte semnificativ eliminarea.</w:t>
      </w:r>
    </w:p>
    <w:p w:rsidR="00282B5D" w:rsidRDefault="00282B5D" w:rsidP="00282B5D">
      <w:pPr>
        <w:autoSpaceDE w:val="0"/>
        <w:autoSpaceDN w:val="0"/>
        <w:adjustRightInd w:val="0"/>
        <w:jc w:val="both"/>
        <w:rPr>
          <w:rFonts w:ascii="Times New Roman" w:hAnsi="Times New Roman" w:cs="Times New Roman"/>
          <w:b/>
          <w:bCs/>
          <w:color w:val="000000"/>
          <w:sz w:val="24"/>
          <w:szCs w:val="24"/>
          <w:lang w:val="vi-VN"/>
        </w:rPr>
      </w:pPr>
    </w:p>
    <w:p w:rsidR="00282B5D" w:rsidRP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lang w:val="vi-VN"/>
        </w:rPr>
        <w:t>Antidoturi – neutralizare specifică</w:t>
      </w:r>
    </w:p>
    <w:p w:rsidR="00282B5D" w:rsidRPr="00282B5D" w:rsidRDefault="00282B5D" w:rsidP="00415A53">
      <w:pPr>
        <w:numPr>
          <w:ilvl w:val="0"/>
          <w:numId w:val="303"/>
        </w:numPr>
        <w:autoSpaceDE w:val="0"/>
        <w:autoSpaceDN w:val="0"/>
        <w:adjustRightInd w:val="0"/>
        <w:spacing w:after="0" w:line="240"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Terapia antidot este specifică şi foarteutilă, dar din păcate intoxicaţiile care beneficiază de antidot sunt foarte puţine, aproximativ 5%</w:t>
      </w:r>
    </w:p>
    <w:p w:rsidR="00282B5D" w:rsidRDefault="00282B5D" w:rsidP="00282B5D">
      <w:pPr>
        <w:autoSpaceDE w:val="0"/>
        <w:autoSpaceDN w:val="0"/>
        <w:adjustRightInd w:val="0"/>
        <w:spacing w:after="0" w:line="240" w:lineRule="auto"/>
        <w:ind w:left="720"/>
        <w:jc w:val="both"/>
        <w:rPr>
          <w:rFonts w:ascii="Times New Roman" w:hAnsi="Times New Roman" w:cs="Times New Roman"/>
          <w:color w:val="000000"/>
          <w:sz w:val="24"/>
          <w:szCs w:val="24"/>
          <w:lang w:val="vi-VN"/>
        </w:rPr>
      </w:pPr>
    </w:p>
    <w:p w:rsidR="00282B5D" w:rsidRPr="00282B5D" w:rsidRDefault="00282B5D" w:rsidP="00282B5D">
      <w:pPr>
        <w:autoSpaceDE w:val="0"/>
        <w:autoSpaceDN w:val="0"/>
        <w:adjustRightInd w:val="0"/>
        <w:spacing w:after="0" w:line="240" w:lineRule="auto"/>
        <w:ind w:left="720"/>
        <w:jc w:val="right"/>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lang w:val="vi-VN"/>
        </w:rPr>
        <w:t>Terapia antidot</w:t>
      </w:r>
    </w:p>
    <w:tbl>
      <w:tblPr>
        <w:tblStyle w:val="a6"/>
        <w:tblW w:w="0" w:type="auto"/>
        <w:tblLook w:val="04A0"/>
      </w:tblPr>
      <w:tblGrid>
        <w:gridCol w:w="4672"/>
        <w:gridCol w:w="4673"/>
      </w:tblGrid>
      <w:tr w:rsidR="00282B5D" w:rsidTr="00282B5D">
        <w:tc>
          <w:tcPr>
            <w:tcW w:w="4672" w:type="dxa"/>
          </w:tcPr>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Insecticide organofosforice</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Fenotiazinele, haloperidol</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Methemoglobinemice</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Hiperkaliemie,hipermagnezemie</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Fier</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Arseniu, bismut</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Metanol, etil-glicol</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Benzotiazipine</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Cianuri</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Acetamenofen</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Narcotice naturale si de sinteză</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Plumb, cupru, mercur, arseniu</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Anticolinergie-atropina</w:t>
            </w:r>
          </w:p>
          <w:p w:rsidR="00282B5D" w:rsidRPr="00282B5D" w:rsidRDefault="00282B5D" w:rsidP="00282B5D">
            <w:p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Heparina, dicumarol</w:t>
            </w:r>
          </w:p>
          <w:p w:rsidR="00282B5D" w:rsidRDefault="00282B5D" w:rsidP="00282B5D">
            <w:pPr>
              <w:autoSpaceDE w:val="0"/>
              <w:autoSpaceDN w:val="0"/>
              <w:adjustRightInd w:val="0"/>
              <w:spacing w:line="276" w:lineRule="auto"/>
              <w:jc w:val="both"/>
              <w:rPr>
                <w:rFonts w:ascii="Times New Roman" w:hAnsi="Times New Roman" w:cs="Times New Roman"/>
                <w:color w:val="000000"/>
                <w:sz w:val="24"/>
                <w:szCs w:val="24"/>
                <w:lang w:val="en-US"/>
              </w:rPr>
            </w:pPr>
            <w:r w:rsidRPr="00282B5D">
              <w:rPr>
                <w:rFonts w:ascii="Times New Roman" w:hAnsi="Times New Roman" w:cs="Times New Roman"/>
                <w:color w:val="000000"/>
                <w:sz w:val="24"/>
                <w:szCs w:val="24"/>
              </w:rPr>
              <w:t xml:space="preserve">Izoniazida </w:t>
            </w:r>
          </w:p>
        </w:tc>
        <w:tc>
          <w:tcPr>
            <w:tcW w:w="4673" w:type="dxa"/>
          </w:tcPr>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Atropina</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Benzotropina, difenhidramina</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Albastru de metilin</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Calciu</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Deferoxamina</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Dimercaprolul</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Etanolul</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Flumazenil</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Hidroxocobolamina</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N-acetilcistein sau metionin</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Naloxona</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Penicilamina</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Fizostigmina</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Protamina, vitamina-K</w:t>
            </w:r>
          </w:p>
          <w:p w:rsidR="00282B5D" w:rsidRPr="00282B5D" w:rsidRDefault="00282B5D" w:rsidP="00415A53">
            <w:pPr>
              <w:numPr>
                <w:ilvl w:val="0"/>
                <w:numId w:val="304"/>
              </w:numPr>
              <w:autoSpaceDE w:val="0"/>
              <w:autoSpaceDN w:val="0"/>
              <w:adjustRightInd w:val="0"/>
              <w:spacing w:line="276" w:lineRule="auto"/>
              <w:jc w:val="both"/>
              <w:rPr>
                <w:rFonts w:ascii="Times New Roman" w:hAnsi="Times New Roman" w:cs="Times New Roman"/>
                <w:color w:val="000000"/>
                <w:sz w:val="24"/>
                <w:szCs w:val="24"/>
              </w:rPr>
            </w:pPr>
            <w:r w:rsidRPr="00282B5D">
              <w:rPr>
                <w:rFonts w:ascii="Times New Roman" w:hAnsi="Times New Roman" w:cs="Times New Roman"/>
                <w:color w:val="000000"/>
                <w:sz w:val="24"/>
                <w:szCs w:val="24"/>
              </w:rPr>
              <w:t>Piridoxina</w:t>
            </w:r>
          </w:p>
        </w:tc>
      </w:tr>
    </w:tbl>
    <w:p w:rsidR="00282B5D" w:rsidRDefault="00282B5D"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Pr="009E280A" w:rsidRDefault="009E280A" w:rsidP="009E280A">
      <w:p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it-IT"/>
        </w:rPr>
        <w:t>Gesturi şi manopere inutile în intoxicaţiile acute la copil</w:t>
      </w:r>
      <w:r>
        <w:rPr>
          <w:rFonts w:ascii="Times New Roman" w:hAnsi="Times New Roman" w:cs="Times New Roman"/>
          <w:color w:val="000000"/>
          <w:sz w:val="24"/>
          <w:szCs w:val="24"/>
          <w:lang w:val="en-US"/>
        </w:rPr>
        <w:t xml:space="preserve">. </w:t>
      </w:r>
      <w:r w:rsidRPr="009E280A">
        <w:rPr>
          <w:rFonts w:ascii="Times New Roman" w:hAnsi="Times New Roman" w:cs="Times New Roman"/>
          <w:b/>
          <w:bCs/>
          <w:color w:val="000000"/>
          <w:sz w:val="24"/>
          <w:szCs w:val="24"/>
          <w:lang w:val="vi-VN"/>
        </w:rPr>
        <w:t>Nu trebuie să se!</w:t>
      </w:r>
    </w:p>
    <w:p w:rsidR="009E280A" w:rsidRPr="009E280A" w:rsidRDefault="009E280A" w:rsidP="00415A53">
      <w:pPr>
        <w:numPr>
          <w:ilvl w:val="0"/>
          <w:numId w:val="305"/>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it-IT"/>
        </w:rPr>
        <w:t>neutralizeze sau dilueze un caustic ingerat</w:t>
      </w:r>
    </w:p>
    <w:p w:rsidR="009E280A" w:rsidRPr="009E280A" w:rsidRDefault="009E280A" w:rsidP="00415A53">
      <w:pPr>
        <w:numPr>
          <w:ilvl w:val="0"/>
          <w:numId w:val="305"/>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it-IT"/>
        </w:rPr>
        <w:t>neutralizeze un caustic în contact cu pielea</w:t>
      </w:r>
    </w:p>
    <w:p w:rsidR="009E280A" w:rsidRPr="009E280A" w:rsidRDefault="009E280A" w:rsidP="00415A53">
      <w:pPr>
        <w:numPr>
          <w:ilvl w:val="0"/>
          <w:numId w:val="305"/>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administreze lapte, deoarece favorizează absorbţia toxicului</w:t>
      </w:r>
    </w:p>
    <w:p w:rsidR="009E280A" w:rsidRPr="009E280A" w:rsidRDefault="009E280A" w:rsidP="00415A53">
      <w:pPr>
        <w:numPr>
          <w:ilvl w:val="0"/>
          <w:numId w:val="305"/>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rPr>
        <w:t>administreze calciu în intoxicaţia cu glicozide – risc de stop cardiac</w:t>
      </w:r>
    </w:p>
    <w:p w:rsidR="009E280A" w:rsidRPr="009E280A" w:rsidRDefault="009E280A" w:rsidP="00415A53">
      <w:pPr>
        <w:numPr>
          <w:ilvl w:val="0"/>
          <w:numId w:val="305"/>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administreze cateholamine sau xantine în intoxicaţiile cu cloraţi (risc de fibrilaţie ventriculară)</w:t>
      </w:r>
    </w:p>
    <w:p w:rsidR="009E280A" w:rsidRPr="009E280A" w:rsidRDefault="009E280A" w:rsidP="00415A53">
      <w:pPr>
        <w:numPr>
          <w:ilvl w:val="0"/>
          <w:numId w:val="305"/>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rPr>
        <w:t>administreze excitante ale SNC (risc de convulsii)</w:t>
      </w: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Pr="009E280A" w:rsidRDefault="009E280A" w:rsidP="009E280A">
      <w:pPr>
        <w:autoSpaceDE w:val="0"/>
        <w:autoSpaceDN w:val="0"/>
        <w:adjustRightInd w:val="0"/>
        <w:spacing w:after="0" w:line="240" w:lineRule="auto"/>
        <w:jc w:val="both"/>
        <w:rPr>
          <w:rFonts w:ascii="Times New Roman" w:hAnsi="Times New Roman" w:cs="Times New Roman"/>
          <w:color w:val="000000"/>
          <w:sz w:val="24"/>
          <w:szCs w:val="24"/>
        </w:rPr>
      </w:pPr>
      <w:r w:rsidRPr="009E280A">
        <w:rPr>
          <w:rFonts w:ascii="Times New Roman" w:hAnsi="Times New Roman" w:cs="Times New Roman"/>
          <w:b/>
          <w:bCs/>
          <w:color w:val="000000"/>
          <w:sz w:val="24"/>
          <w:szCs w:val="24"/>
        </w:rPr>
        <w:t>Profilaxia:</w:t>
      </w:r>
    </w:p>
    <w:p w:rsidR="009E280A" w:rsidRPr="009E280A" w:rsidRDefault="009E280A" w:rsidP="00415A53">
      <w:pPr>
        <w:numPr>
          <w:ilvl w:val="0"/>
          <w:numId w:val="306"/>
        </w:numPr>
        <w:autoSpaceDE w:val="0"/>
        <w:autoSpaceDN w:val="0"/>
        <w:adjustRightInd w:val="0"/>
        <w:spacing w:after="0" w:line="240" w:lineRule="auto"/>
        <w:jc w:val="both"/>
        <w:rPr>
          <w:rFonts w:ascii="Times New Roman" w:hAnsi="Times New Roman" w:cs="Times New Roman"/>
          <w:color w:val="000000"/>
          <w:sz w:val="24"/>
          <w:szCs w:val="24"/>
        </w:rPr>
      </w:pPr>
      <w:r w:rsidRPr="009E280A">
        <w:rPr>
          <w:rFonts w:ascii="Times New Roman" w:hAnsi="Times New Roman" w:cs="Times New Roman"/>
          <w:color w:val="000000"/>
          <w:sz w:val="24"/>
          <w:szCs w:val="24"/>
        </w:rPr>
        <w:t>educaţie</w:t>
      </w:r>
    </w:p>
    <w:p w:rsidR="009E280A" w:rsidRPr="009E280A" w:rsidRDefault="009E280A" w:rsidP="00415A53">
      <w:pPr>
        <w:numPr>
          <w:ilvl w:val="0"/>
          <w:numId w:val="306"/>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aplicarea unui capac de siguranţă pe recipientele ce conţin alcool, medicamente (pentru a</w:t>
      </w:r>
      <w:r w:rsidRPr="009E280A">
        <w:rPr>
          <w:rFonts w:ascii="Times New Roman" w:hAnsi="Times New Roman" w:cs="Times New Roman"/>
          <w:color w:val="000000"/>
          <w:sz w:val="24"/>
          <w:szCs w:val="24"/>
        </w:rPr>
        <w:t xml:space="preserve"> evita contactul copilului).</w:t>
      </w:r>
    </w:p>
    <w:p w:rsidR="009E280A" w:rsidRPr="009E280A" w:rsidRDefault="009E280A" w:rsidP="00415A53">
      <w:pPr>
        <w:numPr>
          <w:ilvl w:val="0"/>
          <w:numId w:val="306"/>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încuierea dulapurilor şi a barurilor ce conţin băuturi alcoolice</w:t>
      </w:r>
    </w:p>
    <w:p w:rsidR="009E280A" w:rsidRPr="009E280A" w:rsidRDefault="009E280A" w:rsidP="00415A53">
      <w:pPr>
        <w:numPr>
          <w:ilvl w:val="0"/>
          <w:numId w:val="306"/>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evitarea cumpărării medicamentelor ce conţin alcool pentru tratarea copiilor</w:t>
      </w: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Pr="009E280A" w:rsidRDefault="009E280A" w:rsidP="009E280A">
      <w:p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rPr>
        <w:t xml:space="preserve">Programul de reabilitarepresupune responsabilizare, întelegerea cauzelor şi mecanismelor prin </w:t>
      </w:r>
      <w:r w:rsidRPr="009E280A">
        <w:rPr>
          <w:rFonts w:ascii="Times New Roman" w:hAnsi="Times New Roman" w:cs="Times New Roman"/>
          <w:color w:val="000000"/>
          <w:sz w:val="24"/>
          <w:szCs w:val="24"/>
          <w:lang w:val="vi-VN"/>
        </w:rPr>
        <w:t>care a aparut şi s-a menţinut dependenţa, maturizarea emotională, creşterea stimei de sine,creşterea motivaţiei pentru schimbare, îmbunătăţirea relaţiilor cu ceilalţi (familie, prieteni,</w:t>
      </w:r>
      <w:r w:rsidRPr="009E280A">
        <w:rPr>
          <w:rFonts w:ascii="Times New Roman" w:hAnsi="Times New Roman" w:cs="Times New Roman"/>
          <w:color w:val="000000"/>
          <w:sz w:val="24"/>
          <w:szCs w:val="24"/>
          <w:lang w:val="it-IT"/>
        </w:rPr>
        <w:t>colegi), dezvoltarea unor strategii de prevenire a consumului (prevenirea recidivei), alte aspecte.</w:t>
      </w:r>
    </w:p>
    <w:p w:rsidR="009E280A" w:rsidRDefault="009E280A" w:rsidP="009E280A">
      <w:pPr>
        <w:autoSpaceDE w:val="0"/>
        <w:autoSpaceDN w:val="0"/>
        <w:adjustRightInd w:val="0"/>
        <w:spacing w:after="0" w:line="240" w:lineRule="auto"/>
        <w:jc w:val="both"/>
        <w:rPr>
          <w:rFonts w:ascii="Times New Roman" w:hAnsi="Times New Roman" w:cs="Times New Roman"/>
          <w:color w:val="000000"/>
          <w:sz w:val="24"/>
          <w:szCs w:val="24"/>
          <w:lang w:val="vi-VN"/>
        </w:rPr>
      </w:pPr>
    </w:p>
    <w:p w:rsidR="009E280A" w:rsidRPr="009E280A" w:rsidRDefault="009E280A" w:rsidP="009E280A">
      <w:p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Programul de reabilitare durează în funcţie de caz între 3 şi 6 luni şi se poate realiza:</w:t>
      </w:r>
    </w:p>
    <w:p w:rsidR="009E280A" w:rsidRPr="009E280A" w:rsidRDefault="009E280A" w:rsidP="00415A53">
      <w:pPr>
        <w:numPr>
          <w:ilvl w:val="0"/>
          <w:numId w:val="307"/>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în cabinete de psihologie prin consiliere psihologică săptăm</w:t>
      </w:r>
      <w:r>
        <w:rPr>
          <w:rFonts w:ascii="Times New Roman" w:hAnsi="Times New Roman" w:cs="Times New Roman"/>
          <w:color w:val="000000"/>
          <w:sz w:val="24"/>
          <w:szCs w:val="24"/>
          <w:lang w:val="ro-RO"/>
        </w:rPr>
        <w:t>â</w:t>
      </w:r>
      <w:r w:rsidRPr="009E280A">
        <w:rPr>
          <w:rFonts w:ascii="Times New Roman" w:hAnsi="Times New Roman" w:cs="Times New Roman"/>
          <w:color w:val="000000"/>
          <w:sz w:val="24"/>
          <w:szCs w:val="24"/>
          <w:lang w:val="vi-VN"/>
        </w:rPr>
        <w:t>nală</w:t>
      </w:r>
    </w:p>
    <w:p w:rsidR="009E280A" w:rsidRPr="009E280A" w:rsidRDefault="009E280A" w:rsidP="00415A53">
      <w:pPr>
        <w:numPr>
          <w:ilvl w:val="0"/>
          <w:numId w:val="307"/>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lang w:val="vi-VN"/>
        </w:rPr>
        <w:t>în centre de tratament ambulator care oferă servicii de consiliere</w:t>
      </w:r>
    </w:p>
    <w:p w:rsidR="009E280A" w:rsidRPr="009E280A" w:rsidRDefault="009E280A" w:rsidP="00415A53">
      <w:pPr>
        <w:numPr>
          <w:ilvl w:val="0"/>
          <w:numId w:val="307"/>
        </w:numPr>
        <w:autoSpaceDE w:val="0"/>
        <w:autoSpaceDN w:val="0"/>
        <w:adjustRightInd w:val="0"/>
        <w:spacing w:after="0" w:line="240" w:lineRule="auto"/>
        <w:jc w:val="both"/>
        <w:rPr>
          <w:rFonts w:ascii="Times New Roman" w:hAnsi="Times New Roman" w:cs="Times New Roman"/>
          <w:color w:val="000000"/>
          <w:sz w:val="24"/>
          <w:szCs w:val="24"/>
          <w:lang w:val="en-US"/>
        </w:rPr>
      </w:pPr>
      <w:r w:rsidRPr="009E280A">
        <w:rPr>
          <w:rFonts w:ascii="Times New Roman" w:hAnsi="Times New Roman" w:cs="Times New Roman"/>
          <w:color w:val="000000"/>
          <w:sz w:val="24"/>
          <w:szCs w:val="24"/>
        </w:rPr>
        <w:t>în centre de tratament staționar, centre - tip asociaţii psihoterapeutice</w:t>
      </w: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p w:rsidR="009E280A" w:rsidRPr="00FD32C2" w:rsidRDefault="009E280A" w:rsidP="009E280A">
      <w:pPr>
        <w:tabs>
          <w:tab w:val="left" w:pos="709"/>
          <w:tab w:val="left" w:pos="3969"/>
          <w:tab w:val="left" w:pos="5670"/>
        </w:tabs>
        <w:spacing w:after="0" w:line="276" w:lineRule="auto"/>
        <w:jc w:val="both"/>
        <w:rPr>
          <w:rFonts w:ascii="Times New Roman" w:hAnsi="Times New Roman" w:cs="Times New Roman"/>
          <w:b/>
          <w:color w:val="000000" w:themeColor="text1"/>
          <w:sz w:val="24"/>
          <w:szCs w:val="24"/>
          <w:lang w:val="ro-RO"/>
        </w:rPr>
      </w:pPr>
      <w:r w:rsidRPr="00FD32C2">
        <w:rPr>
          <w:rFonts w:ascii="Times New Roman" w:hAnsi="Times New Roman" w:cs="Times New Roman"/>
          <w:b/>
          <w:color w:val="000000" w:themeColor="text1"/>
          <w:sz w:val="24"/>
          <w:szCs w:val="24"/>
          <w:lang w:val="ro-RO"/>
        </w:rPr>
        <w:t>BLIOGRAFIE SELECTIVĂ</w:t>
      </w:r>
    </w:p>
    <w:p w:rsidR="009E280A" w:rsidRPr="00AA3E0B" w:rsidRDefault="009E280A" w:rsidP="009E280A">
      <w:p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p>
    <w:p w:rsidR="009E280A" w:rsidRPr="00AA3E0B"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ro-RO"/>
        </w:rPr>
        <w:t>Adams and Victors. Principles of Neurology. Ninth edition.</w:t>
      </w:r>
    </w:p>
    <w:p w:rsidR="009E280A" w:rsidRPr="009D1940"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color w:val="000000" w:themeColor="text1"/>
          <w:sz w:val="20"/>
          <w:szCs w:val="20"/>
        </w:rPr>
      </w:pPr>
      <w:r w:rsidRPr="009D1940">
        <w:rPr>
          <w:rFonts w:ascii="Times New Roman" w:hAnsi="Times New Roman" w:cs="Times New Roman"/>
          <w:color w:val="000000" w:themeColor="text1"/>
          <w:sz w:val="20"/>
          <w:szCs w:val="20"/>
          <w:lang w:val="es-ES"/>
        </w:rPr>
        <w:t>AGUIRRE-VELÁZQUEZ, Carlos, et al. Clinical guideline: febrile seizures, diagnosis and treatment. </w:t>
      </w:r>
      <w:r w:rsidRPr="009D1940">
        <w:rPr>
          <w:rFonts w:ascii="Times New Roman" w:hAnsi="Times New Roman" w:cs="Times New Roman"/>
          <w:i/>
          <w:iCs/>
          <w:color w:val="000000" w:themeColor="text1"/>
          <w:sz w:val="20"/>
          <w:szCs w:val="20"/>
          <w:lang w:val="es-ES"/>
        </w:rPr>
        <w:t>Revista Mexicana de Neurociencia</w:t>
      </w:r>
      <w:r w:rsidRPr="009D1940">
        <w:rPr>
          <w:rFonts w:ascii="Times New Roman" w:hAnsi="Times New Roman" w:cs="Times New Roman"/>
          <w:color w:val="000000" w:themeColor="text1"/>
          <w:sz w:val="20"/>
          <w:szCs w:val="20"/>
          <w:lang w:val="es-ES"/>
        </w:rPr>
        <w:t>, 2019, 20.2: 97-103.</w:t>
      </w:r>
    </w:p>
    <w:p w:rsidR="009E280A"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AA3E0B">
        <w:rPr>
          <w:rFonts w:ascii="Times New Roman" w:hAnsi="Times New Roman" w:cs="Times New Roman"/>
          <w:bCs/>
          <w:color w:val="000000" w:themeColor="text1"/>
          <w:sz w:val="20"/>
          <w:szCs w:val="20"/>
          <w:lang w:val="en-US"/>
        </w:rPr>
        <w:t>Alison MPack</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Epilepsy Overview and Revised Classification of Seizures and Epilepsies</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Epilepsy</w:t>
      </w:r>
      <w:r w:rsidRPr="00AA3E0B">
        <w:rPr>
          <w:rFonts w:ascii="Times New Roman" w:hAnsi="Times New Roman" w:cs="Times New Roman"/>
          <w:bCs/>
          <w:color w:val="000000" w:themeColor="text1"/>
          <w:sz w:val="20"/>
          <w:szCs w:val="20"/>
          <w:lang w:val="ro-RO"/>
        </w:rPr>
        <w:t>.</w:t>
      </w:r>
      <w:r w:rsidRPr="00AA3E0B">
        <w:rPr>
          <w:rFonts w:ascii="Times New Roman" w:hAnsi="Times New Roman" w:cs="Times New Roman"/>
          <w:bCs/>
          <w:color w:val="000000" w:themeColor="text1"/>
          <w:sz w:val="20"/>
          <w:szCs w:val="20"/>
          <w:lang w:val="en-US"/>
        </w:rPr>
        <w:t xml:space="preserve"> 2019, Vol.25, No.2p.</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306-321</w:t>
      </w:r>
      <w:r w:rsidRPr="00AA3E0B">
        <w:rPr>
          <w:rFonts w:ascii="Times New Roman" w:hAnsi="Times New Roman" w:cs="Times New Roman"/>
          <w:bCs/>
          <w:color w:val="000000" w:themeColor="text1"/>
          <w:sz w:val="20"/>
          <w:szCs w:val="20"/>
          <w:lang w:val="ro-RO"/>
        </w:rPr>
        <w:t xml:space="preserve">. </w:t>
      </w:r>
      <w:r w:rsidRPr="00AA3E0B">
        <w:rPr>
          <w:rFonts w:ascii="Times New Roman" w:hAnsi="Times New Roman" w:cs="Times New Roman"/>
          <w:bCs/>
          <w:color w:val="000000" w:themeColor="text1"/>
          <w:sz w:val="20"/>
          <w:szCs w:val="20"/>
          <w:lang w:val="en-US"/>
        </w:rPr>
        <w:t>doi: 10.1212/CON.0000000000000707</w:t>
      </w:r>
    </w:p>
    <w:p w:rsidR="009E280A" w:rsidRPr="00A80919"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American Academy of Pediatrics. Febrile Seizures: Guideline for the Neurodiagnostic Evaluation of the Child Witha Simple Febrile Seizure, Subcommittee on Febrile Seizures, Pediatrics 2011.</w:t>
      </w:r>
    </w:p>
    <w:p w:rsidR="009E280A" w:rsidRPr="009D1940"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Brophy GM, Bell R, Claassen J, </w:t>
      </w:r>
      <w:r w:rsidRPr="009D1940">
        <w:rPr>
          <w:rFonts w:ascii="Times New Roman" w:hAnsi="Times New Roman" w:cs="Times New Roman"/>
          <w:bCs/>
          <w:color w:val="000000" w:themeColor="text1"/>
          <w:sz w:val="20"/>
          <w:szCs w:val="20"/>
          <w:lang w:val="ro-RO"/>
        </w:rPr>
        <w:t>et al</w:t>
      </w:r>
      <w:r>
        <w:rPr>
          <w:rFonts w:ascii="Times New Roman" w:hAnsi="Times New Roman" w:cs="Times New Roman"/>
          <w:bCs/>
          <w:color w:val="000000" w:themeColor="text1"/>
          <w:sz w:val="20"/>
          <w:szCs w:val="20"/>
          <w:lang w:val="ro-RO"/>
        </w:rPr>
        <w:t>.</w:t>
      </w:r>
      <w:r w:rsidRPr="009D1940">
        <w:rPr>
          <w:rFonts w:ascii="Times New Roman" w:hAnsi="Times New Roman" w:cs="Times New Roman"/>
          <w:bCs/>
          <w:color w:val="000000" w:themeColor="text1"/>
          <w:sz w:val="20"/>
          <w:szCs w:val="20"/>
          <w:lang w:val="ro-RO"/>
        </w:rPr>
        <w:t>Guidelines for the evaluation and management of status epilepticus</w:t>
      </w:r>
      <w:r w:rsidRPr="009D1940">
        <w:rPr>
          <w:rFonts w:ascii="Times New Roman" w:hAnsi="Times New Roman" w:cs="Times New Roman"/>
          <w:bCs/>
          <w:color w:val="000000" w:themeColor="text1"/>
          <w:sz w:val="20"/>
          <w:szCs w:val="20"/>
          <w:lang w:val="en-US"/>
        </w:rPr>
        <w:t>. Neurocritical Care Sosiety Status Epilepticus GuidlineWiiting Committee</w:t>
      </w:r>
      <w:r>
        <w:rPr>
          <w:rFonts w:ascii="Times New Roman" w:hAnsi="Times New Roman" w:cs="Times New Roman"/>
          <w:bCs/>
          <w:color w:val="000000" w:themeColor="text1"/>
          <w:sz w:val="20"/>
          <w:szCs w:val="20"/>
          <w:lang w:val="ro-RO"/>
        </w:rPr>
        <w:t>.</w:t>
      </w:r>
      <w:r w:rsidRPr="009D1940">
        <w:rPr>
          <w:rFonts w:ascii="Times New Roman" w:hAnsi="Times New Roman" w:cs="Times New Roman"/>
          <w:bCs/>
          <w:color w:val="000000" w:themeColor="text1"/>
          <w:sz w:val="20"/>
          <w:szCs w:val="20"/>
          <w:lang w:val="ro-RO"/>
        </w:rPr>
        <w:t> 2012;17(1):3-23)</w:t>
      </w:r>
    </w:p>
    <w:p w:rsidR="009E280A" w:rsidRPr="009D1940"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ro-RO"/>
        </w:rPr>
        <w:t>Brophy GM, Bell R, Alldredge B, et. al.Care Society Status Epilepticus Guideline Writing Committee-2012</w:t>
      </w:r>
      <w:r>
        <w:rPr>
          <w:rFonts w:ascii="Times New Roman" w:hAnsi="Times New Roman" w:cs="Times New Roman"/>
          <w:bCs/>
          <w:color w:val="000000" w:themeColor="text1"/>
          <w:sz w:val="20"/>
          <w:szCs w:val="20"/>
          <w:lang w:val="ro-RO"/>
        </w:rPr>
        <w:t>.</w:t>
      </w:r>
    </w:p>
    <w:p w:rsidR="009E280A" w:rsidRDefault="00FF7E73"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hyperlink r:id="rId8" w:history="1">
        <w:r w:rsidR="009E280A" w:rsidRPr="009D1940">
          <w:rPr>
            <w:rStyle w:val="a5"/>
            <w:rFonts w:ascii="Times New Roman" w:hAnsi="Times New Roman" w:cs="Times New Roman"/>
            <w:bCs/>
            <w:color w:val="auto"/>
            <w:sz w:val="20"/>
            <w:szCs w:val="20"/>
            <w:u w:val="none"/>
            <w:lang w:val="en-US"/>
          </w:rPr>
          <w:t>Carmelo Minardi</w:t>
        </w:r>
      </w:hyperlink>
      <w:r w:rsidR="009E280A" w:rsidRPr="009D1940">
        <w:rPr>
          <w:rFonts w:ascii="Times New Roman" w:hAnsi="Times New Roman" w:cs="Times New Roman"/>
          <w:bCs/>
          <w:sz w:val="20"/>
          <w:szCs w:val="20"/>
          <w:lang w:val="en-US"/>
        </w:rPr>
        <w:t>, </w:t>
      </w:r>
      <w:hyperlink r:id="rId9" w:history="1">
        <w:r w:rsidR="009E280A" w:rsidRPr="009D1940">
          <w:rPr>
            <w:rStyle w:val="a5"/>
            <w:rFonts w:ascii="Times New Roman" w:hAnsi="Times New Roman" w:cs="Times New Roman"/>
            <w:bCs/>
            <w:color w:val="auto"/>
            <w:sz w:val="20"/>
            <w:szCs w:val="20"/>
            <w:u w:val="none"/>
            <w:lang w:val="en-US"/>
          </w:rPr>
          <w:t>Roberta Minacapelli</w:t>
        </w:r>
      </w:hyperlink>
      <w:r w:rsidR="009E280A" w:rsidRPr="009D1940">
        <w:rPr>
          <w:rFonts w:ascii="Times New Roman" w:hAnsi="Times New Roman" w:cs="Times New Roman"/>
          <w:bCs/>
          <w:sz w:val="20"/>
          <w:szCs w:val="20"/>
          <w:lang w:val="en-US"/>
        </w:rPr>
        <w:t>, </w:t>
      </w:r>
      <w:hyperlink r:id="rId10" w:history="1">
        <w:r w:rsidR="009E280A" w:rsidRPr="009D1940">
          <w:rPr>
            <w:rStyle w:val="a5"/>
            <w:rFonts w:ascii="Times New Roman" w:hAnsi="Times New Roman" w:cs="Times New Roman"/>
            <w:bCs/>
            <w:color w:val="auto"/>
            <w:sz w:val="20"/>
            <w:szCs w:val="20"/>
            <w:u w:val="none"/>
            <w:lang w:val="en-US"/>
          </w:rPr>
          <w:t>Pietro Valastro</w:t>
        </w:r>
      </w:hyperlink>
      <w:r w:rsidR="009E280A" w:rsidRPr="009D1940">
        <w:rPr>
          <w:rFonts w:ascii="Times New Roman" w:hAnsi="Times New Roman" w:cs="Times New Roman"/>
          <w:bCs/>
          <w:sz w:val="20"/>
          <w:szCs w:val="20"/>
          <w:lang w:val="en-US"/>
        </w:rPr>
        <w:t>, et al.Epilepsy in Children: From Diagnosis to Treatment with Focus on Emergency</w:t>
      </w:r>
      <w:r w:rsidR="009E280A">
        <w:rPr>
          <w:rFonts w:ascii="Times New Roman" w:hAnsi="Times New Roman" w:cs="Times New Roman"/>
          <w:bCs/>
          <w:sz w:val="20"/>
          <w:szCs w:val="20"/>
          <w:lang w:val="en-US"/>
        </w:rPr>
        <w:t>.</w:t>
      </w:r>
      <w:hyperlink r:id="rId11" w:history="1">
        <w:r w:rsidR="009E280A" w:rsidRPr="009D1940">
          <w:rPr>
            <w:rStyle w:val="a5"/>
            <w:rFonts w:ascii="Times New Roman" w:hAnsi="Times New Roman" w:cs="Times New Roman"/>
            <w:bCs/>
            <w:color w:val="auto"/>
            <w:sz w:val="20"/>
            <w:szCs w:val="20"/>
            <w:u w:val="none"/>
            <w:lang w:val="en-US"/>
          </w:rPr>
          <w:t>J Clin Med</w:t>
        </w:r>
      </w:hyperlink>
      <w:r w:rsidR="009E280A" w:rsidRPr="009D1940">
        <w:rPr>
          <w:rFonts w:ascii="Times New Roman" w:hAnsi="Times New Roman" w:cs="Times New Roman"/>
          <w:bCs/>
          <w:sz w:val="20"/>
          <w:szCs w:val="20"/>
          <w:lang w:val="en-US"/>
        </w:rPr>
        <w:t>. 2019</w:t>
      </w:r>
      <w:r w:rsidR="009E280A" w:rsidRPr="00AA3E0B">
        <w:rPr>
          <w:rFonts w:ascii="Times New Roman" w:hAnsi="Times New Roman" w:cs="Times New Roman"/>
          <w:bCs/>
          <w:color w:val="000000" w:themeColor="text1"/>
          <w:sz w:val="20"/>
          <w:szCs w:val="20"/>
          <w:lang w:val="en-US"/>
        </w:rPr>
        <w:t>; 8(1): 39.</w:t>
      </w:r>
    </w:p>
    <w:p w:rsidR="009E280A" w:rsidRPr="00AA3E0B"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Casasoprana A, et al. Value of lumbar puncture after a first febrile seizure in children aged less than 18 months. A retrospective study of 157 cases. </w:t>
      </w:r>
      <w:r w:rsidRPr="00AA3E0B">
        <w:rPr>
          <w:rFonts w:ascii="Times New Roman" w:hAnsi="Times New Roman" w:cs="Times New Roman"/>
          <w:bCs/>
          <w:i/>
          <w:iCs/>
          <w:color w:val="000000" w:themeColor="text1"/>
          <w:sz w:val="20"/>
          <w:szCs w:val="20"/>
          <w:lang w:val="en-US"/>
        </w:rPr>
        <w:t>Archives de Pediatrie</w:t>
      </w:r>
      <w:r w:rsidRPr="00AA3E0B">
        <w:rPr>
          <w:rFonts w:ascii="Times New Roman" w:hAnsi="Times New Roman" w:cs="Times New Roman"/>
          <w:bCs/>
          <w:color w:val="000000" w:themeColor="text1"/>
          <w:sz w:val="20"/>
          <w:szCs w:val="20"/>
          <w:lang w:val="en-US"/>
        </w:rPr>
        <w:t>. 2013; 20(6):594–600</w:t>
      </w:r>
      <w:r w:rsidRPr="00AA3E0B">
        <w:rPr>
          <w:rFonts w:ascii="Times New Roman" w:hAnsi="Times New Roman" w:cs="Times New Roman"/>
          <w:bCs/>
          <w:color w:val="000000" w:themeColor="text1"/>
          <w:sz w:val="20"/>
          <w:szCs w:val="20"/>
          <w:lang w:val="ro-RO"/>
        </w:rPr>
        <w:t>.</w:t>
      </w:r>
    </w:p>
    <w:p w:rsidR="009E280A"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Chung S. Febrile seizures. Korean Journal of Pediatrics. 2014; 57(9):384–395.</w:t>
      </w:r>
    </w:p>
    <w:p w:rsidR="009E280A"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Donner EJ, Camfield P, Brooks L, </w:t>
      </w:r>
      <w:r>
        <w:rPr>
          <w:rFonts w:ascii="Times New Roman" w:hAnsi="Times New Roman" w:cs="Times New Roman"/>
          <w:bCs/>
          <w:color w:val="000000" w:themeColor="text1"/>
          <w:sz w:val="20"/>
          <w:szCs w:val="20"/>
          <w:lang w:val="en-US"/>
        </w:rPr>
        <w:t>et al</w:t>
      </w:r>
      <w:r w:rsidRPr="009D1940">
        <w:rPr>
          <w:rFonts w:ascii="Times New Roman" w:hAnsi="Times New Roman" w:cs="Times New Roman"/>
          <w:bCs/>
          <w:color w:val="000000" w:themeColor="text1"/>
          <w:sz w:val="20"/>
          <w:szCs w:val="20"/>
          <w:lang w:val="en-US"/>
        </w:rPr>
        <w:t>. Understanding Death in Children With Epilepsy. Pediatr. Neurol. 2017;70:7–15. doi: 10.1016/j.pediatrneurol.2017.01.011.</w:t>
      </w:r>
    </w:p>
    <w:p w:rsidR="009E280A" w:rsidRPr="009D1940"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Dougherty D, Duffner PK, Baumann RJ, et al. Febrile seizures: Clinical practice guideline for the long-term management of the child with simple febrile seizures. Pediatrics. 2008;121:1281–1286.</w:t>
      </w:r>
    </w:p>
    <w:p w:rsidR="009E280A" w:rsidRPr="00AA3E0B" w:rsidRDefault="00FF7E73"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rPr>
      </w:pPr>
      <w:hyperlink r:id="rId12" w:history="1">
        <w:r w:rsidR="009E280A" w:rsidRPr="00AA3E0B">
          <w:rPr>
            <w:rStyle w:val="a5"/>
            <w:rFonts w:ascii="Times New Roman" w:hAnsi="Times New Roman" w:cs="Times New Roman"/>
            <w:bCs/>
            <w:color w:val="auto"/>
            <w:sz w:val="20"/>
            <w:szCs w:val="20"/>
            <w:u w:val="none"/>
            <w:lang w:val="en-US"/>
          </w:rPr>
          <w:t>Fisher RS</w:t>
        </w:r>
      </w:hyperlink>
      <w:r w:rsidR="009E280A" w:rsidRPr="00AA3E0B">
        <w:rPr>
          <w:rFonts w:ascii="Times New Roman" w:hAnsi="Times New Roman" w:cs="Times New Roman"/>
          <w:bCs/>
          <w:sz w:val="20"/>
          <w:szCs w:val="20"/>
          <w:lang w:val="en-US"/>
        </w:rPr>
        <w:t>, </w:t>
      </w:r>
      <w:hyperlink r:id="rId13" w:history="1">
        <w:r w:rsidR="009E280A" w:rsidRPr="00AA3E0B">
          <w:rPr>
            <w:rStyle w:val="a5"/>
            <w:rFonts w:ascii="Times New Roman" w:hAnsi="Times New Roman" w:cs="Times New Roman"/>
            <w:bCs/>
            <w:color w:val="auto"/>
            <w:sz w:val="20"/>
            <w:szCs w:val="20"/>
            <w:u w:val="none"/>
            <w:lang w:val="en-US"/>
          </w:rPr>
          <w:t>Scharfman</w:t>
        </w:r>
      </w:hyperlink>
      <w:hyperlink r:id="rId14" w:history="1">
        <w:r w:rsidR="009E280A" w:rsidRPr="00AA3E0B">
          <w:rPr>
            <w:rStyle w:val="a5"/>
            <w:rFonts w:ascii="Times New Roman" w:hAnsi="Times New Roman" w:cs="Times New Roman"/>
            <w:bCs/>
            <w:color w:val="auto"/>
            <w:sz w:val="20"/>
            <w:szCs w:val="20"/>
            <w:u w:val="none"/>
            <w:lang w:val="en-US"/>
          </w:rPr>
          <w:t xml:space="preserve"> HE</w:t>
        </w:r>
      </w:hyperlink>
      <w:r w:rsidR="009E280A" w:rsidRPr="00AA3E0B">
        <w:rPr>
          <w:rFonts w:ascii="Times New Roman" w:hAnsi="Times New Roman" w:cs="Times New Roman"/>
          <w:bCs/>
          <w:sz w:val="20"/>
          <w:szCs w:val="20"/>
          <w:lang w:val="en-US"/>
        </w:rPr>
        <w:t>, </w:t>
      </w:r>
      <w:hyperlink r:id="rId15" w:history="1">
        <w:r w:rsidR="009E280A" w:rsidRPr="00AA3E0B">
          <w:rPr>
            <w:rStyle w:val="a5"/>
            <w:rFonts w:ascii="Times New Roman" w:hAnsi="Times New Roman" w:cs="Times New Roman"/>
            <w:bCs/>
            <w:color w:val="auto"/>
            <w:sz w:val="20"/>
            <w:szCs w:val="20"/>
            <w:u w:val="none"/>
            <w:lang w:val="en-US"/>
          </w:rPr>
          <w:t>deCurtis</w:t>
        </w:r>
      </w:hyperlink>
      <w:hyperlink r:id="rId16" w:history="1">
        <w:r w:rsidR="009E280A" w:rsidRPr="00AA3E0B">
          <w:rPr>
            <w:rStyle w:val="a5"/>
            <w:rFonts w:ascii="Times New Roman" w:hAnsi="Times New Roman" w:cs="Times New Roman"/>
            <w:bCs/>
            <w:color w:val="auto"/>
            <w:sz w:val="20"/>
            <w:szCs w:val="20"/>
            <w:u w:val="none"/>
            <w:lang w:val="en-US"/>
          </w:rPr>
          <w:t xml:space="preserve"> M</w:t>
        </w:r>
      </w:hyperlink>
      <w:r w:rsidR="009E280A" w:rsidRPr="00AA3E0B">
        <w:rPr>
          <w:rFonts w:ascii="Times New Roman" w:hAnsi="Times New Roman" w:cs="Times New Roman"/>
          <w:bCs/>
          <w:sz w:val="20"/>
          <w:szCs w:val="20"/>
          <w:lang w:val="en-US"/>
        </w:rPr>
        <w:t xml:space="preserve">. How can we identify ictal and interictal abnormal activity? </w:t>
      </w:r>
      <w:hyperlink r:id="rId17" w:history="1">
        <w:r w:rsidR="009E280A" w:rsidRPr="00AA3E0B">
          <w:rPr>
            <w:rStyle w:val="a5"/>
            <w:rFonts w:ascii="Times New Roman" w:hAnsi="Times New Roman" w:cs="Times New Roman"/>
            <w:bCs/>
            <w:color w:val="auto"/>
            <w:sz w:val="20"/>
            <w:szCs w:val="20"/>
            <w:u w:val="none"/>
            <w:lang w:val="en-US"/>
          </w:rPr>
          <w:t>Adv Exp Med Biol.</w:t>
        </w:r>
      </w:hyperlink>
      <w:r w:rsidR="009E280A" w:rsidRPr="00AA3E0B">
        <w:rPr>
          <w:rFonts w:ascii="Times New Roman" w:hAnsi="Times New Roman" w:cs="Times New Roman"/>
          <w:bCs/>
          <w:sz w:val="20"/>
          <w:szCs w:val="20"/>
          <w:lang w:val="en-US"/>
        </w:rPr>
        <w:t> 2</w:t>
      </w:r>
      <w:r w:rsidR="009E280A" w:rsidRPr="00AA3E0B">
        <w:rPr>
          <w:rFonts w:ascii="Times New Roman" w:hAnsi="Times New Roman" w:cs="Times New Roman"/>
          <w:bCs/>
          <w:color w:val="000000" w:themeColor="text1"/>
          <w:sz w:val="20"/>
          <w:szCs w:val="20"/>
          <w:lang w:val="en-US"/>
        </w:rPr>
        <w:t>014; 813:3-23.</w:t>
      </w:r>
    </w:p>
    <w:p w:rsidR="009E280A" w:rsidRPr="00AA3E0B"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Freitag CM, May TW, Pfafflin M, Konig S, Rating D. Incidence of Epilepsies and Epileptic Syndromes in Childrenand Adolescents: A Population-Based Prospective Study in Germany. In: Epilepsia 2001, 42(8): 979-985. </w:t>
      </w:r>
    </w:p>
    <w:p w:rsidR="009E280A"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Glauser T, Shinnar S, Gloss D, et al. Evidence-based guideline: treatmentof convulsive status epilepticus in children and adults: report of theguideline committee of the American Epilepsy Society. </w:t>
      </w:r>
      <w:r w:rsidRPr="009D1940">
        <w:rPr>
          <w:rFonts w:ascii="Times New Roman" w:eastAsia="LiberationSerif-Italic" w:hAnsi="Times New Roman" w:cs="Times New Roman"/>
          <w:bCs/>
          <w:color w:val="000000" w:themeColor="text1"/>
          <w:sz w:val="20"/>
          <w:szCs w:val="20"/>
          <w:lang w:val="en-US"/>
        </w:rPr>
        <w:t>Epilepsy Curr</w:t>
      </w:r>
      <w:r w:rsidRPr="009D1940">
        <w:rPr>
          <w:rFonts w:ascii="Times New Roman" w:hAnsi="Times New Roman" w:cs="Times New Roman"/>
          <w:bCs/>
          <w:color w:val="000000" w:themeColor="text1"/>
          <w:sz w:val="20"/>
          <w:szCs w:val="20"/>
          <w:lang w:val="en-US"/>
        </w:rPr>
        <w:t>.2016;16:48–61.</w:t>
      </w:r>
    </w:p>
    <w:p w:rsidR="009E280A" w:rsidRPr="009D1940"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color w:val="000000" w:themeColor="text1"/>
          <w:sz w:val="20"/>
          <w:szCs w:val="20"/>
          <w:shd w:val="clear" w:color="auto" w:fill="F7FAFD"/>
          <w:lang w:val="en-US"/>
        </w:rPr>
        <w:t>Guideline for healthcare professionals from the American Heart Association/American Stroke Association. Stroke 2013.</w:t>
      </w:r>
    </w:p>
    <w:p w:rsidR="009E280A" w:rsidRPr="009D1940" w:rsidRDefault="009E280A"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r w:rsidRPr="00AA3E0B">
        <w:rPr>
          <w:rFonts w:ascii="Times New Roman" w:eastAsia="MyriadPro-Regular" w:hAnsi="Times New Roman" w:cs="Times New Roman"/>
          <w:sz w:val="20"/>
          <w:szCs w:val="20"/>
          <w:lang w:val="en-US"/>
        </w:rPr>
        <w:t>Hadjiu S. Dezvoltareaneuropsihicășievaluareaneurologică a sugaruluișicopilului de varstămică.Chișinău: Tipografia Sirius, 2014, 588 p.</w:t>
      </w:r>
    </w:p>
    <w:p w:rsidR="009E280A" w:rsidRPr="009D1940" w:rsidRDefault="009E280A"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en-US"/>
        </w:rPr>
        <w:t xml:space="preserve">Haspolat S, Mihci E, Coskun M, </w:t>
      </w:r>
      <w:r>
        <w:rPr>
          <w:rFonts w:ascii="Times New Roman" w:hAnsi="Times New Roman" w:cs="Times New Roman"/>
          <w:bCs/>
          <w:color w:val="000000" w:themeColor="text1"/>
          <w:sz w:val="20"/>
          <w:szCs w:val="20"/>
          <w:lang w:val="en-US"/>
        </w:rPr>
        <w:t>et al</w:t>
      </w:r>
      <w:r w:rsidRPr="009D1940">
        <w:rPr>
          <w:rFonts w:ascii="Times New Roman" w:hAnsi="Times New Roman" w:cs="Times New Roman"/>
          <w:bCs/>
          <w:color w:val="000000" w:themeColor="text1"/>
          <w:sz w:val="20"/>
          <w:szCs w:val="20"/>
          <w:lang w:val="en-US"/>
        </w:rPr>
        <w:t>. Interleukin-1beta, tumor necrosis factor-alpha, and nitrite levels in febrile seizures. J. Child Neurol. 2002;17:749–751. doi: 10.1177/08830738020170101501.</w:t>
      </w:r>
    </w:p>
    <w:p w:rsidR="009E280A" w:rsidRPr="009D1940" w:rsidRDefault="00FF7E73"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hyperlink r:id="rId18" w:history="1">
        <w:r w:rsidR="009E280A" w:rsidRPr="009D1940">
          <w:rPr>
            <w:rStyle w:val="a5"/>
            <w:rFonts w:ascii="Times New Roman" w:hAnsi="Times New Roman" w:cs="Times New Roman"/>
            <w:bCs/>
            <w:color w:val="auto"/>
            <w:sz w:val="20"/>
            <w:szCs w:val="20"/>
            <w:u w:val="none"/>
            <w:lang w:val="en-US"/>
          </w:rPr>
          <w:t>https://www.aesnet.org/sites/default/files/file_attach/ProfessionalEducation/EpilepsyEdPrograms/AES_Basic_Mechanisms_December_2014.pdf</w:t>
        </w:r>
      </w:hyperlink>
    </w:p>
    <w:p w:rsidR="009E280A" w:rsidRPr="009D1940" w:rsidRDefault="00FF7E73"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hyperlink r:id="rId19" w:history="1">
        <w:r w:rsidR="009E280A" w:rsidRPr="009D1940">
          <w:rPr>
            <w:rStyle w:val="a5"/>
            <w:rFonts w:ascii="Times New Roman" w:hAnsi="Times New Roman" w:cs="Times New Roman"/>
            <w:bCs/>
            <w:color w:val="auto"/>
            <w:sz w:val="20"/>
            <w:szCs w:val="20"/>
            <w:u w:val="none"/>
            <w:lang w:val="en-US"/>
          </w:rPr>
          <w:t>https://www.ncbi.nlm.nih.gov/pmc/articles/PMC6352402/</w:t>
        </w:r>
      </w:hyperlink>
    </w:p>
    <w:p w:rsidR="009E280A" w:rsidRPr="009D1940" w:rsidRDefault="00FF7E73"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hyperlink r:id="rId20" w:history="1">
        <w:r w:rsidR="009E280A" w:rsidRPr="009D1940">
          <w:rPr>
            <w:rStyle w:val="a5"/>
            <w:rFonts w:ascii="Times New Roman" w:hAnsi="Times New Roman" w:cs="Times New Roman"/>
            <w:bCs/>
            <w:color w:val="auto"/>
            <w:sz w:val="20"/>
            <w:szCs w:val="20"/>
            <w:u w:val="none"/>
            <w:lang w:val="en-US"/>
          </w:rPr>
          <w:t>https://www.researchgate.net/publication/12097561_Pathophysiology_of_epilepsy</w:t>
        </w:r>
      </w:hyperlink>
    </w:p>
    <w:p w:rsidR="009E280A" w:rsidRPr="009D1940" w:rsidRDefault="009E280A"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fr-FR"/>
        </w:rPr>
        <w:t>Ilciuc I. Neuropediatrie. Chişinău. 2002, 558p.</w:t>
      </w:r>
    </w:p>
    <w:p w:rsidR="009E280A" w:rsidRPr="009D1940" w:rsidRDefault="009E280A"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en-US"/>
        </w:rPr>
        <w:t xml:space="preserve">Jacobs H, Gladstein J. Pediatric headache: a clinical review. </w:t>
      </w:r>
      <w:r w:rsidRPr="009D1940">
        <w:rPr>
          <w:rFonts w:ascii="Times New Roman" w:eastAsia="LiberationSerif-Italic" w:hAnsi="Times New Roman" w:cs="Times New Roman"/>
          <w:bCs/>
          <w:color w:val="000000" w:themeColor="text1"/>
          <w:sz w:val="20"/>
          <w:szCs w:val="20"/>
          <w:lang w:val="en-US"/>
        </w:rPr>
        <w:t>Headache</w:t>
      </w:r>
      <w:r w:rsidRPr="009D1940">
        <w:rPr>
          <w:rFonts w:ascii="Times New Roman" w:hAnsi="Times New Roman" w:cs="Times New Roman"/>
          <w:bCs/>
          <w:color w:val="000000" w:themeColor="text1"/>
          <w:sz w:val="20"/>
          <w:szCs w:val="20"/>
          <w:lang w:val="en-US"/>
        </w:rPr>
        <w:t>. 2012; 52:333–339.</w:t>
      </w:r>
    </w:p>
    <w:p w:rsidR="009E280A" w:rsidRPr="009D1940" w:rsidRDefault="009E280A" w:rsidP="00415A53">
      <w:pPr>
        <w:pStyle w:val="a3"/>
        <w:numPr>
          <w:ilvl w:val="0"/>
          <w:numId w:val="308"/>
        </w:numPr>
        <w:shd w:val="clear" w:color="auto" w:fill="FFFFFF"/>
        <w:spacing w:after="0" w:line="240" w:lineRule="auto"/>
        <w:jc w:val="both"/>
        <w:rPr>
          <w:rFonts w:ascii="Times New Roman" w:eastAsia="Times New Roman" w:hAnsi="Times New Roman" w:cs="Times New Roman"/>
          <w:sz w:val="20"/>
          <w:szCs w:val="20"/>
          <w:lang w:val="en-US"/>
        </w:rPr>
      </w:pPr>
      <w:r w:rsidRPr="009D1940">
        <w:rPr>
          <w:rFonts w:ascii="Times New Roman" w:hAnsi="Times New Roman" w:cs="Times New Roman"/>
          <w:bCs/>
          <w:color w:val="000000" w:themeColor="text1"/>
          <w:sz w:val="20"/>
          <w:szCs w:val="20"/>
          <w:lang w:val="en-US"/>
        </w:rPr>
        <w:t>Kapur J. Status epilepticus in epileptogenesis. Curr. Opin. Neurol. 1999;12:191–195. doi: 10.1097/00019052-199904000-00010</w:t>
      </w:r>
      <w:r w:rsidRPr="009D1940">
        <w:rPr>
          <w:rFonts w:ascii="Times New Roman" w:hAnsi="Times New Roman" w:cs="Times New Roman"/>
          <w:bCs/>
          <w:color w:val="000000" w:themeColor="text1"/>
          <w:sz w:val="20"/>
          <w:szCs w:val="20"/>
          <w:lang w:val="ro-RO"/>
        </w:rPr>
        <w:t>.</w:t>
      </w:r>
    </w:p>
    <w:p w:rsidR="009E280A"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Karachristianou S, Katsarou Z, Bostantjopoulou S, </w:t>
      </w:r>
      <w:r>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Personality profile of patients with juvenile myoclonic epilepsy. Epilepsy Behav. 2008;13:654–657. doi: 10.1016/j.yebeh.2008.08.006. </w:t>
      </w:r>
    </w:p>
    <w:p w:rsidR="00FA33B7" w:rsidRPr="00E95BDD" w:rsidRDefault="00FA33B7" w:rsidP="00415A53">
      <w:pPr>
        <w:pStyle w:val="a3"/>
        <w:numPr>
          <w:ilvl w:val="0"/>
          <w:numId w:val="308"/>
        </w:numPr>
        <w:autoSpaceDE w:val="0"/>
        <w:autoSpaceDN w:val="0"/>
        <w:adjustRightInd w:val="0"/>
        <w:spacing w:after="0" w:line="240" w:lineRule="auto"/>
        <w:jc w:val="both"/>
        <w:rPr>
          <w:rFonts w:ascii="Times New Roman" w:eastAsia="LiberationSerif" w:hAnsi="Times New Roman" w:cs="Times New Roman"/>
          <w:color w:val="000000"/>
          <w:sz w:val="20"/>
          <w:szCs w:val="20"/>
          <w:lang w:val="en-US"/>
        </w:rPr>
      </w:pPr>
      <w:r w:rsidRPr="00E95BDD">
        <w:rPr>
          <w:rFonts w:ascii="Times New Roman" w:hAnsi="Times New Roman" w:cs="Times New Roman"/>
          <w:sz w:val="20"/>
          <w:szCs w:val="20"/>
          <w:lang w:val="en-US"/>
        </w:rPr>
        <w:t>Kleigman RM, St. Geme III JW, Blum NJ, Shah SS, Tasker RC, Wilson KM, Behrman RE. Nelson Textbook of Pediatrics. ELSEVIER. 21</w:t>
      </w:r>
      <w:r w:rsidRPr="00E95BDD">
        <w:rPr>
          <w:rFonts w:ascii="Times New Roman" w:hAnsi="Times New Roman" w:cs="Times New Roman"/>
          <w:sz w:val="20"/>
          <w:szCs w:val="20"/>
          <w:vertAlign w:val="superscript"/>
          <w:lang w:val="en-US"/>
        </w:rPr>
        <w:t>st</w:t>
      </w:r>
      <w:r w:rsidRPr="00E95BDD">
        <w:rPr>
          <w:rFonts w:ascii="Times New Roman" w:hAnsi="Times New Roman" w:cs="Times New Roman"/>
          <w:sz w:val="20"/>
          <w:szCs w:val="20"/>
          <w:lang w:val="en-US"/>
        </w:rPr>
        <w:t xml:space="preserve"> Edition. 2019.</w:t>
      </w:r>
    </w:p>
    <w:p w:rsidR="00FA33B7" w:rsidRPr="00E95BDD" w:rsidRDefault="00FA33B7" w:rsidP="00415A53">
      <w:pPr>
        <w:pStyle w:val="a3"/>
        <w:numPr>
          <w:ilvl w:val="0"/>
          <w:numId w:val="308"/>
        </w:numPr>
        <w:autoSpaceDE w:val="0"/>
        <w:autoSpaceDN w:val="0"/>
        <w:adjustRightInd w:val="0"/>
        <w:spacing w:after="0" w:line="240" w:lineRule="auto"/>
        <w:jc w:val="both"/>
        <w:rPr>
          <w:rFonts w:ascii="Times New Roman" w:eastAsia="LiberationSerif" w:hAnsi="Times New Roman" w:cs="Times New Roman"/>
          <w:color w:val="000000"/>
          <w:sz w:val="20"/>
          <w:szCs w:val="20"/>
          <w:lang w:val="en-US"/>
        </w:rPr>
      </w:pPr>
      <w:r w:rsidRPr="00E95BDD">
        <w:rPr>
          <w:rFonts w:ascii="Times New Roman" w:hAnsi="Times New Roman" w:cs="Times New Roman"/>
          <w:sz w:val="20"/>
          <w:szCs w:val="20"/>
          <w:lang w:val="en-US"/>
        </w:rPr>
        <w:t>Kleigman RM, Stanton BF, St. Geme III JW, Schor NF, Behrman RE. Nelson Textbook of Pediatrics. ELSEVIER Saunders. 19</w:t>
      </w:r>
      <w:r w:rsidRPr="00E95BDD">
        <w:rPr>
          <w:rFonts w:ascii="Times New Roman" w:hAnsi="Times New Roman" w:cs="Times New Roman"/>
          <w:sz w:val="20"/>
          <w:szCs w:val="20"/>
          <w:vertAlign w:val="superscript"/>
          <w:lang w:val="en-US"/>
        </w:rPr>
        <w:t>th</w:t>
      </w:r>
      <w:r w:rsidRPr="00E95BDD">
        <w:rPr>
          <w:rFonts w:ascii="Times New Roman" w:hAnsi="Times New Roman" w:cs="Times New Roman"/>
          <w:sz w:val="20"/>
          <w:szCs w:val="20"/>
          <w:lang w:val="en-US"/>
        </w:rPr>
        <w:t xml:space="preserve"> Edition. 2011.</w:t>
      </w:r>
    </w:p>
    <w:p w:rsidR="009E280A"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Fonts w:ascii="Times New Roman" w:hAnsi="Times New Roman" w:cs="Times New Roman"/>
          <w:bCs/>
          <w:color w:val="000000" w:themeColor="text1"/>
          <w:sz w:val="20"/>
          <w:szCs w:val="20"/>
          <w:lang w:val="en-US"/>
        </w:rPr>
        <w:t xml:space="preserve">Kruer MC. Pediatric movement disorders. </w:t>
      </w:r>
      <w:r w:rsidRPr="009D1940">
        <w:rPr>
          <w:rFonts w:ascii="Times New Roman" w:eastAsia="LiberationSerif-Italic" w:hAnsi="Times New Roman" w:cs="Times New Roman"/>
          <w:bCs/>
          <w:color w:val="000000" w:themeColor="text1"/>
          <w:sz w:val="20"/>
          <w:szCs w:val="20"/>
          <w:lang w:val="en-US"/>
        </w:rPr>
        <w:t>Pediatr Rev</w:t>
      </w:r>
      <w:r w:rsidRPr="009D1940">
        <w:rPr>
          <w:rFonts w:ascii="Times New Roman" w:hAnsi="Times New Roman" w:cs="Times New Roman"/>
          <w:bCs/>
          <w:color w:val="000000" w:themeColor="text1"/>
          <w:sz w:val="20"/>
          <w:szCs w:val="20"/>
          <w:lang w:val="en-US"/>
        </w:rPr>
        <w:t>. 2015; 36:104–116.</w:t>
      </w:r>
    </w:p>
    <w:p w:rsidR="009E280A" w:rsidRPr="009D1940"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Pr>
          <w:rFonts w:ascii="Times New Roman" w:hAnsi="Times New Roman" w:cs="Times New Roman"/>
          <w:bCs/>
          <w:color w:val="000000" w:themeColor="text1"/>
          <w:sz w:val="20"/>
          <w:szCs w:val="20"/>
          <w:lang w:val="en-US"/>
        </w:rPr>
        <w:t>Laino D,</w:t>
      </w:r>
      <w:r>
        <w:rPr>
          <w:rFonts w:ascii="Times New Roman" w:hAnsi="Times New Roman" w:cs="Times New Roman"/>
          <w:bCs/>
          <w:color w:val="000000" w:themeColor="text1"/>
          <w:sz w:val="20"/>
          <w:szCs w:val="20"/>
        </w:rPr>
        <w:t>Mencaroni E,Esponsito</w:t>
      </w:r>
      <w:r w:rsidRPr="009D1940">
        <w:rPr>
          <w:rFonts w:ascii="Times New Roman" w:hAnsi="Times New Roman" w:cs="Times New Roman"/>
          <w:bCs/>
          <w:color w:val="000000" w:themeColor="text1"/>
          <w:sz w:val="20"/>
          <w:szCs w:val="20"/>
        </w:rPr>
        <w:t xml:space="preserve"> S. Management of Pediatric Febrile Seizures. International journal of environmental research and public health, 2018, 15.10: 2232.</w:t>
      </w:r>
    </w:p>
    <w:p w:rsidR="009E280A"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Lv RJ, Wang Q, Cui T, </w:t>
      </w:r>
      <w:r>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Status epilepticus-related etiology, incidence and mortality: A meta-analysis. Epilepsy Res. 2017; 136:12–17. doi: 10.1016/j.eplepsyres.2017.07.006.</w:t>
      </w:r>
    </w:p>
    <w:p w:rsidR="009E280A" w:rsidRPr="009D1940"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D1940">
        <w:rPr>
          <w:rStyle w:val="a4"/>
          <w:rFonts w:ascii="Times New Roman" w:hAnsi="Times New Roman" w:cs="Times New Roman"/>
          <w:b w:val="0"/>
          <w:color w:val="000000" w:themeColor="text1"/>
          <w:sz w:val="20"/>
          <w:szCs w:val="20"/>
          <w:shd w:val="clear" w:color="auto" w:fill="FFFFFF"/>
          <w:lang w:val="en-US"/>
        </w:rPr>
        <w:t>Marcdante K</w:t>
      </w:r>
      <w:r w:rsidRPr="009D1940">
        <w:rPr>
          <w:rStyle w:val="a4"/>
          <w:rFonts w:ascii="Times New Roman" w:hAnsi="Times New Roman" w:cs="Times New Roman"/>
          <w:b w:val="0"/>
          <w:color w:val="000000" w:themeColor="text1"/>
          <w:sz w:val="20"/>
          <w:szCs w:val="20"/>
          <w:shd w:val="clear" w:color="auto" w:fill="FFFFFF"/>
          <w:lang w:val="ro-RO"/>
        </w:rPr>
        <w:t xml:space="preserve">, </w:t>
      </w:r>
      <w:r w:rsidRPr="009D1940">
        <w:rPr>
          <w:rStyle w:val="a4"/>
          <w:rFonts w:ascii="Times New Roman" w:hAnsi="Times New Roman" w:cs="Times New Roman"/>
          <w:b w:val="0"/>
          <w:color w:val="000000" w:themeColor="text1"/>
          <w:sz w:val="20"/>
          <w:szCs w:val="20"/>
          <w:shd w:val="clear" w:color="auto" w:fill="FFFFFF"/>
          <w:lang w:val="en-US"/>
        </w:rPr>
        <w:t>Kliegman RM.</w:t>
      </w:r>
      <w:r w:rsidRPr="009D1940">
        <w:rPr>
          <w:rFonts w:ascii="Times New Roman" w:hAnsi="Times New Roman" w:cs="Times New Roman"/>
          <w:bCs/>
          <w:color w:val="000000" w:themeColor="text1"/>
          <w:sz w:val="20"/>
          <w:szCs w:val="20"/>
          <w:lang w:val="ro-RO"/>
        </w:rPr>
        <w:t>Nelson Essentials of pediatrics, eight edition, 2018, Elsevier.</w:t>
      </w:r>
    </w:p>
    <w:p w:rsidR="009E280A" w:rsidRPr="00AA3E0B"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rPr>
      </w:pPr>
      <w:r w:rsidRPr="00AA3E0B">
        <w:rPr>
          <w:rFonts w:ascii="Times New Roman" w:hAnsi="Times New Roman" w:cs="Times New Roman"/>
          <w:bCs/>
          <w:color w:val="000000" w:themeColor="text1"/>
          <w:sz w:val="20"/>
          <w:szCs w:val="20"/>
          <w:lang w:val="en-US"/>
        </w:rPr>
        <w:t>McAbbe GN, Wark JE. A practical approach to uncomplicated seizures in children. In: Am Fam Physician, 2000, 62(5): 1109-1116.</w:t>
      </w:r>
    </w:p>
    <w:p w:rsidR="009E280A"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Michelson KA, Lyons TW, Johnson KB, </w:t>
      </w:r>
      <w:r>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Utility of Lumbar Puncture in Children Presenting With Status Epilepticus. Pediatr. Emerg. Care. 2017;33:544–547. doi: 10.1097/PEC.0000000000001225.</w:t>
      </w:r>
    </w:p>
    <w:p w:rsidR="009E280A"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Peredo DE, Hannibal MC. The floppy infant: evaluation of hypotonia.</w:t>
      </w:r>
      <w:r w:rsidRPr="00933D8E">
        <w:rPr>
          <w:rFonts w:ascii="Times New Roman" w:eastAsia="LiberationSerif-Italic" w:hAnsi="Times New Roman" w:cs="Times New Roman"/>
          <w:bCs/>
          <w:color w:val="000000" w:themeColor="text1"/>
          <w:sz w:val="20"/>
          <w:szCs w:val="20"/>
          <w:lang w:val="en-US"/>
        </w:rPr>
        <w:t>Pediatr Rev</w:t>
      </w:r>
      <w:r w:rsidRPr="00933D8E">
        <w:rPr>
          <w:rFonts w:ascii="Times New Roman" w:hAnsi="Times New Roman" w:cs="Times New Roman"/>
          <w:bCs/>
          <w:color w:val="000000" w:themeColor="text1"/>
          <w:sz w:val="20"/>
          <w:szCs w:val="20"/>
          <w:lang w:val="en-US"/>
        </w:rPr>
        <w:t>. 2009; 30:e66–e76.</w:t>
      </w:r>
    </w:p>
    <w:p w:rsidR="009E280A" w:rsidRPr="009D1940"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color w:val="000000" w:themeColor="text1"/>
          <w:sz w:val="20"/>
          <w:szCs w:val="20"/>
          <w:shd w:val="clear" w:color="auto" w:fill="F7FAFD"/>
          <w:lang w:val="en-US"/>
        </w:rPr>
      </w:pPr>
      <w:r w:rsidRPr="00AA3E0B">
        <w:rPr>
          <w:rFonts w:ascii="Times New Roman" w:hAnsi="Times New Roman" w:cs="Times New Roman"/>
          <w:color w:val="000000" w:themeColor="text1"/>
          <w:sz w:val="20"/>
          <w:szCs w:val="20"/>
          <w:shd w:val="clear" w:color="auto" w:fill="F7FAFD"/>
          <w:lang w:val="fr-FR"/>
        </w:rPr>
        <w:t xml:space="preserve">Popescu Bogdan, Bajenaru Ovidiu. Elemente esentiale de neurologie clinică. </w:t>
      </w:r>
      <w:r w:rsidRPr="00AA3E0B">
        <w:rPr>
          <w:rFonts w:ascii="Times New Roman" w:hAnsi="Times New Roman" w:cs="Times New Roman"/>
          <w:color w:val="000000" w:themeColor="text1"/>
          <w:sz w:val="20"/>
          <w:szCs w:val="20"/>
          <w:shd w:val="clear" w:color="auto" w:fill="F7FAFD"/>
          <w:lang w:val="en-US"/>
        </w:rPr>
        <w:t>EdituraAmaltea.</w:t>
      </w:r>
    </w:p>
    <w:p w:rsidR="009E280A"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Revenco N. Pediatrie.  Manual, Chișinău 2014, 625 pp.</w:t>
      </w:r>
    </w:p>
    <w:p w:rsidR="009E280A" w:rsidRPr="00933D8E"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SEIZURES, Febrile. Guideline for the Neurodiagnostic Evaluation of the Child With a Simple Febrile Seizure Subcommittee on Febrile Seizures. Pediatrics, 2011, 127.2: 389-394.</w:t>
      </w:r>
    </w:p>
    <w:p w:rsidR="009E280A" w:rsidRPr="00AA3E0B" w:rsidRDefault="009E280A" w:rsidP="00415A53">
      <w:pPr>
        <w:pStyle w:val="a3"/>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 xml:space="preserve">Trinka E, Cock H, Hesdorffer D, </w:t>
      </w:r>
      <w:r>
        <w:rPr>
          <w:rFonts w:ascii="Times New Roman" w:hAnsi="Times New Roman" w:cs="Times New Roman"/>
          <w:bCs/>
          <w:color w:val="000000" w:themeColor="text1"/>
          <w:sz w:val="20"/>
          <w:szCs w:val="20"/>
          <w:lang w:val="en-US"/>
        </w:rPr>
        <w:t>et al</w:t>
      </w:r>
      <w:r w:rsidRPr="00AA3E0B">
        <w:rPr>
          <w:rFonts w:ascii="Times New Roman" w:hAnsi="Times New Roman" w:cs="Times New Roman"/>
          <w:bCs/>
          <w:color w:val="000000" w:themeColor="text1"/>
          <w:sz w:val="20"/>
          <w:szCs w:val="20"/>
          <w:lang w:val="en-US"/>
        </w:rPr>
        <w:t>. A definition and classification of status epilepticus</w:t>
      </w:r>
      <w:r>
        <w:rPr>
          <w:rFonts w:ascii="Times New Roman" w:hAnsi="Times New Roman" w:cs="Times New Roman"/>
          <w:bCs/>
          <w:color w:val="000000" w:themeColor="text1"/>
          <w:sz w:val="20"/>
          <w:szCs w:val="20"/>
          <w:lang w:val="en-US"/>
        </w:rPr>
        <w:t xml:space="preserve"> – </w:t>
      </w:r>
      <w:r w:rsidRPr="00AA3E0B">
        <w:rPr>
          <w:rFonts w:ascii="Times New Roman" w:hAnsi="Times New Roman" w:cs="Times New Roman"/>
          <w:bCs/>
          <w:color w:val="000000" w:themeColor="text1"/>
          <w:sz w:val="20"/>
          <w:szCs w:val="20"/>
          <w:lang w:val="en-US"/>
        </w:rPr>
        <w:t>Report of the ILAE Task Force on Classification of Status Epilepticus. Epilepsia. 2015;56:1515–1523. doi: 10.1111/epi.13121.</w:t>
      </w:r>
    </w:p>
    <w:p w:rsidR="009E280A" w:rsidRPr="00AA3E0B"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AA3E0B">
        <w:rPr>
          <w:rFonts w:ascii="Times New Roman" w:hAnsi="Times New Roman" w:cs="Times New Roman"/>
          <w:bCs/>
          <w:color w:val="000000" w:themeColor="text1"/>
          <w:sz w:val="20"/>
          <w:szCs w:val="20"/>
          <w:lang w:val="en-US"/>
        </w:rPr>
        <w:t>Trinka E, Kalviainen R. 25 years of advances in the definition, classification and treatment of status epilepticus. Seizure. 2017;44:65–73. doi: 10.1016/j.seizure.2016.11.001. </w:t>
      </w:r>
    </w:p>
    <w:p w:rsidR="009E280A" w:rsidRPr="00933D8E" w:rsidRDefault="009E280A" w:rsidP="00415A53">
      <w:pPr>
        <w:numPr>
          <w:ilvl w:val="0"/>
          <w:numId w:val="308"/>
        </w:numPr>
        <w:autoSpaceDE w:val="0"/>
        <w:autoSpaceDN w:val="0"/>
        <w:adjustRightInd w:val="0"/>
        <w:spacing w:after="0" w:line="240" w:lineRule="auto"/>
        <w:jc w:val="both"/>
        <w:rPr>
          <w:rFonts w:ascii="Times New Roman" w:hAnsi="Times New Roman" w:cs="Times New Roman"/>
          <w:bCs/>
          <w:color w:val="000000" w:themeColor="text1"/>
          <w:sz w:val="20"/>
          <w:szCs w:val="20"/>
          <w:lang w:val="en-US"/>
        </w:rPr>
      </w:pPr>
      <w:r w:rsidRPr="00933D8E">
        <w:rPr>
          <w:rFonts w:ascii="Times New Roman" w:hAnsi="Times New Roman" w:cs="Times New Roman"/>
          <w:bCs/>
          <w:color w:val="000000" w:themeColor="text1"/>
          <w:sz w:val="20"/>
          <w:szCs w:val="20"/>
          <w:lang w:val="en-US"/>
        </w:rPr>
        <w:t>Waruiru C, Appleton R. Febrile seizures: An update. Arch. Dis. Child. 2004;89:751–756. doi: 10.1136/adc.2003.028449. </w:t>
      </w:r>
    </w:p>
    <w:p w:rsidR="009E280A" w:rsidRPr="00AA3E0B" w:rsidRDefault="009E280A" w:rsidP="009E280A">
      <w:pPr>
        <w:autoSpaceDE w:val="0"/>
        <w:autoSpaceDN w:val="0"/>
        <w:adjustRightInd w:val="0"/>
        <w:spacing w:line="276" w:lineRule="auto"/>
        <w:jc w:val="both"/>
        <w:rPr>
          <w:color w:val="000000" w:themeColor="text1"/>
          <w:shd w:val="clear" w:color="auto" w:fill="F7FAFD"/>
          <w:lang w:val="en-US"/>
        </w:rPr>
      </w:pPr>
    </w:p>
    <w:p w:rsidR="009E280A" w:rsidRPr="00FD32C2" w:rsidRDefault="009E280A" w:rsidP="009E280A">
      <w:pPr>
        <w:autoSpaceDE w:val="0"/>
        <w:autoSpaceDN w:val="0"/>
        <w:adjustRightInd w:val="0"/>
        <w:spacing w:after="0" w:line="276" w:lineRule="auto"/>
        <w:jc w:val="both"/>
        <w:rPr>
          <w:rFonts w:ascii="Times New Roman" w:hAnsi="Times New Roman" w:cs="Times New Roman"/>
          <w:bCs/>
          <w:color w:val="000000" w:themeColor="text1"/>
          <w:sz w:val="24"/>
          <w:szCs w:val="24"/>
        </w:rPr>
      </w:pPr>
    </w:p>
    <w:p w:rsidR="009E280A" w:rsidRPr="00FD32C2" w:rsidRDefault="009E280A" w:rsidP="009E280A">
      <w:pPr>
        <w:autoSpaceDE w:val="0"/>
        <w:autoSpaceDN w:val="0"/>
        <w:adjustRightInd w:val="0"/>
        <w:spacing w:after="0" w:line="276" w:lineRule="auto"/>
        <w:jc w:val="both"/>
        <w:rPr>
          <w:rFonts w:ascii="Times New Roman" w:hAnsi="Times New Roman" w:cs="Times New Roman"/>
          <w:bCs/>
          <w:color w:val="000000" w:themeColor="text1"/>
          <w:sz w:val="24"/>
          <w:szCs w:val="24"/>
          <w:lang w:val="en-US"/>
        </w:rPr>
      </w:pPr>
    </w:p>
    <w:p w:rsidR="009E280A" w:rsidRPr="00FD32C2" w:rsidRDefault="009E280A" w:rsidP="009E280A">
      <w:pPr>
        <w:autoSpaceDE w:val="0"/>
        <w:autoSpaceDN w:val="0"/>
        <w:adjustRightInd w:val="0"/>
        <w:spacing w:after="0" w:line="276" w:lineRule="auto"/>
        <w:jc w:val="both"/>
        <w:rPr>
          <w:rFonts w:ascii="Times New Roman" w:hAnsi="Times New Roman" w:cs="Times New Roman"/>
          <w:bCs/>
          <w:color w:val="000000" w:themeColor="text1"/>
          <w:sz w:val="24"/>
          <w:szCs w:val="24"/>
          <w:lang w:val="en-US"/>
        </w:rPr>
      </w:pPr>
    </w:p>
    <w:p w:rsidR="009E280A" w:rsidRPr="00FD32C2" w:rsidRDefault="009E280A" w:rsidP="009E280A">
      <w:pPr>
        <w:autoSpaceDE w:val="0"/>
        <w:autoSpaceDN w:val="0"/>
        <w:adjustRightInd w:val="0"/>
        <w:spacing w:after="0" w:line="276" w:lineRule="auto"/>
        <w:jc w:val="both"/>
        <w:rPr>
          <w:rFonts w:ascii="Times New Roman" w:hAnsi="Times New Roman" w:cs="Times New Roman"/>
          <w:bCs/>
          <w:color w:val="000000" w:themeColor="text1"/>
          <w:sz w:val="24"/>
          <w:szCs w:val="24"/>
          <w:lang w:val="en-US"/>
        </w:rPr>
      </w:pPr>
    </w:p>
    <w:p w:rsidR="009E280A" w:rsidRPr="00FD32C2" w:rsidRDefault="009E280A" w:rsidP="009E280A">
      <w:pPr>
        <w:autoSpaceDE w:val="0"/>
        <w:autoSpaceDN w:val="0"/>
        <w:adjustRightInd w:val="0"/>
        <w:spacing w:after="0" w:line="276" w:lineRule="auto"/>
        <w:jc w:val="both"/>
        <w:rPr>
          <w:rFonts w:ascii="Times New Roman" w:hAnsi="Times New Roman" w:cs="Times New Roman"/>
          <w:bCs/>
          <w:color w:val="000000" w:themeColor="text1"/>
          <w:sz w:val="24"/>
          <w:szCs w:val="24"/>
          <w:lang w:val="ro-RO"/>
        </w:rPr>
      </w:pPr>
    </w:p>
    <w:p w:rsidR="009E280A" w:rsidRPr="00FD32C2" w:rsidRDefault="009E280A" w:rsidP="009E280A">
      <w:pPr>
        <w:autoSpaceDE w:val="0"/>
        <w:autoSpaceDN w:val="0"/>
        <w:adjustRightInd w:val="0"/>
        <w:spacing w:after="0" w:line="240" w:lineRule="auto"/>
        <w:jc w:val="both"/>
        <w:rPr>
          <w:rFonts w:ascii="Times New Roman" w:hAnsi="Times New Roman" w:cs="Times New Roman"/>
          <w:b/>
          <w:bCs/>
          <w:color w:val="000000" w:themeColor="text1"/>
          <w:sz w:val="24"/>
          <w:szCs w:val="24"/>
          <w:lang w:val="en-US"/>
        </w:rPr>
      </w:pPr>
    </w:p>
    <w:p w:rsidR="009E280A" w:rsidRPr="00282B5D" w:rsidRDefault="009E280A" w:rsidP="00282B5D">
      <w:pPr>
        <w:autoSpaceDE w:val="0"/>
        <w:autoSpaceDN w:val="0"/>
        <w:adjustRightInd w:val="0"/>
        <w:spacing w:after="0" w:line="240" w:lineRule="auto"/>
        <w:jc w:val="both"/>
        <w:rPr>
          <w:rFonts w:ascii="Times New Roman" w:hAnsi="Times New Roman" w:cs="Times New Roman"/>
          <w:color w:val="000000"/>
          <w:sz w:val="24"/>
          <w:szCs w:val="24"/>
          <w:lang w:val="en-US"/>
        </w:rPr>
      </w:pPr>
    </w:p>
    <w:sectPr w:rsidR="009E280A" w:rsidRPr="00282B5D" w:rsidSect="00FF7E73">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4C2" w:rsidRDefault="004B14C2" w:rsidP="009343D3">
      <w:pPr>
        <w:spacing w:after="0" w:line="240" w:lineRule="auto"/>
      </w:pPr>
      <w:r>
        <w:separator/>
      </w:r>
    </w:p>
  </w:endnote>
  <w:endnote w:type="continuationSeparator" w:id="1">
    <w:p w:rsidR="004B14C2" w:rsidRDefault="004B14C2" w:rsidP="0093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MyriadPro-Bold">
    <w:altName w:val="Yu Gothic"/>
    <w:panose1 w:val="00000000000000000000"/>
    <w:charset w:val="80"/>
    <w:family w:val="swiss"/>
    <w:notTrueType/>
    <w:pitch w:val="default"/>
    <w:sig w:usb0="00000001" w:usb1="08070000" w:usb2="00000010" w:usb3="00000000" w:csb0="00020000" w:csb1="00000000"/>
  </w:font>
  <w:font w:name="MyriadPro-Regular">
    <w:altName w:val="Yu Gothic"/>
    <w:panose1 w:val="00000000000000000000"/>
    <w:charset w:val="80"/>
    <w:family w:val="auto"/>
    <w:notTrueType/>
    <w:pitch w:val="default"/>
    <w:sig w:usb0="00000001" w:usb1="08070000" w:usb2="00000010" w:usb3="00000000" w:csb0="00020000" w:csb1="00000000"/>
  </w:font>
  <w:font w:name="LiberationSerif-Italic">
    <w:altName w:val="MS Gothic"/>
    <w:panose1 w:val="00000000000000000000"/>
    <w:charset w:val="80"/>
    <w:family w:val="auto"/>
    <w:notTrueType/>
    <w:pitch w:val="default"/>
    <w:sig w:usb0="00000001" w:usb1="08070000" w:usb2="00000010" w:usb3="00000000" w:csb0="00020000"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5753914"/>
      <w:docPartObj>
        <w:docPartGallery w:val="Page Numbers (Bottom of Page)"/>
        <w:docPartUnique/>
      </w:docPartObj>
    </w:sdtPr>
    <w:sdtContent>
      <w:p w:rsidR="00A76D9E" w:rsidRDefault="00FF7E73">
        <w:pPr>
          <w:pStyle w:val="af0"/>
          <w:jc w:val="center"/>
        </w:pPr>
        <w:r>
          <w:fldChar w:fldCharType="begin"/>
        </w:r>
        <w:r w:rsidR="00A76D9E">
          <w:instrText>PAGE   \* MERGEFORMAT</w:instrText>
        </w:r>
        <w:r>
          <w:fldChar w:fldCharType="separate"/>
        </w:r>
        <w:r w:rsidR="004B14C2">
          <w:rPr>
            <w:noProof/>
          </w:rPr>
          <w:t>1</w:t>
        </w:r>
        <w:r>
          <w:fldChar w:fldCharType="end"/>
        </w:r>
      </w:p>
    </w:sdtContent>
  </w:sdt>
  <w:p w:rsidR="00A76D9E" w:rsidRDefault="00A76D9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4C2" w:rsidRDefault="004B14C2" w:rsidP="009343D3">
      <w:pPr>
        <w:spacing w:after="0" w:line="240" w:lineRule="auto"/>
      </w:pPr>
      <w:r>
        <w:separator/>
      </w:r>
    </w:p>
  </w:footnote>
  <w:footnote w:type="continuationSeparator" w:id="1">
    <w:p w:rsidR="004B14C2" w:rsidRDefault="004B14C2" w:rsidP="0093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AAA"/>
    <w:multiLevelType w:val="hybridMultilevel"/>
    <w:tmpl w:val="0506F56C"/>
    <w:lvl w:ilvl="0" w:tplc="0819000D">
      <w:start w:val="1"/>
      <w:numFmt w:val="bullet"/>
      <w:lvlText w:val=""/>
      <w:lvlJc w:val="left"/>
      <w:pPr>
        <w:ind w:left="1298" w:hanging="360"/>
      </w:pPr>
      <w:rPr>
        <w:rFonts w:ascii="Wingdings" w:hAnsi="Wingdings"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1">
    <w:nsid w:val="002B1719"/>
    <w:multiLevelType w:val="hybridMultilevel"/>
    <w:tmpl w:val="3E0807AC"/>
    <w:lvl w:ilvl="0" w:tplc="4FF246AA">
      <w:start w:val="1"/>
      <w:numFmt w:val="lowerLetter"/>
      <w:lvlText w:val="%1."/>
      <w:lvlJc w:val="left"/>
      <w:pPr>
        <w:ind w:left="1353" w:hanging="360"/>
      </w:pPr>
      <w:rPr>
        <w:rFonts w:hint="default"/>
      </w:rPr>
    </w:lvl>
    <w:lvl w:ilvl="1" w:tplc="08180019" w:tentative="1">
      <w:start w:val="1"/>
      <w:numFmt w:val="lowerLetter"/>
      <w:lvlText w:val="%2."/>
      <w:lvlJc w:val="left"/>
      <w:pPr>
        <w:ind w:left="2073" w:hanging="360"/>
      </w:pPr>
    </w:lvl>
    <w:lvl w:ilvl="2" w:tplc="0818001B" w:tentative="1">
      <w:start w:val="1"/>
      <w:numFmt w:val="lowerRoman"/>
      <w:lvlText w:val="%3."/>
      <w:lvlJc w:val="right"/>
      <w:pPr>
        <w:ind w:left="2793" w:hanging="180"/>
      </w:pPr>
    </w:lvl>
    <w:lvl w:ilvl="3" w:tplc="0818000F" w:tentative="1">
      <w:start w:val="1"/>
      <w:numFmt w:val="decimal"/>
      <w:lvlText w:val="%4."/>
      <w:lvlJc w:val="left"/>
      <w:pPr>
        <w:ind w:left="3513" w:hanging="360"/>
      </w:pPr>
    </w:lvl>
    <w:lvl w:ilvl="4" w:tplc="08180019" w:tentative="1">
      <w:start w:val="1"/>
      <w:numFmt w:val="lowerLetter"/>
      <w:lvlText w:val="%5."/>
      <w:lvlJc w:val="left"/>
      <w:pPr>
        <w:ind w:left="4233" w:hanging="360"/>
      </w:pPr>
    </w:lvl>
    <w:lvl w:ilvl="5" w:tplc="0818001B" w:tentative="1">
      <w:start w:val="1"/>
      <w:numFmt w:val="lowerRoman"/>
      <w:lvlText w:val="%6."/>
      <w:lvlJc w:val="right"/>
      <w:pPr>
        <w:ind w:left="4953" w:hanging="180"/>
      </w:pPr>
    </w:lvl>
    <w:lvl w:ilvl="6" w:tplc="0818000F" w:tentative="1">
      <w:start w:val="1"/>
      <w:numFmt w:val="decimal"/>
      <w:lvlText w:val="%7."/>
      <w:lvlJc w:val="left"/>
      <w:pPr>
        <w:ind w:left="5673" w:hanging="360"/>
      </w:pPr>
    </w:lvl>
    <w:lvl w:ilvl="7" w:tplc="08180019" w:tentative="1">
      <w:start w:val="1"/>
      <w:numFmt w:val="lowerLetter"/>
      <w:lvlText w:val="%8."/>
      <w:lvlJc w:val="left"/>
      <w:pPr>
        <w:ind w:left="6393" w:hanging="360"/>
      </w:pPr>
    </w:lvl>
    <w:lvl w:ilvl="8" w:tplc="0818001B" w:tentative="1">
      <w:start w:val="1"/>
      <w:numFmt w:val="lowerRoman"/>
      <w:lvlText w:val="%9."/>
      <w:lvlJc w:val="right"/>
      <w:pPr>
        <w:ind w:left="7113" w:hanging="180"/>
      </w:pPr>
    </w:lvl>
  </w:abstractNum>
  <w:abstractNum w:abstractNumId="2">
    <w:nsid w:val="012F0F84"/>
    <w:multiLevelType w:val="hybridMultilevel"/>
    <w:tmpl w:val="C5D0337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
    <w:nsid w:val="013463E0"/>
    <w:multiLevelType w:val="hybridMultilevel"/>
    <w:tmpl w:val="A628BA6E"/>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4">
    <w:nsid w:val="013C0706"/>
    <w:multiLevelType w:val="hybridMultilevel"/>
    <w:tmpl w:val="394EF56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
    <w:nsid w:val="015257D8"/>
    <w:multiLevelType w:val="hybridMultilevel"/>
    <w:tmpl w:val="60E8FCDC"/>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6">
    <w:nsid w:val="01BD6FCE"/>
    <w:multiLevelType w:val="hybridMultilevel"/>
    <w:tmpl w:val="266AFB8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
    <w:nsid w:val="01D462F7"/>
    <w:multiLevelType w:val="hybridMultilevel"/>
    <w:tmpl w:val="76CCCE36"/>
    <w:lvl w:ilvl="0" w:tplc="04090003">
      <w:start w:val="1"/>
      <w:numFmt w:val="bullet"/>
      <w:lvlText w:val="o"/>
      <w:lvlJc w:val="left"/>
      <w:pPr>
        <w:ind w:left="637" w:hanging="360"/>
      </w:pPr>
      <w:rPr>
        <w:rFonts w:ascii="Courier New" w:hAnsi="Courier New" w:cs="Courier New" w:hint="default"/>
      </w:rPr>
    </w:lvl>
    <w:lvl w:ilvl="1" w:tplc="04090003" w:tentative="1">
      <w:start w:val="1"/>
      <w:numFmt w:val="bullet"/>
      <w:lvlText w:val="o"/>
      <w:lvlJc w:val="left"/>
      <w:pPr>
        <w:ind w:left="1357" w:hanging="360"/>
      </w:pPr>
      <w:rPr>
        <w:rFonts w:ascii="Courier New" w:hAnsi="Courier New" w:cs="Courier New" w:hint="default"/>
      </w:rPr>
    </w:lvl>
    <w:lvl w:ilvl="2" w:tplc="04090005" w:tentative="1">
      <w:start w:val="1"/>
      <w:numFmt w:val="bullet"/>
      <w:lvlText w:val=""/>
      <w:lvlJc w:val="left"/>
      <w:pPr>
        <w:ind w:left="2077" w:hanging="360"/>
      </w:pPr>
      <w:rPr>
        <w:rFonts w:ascii="Wingdings" w:hAnsi="Wingdings" w:hint="default"/>
      </w:rPr>
    </w:lvl>
    <w:lvl w:ilvl="3" w:tplc="04090001" w:tentative="1">
      <w:start w:val="1"/>
      <w:numFmt w:val="bullet"/>
      <w:lvlText w:val=""/>
      <w:lvlJc w:val="left"/>
      <w:pPr>
        <w:ind w:left="2797" w:hanging="360"/>
      </w:pPr>
      <w:rPr>
        <w:rFonts w:ascii="Symbol" w:hAnsi="Symbol" w:hint="default"/>
      </w:rPr>
    </w:lvl>
    <w:lvl w:ilvl="4" w:tplc="04090003" w:tentative="1">
      <w:start w:val="1"/>
      <w:numFmt w:val="bullet"/>
      <w:lvlText w:val="o"/>
      <w:lvlJc w:val="left"/>
      <w:pPr>
        <w:ind w:left="3517" w:hanging="360"/>
      </w:pPr>
      <w:rPr>
        <w:rFonts w:ascii="Courier New" w:hAnsi="Courier New" w:cs="Courier New" w:hint="default"/>
      </w:rPr>
    </w:lvl>
    <w:lvl w:ilvl="5" w:tplc="04090005" w:tentative="1">
      <w:start w:val="1"/>
      <w:numFmt w:val="bullet"/>
      <w:lvlText w:val=""/>
      <w:lvlJc w:val="left"/>
      <w:pPr>
        <w:ind w:left="4237" w:hanging="360"/>
      </w:pPr>
      <w:rPr>
        <w:rFonts w:ascii="Wingdings" w:hAnsi="Wingdings" w:hint="default"/>
      </w:rPr>
    </w:lvl>
    <w:lvl w:ilvl="6" w:tplc="04090001" w:tentative="1">
      <w:start w:val="1"/>
      <w:numFmt w:val="bullet"/>
      <w:lvlText w:val=""/>
      <w:lvlJc w:val="left"/>
      <w:pPr>
        <w:ind w:left="4957" w:hanging="360"/>
      </w:pPr>
      <w:rPr>
        <w:rFonts w:ascii="Symbol" w:hAnsi="Symbol" w:hint="default"/>
      </w:rPr>
    </w:lvl>
    <w:lvl w:ilvl="7" w:tplc="04090003" w:tentative="1">
      <w:start w:val="1"/>
      <w:numFmt w:val="bullet"/>
      <w:lvlText w:val="o"/>
      <w:lvlJc w:val="left"/>
      <w:pPr>
        <w:ind w:left="5677" w:hanging="360"/>
      </w:pPr>
      <w:rPr>
        <w:rFonts w:ascii="Courier New" w:hAnsi="Courier New" w:cs="Courier New" w:hint="default"/>
      </w:rPr>
    </w:lvl>
    <w:lvl w:ilvl="8" w:tplc="04090005" w:tentative="1">
      <w:start w:val="1"/>
      <w:numFmt w:val="bullet"/>
      <w:lvlText w:val=""/>
      <w:lvlJc w:val="left"/>
      <w:pPr>
        <w:ind w:left="6397" w:hanging="360"/>
      </w:pPr>
      <w:rPr>
        <w:rFonts w:ascii="Wingdings" w:hAnsi="Wingdings" w:hint="default"/>
      </w:rPr>
    </w:lvl>
  </w:abstractNum>
  <w:abstractNum w:abstractNumId="8">
    <w:nsid w:val="0269253D"/>
    <w:multiLevelType w:val="hybridMultilevel"/>
    <w:tmpl w:val="7884EB80"/>
    <w:lvl w:ilvl="0" w:tplc="B00C6E20">
      <w:start w:val="1"/>
      <w:numFmt w:val="bullet"/>
      <w:lvlText w:val="-"/>
      <w:lvlJc w:val="left"/>
      <w:pPr>
        <w:ind w:left="1080" w:hanging="360"/>
      </w:pPr>
      <w:rPr>
        <w:rFonts w:ascii="Times New Roman" w:hAnsi="Times New Roman"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9">
    <w:nsid w:val="03661C53"/>
    <w:multiLevelType w:val="hybridMultilevel"/>
    <w:tmpl w:val="9078F368"/>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
    <w:nsid w:val="037F4676"/>
    <w:multiLevelType w:val="hybridMultilevel"/>
    <w:tmpl w:val="6A2C888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nsid w:val="042E7D77"/>
    <w:multiLevelType w:val="hybridMultilevel"/>
    <w:tmpl w:val="1C3465B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
    <w:nsid w:val="04780CCB"/>
    <w:multiLevelType w:val="hybridMultilevel"/>
    <w:tmpl w:val="F9166CA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
    <w:nsid w:val="04D33005"/>
    <w:multiLevelType w:val="hybridMultilevel"/>
    <w:tmpl w:val="DCD6A6C4"/>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4">
    <w:nsid w:val="05EB29C3"/>
    <w:multiLevelType w:val="hybridMultilevel"/>
    <w:tmpl w:val="B3AA30DC"/>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5">
    <w:nsid w:val="060A52DC"/>
    <w:multiLevelType w:val="hybridMultilevel"/>
    <w:tmpl w:val="340891F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
    <w:nsid w:val="061D2C2B"/>
    <w:multiLevelType w:val="hybridMultilevel"/>
    <w:tmpl w:val="380A3F4C"/>
    <w:lvl w:ilvl="0" w:tplc="0819000D">
      <w:start w:val="1"/>
      <w:numFmt w:val="bullet"/>
      <w:lvlText w:val=""/>
      <w:lvlJc w:val="left"/>
      <w:pPr>
        <w:ind w:left="1512" w:hanging="360"/>
      </w:pPr>
      <w:rPr>
        <w:rFonts w:ascii="Wingdings" w:hAnsi="Wingdings" w:hint="default"/>
      </w:rPr>
    </w:lvl>
    <w:lvl w:ilvl="1" w:tplc="08190003" w:tentative="1">
      <w:start w:val="1"/>
      <w:numFmt w:val="bullet"/>
      <w:lvlText w:val="o"/>
      <w:lvlJc w:val="left"/>
      <w:pPr>
        <w:ind w:left="2232" w:hanging="360"/>
      </w:pPr>
      <w:rPr>
        <w:rFonts w:ascii="Courier New" w:hAnsi="Courier New" w:cs="Courier New" w:hint="default"/>
      </w:rPr>
    </w:lvl>
    <w:lvl w:ilvl="2" w:tplc="08190005" w:tentative="1">
      <w:start w:val="1"/>
      <w:numFmt w:val="bullet"/>
      <w:lvlText w:val=""/>
      <w:lvlJc w:val="left"/>
      <w:pPr>
        <w:ind w:left="2952" w:hanging="360"/>
      </w:pPr>
      <w:rPr>
        <w:rFonts w:ascii="Wingdings" w:hAnsi="Wingdings" w:hint="default"/>
      </w:rPr>
    </w:lvl>
    <w:lvl w:ilvl="3" w:tplc="08190001" w:tentative="1">
      <w:start w:val="1"/>
      <w:numFmt w:val="bullet"/>
      <w:lvlText w:val=""/>
      <w:lvlJc w:val="left"/>
      <w:pPr>
        <w:ind w:left="3672" w:hanging="360"/>
      </w:pPr>
      <w:rPr>
        <w:rFonts w:ascii="Symbol" w:hAnsi="Symbol" w:hint="default"/>
      </w:rPr>
    </w:lvl>
    <w:lvl w:ilvl="4" w:tplc="08190003" w:tentative="1">
      <w:start w:val="1"/>
      <w:numFmt w:val="bullet"/>
      <w:lvlText w:val="o"/>
      <w:lvlJc w:val="left"/>
      <w:pPr>
        <w:ind w:left="4392" w:hanging="360"/>
      </w:pPr>
      <w:rPr>
        <w:rFonts w:ascii="Courier New" w:hAnsi="Courier New" w:cs="Courier New" w:hint="default"/>
      </w:rPr>
    </w:lvl>
    <w:lvl w:ilvl="5" w:tplc="08190005" w:tentative="1">
      <w:start w:val="1"/>
      <w:numFmt w:val="bullet"/>
      <w:lvlText w:val=""/>
      <w:lvlJc w:val="left"/>
      <w:pPr>
        <w:ind w:left="5112" w:hanging="360"/>
      </w:pPr>
      <w:rPr>
        <w:rFonts w:ascii="Wingdings" w:hAnsi="Wingdings" w:hint="default"/>
      </w:rPr>
    </w:lvl>
    <w:lvl w:ilvl="6" w:tplc="08190001" w:tentative="1">
      <w:start w:val="1"/>
      <w:numFmt w:val="bullet"/>
      <w:lvlText w:val=""/>
      <w:lvlJc w:val="left"/>
      <w:pPr>
        <w:ind w:left="5832" w:hanging="360"/>
      </w:pPr>
      <w:rPr>
        <w:rFonts w:ascii="Symbol" w:hAnsi="Symbol" w:hint="default"/>
      </w:rPr>
    </w:lvl>
    <w:lvl w:ilvl="7" w:tplc="08190003" w:tentative="1">
      <w:start w:val="1"/>
      <w:numFmt w:val="bullet"/>
      <w:lvlText w:val="o"/>
      <w:lvlJc w:val="left"/>
      <w:pPr>
        <w:ind w:left="6552" w:hanging="360"/>
      </w:pPr>
      <w:rPr>
        <w:rFonts w:ascii="Courier New" w:hAnsi="Courier New" w:cs="Courier New" w:hint="default"/>
      </w:rPr>
    </w:lvl>
    <w:lvl w:ilvl="8" w:tplc="08190005" w:tentative="1">
      <w:start w:val="1"/>
      <w:numFmt w:val="bullet"/>
      <w:lvlText w:val=""/>
      <w:lvlJc w:val="left"/>
      <w:pPr>
        <w:ind w:left="7272" w:hanging="360"/>
      </w:pPr>
      <w:rPr>
        <w:rFonts w:ascii="Wingdings" w:hAnsi="Wingdings" w:hint="default"/>
      </w:rPr>
    </w:lvl>
  </w:abstractNum>
  <w:abstractNum w:abstractNumId="17">
    <w:nsid w:val="06483896"/>
    <w:multiLevelType w:val="hybridMultilevel"/>
    <w:tmpl w:val="2D1E285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
    <w:nsid w:val="065C1B45"/>
    <w:multiLevelType w:val="hybridMultilevel"/>
    <w:tmpl w:val="D53855F0"/>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9">
    <w:nsid w:val="067E4977"/>
    <w:multiLevelType w:val="hybridMultilevel"/>
    <w:tmpl w:val="45BE0B4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
    <w:nsid w:val="07B13F8F"/>
    <w:multiLevelType w:val="hybridMultilevel"/>
    <w:tmpl w:val="01F0C99C"/>
    <w:lvl w:ilvl="0" w:tplc="0819000D">
      <w:start w:val="1"/>
      <w:numFmt w:val="bullet"/>
      <w:lvlText w:val=""/>
      <w:lvlJc w:val="left"/>
      <w:pPr>
        <w:tabs>
          <w:tab w:val="num" w:pos="720"/>
        </w:tabs>
        <w:ind w:left="720" w:hanging="360"/>
      </w:pPr>
      <w:rPr>
        <w:rFonts w:ascii="Wingdings" w:hAnsi="Wingdings" w:hint="default"/>
      </w:rPr>
    </w:lvl>
    <w:lvl w:ilvl="1" w:tplc="FC3AEF5C" w:tentative="1">
      <w:start w:val="1"/>
      <w:numFmt w:val="bullet"/>
      <w:lvlText w:val=""/>
      <w:lvlJc w:val="left"/>
      <w:pPr>
        <w:tabs>
          <w:tab w:val="num" w:pos="1440"/>
        </w:tabs>
        <w:ind w:left="1440" w:hanging="360"/>
      </w:pPr>
      <w:rPr>
        <w:rFonts w:ascii="Wingdings" w:hAnsi="Wingdings" w:hint="default"/>
      </w:rPr>
    </w:lvl>
    <w:lvl w:ilvl="2" w:tplc="1CFA0090" w:tentative="1">
      <w:start w:val="1"/>
      <w:numFmt w:val="bullet"/>
      <w:lvlText w:val=""/>
      <w:lvlJc w:val="left"/>
      <w:pPr>
        <w:tabs>
          <w:tab w:val="num" w:pos="2160"/>
        </w:tabs>
        <w:ind w:left="2160" w:hanging="360"/>
      </w:pPr>
      <w:rPr>
        <w:rFonts w:ascii="Wingdings" w:hAnsi="Wingdings" w:hint="default"/>
      </w:rPr>
    </w:lvl>
    <w:lvl w:ilvl="3" w:tplc="EFB20826" w:tentative="1">
      <w:start w:val="1"/>
      <w:numFmt w:val="bullet"/>
      <w:lvlText w:val=""/>
      <w:lvlJc w:val="left"/>
      <w:pPr>
        <w:tabs>
          <w:tab w:val="num" w:pos="2880"/>
        </w:tabs>
        <w:ind w:left="2880" w:hanging="360"/>
      </w:pPr>
      <w:rPr>
        <w:rFonts w:ascii="Wingdings" w:hAnsi="Wingdings" w:hint="default"/>
      </w:rPr>
    </w:lvl>
    <w:lvl w:ilvl="4" w:tplc="17A2E628" w:tentative="1">
      <w:start w:val="1"/>
      <w:numFmt w:val="bullet"/>
      <w:lvlText w:val=""/>
      <w:lvlJc w:val="left"/>
      <w:pPr>
        <w:tabs>
          <w:tab w:val="num" w:pos="3600"/>
        </w:tabs>
        <w:ind w:left="3600" w:hanging="360"/>
      </w:pPr>
      <w:rPr>
        <w:rFonts w:ascii="Wingdings" w:hAnsi="Wingdings" w:hint="default"/>
      </w:rPr>
    </w:lvl>
    <w:lvl w:ilvl="5" w:tplc="1D2ED12E" w:tentative="1">
      <w:start w:val="1"/>
      <w:numFmt w:val="bullet"/>
      <w:lvlText w:val=""/>
      <w:lvlJc w:val="left"/>
      <w:pPr>
        <w:tabs>
          <w:tab w:val="num" w:pos="4320"/>
        </w:tabs>
        <w:ind w:left="4320" w:hanging="360"/>
      </w:pPr>
      <w:rPr>
        <w:rFonts w:ascii="Wingdings" w:hAnsi="Wingdings" w:hint="default"/>
      </w:rPr>
    </w:lvl>
    <w:lvl w:ilvl="6" w:tplc="6C1024D8" w:tentative="1">
      <w:start w:val="1"/>
      <w:numFmt w:val="bullet"/>
      <w:lvlText w:val=""/>
      <w:lvlJc w:val="left"/>
      <w:pPr>
        <w:tabs>
          <w:tab w:val="num" w:pos="5040"/>
        </w:tabs>
        <w:ind w:left="5040" w:hanging="360"/>
      </w:pPr>
      <w:rPr>
        <w:rFonts w:ascii="Wingdings" w:hAnsi="Wingdings" w:hint="default"/>
      </w:rPr>
    </w:lvl>
    <w:lvl w:ilvl="7" w:tplc="F7FE5D74" w:tentative="1">
      <w:start w:val="1"/>
      <w:numFmt w:val="bullet"/>
      <w:lvlText w:val=""/>
      <w:lvlJc w:val="left"/>
      <w:pPr>
        <w:tabs>
          <w:tab w:val="num" w:pos="5760"/>
        </w:tabs>
        <w:ind w:left="5760" w:hanging="360"/>
      </w:pPr>
      <w:rPr>
        <w:rFonts w:ascii="Wingdings" w:hAnsi="Wingdings" w:hint="default"/>
      </w:rPr>
    </w:lvl>
    <w:lvl w:ilvl="8" w:tplc="A9F83050" w:tentative="1">
      <w:start w:val="1"/>
      <w:numFmt w:val="bullet"/>
      <w:lvlText w:val=""/>
      <w:lvlJc w:val="left"/>
      <w:pPr>
        <w:tabs>
          <w:tab w:val="num" w:pos="6480"/>
        </w:tabs>
        <w:ind w:left="6480" w:hanging="360"/>
      </w:pPr>
      <w:rPr>
        <w:rFonts w:ascii="Wingdings" w:hAnsi="Wingdings" w:hint="default"/>
      </w:rPr>
    </w:lvl>
  </w:abstractNum>
  <w:abstractNum w:abstractNumId="21">
    <w:nsid w:val="080726C4"/>
    <w:multiLevelType w:val="hybridMultilevel"/>
    <w:tmpl w:val="42D0A1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8834CAE"/>
    <w:multiLevelType w:val="hybridMultilevel"/>
    <w:tmpl w:val="C728E132"/>
    <w:lvl w:ilvl="0" w:tplc="0819000D">
      <w:start w:val="1"/>
      <w:numFmt w:val="bullet"/>
      <w:lvlText w:val=""/>
      <w:lvlJc w:val="left"/>
      <w:pPr>
        <w:tabs>
          <w:tab w:val="num" w:pos="720"/>
        </w:tabs>
        <w:ind w:left="720" w:hanging="360"/>
      </w:pPr>
      <w:rPr>
        <w:rFonts w:ascii="Wingdings" w:hAnsi="Wingdings" w:hint="default"/>
      </w:rPr>
    </w:lvl>
    <w:lvl w:ilvl="1" w:tplc="B742E744" w:tentative="1">
      <w:start w:val="1"/>
      <w:numFmt w:val="bullet"/>
      <w:lvlText w:val=""/>
      <w:lvlJc w:val="left"/>
      <w:pPr>
        <w:tabs>
          <w:tab w:val="num" w:pos="1440"/>
        </w:tabs>
        <w:ind w:left="1440" w:hanging="360"/>
      </w:pPr>
      <w:rPr>
        <w:rFonts w:ascii="Wingdings" w:hAnsi="Wingdings" w:hint="default"/>
      </w:rPr>
    </w:lvl>
    <w:lvl w:ilvl="2" w:tplc="A01AA578" w:tentative="1">
      <w:start w:val="1"/>
      <w:numFmt w:val="bullet"/>
      <w:lvlText w:val=""/>
      <w:lvlJc w:val="left"/>
      <w:pPr>
        <w:tabs>
          <w:tab w:val="num" w:pos="2160"/>
        </w:tabs>
        <w:ind w:left="2160" w:hanging="360"/>
      </w:pPr>
      <w:rPr>
        <w:rFonts w:ascii="Wingdings" w:hAnsi="Wingdings" w:hint="default"/>
      </w:rPr>
    </w:lvl>
    <w:lvl w:ilvl="3" w:tplc="6A162790" w:tentative="1">
      <w:start w:val="1"/>
      <w:numFmt w:val="bullet"/>
      <w:lvlText w:val=""/>
      <w:lvlJc w:val="left"/>
      <w:pPr>
        <w:tabs>
          <w:tab w:val="num" w:pos="2880"/>
        </w:tabs>
        <w:ind w:left="2880" w:hanging="360"/>
      </w:pPr>
      <w:rPr>
        <w:rFonts w:ascii="Wingdings" w:hAnsi="Wingdings" w:hint="default"/>
      </w:rPr>
    </w:lvl>
    <w:lvl w:ilvl="4" w:tplc="326233F4" w:tentative="1">
      <w:start w:val="1"/>
      <w:numFmt w:val="bullet"/>
      <w:lvlText w:val=""/>
      <w:lvlJc w:val="left"/>
      <w:pPr>
        <w:tabs>
          <w:tab w:val="num" w:pos="3600"/>
        </w:tabs>
        <w:ind w:left="3600" w:hanging="360"/>
      </w:pPr>
      <w:rPr>
        <w:rFonts w:ascii="Wingdings" w:hAnsi="Wingdings" w:hint="default"/>
      </w:rPr>
    </w:lvl>
    <w:lvl w:ilvl="5" w:tplc="9AD44DD0" w:tentative="1">
      <w:start w:val="1"/>
      <w:numFmt w:val="bullet"/>
      <w:lvlText w:val=""/>
      <w:lvlJc w:val="left"/>
      <w:pPr>
        <w:tabs>
          <w:tab w:val="num" w:pos="4320"/>
        </w:tabs>
        <w:ind w:left="4320" w:hanging="360"/>
      </w:pPr>
      <w:rPr>
        <w:rFonts w:ascii="Wingdings" w:hAnsi="Wingdings" w:hint="default"/>
      </w:rPr>
    </w:lvl>
    <w:lvl w:ilvl="6" w:tplc="8DD212F8" w:tentative="1">
      <w:start w:val="1"/>
      <w:numFmt w:val="bullet"/>
      <w:lvlText w:val=""/>
      <w:lvlJc w:val="left"/>
      <w:pPr>
        <w:tabs>
          <w:tab w:val="num" w:pos="5040"/>
        </w:tabs>
        <w:ind w:left="5040" w:hanging="360"/>
      </w:pPr>
      <w:rPr>
        <w:rFonts w:ascii="Wingdings" w:hAnsi="Wingdings" w:hint="default"/>
      </w:rPr>
    </w:lvl>
    <w:lvl w:ilvl="7" w:tplc="F8C8A17E" w:tentative="1">
      <w:start w:val="1"/>
      <w:numFmt w:val="bullet"/>
      <w:lvlText w:val=""/>
      <w:lvlJc w:val="left"/>
      <w:pPr>
        <w:tabs>
          <w:tab w:val="num" w:pos="5760"/>
        </w:tabs>
        <w:ind w:left="5760" w:hanging="360"/>
      </w:pPr>
      <w:rPr>
        <w:rFonts w:ascii="Wingdings" w:hAnsi="Wingdings" w:hint="default"/>
      </w:rPr>
    </w:lvl>
    <w:lvl w:ilvl="8" w:tplc="F5CC13DE" w:tentative="1">
      <w:start w:val="1"/>
      <w:numFmt w:val="bullet"/>
      <w:lvlText w:val=""/>
      <w:lvlJc w:val="left"/>
      <w:pPr>
        <w:tabs>
          <w:tab w:val="num" w:pos="6480"/>
        </w:tabs>
        <w:ind w:left="6480" w:hanging="360"/>
      </w:pPr>
      <w:rPr>
        <w:rFonts w:ascii="Wingdings" w:hAnsi="Wingdings" w:hint="default"/>
      </w:rPr>
    </w:lvl>
  </w:abstractNum>
  <w:abstractNum w:abstractNumId="23">
    <w:nsid w:val="08A6088C"/>
    <w:multiLevelType w:val="hybridMultilevel"/>
    <w:tmpl w:val="1CE4ACF4"/>
    <w:lvl w:ilvl="0" w:tplc="0819000D">
      <w:start w:val="1"/>
      <w:numFmt w:val="bullet"/>
      <w:lvlText w:val=""/>
      <w:lvlJc w:val="left"/>
      <w:pPr>
        <w:tabs>
          <w:tab w:val="num" w:pos="720"/>
        </w:tabs>
        <w:ind w:left="720" w:hanging="360"/>
      </w:pPr>
      <w:rPr>
        <w:rFonts w:ascii="Wingdings" w:hAnsi="Wingdings" w:hint="default"/>
      </w:rPr>
    </w:lvl>
    <w:lvl w:ilvl="1" w:tplc="236E824E" w:tentative="1">
      <w:start w:val="1"/>
      <w:numFmt w:val="bullet"/>
      <w:lvlText w:val="•"/>
      <w:lvlJc w:val="left"/>
      <w:pPr>
        <w:tabs>
          <w:tab w:val="num" w:pos="1440"/>
        </w:tabs>
        <w:ind w:left="1440" w:hanging="360"/>
      </w:pPr>
      <w:rPr>
        <w:rFonts w:ascii="Times New Roman" w:hAnsi="Times New Roman" w:hint="default"/>
      </w:rPr>
    </w:lvl>
    <w:lvl w:ilvl="2" w:tplc="4F862CCA" w:tentative="1">
      <w:start w:val="1"/>
      <w:numFmt w:val="bullet"/>
      <w:lvlText w:val="•"/>
      <w:lvlJc w:val="left"/>
      <w:pPr>
        <w:tabs>
          <w:tab w:val="num" w:pos="2160"/>
        </w:tabs>
        <w:ind w:left="2160" w:hanging="360"/>
      </w:pPr>
      <w:rPr>
        <w:rFonts w:ascii="Times New Roman" w:hAnsi="Times New Roman" w:hint="default"/>
      </w:rPr>
    </w:lvl>
    <w:lvl w:ilvl="3" w:tplc="92D6ACA6" w:tentative="1">
      <w:start w:val="1"/>
      <w:numFmt w:val="bullet"/>
      <w:lvlText w:val="•"/>
      <w:lvlJc w:val="left"/>
      <w:pPr>
        <w:tabs>
          <w:tab w:val="num" w:pos="2880"/>
        </w:tabs>
        <w:ind w:left="2880" w:hanging="360"/>
      </w:pPr>
      <w:rPr>
        <w:rFonts w:ascii="Times New Roman" w:hAnsi="Times New Roman" w:hint="default"/>
      </w:rPr>
    </w:lvl>
    <w:lvl w:ilvl="4" w:tplc="DE026F4C" w:tentative="1">
      <w:start w:val="1"/>
      <w:numFmt w:val="bullet"/>
      <w:lvlText w:val="•"/>
      <w:lvlJc w:val="left"/>
      <w:pPr>
        <w:tabs>
          <w:tab w:val="num" w:pos="3600"/>
        </w:tabs>
        <w:ind w:left="3600" w:hanging="360"/>
      </w:pPr>
      <w:rPr>
        <w:rFonts w:ascii="Times New Roman" w:hAnsi="Times New Roman" w:hint="default"/>
      </w:rPr>
    </w:lvl>
    <w:lvl w:ilvl="5" w:tplc="0EECC5E4" w:tentative="1">
      <w:start w:val="1"/>
      <w:numFmt w:val="bullet"/>
      <w:lvlText w:val="•"/>
      <w:lvlJc w:val="left"/>
      <w:pPr>
        <w:tabs>
          <w:tab w:val="num" w:pos="4320"/>
        </w:tabs>
        <w:ind w:left="4320" w:hanging="360"/>
      </w:pPr>
      <w:rPr>
        <w:rFonts w:ascii="Times New Roman" w:hAnsi="Times New Roman" w:hint="default"/>
      </w:rPr>
    </w:lvl>
    <w:lvl w:ilvl="6" w:tplc="595C704A" w:tentative="1">
      <w:start w:val="1"/>
      <w:numFmt w:val="bullet"/>
      <w:lvlText w:val="•"/>
      <w:lvlJc w:val="left"/>
      <w:pPr>
        <w:tabs>
          <w:tab w:val="num" w:pos="5040"/>
        </w:tabs>
        <w:ind w:left="5040" w:hanging="360"/>
      </w:pPr>
      <w:rPr>
        <w:rFonts w:ascii="Times New Roman" w:hAnsi="Times New Roman" w:hint="default"/>
      </w:rPr>
    </w:lvl>
    <w:lvl w:ilvl="7" w:tplc="394C971A" w:tentative="1">
      <w:start w:val="1"/>
      <w:numFmt w:val="bullet"/>
      <w:lvlText w:val="•"/>
      <w:lvlJc w:val="left"/>
      <w:pPr>
        <w:tabs>
          <w:tab w:val="num" w:pos="5760"/>
        </w:tabs>
        <w:ind w:left="5760" w:hanging="360"/>
      </w:pPr>
      <w:rPr>
        <w:rFonts w:ascii="Times New Roman" w:hAnsi="Times New Roman" w:hint="default"/>
      </w:rPr>
    </w:lvl>
    <w:lvl w:ilvl="8" w:tplc="5A502BD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08B81E4B"/>
    <w:multiLevelType w:val="hybridMultilevel"/>
    <w:tmpl w:val="D9B6B15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
    <w:nsid w:val="092745A7"/>
    <w:multiLevelType w:val="hybridMultilevel"/>
    <w:tmpl w:val="9AC4DA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6">
    <w:nsid w:val="09BB7D85"/>
    <w:multiLevelType w:val="hybridMultilevel"/>
    <w:tmpl w:val="75D0241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
    <w:nsid w:val="09C62488"/>
    <w:multiLevelType w:val="hybridMultilevel"/>
    <w:tmpl w:val="71288CE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
    <w:nsid w:val="09D60770"/>
    <w:multiLevelType w:val="hybridMultilevel"/>
    <w:tmpl w:val="1C5A285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
    <w:nsid w:val="0AB97BBF"/>
    <w:multiLevelType w:val="hybridMultilevel"/>
    <w:tmpl w:val="509CE12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0">
    <w:nsid w:val="0B9215F5"/>
    <w:multiLevelType w:val="hybridMultilevel"/>
    <w:tmpl w:val="2A74FB32"/>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31">
    <w:nsid w:val="0BD87F3C"/>
    <w:multiLevelType w:val="hybridMultilevel"/>
    <w:tmpl w:val="BBC400CA"/>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2">
    <w:nsid w:val="0BF14D84"/>
    <w:multiLevelType w:val="hybridMultilevel"/>
    <w:tmpl w:val="0210683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3">
    <w:nsid w:val="0C0A1AD7"/>
    <w:multiLevelType w:val="hybridMultilevel"/>
    <w:tmpl w:val="61661EF8"/>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4">
    <w:nsid w:val="0C3634E6"/>
    <w:multiLevelType w:val="hybridMultilevel"/>
    <w:tmpl w:val="982690E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5">
    <w:nsid w:val="0C82132A"/>
    <w:multiLevelType w:val="hybridMultilevel"/>
    <w:tmpl w:val="DE84EA3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6">
    <w:nsid w:val="0CBE192E"/>
    <w:multiLevelType w:val="hybridMultilevel"/>
    <w:tmpl w:val="382A207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7">
    <w:nsid w:val="0CE02D8D"/>
    <w:multiLevelType w:val="hybridMultilevel"/>
    <w:tmpl w:val="8F260A1C"/>
    <w:lvl w:ilvl="0" w:tplc="0819000D">
      <w:start w:val="1"/>
      <w:numFmt w:val="bullet"/>
      <w:lvlText w:val=""/>
      <w:lvlJc w:val="left"/>
      <w:pPr>
        <w:ind w:left="1060" w:hanging="360"/>
      </w:pPr>
      <w:rPr>
        <w:rFonts w:ascii="Wingdings" w:hAnsi="Wingdings" w:hint="default"/>
      </w:rPr>
    </w:lvl>
    <w:lvl w:ilvl="1" w:tplc="08190003" w:tentative="1">
      <w:start w:val="1"/>
      <w:numFmt w:val="bullet"/>
      <w:lvlText w:val="o"/>
      <w:lvlJc w:val="left"/>
      <w:pPr>
        <w:ind w:left="1780" w:hanging="360"/>
      </w:pPr>
      <w:rPr>
        <w:rFonts w:ascii="Courier New" w:hAnsi="Courier New" w:cs="Courier New" w:hint="default"/>
      </w:rPr>
    </w:lvl>
    <w:lvl w:ilvl="2" w:tplc="08190005" w:tentative="1">
      <w:start w:val="1"/>
      <w:numFmt w:val="bullet"/>
      <w:lvlText w:val=""/>
      <w:lvlJc w:val="left"/>
      <w:pPr>
        <w:ind w:left="2500" w:hanging="360"/>
      </w:pPr>
      <w:rPr>
        <w:rFonts w:ascii="Wingdings" w:hAnsi="Wingdings" w:hint="default"/>
      </w:rPr>
    </w:lvl>
    <w:lvl w:ilvl="3" w:tplc="08190001" w:tentative="1">
      <w:start w:val="1"/>
      <w:numFmt w:val="bullet"/>
      <w:lvlText w:val=""/>
      <w:lvlJc w:val="left"/>
      <w:pPr>
        <w:ind w:left="3220" w:hanging="360"/>
      </w:pPr>
      <w:rPr>
        <w:rFonts w:ascii="Symbol" w:hAnsi="Symbol" w:hint="default"/>
      </w:rPr>
    </w:lvl>
    <w:lvl w:ilvl="4" w:tplc="08190003" w:tentative="1">
      <w:start w:val="1"/>
      <w:numFmt w:val="bullet"/>
      <w:lvlText w:val="o"/>
      <w:lvlJc w:val="left"/>
      <w:pPr>
        <w:ind w:left="3940" w:hanging="360"/>
      </w:pPr>
      <w:rPr>
        <w:rFonts w:ascii="Courier New" w:hAnsi="Courier New" w:cs="Courier New" w:hint="default"/>
      </w:rPr>
    </w:lvl>
    <w:lvl w:ilvl="5" w:tplc="08190005" w:tentative="1">
      <w:start w:val="1"/>
      <w:numFmt w:val="bullet"/>
      <w:lvlText w:val=""/>
      <w:lvlJc w:val="left"/>
      <w:pPr>
        <w:ind w:left="4660" w:hanging="360"/>
      </w:pPr>
      <w:rPr>
        <w:rFonts w:ascii="Wingdings" w:hAnsi="Wingdings" w:hint="default"/>
      </w:rPr>
    </w:lvl>
    <w:lvl w:ilvl="6" w:tplc="08190001" w:tentative="1">
      <w:start w:val="1"/>
      <w:numFmt w:val="bullet"/>
      <w:lvlText w:val=""/>
      <w:lvlJc w:val="left"/>
      <w:pPr>
        <w:ind w:left="5380" w:hanging="360"/>
      </w:pPr>
      <w:rPr>
        <w:rFonts w:ascii="Symbol" w:hAnsi="Symbol" w:hint="default"/>
      </w:rPr>
    </w:lvl>
    <w:lvl w:ilvl="7" w:tplc="08190003" w:tentative="1">
      <w:start w:val="1"/>
      <w:numFmt w:val="bullet"/>
      <w:lvlText w:val="o"/>
      <w:lvlJc w:val="left"/>
      <w:pPr>
        <w:ind w:left="6100" w:hanging="360"/>
      </w:pPr>
      <w:rPr>
        <w:rFonts w:ascii="Courier New" w:hAnsi="Courier New" w:cs="Courier New" w:hint="default"/>
      </w:rPr>
    </w:lvl>
    <w:lvl w:ilvl="8" w:tplc="08190005" w:tentative="1">
      <w:start w:val="1"/>
      <w:numFmt w:val="bullet"/>
      <w:lvlText w:val=""/>
      <w:lvlJc w:val="left"/>
      <w:pPr>
        <w:ind w:left="6820" w:hanging="360"/>
      </w:pPr>
      <w:rPr>
        <w:rFonts w:ascii="Wingdings" w:hAnsi="Wingdings" w:hint="default"/>
      </w:rPr>
    </w:lvl>
  </w:abstractNum>
  <w:abstractNum w:abstractNumId="38">
    <w:nsid w:val="0DA113B3"/>
    <w:multiLevelType w:val="hybridMultilevel"/>
    <w:tmpl w:val="FB929422"/>
    <w:lvl w:ilvl="0" w:tplc="0819000D">
      <w:start w:val="1"/>
      <w:numFmt w:val="bullet"/>
      <w:lvlText w:val=""/>
      <w:lvlJc w:val="left"/>
      <w:pPr>
        <w:ind w:left="1498" w:hanging="360"/>
      </w:pPr>
      <w:rPr>
        <w:rFonts w:ascii="Wingdings" w:hAnsi="Wingdings" w:hint="default"/>
      </w:rPr>
    </w:lvl>
    <w:lvl w:ilvl="1" w:tplc="08190003" w:tentative="1">
      <w:start w:val="1"/>
      <w:numFmt w:val="bullet"/>
      <w:lvlText w:val="o"/>
      <w:lvlJc w:val="left"/>
      <w:pPr>
        <w:ind w:left="2218" w:hanging="360"/>
      </w:pPr>
      <w:rPr>
        <w:rFonts w:ascii="Courier New" w:hAnsi="Courier New" w:cs="Courier New" w:hint="default"/>
      </w:rPr>
    </w:lvl>
    <w:lvl w:ilvl="2" w:tplc="08190005" w:tentative="1">
      <w:start w:val="1"/>
      <w:numFmt w:val="bullet"/>
      <w:lvlText w:val=""/>
      <w:lvlJc w:val="left"/>
      <w:pPr>
        <w:ind w:left="2938" w:hanging="360"/>
      </w:pPr>
      <w:rPr>
        <w:rFonts w:ascii="Wingdings" w:hAnsi="Wingdings" w:hint="default"/>
      </w:rPr>
    </w:lvl>
    <w:lvl w:ilvl="3" w:tplc="08190001" w:tentative="1">
      <w:start w:val="1"/>
      <w:numFmt w:val="bullet"/>
      <w:lvlText w:val=""/>
      <w:lvlJc w:val="left"/>
      <w:pPr>
        <w:ind w:left="3658" w:hanging="360"/>
      </w:pPr>
      <w:rPr>
        <w:rFonts w:ascii="Symbol" w:hAnsi="Symbol" w:hint="default"/>
      </w:rPr>
    </w:lvl>
    <w:lvl w:ilvl="4" w:tplc="08190003" w:tentative="1">
      <w:start w:val="1"/>
      <w:numFmt w:val="bullet"/>
      <w:lvlText w:val="o"/>
      <w:lvlJc w:val="left"/>
      <w:pPr>
        <w:ind w:left="4378" w:hanging="360"/>
      </w:pPr>
      <w:rPr>
        <w:rFonts w:ascii="Courier New" w:hAnsi="Courier New" w:cs="Courier New" w:hint="default"/>
      </w:rPr>
    </w:lvl>
    <w:lvl w:ilvl="5" w:tplc="08190005" w:tentative="1">
      <w:start w:val="1"/>
      <w:numFmt w:val="bullet"/>
      <w:lvlText w:val=""/>
      <w:lvlJc w:val="left"/>
      <w:pPr>
        <w:ind w:left="5098" w:hanging="360"/>
      </w:pPr>
      <w:rPr>
        <w:rFonts w:ascii="Wingdings" w:hAnsi="Wingdings" w:hint="default"/>
      </w:rPr>
    </w:lvl>
    <w:lvl w:ilvl="6" w:tplc="08190001" w:tentative="1">
      <w:start w:val="1"/>
      <w:numFmt w:val="bullet"/>
      <w:lvlText w:val=""/>
      <w:lvlJc w:val="left"/>
      <w:pPr>
        <w:ind w:left="5818" w:hanging="360"/>
      </w:pPr>
      <w:rPr>
        <w:rFonts w:ascii="Symbol" w:hAnsi="Symbol" w:hint="default"/>
      </w:rPr>
    </w:lvl>
    <w:lvl w:ilvl="7" w:tplc="08190003" w:tentative="1">
      <w:start w:val="1"/>
      <w:numFmt w:val="bullet"/>
      <w:lvlText w:val="o"/>
      <w:lvlJc w:val="left"/>
      <w:pPr>
        <w:ind w:left="6538" w:hanging="360"/>
      </w:pPr>
      <w:rPr>
        <w:rFonts w:ascii="Courier New" w:hAnsi="Courier New" w:cs="Courier New" w:hint="default"/>
      </w:rPr>
    </w:lvl>
    <w:lvl w:ilvl="8" w:tplc="08190005" w:tentative="1">
      <w:start w:val="1"/>
      <w:numFmt w:val="bullet"/>
      <w:lvlText w:val=""/>
      <w:lvlJc w:val="left"/>
      <w:pPr>
        <w:ind w:left="7258" w:hanging="360"/>
      </w:pPr>
      <w:rPr>
        <w:rFonts w:ascii="Wingdings" w:hAnsi="Wingdings" w:hint="default"/>
      </w:rPr>
    </w:lvl>
  </w:abstractNum>
  <w:abstractNum w:abstractNumId="39">
    <w:nsid w:val="0E062791"/>
    <w:multiLevelType w:val="hybridMultilevel"/>
    <w:tmpl w:val="66E6FE76"/>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0">
    <w:nsid w:val="0E586D5C"/>
    <w:multiLevelType w:val="hybridMultilevel"/>
    <w:tmpl w:val="4A3C787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1">
    <w:nsid w:val="0FED2902"/>
    <w:multiLevelType w:val="hybridMultilevel"/>
    <w:tmpl w:val="DA58EED0"/>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2">
    <w:nsid w:val="101E04E8"/>
    <w:multiLevelType w:val="hybridMultilevel"/>
    <w:tmpl w:val="ED58C65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3">
    <w:nsid w:val="10275DCF"/>
    <w:multiLevelType w:val="hybridMultilevel"/>
    <w:tmpl w:val="F8BAC3D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4">
    <w:nsid w:val="104D7A51"/>
    <w:multiLevelType w:val="hybridMultilevel"/>
    <w:tmpl w:val="BA5272B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5">
    <w:nsid w:val="108B63DB"/>
    <w:multiLevelType w:val="hybridMultilevel"/>
    <w:tmpl w:val="16729A4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6">
    <w:nsid w:val="11261AF9"/>
    <w:multiLevelType w:val="hybridMultilevel"/>
    <w:tmpl w:val="EB9A01C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47">
    <w:nsid w:val="11AC23AD"/>
    <w:multiLevelType w:val="hybridMultilevel"/>
    <w:tmpl w:val="B6C65F80"/>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8">
    <w:nsid w:val="11F63C3E"/>
    <w:multiLevelType w:val="hybridMultilevel"/>
    <w:tmpl w:val="C6FA0E1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49">
    <w:nsid w:val="121C7142"/>
    <w:multiLevelType w:val="hybridMultilevel"/>
    <w:tmpl w:val="8BB62B5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0">
    <w:nsid w:val="124C33B1"/>
    <w:multiLevelType w:val="hybridMultilevel"/>
    <w:tmpl w:val="BB9E2A36"/>
    <w:lvl w:ilvl="0" w:tplc="0819000D">
      <w:start w:val="1"/>
      <w:numFmt w:val="bullet"/>
      <w:lvlText w:val=""/>
      <w:lvlJc w:val="left"/>
      <w:pPr>
        <w:ind w:left="1434" w:hanging="360"/>
      </w:pPr>
      <w:rPr>
        <w:rFonts w:ascii="Wingdings" w:hAnsi="Wingdings" w:hint="default"/>
      </w:rPr>
    </w:lvl>
    <w:lvl w:ilvl="1" w:tplc="08190003" w:tentative="1">
      <w:start w:val="1"/>
      <w:numFmt w:val="bullet"/>
      <w:lvlText w:val="o"/>
      <w:lvlJc w:val="left"/>
      <w:pPr>
        <w:ind w:left="2154" w:hanging="360"/>
      </w:pPr>
      <w:rPr>
        <w:rFonts w:ascii="Courier New" w:hAnsi="Courier New" w:cs="Courier New" w:hint="default"/>
      </w:rPr>
    </w:lvl>
    <w:lvl w:ilvl="2" w:tplc="08190005" w:tentative="1">
      <w:start w:val="1"/>
      <w:numFmt w:val="bullet"/>
      <w:lvlText w:val=""/>
      <w:lvlJc w:val="left"/>
      <w:pPr>
        <w:ind w:left="2874" w:hanging="360"/>
      </w:pPr>
      <w:rPr>
        <w:rFonts w:ascii="Wingdings" w:hAnsi="Wingdings" w:hint="default"/>
      </w:rPr>
    </w:lvl>
    <w:lvl w:ilvl="3" w:tplc="08190001" w:tentative="1">
      <w:start w:val="1"/>
      <w:numFmt w:val="bullet"/>
      <w:lvlText w:val=""/>
      <w:lvlJc w:val="left"/>
      <w:pPr>
        <w:ind w:left="3594" w:hanging="360"/>
      </w:pPr>
      <w:rPr>
        <w:rFonts w:ascii="Symbol" w:hAnsi="Symbol" w:hint="default"/>
      </w:rPr>
    </w:lvl>
    <w:lvl w:ilvl="4" w:tplc="08190003" w:tentative="1">
      <w:start w:val="1"/>
      <w:numFmt w:val="bullet"/>
      <w:lvlText w:val="o"/>
      <w:lvlJc w:val="left"/>
      <w:pPr>
        <w:ind w:left="4314" w:hanging="360"/>
      </w:pPr>
      <w:rPr>
        <w:rFonts w:ascii="Courier New" w:hAnsi="Courier New" w:cs="Courier New" w:hint="default"/>
      </w:rPr>
    </w:lvl>
    <w:lvl w:ilvl="5" w:tplc="08190005" w:tentative="1">
      <w:start w:val="1"/>
      <w:numFmt w:val="bullet"/>
      <w:lvlText w:val=""/>
      <w:lvlJc w:val="left"/>
      <w:pPr>
        <w:ind w:left="5034" w:hanging="360"/>
      </w:pPr>
      <w:rPr>
        <w:rFonts w:ascii="Wingdings" w:hAnsi="Wingdings" w:hint="default"/>
      </w:rPr>
    </w:lvl>
    <w:lvl w:ilvl="6" w:tplc="08190001" w:tentative="1">
      <w:start w:val="1"/>
      <w:numFmt w:val="bullet"/>
      <w:lvlText w:val=""/>
      <w:lvlJc w:val="left"/>
      <w:pPr>
        <w:ind w:left="5754" w:hanging="360"/>
      </w:pPr>
      <w:rPr>
        <w:rFonts w:ascii="Symbol" w:hAnsi="Symbol" w:hint="default"/>
      </w:rPr>
    </w:lvl>
    <w:lvl w:ilvl="7" w:tplc="08190003" w:tentative="1">
      <w:start w:val="1"/>
      <w:numFmt w:val="bullet"/>
      <w:lvlText w:val="o"/>
      <w:lvlJc w:val="left"/>
      <w:pPr>
        <w:ind w:left="6474" w:hanging="360"/>
      </w:pPr>
      <w:rPr>
        <w:rFonts w:ascii="Courier New" w:hAnsi="Courier New" w:cs="Courier New" w:hint="default"/>
      </w:rPr>
    </w:lvl>
    <w:lvl w:ilvl="8" w:tplc="08190005" w:tentative="1">
      <w:start w:val="1"/>
      <w:numFmt w:val="bullet"/>
      <w:lvlText w:val=""/>
      <w:lvlJc w:val="left"/>
      <w:pPr>
        <w:ind w:left="7194" w:hanging="360"/>
      </w:pPr>
      <w:rPr>
        <w:rFonts w:ascii="Wingdings" w:hAnsi="Wingdings" w:hint="default"/>
      </w:rPr>
    </w:lvl>
  </w:abstractNum>
  <w:abstractNum w:abstractNumId="51">
    <w:nsid w:val="12531FC5"/>
    <w:multiLevelType w:val="hybridMultilevel"/>
    <w:tmpl w:val="204A0CFC"/>
    <w:lvl w:ilvl="0" w:tplc="0819000D">
      <w:start w:val="1"/>
      <w:numFmt w:val="bullet"/>
      <w:lvlText w:val=""/>
      <w:lvlJc w:val="left"/>
      <w:pPr>
        <w:ind w:left="1498" w:hanging="360"/>
      </w:pPr>
      <w:rPr>
        <w:rFonts w:ascii="Wingdings" w:hAnsi="Wingdings" w:hint="default"/>
      </w:rPr>
    </w:lvl>
    <w:lvl w:ilvl="1" w:tplc="08190003" w:tentative="1">
      <w:start w:val="1"/>
      <w:numFmt w:val="bullet"/>
      <w:lvlText w:val="o"/>
      <w:lvlJc w:val="left"/>
      <w:pPr>
        <w:ind w:left="2218" w:hanging="360"/>
      </w:pPr>
      <w:rPr>
        <w:rFonts w:ascii="Courier New" w:hAnsi="Courier New" w:cs="Courier New" w:hint="default"/>
      </w:rPr>
    </w:lvl>
    <w:lvl w:ilvl="2" w:tplc="08190005" w:tentative="1">
      <w:start w:val="1"/>
      <w:numFmt w:val="bullet"/>
      <w:lvlText w:val=""/>
      <w:lvlJc w:val="left"/>
      <w:pPr>
        <w:ind w:left="2938" w:hanging="360"/>
      </w:pPr>
      <w:rPr>
        <w:rFonts w:ascii="Wingdings" w:hAnsi="Wingdings" w:hint="default"/>
      </w:rPr>
    </w:lvl>
    <w:lvl w:ilvl="3" w:tplc="08190001" w:tentative="1">
      <w:start w:val="1"/>
      <w:numFmt w:val="bullet"/>
      <w:lvlText w:val=""/>
      <w:lvlJc w:val="left"/>
      <w:pPr>
        <w:ind w:left="3658" w:hanging="360"/>
      </w:pPr>
      <w:rPr>
        <w:rFonts w:ascii="Symbol" w:hAnsi="Symbol" w:hint="default"/>
      </w:rPr>
    </w:lvl>
    <w:lvl w:ilvl="4" w:tplc="08190003" w:tentative="1">
      <w:start w:val="1"/>
      <w:numFmt w:val="bullet"/>
      <w:lvlText w:val="o"/>
      <w:lvlJc w:val="left"/>
      <w:pPr>
        <w:ind w:left="4378" w:hanging="360"/>
      </w:pPr>
      <w:rPr>
        <w:rFonts w:ascii="Courier New" w:hAnsi="Courier New" w:cs="Courier New" w:hint="default"/>
      </w:rPr>
    </w:lvl>
    <w:lvl w:ilvl="5" w:tplc="08190005" w:tentative="1">
      <w:start w:val="1"/>
      <w:numFmt w:val="bullet"/>
      <w:lvlText w:val=""/>
      <w:lvlJc w:val="left"/>
      <w:pPr>
        <w:ind w:left="5098" w:hanging="360"/>
      </w:pPr>
      <w:rPr>
        <w:rFonts w:ascii="Wingdings" w:hAnsi="Wingdings" w:hint="default"/>
      </w:rPr>
    </w:lvl>
    <w:lvl w:ilvl="6" w:tplc="08190001" w:tentative="1">
      <w:start w:val="1"/>
      <w:numFmt w:val="bullet"/>
      <w:lvlText w:val=""/>
      <w:lvlJc w:val="left"/>
      <w:pPr>
        <w:ind w:left="5818" w:hanging="360"/>
      </w:pPr>
      <w:rPr>
        <w:rFonts w:ascii="Symbol" w:hAnsi="Symbol" w:hint="default"/>
      </w:rPr>
    </w:lvl>
    <w:lvl w:ilvl="7" w:tplc="08190003" w:tentative="1">
      <w:start w:val="1"/>
      <w:numFmt w:val="bullet"/>
      <w:lvlText w:val="o"/>
      <w:lvlJc w:val="left"/>
      <w:pPr>
        <w:ind w:left="6538" w:hanging="360"/>
      </w:pPr>
      <w:rPr>
        <w:rFonts w:ascii="Courier New" w:hAnsi="Courier New" w:cs="Courier New" w:hint="default"/>
      </w:rPr>
    </w:lvl>
    <w:lvl w:ilvl="8" w:tplc="08190005" w:tentative="1">
      <w:start w:val="1"/>
      <w:numFmt w:val="bullet"/>
      <w:lvlText w:val=""/>
      <w:lvlJc w:val="left"/>
      <w:pPr>
        <w:ind w:left="7258" w:hanging="360"/>
      </w:pPr>
      <w:rPr>
        <w:rFonts w:ascii="Wingdings" w:hAnsi="Wingdings" w:hint="default"/>
      </w:rPr>
    </w:lvl>
  </w:abstractNum>
  <w:abstractNum w:abstractNumId="52">
    <w:nsid w:val="13B35CAD"/>
    <w:multiLevelType w:val="hybridMultilevel"/>
    <w:tmpl w:val="8C6CAE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3">
    <w:nsid w:val="14872EBC"/>
    <w:multiLevelType w:val="hybridMultilevel"/>
    <w:tmpl w:val="240068B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4">
    <w:nsid w:val="1496698D"/>
    <w:multiLevelType w:val="hybridMultilevel"/>
    <w:tmpl w:val="1DE8B774"/>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5">
    <w:nsid w:val="14D559A7"/>
    <w:multiLevelType w:val="hybridMultilevel"/>
    <w:tmpl w:val="5192B680"/>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56">
    <w:nsid w:val="168C3A4A"/>
    <w:multiLevelType w:val="hybridMultilevel"/>
    <w:tmpl w:val="B3124E8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57">
    <w:nsid w:val="17222ECD"/>
    <w:multiLevelType w:val="hybridMultilevel"/>
    <w:tmpl w:val="7170389E"/>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58">
    <w:nsid w:val="17427079"/>
    <w:multiLevelType w:val="hybridMultilevel"/>
    <w:tmpl w:val="55DC5C56"/>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59">
    <w:nsid w:val="17501CDC"/>
    <w:multiLevelType w:val="hybridMultilevel"/>
    <w:tmpl w:val="9868680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0">
    <w:nsid w:val="17F556CA"/>
    <w:multiLevelType w:val="hybridMultilevel"/>
    <w:tmpl w:val="B776CEE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1">
    <w:nsid w:val="18175F42"/>
    <w:multiLevelType w:val="hybridMultilevel"/>
    <w:tmpl w:val="52E230DE"/>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62">
    <w:nsid w:val="18BB0088"/>
    <w:multiLevelType w:val="hybridMultilevel"/>
    <w:tmpl w:val="369E9E20"/>
    <w:lvl w:ilvl="0" w:tplc="B00C6E20">
      <w:start w:val="1"/>
      <w:numFmt w:val="bullet"/>
      <w:lvlText w:val="-"/>
      <w:lvlJc w:val="left"/>
      <w:pPr>
        <w:ind w:left="2151" w:hanging="360"/>
      </w:pPr>
      <w:rPr>
        <w:rFonts w:ascii="Times New Roman" w:hAnsi="Times New Roman" w:hint="default"/>
      </w:rPr>
    </w:lvl>
    <w:lvl w:ilvl="1" w:tplc="08190003" w:tentative="1">
      <w:start w:val="1"/>
      <w:numFmt w:val="bullet"/>
      <w:lvlText w:val="o"/>
      <w:lvlJc w:val="left"/>
      <w:pPr>
        <w:ind w:left="2871" w:hanging="360"/>
      </w:pPr>
      <w:rPr>
        <w:rFonts w:ascii="Courier New" w:hAnsi="Courier New" w:cs="Courier New" w:hint="default"/>
      </w:rPr>
    </w:lvl>
    <w:lvl w:ilvl="2" w:tplc="08190005" w:tentative="1">
      <w:start w:val="1"/>
      <w:numFmt w:val="bullet"/>
      <w:lvlText w:val=""/>
      <w:lvlJc w:val="left"/>
      <w:pPr>
        <w:ind w:left="3591" w:hanging="360"/>
      </w:pPr>
      <w:rPr>
        <w:rFonts w:ascii="Wingdings" w:hAnsi="Wingdings" w:hint="default"/>
      </w:rPr>
    </w:lvl>
    <w:lvl w:ilvl="3" w:tplc="08190001" w:tentative="1">
      <w:start w:val="1"/>
      <w:numFmt w:val="bullet"/>
      <w:lvlText w:val=""/>
      <w:lvlJc w:val="left"/>
      <w:pPr>
        <w:ind w:left="4311" w:hanging="360"/>
      </w:pPr>
      <w:rPr>
        <w:rFonts w:ascii="Symbol" w:hAnsi="Symbol" w:hint="default"/>
      </w:rPr>
    </w:lvl>
    <w:lvl w:ilvl="4" w:tplc="08190003" w:tentative="1">
      <w:start w:val="1"/>
      <w:numFmt w:val="bullet"/>
      <w:lvlText w:val="o"/>
      <w:lvlJc w:val="left"/>
      <w:pPr>
        <w:ind w:left="5031" w:hanging="360"/>
      </w:pPr>
      <w:rPr>
        <w:rFonts w:ascii="Courier New" w:hAnsi="Courier New" w:cs="Courier New" w:hint="default"/>
      </w:rPr>
    </w:lvl>
    <w:lvl w:ilvl="5" w:tplc="08190005" w:tentative="1">
      <w:start w:val="1"/>
      <w:numFmt w:val="bullet"/>
      <w:lvlText w:val=""/>
      <w:lvlJc w:val="left"/>
      <w:pPr>
        <w:ind w:left="5751" w:hanging="360"/>
      </w:pPr>
      <w:rPr>
        <w:rFonts w:ascii="Wingdings" w:hAnsi="Wingdings" w:hint="default"/>
      </w:rPr>
    </w:lvl>
    <w:lvl w:ilvl="6" w:tplc="08190001" w:tentative="1">
      <w:start w:val="1"/>
      <w:numFmt w:val="bullet"/>
      <w:lvlText w:val=""/>
      <w:lvlJc w:val="left"/>
      <w:pPr>
        <w:ind w:left="6471" w:hanging="360"/>
      </w:pPr>
      <w:rPr>
        <w:rFonts w:ascii="Symbol" w:hAnsi="Symbol" w:hint="default"/>
      </w:rPr>
    </w:lvl>
    <w:lvl w:ilvl="7" w:tplc="08190003" w:tentative="1">
      <w:start w:val="1"/>
      <w:numFmt w:val="bullet"/>
      <w:lvlText w:val="o"/>
      <w:lvlJc w:val="left"/>
      <w:pPr>
        <w:ind w:left="7191" w:hanging="360"/>
      </w:pPr>
      <w:rPr>
        <w:rFonts w:ascii="Courier New" w:hAnsi="Courier New" w:cs="Courier New" w:hint="default"/>
      </w:rPr>
    </w:lvl>
    <w:lvl w:ilvl="8" w:tplc="08190005" w:tentative="1">
      <w:start w:val="1"/>
      <w:numFmt w:val="bullet"/>
      <w:lvlText w:val=""/>
      <w:lvlJc w:val="left"/>
      <w:pPr>
        <w:ind w:left="7911" w:hanging="360"/>
      </w:pPr>
      <w:rPr>
        <w:rFonts w:ascii="Wingdings" w:hAnsi="Wingdings" w:hint="default"/>
      </w:rPr>
    </w:lvl>
  </w:abstractNum>
  <w:abstractNum w:abstractNumId="63">
    <w:nsid w:val="197C61B8"/>
    <w:multiLevelType w:val="hybridMultilevel"/>
    <w:tmpl w:val="1A987E76"/>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4">
    <w:nsid w:val="19963806"/>
    <w:multiLevelType w:val="hybridMultilevel"/>
    <w:tmpl w:val="0974F9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5">
    <w:nsid w:val="19D951CE"/>
    <w:multiLevelType w:val="hybridMultilevel"/>
    <w:tmpl w:val="1CECF49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66">
    <w:nsid w:val="19FA5355"/>
    <w:multiLevelType w:val="hybridMultilevel"/>
    <w:tmpl w:val="5C688AE8"/>
    <w:lvl w:ilvl="0" w:tplc="0819000D">
      <w:start w:val="1"/>
      <w:numFmt w:val="bullet"/>
      <w:lvlText w:val=""/>
      <w:lvlJc w:val="left"/>
      <w:pPr>
        <w:ind w:left="1357" w:hanging="360"/>
      </w:pPr>
      <w:rPr>
        <w:rFonts w:ascii="Wingdings" w:hAnsi="Wingdings" w:hint="default"/>
      </w:rPr>
    </w:lvl>
    <w:lvl w:ilvl="1" w:tplc="08190003" w:tentative="1">
      <w:start w:val="1"/>
      <w:numFmt w:val="bullet"/>
      <w:lvlText w:val="o"/>
      <w:lvlJc w:val="left"/>
      <w:pPr>
        <w:ind w:left="2077" w:hanging="360"/>
      </w:pPr>
      <w:rPr>
        <w:rFonts w:ascii="Courier New" w:hAnsi="Courier New" w:cs="Courier New" w:hint="default"/>
      </w:rPr>
    </w:lvl>
    <w:lvl w:ilvl="2" w:tplc="08190005" w:tentative="1">
      <w:start w:val="1"/>
      <w:numFmt w:val="bullet"/>
      <w:lvlText w:val=""/>
      <w:lvlJc w:val="left"/>
      <w:pPr>
        <w:ind w:left="2797" w:hanging="360"/>
      </w:pPr>
      <w:rPr>
        <w:rFonts w:ascii="Wingdings" w:hAnsi="Wingdings" w:hint="default"/>
      </w:rPr>
    </w:lvl>
    <w:lvl w:ilvl="3" w:tplc="08190001" w:tentative="1">
      <w:start w:val="1"/>
      <w:numFmt w:val="bullet"/>
      <w:lvlText w:val=""/>
      <w:lvlJc w:val="left"/>
      <w:pPr>
        <w:ind w:left="3517" w:hanging="360"/>
      </w:pPr>
      <w:rPr>
        <w:rFonts w:ascii="Symbol" w:hAnsi="Symbol" w:hint="default"/>
      </w:rPr>
    </w:lvl>
    <w:lvl w:ilvl="4" w:tplc="08190003" w:tentative="1">
      <w:start w:val="1"/>
      <w:numFmt w:val="bullet"/>
      <w:lvlText w:val="o"/>
      <w:lvlJc w:val="left"/>
      <w:pPr>
        <w:ind w:left="4237" w:hanging="360"/>
      </w:pPr>
      <w:rPr>
        <w:rFonts w:ascii="Courier New" w:hAnsi="Courier New" w:cs="Courier New" w:hint="default"/>
      </w:rPr>
    </w:lvl>
    <w:lvl w:ilvl="5" w:tplc="08190005" w:tentative="1">
      <w:start w:val="1"/>
      <w:numFmt w:val="bullet"/>
      <w:lvlText w:val=""/>
      <w:lvlJc w:val="left"/>
      <w:pPr>
        <w:ind w:left="4957" w:hanging="360"/>
      </w:pPr>
      <w:rPr>
        <w:rFonts w:ascii="Wingdings" w:hAnsi="Wingdings" w:hint="default"/>
      </w:rPr>
    </w:lvl>
    <w:lvl w:ilvl="6" w:tplc="08190001" w:tentative="1">
      <w:start w:val="1"/>
      <w:numFmt w:val="bullet"/>
      <w:lvlText w:val=""/>
      <w:lvlJc w:val="left"/>
      <w:pPr>
        <w:ind w:left="5677" w:hanging="360"/>
      </w:pPr>
      <w:rPr>
        <w:rFonts w:ascii="Symbol" w:hAnsi="Symbol" w:hint="default"/>
      </w:rPr>
    </w:lvl>
    <w:lvl w:ilvl="7" w:tplc="08190003" w:tentative="1">
      <w:start w:val="1"/>
      <w:numFmt w:val="bullet"/>
      <w:lvlText w:val="o"/>
      <w:lvlJc w:val="left"/>
      <w:pPr>
        <w:ind w:left="6397" w:hanging="360"/>
      </w:pPr>
      <w:rPr>
        <w:rFonts w:ascii="Courier New" w:hAnsi="Courier New" w:cs="Courier New" w:hint="default"/>
      </w:rPr>
    </w:lvl>
    <w:lvl w:ilvl="8" w:tplc="08190005" w:tentative="1">
      <w:start w:val="1"/>
      <w:numFmt w:val="bullet"/>
      <w:lvlText w:val=""/>
      <w:lvlJc w:val="left"/>
      <w:pPr>
        <w:ind w:left="7117" w:hanging="360"/>
      </w:pPr>
      <w:rPr>
        <w:rFonts w:ascii="Wingdings" w:hAnsi="Wingdings" w:hint="default"/>
      </w:rPr>
    </w:lvl>
  </w:abstractNum>
  <w:abstractNum w:abstractNumId="67">
    <w:nsid w:val="1B583118"/>
    <w:multiLevelType w:val="hybridMultilevel"/>
    <w:tmpl w:val="37EE36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8">
    <w:nsid w:val="1BEE298C"/>
    <w:multiLevelType w:val="hybridMultilevel"/>
    <w:tmpl w:val="4030DDA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69">
    <w:nsid w:val="1C2A360F"/>
    <w:multiLevelType w:val="hybridMultilevel"/>
    <w:tmpl w:val="27CC1F0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0">
    <w:nsid w:val="1C983356"/>
    <w:multiLevelType w:val="hybridMultilevel"/>
    <w:tmpl w:val="5CEA05E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1">
    <w:nsid w:val="1CC9093F"/>
    <w:multiLevelType w:val="hybridMultilevel"/>
    <w:tmpl w:val="E820923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2">
    <w:nsid w:val="1D0153C9"/>
    <w:multiLevelType w:val="hybridMultilevel"/>
    <w:tmpl w:val="F934E61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3">
    <w:nsid w:val="1D9041C1"/>
    <w:multiLevelType w:val="hybridMultilevel"/>
    <w:tmpl w:val="8BFE15C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4">
    <w:nsid w:val="1E362BD1"/>
    <w:multiLevelType w:val="hybridMultilevel"/>
    <w:tmpl w:val="5186DD4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5">
    <w:nsid w:val="1EAA1240"/>
    <w:multiLevelType w:val="hybridMultilevel"/>
    <w:tmpl w:val="C992833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6">
    <w:nsid w:val="1EAC63B2"/>
    <w:multiLevelType w:val="hybridMultilevel"/>
    <w:tmpl w:val="51E4FA4C"/>
    <w:lvl w:ilvl="0" w:tplc="30C8D386">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77">
    <w:nsid w:val="1EF12FC3"/>
    <w:multiLevelType w:val="hybridMultilevel"/>
    <w:tmpl w:val="297A89F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8">
    <w:nsid w:val="1F2B7B29"/>
    <w:multiLevelType w:val="hybridMultilevel"/>
    <w:tmpl w:val="2D4C01B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79">
    <w:nsid w:val="201A4C82"/>
    <w:multiLevelType w:val="hybridMultilevel"/>
    <w:tmpl w:val="AD1EDFC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0">
    <w:nsid w:val="209B1D4B"/>
    <w:multiLevelType w:val="hybridMultilevel"/>
    <w:tmpl w:val="D6446D50"/>
    <w:lvl w:ilvl="0" w:tplc="0819000D">
      <w:start w:val="1"/>
      <w:numFmt w:val="bullet"/>
      <w:lvlText w:val=""/>
      <w:lvlJc w:val="left"/>
      <w:pPr>
        <w:ind w:left="1440" w:hanging="360"/>
      </w:pPr>
      <w:rPr>
        <w:rFonts w:ascii="Wingdings" w:hAnsi="Wingdings" w:hint="default"/>
      </w:rPr>
    </w:lvl>
    <w:lvl w:ilvl="1" w:tplc="08190003">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1">
    <w:nsid w:val="20FD4A40"/>
    <w:multiLevelType w:val="hybridMultilevel"/>
    <w:tmpl w:val="65B2CE3C"/>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82">
    <w:nsid w:val="213A6A8E"/>
    <w:multiLevelType w:val="hybridMultilevel"/>
    <w:tmpl w:val="51908DF2"/>
    <w:lvl w:ilvl="0" w:tplc="0819000D">
      <w:start w:val="1"/>
      <w:numFmt w:val="bullet"/>
      <w:lvlText w:val=""/>
      <w:lvlJc w:val="left"/>
      <w:pPr>
        <w:tabs>
          <w:tab w:val="num" w:pos="720"/>
        </w:tabs>
        <w:ind w:left="720" w:hanging="360"/>
      </w:pPr>
      <w:rPr>
        <w:rFonts w:ascii="Wingdings" w:hAnsi="Wingdings" w:hint="default"/>
      </w:rPr>
    </w:lvl>
    <w:lvl w:ilvl="1" w:tplc="22C417B6" w:tentative="1">
      <w:start w:val="1"/>
      <w:numFmt w:val="bullet"/>
      <w:lvlText w:val=""/>
      <w:lvlJc w:val="left"/>
      <w:pPr>
        <w:tabs>
          <w:tab w:val="num" w:pos="1440"/>
        </w:tabs>
        <w:ind w:left="1440" w:hanging="360"/>
      </w:pPr>
      <w:rPr>
        <w:rFonts w:ascii="Wingdings" w:hAnsi="Wingdings" w:hint="default"/>
      </w:rPr>
    </w:lvl>
    <w:lvl w:ilvl="2" w:tplc="E1668BA2" w:tentative="1">
      <w:start w:val="1"/>
      <w:numFmt w:val="bullet"/>
      <w:lvlText w:val=""/>
      <w:lvlJc w:val="left"/>
      <w:pPr>
        <w:tabs>
          <w:tab w:val="num" w:pos="2160"/>
        </w:tabs>
        <w:ind w:left="2160" w:hanging="360"/>
      </w:pPr>
      <w:rPr>
        <w:rFonts w:ascii="Wingdings" w:hAnsi="Wingdings" w:hint="default"/>
      </w:rPr>
    </w:lvl>
    <w:lvl w:ilvl="3" w:tplc="46FC9796" w:tentative="1">
      <w:start w:val="1"/>
      <w:numFmt w:val="bullet"/>
      <w:lvlText w:val=""/>
      <w:lvlJc w:val="left"/>
      <w:pPr>
        <w:tabs>
          <w:tab w:val="num" w:pos="2880"/>
        </w:tabs>
        <w:ind w:left="2880" w:hanging="360"/>
      </w:pPr>
      <w:rPr>
        <w:rFonts w:ascii="Wingdings" w:hAnsi="Wingdings" w:hint="default"/>
      </w:rPr>
    </w:lvl>
    <w:lvl w:ilvl="4" w:tplc="CAEAEAC8" w:tentative="1">
      <w:start w:val="1"/>
      <w:numFmt w:val="bullet"/>
      <w:lvlText w:val=""/>
      <w:lvlJc w:val="left"/>
      <w:pPr>
        <w:tabs>
          <w:tab w:val="num" w:pos="3600"/>
        </w:tabs>
        <w:ind w:left="3600" w:hanging="360"/>
      </w:pPr>
      <w:rPr>
        <w:rFonts w:ascii="Wingdings" w:hAnsi="Wingdings" w:hint="default"/>
      </w:rPr>
    </w:lvl>
    <w:lvl w:ilvl="5" w:tplc="9F7C038C" w:tentative="1">
      <w:start w:val="1"/>
      <w:numFmt w:val="bullet"/>
      <w:lvlText w:val=""/>
      <w:lvlJc w:val="left"/>
      <w:pPr>
        <w:tabs>
          <w:tab w:val="num" w:pos="4320"/>
        </w:tabs>
        <w:ind w:left="4320" w:hanging="360"/>
      </w:pPr>
      <w:rPr>
        <w:rFonts w:ascii="Wingdings" w:hAnsi="Wingdings" w:hint="default"/>
      </w:rPr>
    </w:lvl>
    <w:lvl w:ilvl="6" w:tplc="7CF06A58" w:tentative="1">
      <w:start w:val="1"/>
      <w:numFmt w:val="bullet"/>
      <w:lvlText w:val=""/>
      <w:lvlJc w:val="left"/>
      <w:pPr>
        <w:tabs>
          <w:tab w:val="num" w:pos="5040"/>
        </w:tabs>
        <w:ind w:left="5040" w:hanging="360"/>
      </w:pPr>
      <w:rPr>
        <w:rFonts w:ascii="Wingdings" w:hAnsi="Wingdings" w:hint="default"/>
      </w:rPr>
    </w:lvl>
    <w:lvl w:ilvl="7" w:tplc="2DE2C22C" w:tentative="1">
      <w:start w:val="1"/>
      <w:numFmt w:val="bullet"/>
      <w:lvlText w:val=""/>
      <w:lvlJc w:val="left"/>
      <w:pPr>
        <w:tabs>
          <w:tab w:val="num" w:pos="5760"/>
        </w:tabs>
        <w:ind w:left="5760" w:hanging="360"/>
      </w:pPr>
      <w:rPr>
        <w:rFonts w:ascii="Wingdings" w:hAnsi="Wingdings" w:hint="default"/>
      </w:rPr>
    </w:lvl>
    <w:lvl w:ilvl="8" w:tplc="9184174A" w:tentative="1">
      <w:start w:val="1"/>
      <w:numFmt w:val="bullet"/>
      <w:lvlText w:val=""/>
      <w:lvlJc w:val="left"/>
      <w:pPr>
        <w:tabs>
          <w:tab w:val="num" w:pos="6480"/>
        </w:tabs>
        <w:ind w:left="6480" w:hanging="360"/>
      </w:pPr>
      <w:rPr>
        <w:rFonts w:ascii="Wingdings" w:hAnsi="Wingdings" w:hint="default"/>
      </w:rPr>
    </w:lvl>
  </w:abstractNum>
  <w:abstractNum w:abstractNumId="83">
    <w:nsid w:val="21FF613B"/>
    <w:multiLevelType w:val="hybridMultilevel"/>
    <w:tmpl w:val="C57259C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4">
    <w:nsid w:val="225E2B76"/>
    <w:multiLevelType w:val="hybridMultilevel"/>
    <w:tmpl w:val="1CC295B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5">
    <w:nsid w:val="228E4783"/>
    <w:multiLevelType w:val="hybridMultilevel"/>
    <w:tmpl w:val="4ACABB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6">
    <w:nsid w:val="22A82D34"/>
    <w:multiLevelType w:val="hybridMultilevel"/>
    <w:tmpl w:val="BF4C81A0"/>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87">
    <w:nsid w:val="22C05021"/>
    <w:multiLevelType w:val="hybridMultilevel"/>
    <w:tmpl w:val="7ABE42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88">
    <w:nsid w:val="22E86726"/>
    <w:multiLevelType w:val="hybridMultilevel"/>
    <w:tmpl w:val="C8920552"/>
    <w:lvl w:ilvl="0" w:tplc="0819000D">
      <w:start w:val="1"/>
      <w:numFmt w:val="bullet"/>
      <w:lvlText w:val=""/>
      <w:lvlJc w:val="left"/>
      <w:pPr>
        <w:ind w:left="1723" w:hanging="360"/>
      </w:pPr>
      <w:rPr>
        <w:rFonts w:ascii="Wingdings" w:hAnsi="Wingdings" w:hint="default"/>
      </w:rPr>
    </w:lvl>
    <w:lvl w:ilvl="1" w:tplc="08190003" w:tentative="1">
      <w:start w:val="1"/>
      <w:numFmt w:val="bullet"/>
      <w:lvlText w:val="o"/>
      <w:lvlJc w:val="left"/>
      <w:pPr>
        <w:ind w:left="2443" w:hanging="360"/>
      </w:pPr>
      <w:rPr>
        <w:rFonts w:ascii="Courier New" w:hAnsi="Courier New" w:cs="Courier New" w:hint="default"/>
      </w:rPr>
    </w:lvl>
    <w:lvl w:ilvl="2" w:tplc="08190005" w:tentative="1">
      <w:start w:val="1"/>
      <w:numFmt w:val="bullet"/>
      <w:lvlText w:val=""/>
      <w:lvlJc w:val="left"/>
      <w:pPr>
        <w:ind w:left="3163" w:hanging="360"/>
      </w:pPr>
      <w:rPr>
        <w:rFonts w:ascii="Wingdings" w:hAnsi="Wingdings" w:hint="default"/>
      </w:rPr>
    </w:lvl>
    <w:lvl w:ilvl="3" w:tplc="08190001" w:tentative="1">
      <w:start w:val="1"/>
      <w:numFmt w:val="bullet"/>
      <w:lvlText w:val=""/>
      <w:lvlJc w:val="left"/>
      <w:pPr>
        <w:ind w:left="3883" w:hanging="360"/>
      </w:pPr>
      <w:rPr>
        <w:rFonts w:ascii="Symbol" w:hAnsi="Symbol" w:hint="default"/>
      </w:rPr>
    </w:lvl>
    <w:lvl w:ilvl="4" w:tplc="08190003" w:tentative="1">
      <w:start w:val="1"/>
      <w:numFmt w:val="bullet"/>
      <w:lvlText w:val="o"/>
      <w:lvlJc w:val="left"/>
      <w:pPr>
        <w:ind w:left="4603" w:hanging="360"/>
      </w:pPr>
      <w:rPr>
        <w:rFonts w:ascii="Courier New" w:hAnsi="Courier New" w:cs="Courier New" w:hint="default"/>
      </w:rPr>
    </w:lvl>
    <w:lvl w:ilvl="5" w:tplc="08190005" w:tentative="1">
      <w:start w:val="1"/>
      <w:numFmt w:val="bullet"/>
      <w:lvlText w:val=""/>
      <w:lvlJc w:val="left"/>
      <w:pPr>
        <w:ind w:left="5323" w:hanging="360"/>
      </w:pPr>
      <w:rPr>
        <w:rFonts w:ascii="Wingdings" w:hAnsi="Wingdings" w:hint="default"/>
      </w:rPr>
    </w:lvl>
    <w:lvl w:ilvl="6" w:tplc="08190001" w:tentative="1">
      <w:start w:val="1"/>
      <w:numFmt w:val="bullet"/>
      <w:lvlText w:val=""/>
      <w:lvlJc w:val="left"/>
      <w:pPr>
        <w:ind w:left="6043" w:hanging="360"/>
      </w:pPr>
      <w:rPr>
        <w:rFonts w:ascii="Symbol" w:hAnsi="Symbol" w:hint="default"/>
      </w:rPr>
    </w:lvl>
    <w:lvl w:ilvl="7" w:tplc="08190003" w:tentative="1">
      <w:start w:val="1"/>
      <w:numFmt w:val="bullet"/>
      <w:lvlText w:val="o"/>
      <w:lvlJc w:val="left"/>
      <w:pPr>
        <w:ind w:left="6763" w:hanging="360"/>
      </w:pPr>
      <w:rPr>
        <w:rFonts w:ascii="Courier New" w:hAnsi="Courier New" w:cs="Courier New" w:hint="default"/>
      </w:rPr>
    </w:lvl>
    <w:lvl w:ilvl="8" w:tplc="08190005" w:tentative="1">
      <w:start w:val="1"/>
      <w:numFmt w:val="bullet"/>
      <w:lvlText w:val=""/>
      <w:lvlJc w:val="left"/>
      <w:pPr>
        <w:ind w:left="7483" w:hanging="360"/>
      </w:pPr>
      <w:rPr>
        <w:rFonts w:ascii="Wingdings" w:hAnsi="Wingdings" w:hint="default"/>
      </w:rPr>
    </w:lvl>
  </w:abstractNum>
  <w:abstractNum w:abstractNumId="89">
    <w:nsid w:val="23066752"/>
    <w:multiLevelType w:val="hybridMultilevel"/>
    <w:tmpl w:val="15E66D6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0">
    <w:nsid w:val="23594E35"/>
    <w:multiLevelType w:val="hybridMultilevel"/>
    <w:tmpl w:val="3BB4E150"/>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91">
    <w:nsid w:val="241D24F1"/>
    <w:multiLevelType w:val="hybridMultilevel"/>
    <w:tmpl w:val="F75AFECA"/>
    <w:lvl w:ilvl="0" w:tplc="0819000D">
      <w:start w:val="1"/>
      <w:numFmt w:val="bullet"/>
      <w:lvlText w:val=""/>
      <w:lvlJc w:val="left"/>
      <w:pPr>
        <w:ind w:left="1357" w:hanging="360"/>
      </w:pPr>
      <w:rPr>
        <w:rFonts w:ascii="Wingdings" w:hAnsi="Wingdings"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92">
    <w:nsid w:val="2447633E"/>
    <w:multiLevelType w:val="hybridMultilevel"/>
    <w:tmpl w:val="14AA299E"/>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93">
    <w:nsid w:val="246B6281"/>
    <w:multiLevelType w:val="hybridMultilevel"/>
    <w:tmpl w:val="8320DBC6"/>
    <w:lvl w:ilvl="0" w:tplc="0819000D">
      <w:start w:val="1"/>
      <w:numFmt w:val="bullet"/>
      <w:lvlText w:val=""/>
      <w:lvlJc w:val="left"/>
      <w:pPr>
        <w:tabs>
          <w:tab w:val="num" w:pos="720"/>
        </w:tabs>
        <w:ind w:left="720" w:hanging="360"/>
      </w:pPr>
      <w:rPr>
        <w:rFonts w:ascii="Wingdings" w:hAnsi="Wingdings" w:hint="default"/>
      </w:rPr>
    </w:lvl>
    <w:lvl w:ilvl="1" w:tplc="735E631C" w:tentative="1">
      <w:start w:val="1"/>
      <w:numFmt w:val="bullet"/>
      <w:lvlText w:val=""/>
      <w:lvlJc w:val="left"/>
      <w:pPr>
        <w:tabs>
          <w:tab w:val="num" w:pos="1440"/>
        </w:tabs>
        <w:ind w:left="1440" w:hanging="360"/>
      </w:pPr>
      <w:rPr>
        <w:rFonts w:ascii="Wingdings" w:hAnsi="Wingdings" w:hint="default"/>
      </w:rPr>
    </w:lvl>
    <w:lvl w:ilvl="2" w:tplc="B75CE48C" w:tentative="1">
      <w:start w:val="1"/>
      <w:numFmt w:val="bullet"/>
      <w:lvlText w:val=""/>
      <w:lvlJc w:val="left"/>
      <w:pPr>
        <w:tabs>
          <w:tab w:val="num" w:pos="2160"/>
        </w:tabs>
        <w:ind w:left="2160" w:hanging="360"/>
      </w:pPr>
      <w:rPr>
        <w:rFonts w:ascii="Wingdings" w:hAnsi="Wingdings" w:hint="default"/>
      </w:rPr>
    </w:lvl>
    <w:lvl w:ilvl="3" w:tplc="820C84B0" w:tentative="1">
      <w:start w:val="1"/>
      <w:numFmt w:val="bullet"/>
      <w:lvlText w:val=""/>
      <w:lvlJc w:val="left"/>
      <w:pPr>
        <w:tabs>
          <w:tab w:val="num" w:pos="2880"/>
        </w:tabs>
        <w:ind w:left="2880" w:hanging="360"/>
      </w:pPr>
      <w:rPr>
        <w:rFonts w:ascii="Wingdings" w:hAnsi="Wingdings" w:hint="default"/>
      </w:rPr>
    </w:lvl>
    <w:lvl w:ilvl="4" w:tplc="C980E4FE" w:tentative="1">
      <w:start w:val="1"/>
      <w:numFmt w:val="bullet"/>
      <w:lvlText w:val=""/>
      <w:lvlJc w:val="left"/>
      <w:pPr>
        <w:tabs>
          <w:tab w:val="num" w:pos="3600"/>
        </w:tabs>
        <w:ind w:left="3600" w:hanging="360"/>
      </w:pPr>
      <w:rPr>
        <w:rFonts w:ascii="Wingdings" w:hAnsi="Wingdings" w:hint="default"/>
      </w:rPr>
    </w:lvl>
    <w:lvl w:ilvl="5" w:tplc="89C6DF8E" w:tentative="1">
      <w:start w:val="1"/>
      <w:numFmt w:val="bullet"/>
      <w:lvlText w:val=""/>
      <w:lvlJc w:val="left"/>
      <w:pPr>
        <w:tabs>
          <w:tab w:val="num" w:pos="4320"/>
        </w:tabs>
        <w:ind w:left="4320" w:hanging="360"/>
      </w:pPr>
      <w:rPr>
        <w:rFonts w:ascii="Wingdings" w:hAnsi="Wingdings" w:hint="default"/>
      </w:rPr>
    </w:lvl>
    <w:lvl w:ilvl="6" w:tplc="CD60503C" w:tentative="1">
      <w:start w:val="1"/>
      <w:numFmt w:val="bullet"/>
      <w:lvlText w:val=""/>
      <w:lvlJc w:val="left"/>
      <w:pPr>
        <w:tabs>
          <w:tab w:val="num" w:pos="5040"/>
        </w:tabs>
        <w:ind w:left="5040" w:hanging="360"/>
      </w:pPr>
      <w:rPr>
        <w:rFonts w:ascii="Wingdings" w:hAnsi="Wingdings" w:hint="default"/>
      </w:rPr>
    </w:lvl>
    <w:lvl w:ilvl="7" w:tplc="8E24A32C" w:tentative="1">
      <w:start w:val="1"/>
      <w:numFmt w:val="bullet"/>
      <w:lvlText w:val=""/>
      <w:lvlJc w:val="left"/>
      <w:pPr>
        <w:tabs>
          <w:tab w:val="num" w:pos="5760"/>
        </w:tabs>
        <w:ind w:left="5760" w:hanging="360"/>
      </w:pPr>
      <w:rPr>
        <w:rFonts w:ascii="Wingdings" w:hAnsi="Wingdings" w:hint="default"/>
      </w:rPr>
    </w:lvl>
    <w:lvl w:ilvl="8" w:tplc="7B3ACC72" w:tentative="1">
      <w:start w:val="1"/>
      <w:numFmt w:val="bullet"/>
      <w:lvlText w:val=""/>
      <w:lvlJc w:val="left"/>
      <w:pPr>
        <w:tabs>
          <w:tab w:val="num" w:pos="6480"/>
        </w:tabs>
        <w:ind w:left="6480" w:hanging="360"/>
      </w:pPr>
      <w:rPr>
        <w:rFonts w:ascii="Wingdings" w:hAnsi="Wingdings" w:hint="default"/>
      </w:rPr>
    </w:lvl>
  </w:abstractNum>
  <w:abstractNum w:abstractNumId="94">
    <w:nsid w:val="261703C1"/>
    <w:multiLevelType w:val="hybridMultilevel"/>
    <w:tmpl w:val="4D90F6C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5">
    <w:nsid w:val="262626A7"/>
    <w:multiLevelType w:val="hybridMultilevel"/>
    <w:tmpl w:val="052229B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6">
    <w:nsid w:val="262878E9"/>
    <w:multiLevelType w:val="hybridMultilevel"/>
    <w:tmpl w:val="869A50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7">
    <w:nsid w:val="269B3565"/>
    <w:multiLevelType w:val="hybridMultilevel"/>
    <w:tmpl w:val="6A1AC3D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98">
    <w:nsid w:val="26E9794D"/>
    <w:multiLevelType w:val="hybridMultilevel"/>
    <w:tmpl w:val="4E2C4AB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99">
    <w:nsid w:val="29C81FFE"/>
    <w:multiLevelType w:val="hybridMultilevel"/>
    <w:tmpl w:val="0BBC988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0">
    <w:nsid w:val="29DB7B19"/>
    <w:multiLevelType w:val="hybridMultilevel"/>
    <w:tmpl w:val="950EC67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1">
    <w:nsid w:val="2A0F347A"/>
    <w:multiLevelType w:val="hybridMultilevel"/>
    <w:tmpl w:val="EECCA162"/>
    <w:lvl w:ilvl="0" w:tplc="0819000D">
      <w:start w:val="1"/>
      <w:numFmt w:val="bullet"/>
      <w:lvlText w:val=""/>
      <w:lvlJc w:val="left"/>
      <w:pPr>
        <w:tabs>
          <w:tab w:val="num" w:pos="720"/>
        </w:tabs>
        <w:ind w:left="720" w:hanging="360"/>
      </w:pPr>
      <w:rPr>
        <w:rFonts w:ascii="Wingdings" w:hAnsi="Wingdings" w:hint="default"/>
      </w:rPr>
    </w:lvl>
    <w:lvl w:ilvl="1" w:tplc="C7A6CC30" w:tentative="1">
      <w:start w:val="1"/>
      <w:numFmt w:val="bullet"/>
      <w:lvlText w:val=""/>
      <w:lvlJc w:val="left"/>
      <w:pPr>
        <w:tabs>
          <w:tab w:val="num" w:pos="1440"/>
        </w:tabs>
        <w:ind w:left="1440" w:hanging="360"/>
      </w:pPr>
      <w:rPr>
        <w:rFonts w:ascii="Wingdings" w:hAnsi="Wingdings" w:hint="default"/>
      </w:rPr>
    </w:lvl>
    <w:lvl w:ilvl="2" w:tplc="C948797A" w:tentative="1">
      <w:start w:val="1"/>
      <w:numFmt w:val="bullet"/>
      <w:lvlText w:val=""/>
      <w:lvlJc w:val="left"/>
      <w:pPr>
        <w:tabs>
          <w:tab w:val="num" w:pos="2160"/>
        </w:tabs>
        <w:ind w:left="2160" w:hanging="360"/>
      </w:pPr>
      <w:rPr>
        <w:rFonts w:ascii="Wingdings" w:hAnsi="Wingdings" w:hint="default"/>
      </w:rPr>
    </w:lvl>
    <w:lvl w:ilvl="3" w:tplc="9CB66D76" w:tentative="1">
      <w:start w:val="1"/>
      <w:numFmt w:val="bullet"/>
      <w:lvlText w:val=""/>
      <w:lvlJc w:val="left"/>
      <w:pPr>
        <w:tabs>
          <w:tab w:val="num" w:pos="2880"/>
        </w:tabs>
        <w:ind w:left="2880" w:hanging="360"/>
      </w:pPr>
      <w:rPr>
        <w:rFonts w:ascii="Wingdings" w:hAnsi="Wingdings" w:hint="default"/>
      </w:rPr>
    </w:lvl>
    <w:lvl w:ilvl="4" w:tplc="EAE4D926" w:tentative="1">
      <w:start w:val="1"/>
      <w:numFmt w:val="bullet"/>
      <w:lvlText w:val=""/>
      <w:lvlJc w:val="left"/>
      <w:pPr>
        <w:tabs>
          <w:tab w:val="num" w:pos="3600"/>
        </w:tabs>
        <w:ind w:left="3600" w:hanging="360"/>
      </w:pPr>
      <w:rPr>
        <w:rFonts w:ascii="Wingdings" w:hAnsi="Wingdings" w:hint="default"/>
      </w:rPr>
    </w:lvl>
    <w:lvl w:ilvl="5" w:tplc="135875F2" w:tentative="1">
      <w:start w:val="1"/>
      <w:numFmt w:val="bullet"/>
      <w:lvlText w:val=""/>
      <w:lvlJc w:val="left"/>
      <w:pPr>
        <w:tabs>
          <w:tab w:val="num" w:pos="4320"/>
        </w:tabs>
        <w:ind w:left="4320" w:hanging="360"/>
      </w:pPr>
      <w:rPr>
        <w:rFonts w:ascii="Wingdings" w:hAnsi="Wingdings" w:hint="default"/>
      </w:rPr>
    </w:lvl>
    <w:lvl w:ilvl="6" w:tplc="36F6F332" w:tentative="1">
      <w:start w:val="1"/>
      <w:numFmt w:val="bullet"/>
      <w:lvlText w:val=""/>
      <w:lvlJc w:val="left"/>
      <w:pPr>
        <w:tabs>
          <w:tab w:val="num" w:pos="5040"/>
        </w:tabs>
        <w:ind w:left="5040" w:hanging="360"/>
      </w:pPr>
      <w:rPr>
        <w:rFonts w:ascii="Wingdings" w:hAnsi="Wingdings" w:hint="default"/>
      </w:rPr>
    </w:lvl>
    <w:lvl w:ilvl="7" w:tplc="571C297E" w:tentative="1">
      <w:start w:val="1"/>
      <w:numFmt w:val="bullet"/>
      <w:lvlText w:val=""/>
      <w:lvlJc w:val="left"/>
      <w:pPr>
        <w:tabs>
          <w:tab w:val="num" w:pos="5760"/>
        </w:tabs>
        <w:ind w:left="5760" w:hanging="360"/>
      </w:pPr>
      <w:rPr>
        <w:rFonts w:ascii="Wingdings" w:hAnsi="Wingdings" w:hint="default"/>
      </w:rPr>
    </w:lvl>
    <w:lvl w:ilvl="8" w:tplc="15F84C50" w:tentative="1">
      <w:start w:val="1"/>
      <w:numFmt w:val="bullet"/>
      <w:lvlText w:val=""/>
      <w:lvlJc w:val="left"/>
      <w:pPr>
        <w:tabs>
          <w:tab w:val="num" w:pos="6480"/>
        </w:tabs>
        <w:ind w:left="6480" w:hanging="360"/>
      </w:pPr>
      <w:rPr>
        <w:rFonts w:ascii="Wingdings" w:hAnsi="Wingdings" w:hint="default"/>
      </w:rPr>
    </w:lvl>
  </w:abstractNum>
  <w:abstractNum w:abstractNumId="102">
    <w:nsid w:val="2A234642"/>
    <w:multiLevelType w:val="hybridMultilevel"/>
    <w:tmpl w:val="06180CE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3">
    <w:nsid w:val="2B551C8B"/>
    <w:multiLevelType w:val="hybridMultilevel"/>
    <w:tmpl w:val="7DB63508"/>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04">
    <w:nsid w:val="2B9F2881"/>
    <w:multiLevelType w:val="hybridMultilevel"/>
    <w:tmpl w:val="33B2BEEC"/>
    <w:lvl w:ilvl="0" w:tplc="0819000D">
      <w:start w:val="1"/>
      <w:numFmt w:val="bullet"/>
      <w:lvlText w:val=""/>
      <w:lvlJc w:val="left"/>
      <w:pPr>
        <w:ind w:left="1498" w:hanging="360"/>
      </w:pPr>
      <w:rPr>
        <w:rFonts w:ascii="Wingdings" w:hAnsi="Wingdings" w:hint="default"/>
      </w:rPr>
    </w:lvl>
    <w:lvl w:ilvl="1" w:tplc="08190003" w:tentative="1">
      <w:start w:val="1"/>
      <w:numFmt w:val="bullet"/>
      <w:lvlText w:val="o"/>
      <w:lvlJc w:val="left"/>
      <w:pPr>
        <w:ind w:left="2218" w:hanging="360"/>
      </w:pPr>
      <w:rPr>
        <w:rFonts w:ascii="Courier New" w:hAnsi="Courier New" w:cs="Courier New" w:hint="default"/>
      </w:rPr>
    </w:lvl>
    <w:lvl w:ilvl="2" w:tplc="08190005" w:tentative="1">
      <w:start w:val="1"/>
      <w:numFmt w:val="bullet"/>
      <w:lvlText w:val=""/>
      <w:lvlJc w:val="left"/>
      <w:pPr>
        <w:ind w:left="2938" w:hanging="360"/>
      </w:pPr>
      <w:rPr>
        <w:rFonts w:ascii="Wingdings" w:hAnsi="Wingdings" w:hint="default"/>
      </w:rPr>
    </w:lvl>
    <w:lvl w:ilvl="3" w:tplc="08190001" w:tentative="1">
      <w:start w:val="1"/>
      <w:numFmt w:val="bullet"/>
      <w:lvlText w:val=""/>
      <w:lvlJc w:val="left"/>
      <w:pPr>
        <w:ind w:left="3658" w:hanging="360"/>
      </w:pPr>
      <w:rPr>
        <w:rFonts w:ascii="Symbol" w:hAnsi="Symbol" w:hint="default"/>
      </w:rPr>
    </w:lvl>
    <w:lvl w:ilvl="4" w:tplc="08190003" w:tentative="1">
      <w:start w:val="1"/>
      <w:numFmt w:val="bullet"/>
      <w:lvlText w:val="o"/>
      <w:lvlJc w:val="left"/>
      <w:pPr>
        <w:ind w:left="4378" w:hanging="360"/>
      </w:pPr>
      <w:rPr>
        <w:rFonts w:ascii="Courier New" w:hAnsi="Courier New" w:cs="Courier New" w:hint="default"/>
      </w:rPr>
    </w:lvl>
    <w:lvl w:ilvl="5" w:tplc="08190005" w:tentative="1">
      <w:start w:val="1"/>
      <w:numFmt w:val="bullet"/>
      <w:lvlText w:val=""/>
      <w:lvlJc w:val="left"/>
      <w:pPr>
        <w:ind w:left="5098" w:hanging="360"/>
      </w:pPr>
      <w:rPr>
        <w:rFonts w:ascii="Wingdings" w:hAnsi="Wingdings" w:hint="default"/>
      </w:rPr>
    </w:lvl>
    <w:lvl w:ilvl="6" w:tplc="08190001" w:tentative="1">
      <w:start w:val="1"/>
      <w:numFmt w:val="bullet"/>
      <w:lvlText w:val=""/>
      <w:lvlJc w:val="left"/>
      <w:pPr>
        <w:ind w:left="5818" w:hanging="360"/>
      </w:pPr>
      <w:rPr>
        <w:rFonts w:ascii="Symbol" w:hAnsi="Symbol" w:hint="default"/>
      </w:rPr>
    </w:lvl>
    <w:lvl w:ilvl="7" w:tplc="08190003" w:tentative="1">
      <w:start w:val="1"/>
      <w:numFmt w:val="bullet"/>
      <w:lvlText w:val="o"/>
      <w:lvlJc w:val="left"/>
      <w:pPr>
        <w:ind w:left="6538" w:hanging="360"/>
      </w:pPr>
      <w:rPr>
        <w:rFonts w:ascii="Courier New" w:hAnsi="Courier New" w:cs="Courier New" w:hint="default"/>
      </w:rPr>
    </w:lvl>
    <w:lvl w:ilvl="8" w:tplc="08190005" w:tentative="1">
      <w:start w:val="1"/>
      <w:numFmt w:val="bullet"/>
      <w:lvlText w:val=""/>
      <w:lvlJc w:val="left"/>
      <w:pPr>
        <w:ind w:left="7258" w:hanging="360"/>
      </w:pPr>
      <w:rPr>
        <w:rFonts w:ascii="Wingdings" w:hAnsi="Wingdings" w:hint="default"/>
      </w:rPr>
    </w:lvl>
  </w:abstractNum>
  <w:abstractNum w:abstractNumId="105">
    <w:nsid w:val="2BED59DA"/>
    <w:multiLevelType w:val="hybridMultilevel"/>
    <w:tmpl w:val="F0243E4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06">
    <w:nsid w:val="2D6F2894"/>
    <w:multiLevelType w:val="hybridMultilevel"/>
    <w:tmpl w:val="D24AEDA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7">
    <w:nsid w:val="2D9F67C6"/>
    <w:multiLevelType w:val="hybridMultilevel"/>
    <w:tmpl w:val="B226DBD0"/>
    <w:lvl w:ilvl="0" w:tplc="B00C6E20">
      <w:start w:val="1"/>
      <w:numFmt w:val="bullet"/>
      <w:lvlText w:val="-"/>
      <w:lvlJc w:val="left"/>
      <w:pPr>
        <w:ind w:left="2151" w:hanging="360"/>
      </w:pPr>
      <w:rPr>
        <w:rFonts w:ascii="Times New Roman" w:hAnsi="Times New Roman" w:hint="default"/>
      </w:rPr>
    </w:lvl>
    <w:lvl w:ilvl="1" w:tplc="08190003" w:tentative="1">
      <w:start w:val="1"/>
      <w:numFmt w:val="bullet"/>
      <w:lvlText w:val="o"/>
      <w:lvlJc w:val="left"/>
      <w:pPr>
        <w:ind w:left="2871" w:hanging="360"/>
      </w:pPr>
      <w:rPr>
        <w:rFonts w:ascii="Courier New" w:hAnsi="Courier New" w:cs="Courier New" w:hint="default"/>
      </w:rPr>
    </w:lvl>
    <w:lvl w:ilvl="2" w:tplc="08190005" w:tentative="1">
      <w:start w:val="1"/>
      <w:numFmt w:val="bullet"/>
      <w:lvlText w:val=""/>
      <w:lvlJc w:val="left"/>
      <w:pPr>
        <w:ind w:left="3591" w:hanging="360"/>
      </w:pPr>
      <w:rPr>
        <w:rFonts w:ascii="Wingdings" w:hAnsi="Wingdings" w:hint="default"/>
      </w:rPr>
    </w:lvl>
    <w:lvl w:ilvl="3" w:tplc="08190001" w:tentative="1">
      <w:start w:val="1"/>
      <w:numFmt w:val="bullet"/>
      <w:lvlText w:val=""/>
      <w:lvlJc w:val="left"/>
      <w:pPr>
        <w:ind w:left="4311" w:hanging="360"/>
      </w:pPr>
      <w:rPr>
        <w:rFonts w:ascii="Symbol" w:hAnsi="Symbol" w:hint="default"/>
      </w:rPr>
    </w:lvl>
    <w:lvl w:ilvl="4" w:tplc="08190003" w:tentative="1">
      <w:start w:val="1"/>
      <w:numFmt w:val="bullet"/>
      <w:lvlText w:val="o"/>
      <w:lvlJc w:val="left"/>
      <w:pPr>
        <w:ind w:left="5031" w:hanging="360"/>
      </w:pPr>
      <w:rPr>
        <w:rFonts w:ascii="Courier New" w:hAnsi="Courier New" w:cs="Courier New" w:hint="default"/>
      </w:rPr>
    </w:lvl>
    <w:lvl w:ilvl="5" w:tplc="08190005" w:tentative="1">
      <w:start w:val="1"/>
      <w:numFmt w:val="bullet"/>
      <w:lvlText w:val=""/>
      <w:lvlJc w:val="left"/>
      <w:pPr>
        <w:ind w:left="5751" w:hanging="360"/>
      </w:pPr>
      <w:rPr>
        <w:rFonts w:ascii="Wingdings" w:hAnsi="Wingdings" w:hint="default"/>
      </w:rPr>
    </w:lvl>
    <w:lvl w:ilvl="6" w:tplc="08190001" w:tentative="1">
      <w:start w:val="1"/>
      <w:numFmt w:val="bullet"/>
      <w:lvlText w:val=""/>
      <w:lvlJc w:val="left"/>
      <w:pPr>
        <w:ind w:left="6471" w:hanging="360"/>
      </w:pPr>
      <w:rPr>
        <w:rFonts w:ascii="Symbol" w:hAnsi="Symbol" w:hint="default"/>
      </w:rPr>
    </w:lvl>
    <w:lvl w:ilvl="7" w:tplc="08190003" w:tentative="1">
      <w:start w:val="1"/>
      <w:numFmt w:val="bullet"/>
      <w:lvlText w:val="o"/>
      <w:lvlJc w:val="left"/>
      <w:pPr>
        <w:ind w:left="7191" w:hanging="360"/>
      </w:pPr>
      <w:rPr>
        <w:rFonts w:ascii="Courier New" w:hAnsi="Courier New" w:cs="Courier New" w:hint="default"/>
      </w:rPr>
    </w:lvl>
    <w:lvl w:ilvl="8" w:tplc="08190005" w:tentative="1">
      <w:start w:val="1"/>
      <w:numFmt w:val="bullet"/>
      <w:lvlText w:val=""/>
      <w:lvlJc w:val="left"/>
      <w:pPr>
        <w:ind w:left="7911" w:hanging="360"/>
      </w:pPr>
      <w:rPr>
        <w:rFonts w:ascii="Wingdings" w:hAnsi="Wingdings" w:hint="default"/>
      </w:rPr>
    </w:lvl>
  </w:abstractNum>
  <w:abstractNum w:abstractNumId="108">
    <w:nsid w:val="2DAC5EC6"/>
    <w:multiLevelType w:val="hybridMultilevel"/>
    <w:tmpl w:val="4656D36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09">
    <w:nsid w:val="2F993C74"/>
    <w:multiLevelType w:val="hybridMultilevel"/>
    <w:tmpl w:val="E3C4903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0">
    <w:nsid w:val="2FDB25D1"/>
    <w:multiLevelType w:val="hybridMultilevel"/>
    <w:tmpl w:val="7E561B1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1">
    <w:nsid w:val="30235FA5"/>
    <w:multiLevelType w:val="hybridMultilevel"/>
    <w:tmpl w:val="F9D0556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2">
    <w:nsid w:val="306C6A05"/>
    <w:multiLevelType w:val="hybridMultilevel"/>
    <w:tmpl w:val="04F231C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3">
    <w:nsid w:val="308D46FE"/>
    <w:multiLevelType w:val="hybridMultilevel"/>
    <w:tmpl w:val="7F66043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4">
    <w:nsid w:val="30950B57"/>
    <w:multiLevelType w:val="hybridMultilevel"/>
    <w:tmpl w:val="D9984F1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5">
    <w:nsid w:val="30E87431"/>
    <w:multiLevelType w:val="hybridMultilevel"/>
    <w:tmpl w:val="A614F95C"/>
    <w:lvl w:ilvl="0" w:tplc="0819000D">
      <w:start w:val="1"/>
      <w:numFmt w:val="bullet"/>
      <w:lvlText w:val=""/>
      <w:lvlJc w:val="left"/>
      <w:pPr>
        <w:tabs>
          <w:tab w:val="num" w:pos="720"/>
        </w:tabs>
        <w:ind w:left="720" w:hanging="360"/>
      </w:pPr>
      <w:rPr>
        <w:rFonts w:ascii="Wingdings" w:hAnsi="Wingdings" w:hint="default"/>
      </w:rPr>
    </w:lvl>
    <w:lvl w:ilvl="1" w:tplc="B7F81E00" w:tentative="1">
      <w:start w:val="1"/>
      <w:numFmt w:val="bullet"/>
      <w:lvlText w:val=""/>
      <w:lvlJc w:val="left"/>
      <w:pPr>
        <w:tabs>
          <w:tab w:val="num" w:pos="1440"/>
        </w:tabs>
        <w:ind w:left="1440" w:hanging="360"/>
      </w:pPr>
      <w:rPr>
        <w:rFonts w:ascii="Wingdings" w:hAnsi="Wingdings" w:hint="default"/>
      </w:rPr>
    </w:lvl>
    <w:lvl w:ilvl="2" w:tplc="611CD158" w:tentative="1">
      <w:start w:val="1"/>
      <w:numFmt w:val="bullet"/>
      <w:lvlText w:val=""/>
      <w:lvlJc w:val="left"/>
      <w:pPr>
        <w:tabs>
          <w:tab w:val="num" w:pos="2160"/>
        </w:tabs>
        <w:ind w:left="2160" w:hanging="360"/>
      </w:pPr>
      <w:rPr>
        <w:rFonts w:ascii="Wingdings" w:hAnsi="Wingdings" w:hint="default"/>
      </w:rPr>
    </w:lvl>
    <w:lvl w:ilvl="3" w:tplc="A212FBDE" w:tentative="1">
      <w:start w:val="1"/>
      <w:numFmt w:val="bullet"/>
      <w:lvlText w:val=""/>
      <w:lvlJc w:val="left"/>
      <w:pPr>
        <w:tabs>
          <w:tab w:val="num" w:pos="2880"/>
        </w:tabs>
        <w:ind w:left="2880" w:hanging="360"/>
      </w:pPr>
      <w:rPr>
        <w:rFonts w:ascii="Wingdings" w:hAnsi="Wingdings" w:hint="default"/>
      </w:rPr>
    </w:lvl>
    <w:lvl w:ilvl="4" w:tplc="3E42BB6A" w:tentative="1">
      <w:start w:val="1"/>
      <w:numFmt w:val="bullet"/>
      <w:lvlText w:val=""/>
      <w:lvlJc w:val="left"/>
      <w:pPr>
        <w:tabs>
          <w:tab w:val="num" w:pos="3600"/>
        </w:tabs>
        <w:ind w:left="3600" w:hanging="360"/>
      </w:pPr>
      <w:rPr>
        <w:rFonts w:ascii="Wingdings" w:hAnsi="Wingdings" w:hint="default"/>
      </w:rPr>
    </w:lvl>
    <w:lvl w:ilvl="5" w:tplc="6204A892" w:tentative="1">
      <w:start w:val="1"/>
      <w:numFmt w:val="bullet"/>
      <w:lvlText w:val=""/>
      <w:lvlJc w:val="left"/>
      <w:pPr>
        <w:tabs>
          <w:tab w:val="num" w:pos="4320"/>
        </w:tabs>
        <w:ind w:left="4320" w:hanging="360"/>
      </w:pPr>
      <w:rPr>
        <w:rFonts w:ascii="Wingdings" w:hAnsi="Wingdings" w:hint="default"/>
      </w:rPr>
    </w:lvl>
    <w:lvl w:ilvl="6" w:tplc="73B6963C" w:tentative="1">
      <w:start w:val="1"/>
      <w:numFmt w:val="bullet"/>
      <w:lvlText w:val=""/>
      <w:lvlJc w:val="left"/>
      <w:pPr>
        <w:tabs>
          <w:tab w:val="num" w:pos="5040"/>
        </w:tabs>
        <w:ind w:left="5040" w:hanging="360"/>
      </w:pPr>
      <w:rPr>
        <w:rFonts w:ascii="Wingdings" w:hAnsi="Wingdings" w:hint="default"/>
      </w:rPr>
    </w:lvl>
    <w:lvl w:ilvl="7" w:tplc="E9363B02" w:tentative="1">
      <w:start w:val="1"/>
      <w:numFmt w:val="bullet"/>
      <w:lvlText w:val=""/>
      <w:lvlJc w:val="left"/>
      <w:pPr>
        <w:tabs>
          <w:tab w:val="num" w:pos="5760"/>
        </w:tabs>
        <w:ind w:left="5760" w:hanging="360"/>
      </w:pPr>
      <w:rPr>
        <w:rFonts w:ascii="Wingdings" w:hAnsi="Wingdings" w:hint="default"/>
      </w:rPr>
    </w:lvl>
    <w:lvl w:ilvl="8" w:tplc="1D28F774" w:tentative="1">
      <w:start w:val="1"/>
      <w:numFmt w:val="bullet"/>
      <w:lvlText w:val=""/>
      <w:lvlJc w:val="left"/>
      <w:pPr>
        <w:tabs>
          <w:tab w:val="num" w:pos="6480"/>
        </w:tabs>
        <w:ind w:left="6480" w:hanging="360"/>
      </w:pPr>
      <w:rPr>
        <w:rFonts w:ascii="Wingdings" w:hAnsi="Wingdings" w:hint="default"/>
      </w:rPr>
    </w:lvl>
  </w:abstractNum>
  <w:abstractNum w:abstractNumId="116">
    <w:nsid w:val="311703FA"/>
    <w:multiLevelType w:val="hybridMultilevel"/>
    <w:tmpl w:val="64DCECB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7">
    <w:nsid w:val="31555579"/>
    <w:multiLevelType w:val="hybridMultilevel"/>
    <w:tmpl w:val="9D1EF65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8">
    <w:nsid w:val="31B07817"/>
    <w:multiLevelType w:val="hybridMultilevel"/>
    <w:tmpl w:val="87EC12E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19">
    <w:nsid w:val="31C33058"/>
    <w:multiLevelType w:val="hybridMultilevel"/>
    <w:tmpl w:val="D1E4CB48"/>
    <w:lvl w:ilvl="0" w:tplc="339066A2">
      <w:start w:val="1"/>
      <w:numFmt w:val="bullet"/>
      <w:lvlText w:val="o"/>
      <w:lvlJc w:val="left"/>
      <w:pPr>
        <w:tabs>
          <w:tab w:val="num" w:pos="720"/>
        </w:tabs>
        <w:ind w:left="720" w:hanging="360"/>
      </w:pPr>
      <w:rPr>
        <w:rFonts w:ascii="Courier New" w:hAnsi="Courier New" w:hint="default"/>
      </w:rPr>
    </w:lvl>
    <w:lvl w:ilvl="1" w:tplc="EA52E4CA" w:tentative="1">
      <w:start w:val="1"/>
      <w:numFmt w:val="bullet"/>
      <w:lvlText w:val="o"/>
      <w:lvlJc w:val="left"/>
      <w:pPr>
        <w:tabs>
          <w:tab w:val="num" w:pos="1440"/>
        </w:tabs>
        <w:ind w:left="1440" w:hanging="360"/>
      </w:pPr>
      <w:rPr>
        <w:rFonts w:ascii="Courier New" w:hAnsi="Courier New" w:hint="default"/>
      </w:rPr>
    </w:lvl>
    <w:lvl w:ilvl="2" w:tplc="958A54CC" w:tentative="1">
      <w:start w:val="1"/>
      <w:numFmt w:val="bullet"/>
      <w:lvlText w:val="o"/>
      <w:lvlJc w:val="left"/>
      <w:pPr>
        <w:tabs>
          <w:tab w:val="num" w:pos="2160"/>
        </w:tabs>
        <w:ind w:left="2160" w:hanging="360"/>
      </w:pPr>
      <w:rPr>
        <w:rFonts w:ascii="Courier New" w:hAnsi="Courier New" w:hint="default"/>
      </w:rPr>
    </w:lvl>
    <w:lvl w:ilvl="3" w:tplc="B1BA9F7E" w:tentative="1">
      <w:start w:val="1"/>
      <w:numFmt w:val="bullet"/>
      <w:lvlText w:val="o"/>
      <w:lvlJc w:val="left"/>
      <w:pPr>
        <w:tabs>
          <w:tab w:val="num" w:pos="2880"/>
        </w:tabs>
        <w:ind w:left="2880" w:hanging="360"/>
      </w:pPr>
      <w:rPr>
        <w:rFonts w:ascii="Courier New" w:hAnsi="Courier New" w:hint="default"/>
      </w:rPr>
    </w:lvl>
    <w:lvl w:ilvl="4" w:tplc="3D9254C8" w:tentative="1">
      <w:start w:val="1"/>
      <w:numFmt w:val="bullet"/>
      <w:lvlText w:val="o"/>
      <w:lvlJc w:val="left"/>
      <w:pPr>
        <w:tabs>
          <w:tab w:val="num" w:pos="3600"/>
        </w:tabs>
        <w:ind w:left="3600" w:hanging="360"/>
      </w:pPr>
      <w:rPr>
        <w:rFonts w:ascii="Courier New" w:hAnsi="Courier New" w:hint="default"/>
      </w:rPr>
    </w:lvl>
    <w:lvl w:ilvl="5" w:tplc="015EBD90" w:tentative="1">
      <w:start w:val="1"/>
      <w:numFmt w:val="bullet"/>
      <w:lvlText w:val="o"/>
      <w:lvlJc w:val="left"/>
      <w:pPr>
        <w:tabs>
          <w:tab w:val="num" w:pos="4320"/>
        </w:tabs>
        <w:ind w:left="4320" w:hanging="360"/>
      </w:pPr>
      <w:rPr>
        <w:rFonts w:ascii="Courier New" w:hAnsi="Courier New" w:hint="default"/>
      </w:rPr>
    </w:lvl>
    <w:lvl w:ilvl="6" w:tplc="D85E1146" w:tentative="1">
      <w:start w:val="1"/>
      <w:numFmt w:val="bullet"/>
      <w:lvlText w:val="o"/>
      <w:lvlJc w:val="left"/>
      <w:pPr>
        <w:tabs>
          <w:tab w:val="num" w:pos="5040"/>
        </w:tabs>
        <w:ind w:left="5040" w:hanging="360"/>
      </w:pPr>
      <w:rPr>
        <w:rFonts w:ascii="Courier New" w:hAnsi="Courier New" w:hint="default"/>
      </w:rPr>
    </w:lvl>
    <w:lvl w:ilvl="7" w:tplc="0602B532" w:tentative="1">
      <w:start w:val="1"/>
      <w:numFmt w:val="bullet"/>
      <w:lvlText w:val="o"/>
      <w:lvlJc w:val="left"/>
      <w:pPr>
        <w:tabs>
          <w:tab w:val="num" w:pos="5760"/>
        </w:tabs>
        <w:ind w:left="5760" w:hanging="360"/>
      </w:pPr>
      <w:rPr>
        <w:rFonts w:ascii="Courier New" w:hAnsi="Courier New" w:hint="default"/>
      </w:rPr>
    </w:lvl>
    <w:lvl w:ilvl="8" w:tplc="BB761370" w:tentative="1">
      <w:start w:val="1"/>
      <w:numFmt w:val="bullet"/>
      <w:lvlText w:val="o"/>
      <w:lvlJc w:val="left"/>
      <w:pPr>
        <w:tabs>
          <w:tab w:val="num" w:pos="6480"/>
        </w:tabs>
        <w:ind w:left="6480" w:hanging="360"/>
      </w:pPr>
      <w:rPr>
        <w:rFonts w:ascii="Courier New" w:hAnsi="Courier New" w:hint="default"/>
      </w:rPr>
    </w:lvl>
  </w:abstractNum>
  <w:abstractNum w:abstractNumId="120">
    <w:nsid w:val="31E00AEF"/>
    <w:multiLevelType w:val="hybridMultilevel"/>
    <w:tmpl w:val="2CA291A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1">
    <w:nsid w:val="32256AC7"/>
    <w:multiLevelType w:val="hybridMultilevel"/>
    <w:tmpl w:val="6A188118"/>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22">
    <w:nsid w:val="325F15AC"/>
    <w:multiLevelType w:val="hybridMultilevel"/>
    <w:tmpl w:val="47A84DC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3">
    <w:nsid w:val="326513A0"/>
    <w:multiLevelType w:val="hybridMultilevel"/>
    <w:tmpl w:val="11541DA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4">
    <w:nsid w:val="32BC0121"/>
    <w:multiLevelType w:val="hybridMultilevel"/>
    <w:tmpl w:val="E2B8270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5">
    <w:nsid w:val="33C41111"/>
    <w:multiLevelType w:val="hybridMultilevel"/>
    <w:tmpl w:val="BD062AA0"/>
    <w:lvl w:ilvl="0" w:tplc="0819000D">
      <w:start w:val="1"/>
      <w:numFmt w:val="bullet"/>
      <w:lvlText w:val=""/>
      <w:lvlJc w:val="left"/>
      <w:pPr>
        <w:tabs>
          <w:tab w:val="num" w:pos="720"/>
        </w:tabs>
        <w:ind w:left="720" w:hanging="360"/>
      </w:pPr>
      <w:rPr>
        <w:rFonts w:ascii="Wingdings" w:hAnsi="Wingdings" w:hint="default"/>
      </w:rPr>
    </w:lvl>
    <w:lvl w:ilvl="1" w:tplc="15104BA8" w:tentative="1">
      <w:start w:val="1"/>
      <w:numFmt w:val="bullet"/>
      <w:lvlText w:val=""/>
      <w:lvlJc w:val="left"/>
      <w:pPr>
        <w:tabs>
          <w:tab w:val="num" w:pos="1440"/>
        </w:tabs>
        <w:ind w:left="1440" w:hanging="360"/>
      </w:pPr>
      <w:rPr>
        <w:rFonts w:ascii="Wingdings" w:hAnsi="Wingdings" w:hint="default"/>
      </w:rPr>
    </w:lvl>
    <w:lvl w:ilvl="2" w:tplc="E8F23A34" w:tentative="1">
      <w:start w:val="1"/>
      <w:numFmt w:val="bullet"/>
      <w:lvlText w:val=""/>
      <w:lvlJc w:val="left"/>
      <w:pPr>
        <w:tabs>
          <w:tab w:val="num" w:pos="2160"/>
        </w:tabs>
        <w:ind w:left="2160" w:hanging="360"/>
      </w:pPr>
      <w:rPr>
        <w:rFonts w:ascii="Wingdings" w:hAnsi="Wingdings" w:hint="default"/>
      </w:rPr>
    </w:lvl>
    <w:lvl w:ilvl="3" w:tplc="41FCEA92" w:tentative="1">
      <w:start w:val="1"/>
      <w:numFmt w:val="bullet"/>
      <w:lvlText w:val=""/>
      <w:lvlJc w:val="left"/>
      <w:pPr>
        <w:tabs>
          <w:tab w:val="num" w:pos="2880"/>
        </w:tabs>
        <w:ind w:left="2880" w:hanging="360"/>
      </w:pPr>
      <w:rPr>
        <w:rFonts w:ascii="Wingdings" w:hAnsi="Wingdings" w:hint="default"/>
      </w:rPr>
    </w:lvl>
    <w:lvl w:ilvl="4" w:tplc="94E25012" w:tentative="1">
      <w:start w:val="1"/>
      <w:numFmt w:val="bullet"/>
      <w:lvlText w:val=""/>
      <w:lvlJc w:val="left"/>
      <w:pPr>
        <w:tabs>
          <w:tab w:val="num" w:pos="3600"/>
        </w:tabs>
        <w:ind w:left="3600" w:hanging="360"/>
      </w:pPr>
      <w:rPr>
        <w:rFonts w:ascii="Wingdings" w:hAnsi="Wingdings" w:hint="default"/>
      </w:rPr>
    </w:lvl>
    <w:lvl w:ilvl="5" w:tplc="158C1FF0" w:tentative="1">
      <w:start w:val="1"/>
      <w:numFmt w:val="bullet"/>
      <w:lvlText w:val=""/>
      <w:lvlJc w:val="left"/>
      <w:pPr>
        <w:tabs>
          <w:tab w:val="num" w:pos="4320"/>
        </w:tabs>
        <w:ind w:left="4320" w:hanging="360"/>
      </w:pPr>
      <w:rPr>
        <w:rFonts w:ascii="Wingdings" w:hAnsi="Wingdings" w:hint="default"/>
      </w:rPr>
    </w:lvl>
    <w:lvl w:ilvl="6" w:tplc="8762252E" w:tentative="1">
      <w:start w:val="1"/>
      <w:numFmt w:val="bullet"/>
      <w:lvlText w:val=""/>
      <w:lvlJc w:val="left"/>
      <w:pPr>
        <w:tabs>
          <w:tab w:val="num" w:pos="5040"/>
        </w:tabs>
        <w:ind w:left="5040" w:hanging="360"/>
      </w:pPr>
      <w:rPr>
        <w:rFonts w:ascii="Wingdings" w:hAnsi="Wingdings" w:hint="default"/>
      </w:rPr>
    </w:lvl>
    <w:lvl w:ilvl="7" w:tplc="C68201AC" w:tentative="1">
      <w:start w:val="1"/>
      <w:numFmt w:val="bullet"/>
      <w:lvlText w:val=""/>
      <w:lvlJc w:val="left"/>
      <w:pPr>
        <w:tabs>
          <w:tab w:val="num" w:pos="5760"/>
        </w:tabs>
        <w:ind w:left="5760" w:hanging="360"/>
      </w:pPr>
      <w:rPr>
        <w:rFonts w:ascii="Wingdings" w:hAnsi="Wingdings" w:hint="default"/>
      </w:rPr>
    </w:lvl>
    <w:lvl w:ilvl="8" w:tplc="63006C28" w:tentative="1">
      <w:start w:val="1"/>
      <w:numFmt w:val="bullet"/>
      <w:lvlText w:val=""/>
      <w:lvlJc w:val="left"/>
      <w:pPr>
        <w:tabs>
          <w:tab w:val="num" w:pos="6480"/>
        </w:tabs>
        <w:ind w:left="6480" w:hanging="360"/>
      </w:pPr>
      <w:rPr>
        <w:rFonts w:ascii="Wingdings" w:hAnsi="Wingdings" w:hint="default"/>
      </w:rPr>
    </w:lvl>
  </w:abstractNum>
  <w:abstractNum w:abstractNumId="126">
    <w:nsid w:val="33EC1140"/>
    <w:multiLevelType w:val="hybridMultilevel"/>
    <w:tmpl w:val="FBC688D4"/>
    <w:lvl w:ilvl="0" w:tplc="0819000D">
      <w:start w:val="1"/>
      <w:numFmt w:val="bullet"/>
      <w:lvlText w:val=""/>
      <w:lvlJc w:val="left"/>
      <w:pPr>
        <w:ind w:left="1571" w:hanging="360"/>
      </w:pPr>
      <w:rPr>
        <w:rFonts w:ascii="Wingdings" w:hAnsi="Wingdings" w:hint="default"/>
      </w:rPr>
    </w:lvl>
    <w:lvl w:ilvl="1" w:tplc="08190003" w:tentative="1">
      <w:start w:val="1"/>
      <w:numFmt w:val="bullet"/>
      <w:lvlText w:val="o"/>
      <w:lvlJc w:val="left"/>
      <w:pPr>
        <w:ind w:left="2291" w:hanging="360"/>
      </w:pPr>
      <w:rPr>
        <w:rFonts w:ascii="Courier New" w:hAnsi="Courier New" w:cs="Courier New" w:hint="default"/>
      </w:rPr>
    </w:lvl>
    <w:lvl w:ilvl="2" w:tplc="08190005" w:tentative="1">
      <w:start w:val="1"/>
      <w:numFmt w:val="bullet"/>
      <w:lvlText w:val=""/>
      <w:lvlJc w:val="left"/>
      <w:pPr>
        <w:ind w:left="3011" w:hanging="360"/>
      </w:pPr>
      <w:rPr>
        <w:rFonts w:ascii="Wingdings" w:hAnsi="Wingdings" w:hint="default"/>
      </w:rPr>
    </w:lvl>
    <w:lvl w:ilvl="3" w:tplc="08190001" w:tentative="1">
      <w:start w:val="1"/>
      <w:numFmt w:val="bullet"/>
      <w:lvlText w:val=""/>
      <w:lvlJc w:val="left"/>
      <w:pPr>
        <w:ind w:left="3731" w:hanging="360"/>
      </w:pPr>
      <w:rPr>
        <w:rFonts w:ascii="Symbol" w:hAnsi="Symbol" w:hint="default"/>
      </w:rPr>
    </w:lvl>
    <w:lvl w:ilvl="4" w:tplc="08190003" w:tentative="1">
      <w:start w:val="1"/>
      <w:numFmt w:val="bullet"/>
      <w:lvlText w:val="o"/>
      <w:lvlJc w:val="left"/>
      <w:pPr>
        <w:ind w:left="4451" w:hanging="360"/>
      </w:pPr>
      <w:rPr>
        <w:rFonts w:ascii="Courier New" w:hAnsi="Courier New" w:cs="Courier New" w:hint="default"/>
      </w:rPr>
    </w:lvl>
    <w:lvl w:ilvl="5" w:tplc="08190005" w:tentative="1">
      <w:start w:val="1"/>
      <w:numFmt w:val="bullet"/>
      <w:lvlText w:val=""/>
      <w:lvlJc w:val="left"/>
      <w:pPr>
        <w:ind w:left="5171" w:hanging="360"/>
      </w:pPr>
      <w:rPr>
        <w:rFonts w:ascii="Wingdings" w:hAnsi="Wingdings" w:hint="default"/>
      </w:rPr>
    </w:lvl>
    <w:lvl w:ilvl="6" w:tplc="08190001" w:tentative="1">
      <w:start w:val="1"/>
      <w:numFmt w:val="bullet"/>
      <w:lvlText w:val=""/>
      <w:lvlJc w:val="left"/>
      <w:pPr>
        <w:ind w:left="5891" w:hanging="360"/>
      </w:pPr>
      <w:rPr>
        <w:rFonts w:ascii="Symbol" w:hAnsi="Symbol" w:hint="default"/>
      </w:rPr>
    </w:lvl>
    <w:lvl w:ilvl="7" w:tplc="08190003" w:tentative="1">
      <w:start w:val="1"/>
      <w:numFmt w:val="bullet"/>
      <w:lvlText w:val="o"/>
      <w:lvlJc w:val="left"/>
      <w:pPr>
        <w:ind w:left="6611" w:hanging="360"/>
      </w:pPr>
      <w:rPr>
        <w:rFonts w:ascii="Courier New" w:hAnsi="Courier New" w:cs="Courier New" w:hint="default"/>
      </w:rPr>
    </w:lvl>
    <w:lvl w:ilvl="8" w:tplc="08190005" w:tentative="1">
      <w:start w:val="1"/>
      <w:numFmt w:val="bullet"/>
      <w:lvlText w:val=""/>
      <w:lvlJc w:val="left"/>
      <w:pPr>
        <w:ind w:left="7331" w:hanging="360"/>
      </w:pPr>
      <w:rPr>
        <w:rFonts w:ascii="Wingdings" w:hAnsi="Wingdings" w:hint="default"/>
      </w:rPr>
    </w:lvl>
  </w:abstractNum>
  <w:abstractNum w:abstractNumId="127">
    <w:nsid w:val="34BC5883"/>
    <w:multiLevelType w:val="hybridMultilevel"/>
    <w:tmpl w:val="E5AC827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28">
    <w:nsid w:val="355125AB"/>
    <w:multiLevelType w:val="hybridMultilevel"/>
    <w:tmpl w:val="84B6CB0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29">
    <w:nsid w:val="35EB3296"/>
    <w:multiLevelType w:val="hybridMultilevel"/>
    <w:tmpl w:val="8060477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0">
    <w:nsid w:val="36703716"/>
    <w:multiLevelType w:val="hybridMultilevel"/>
    <w:tmpl w:val="A1C0C0C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1">
    <w:nsid w:val="36FA60AD"/>
    <w:multiLevelType w:val="hybridMultilevel"/>
    <w:tmpl w:val="D08C36E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2">
    <w:nsid w:val="373A6F7B"/>
    <w:multiLevelType w:val="hybridMultilevel"/>
    <w:tmpl w:val="1486C4EE"/>
    <w:lvl w:ilvl="0" w:tplc="6E4A671A">
      <w:start w:val="1"/>
      <w:numFmt w:val="bullet"/>
      <w:lvlText w:val=""/>
      <w:lvlJc w:val="left"/>
      <w:pPr>
        <w:tabs>
          <w:tab w:val="num" w:pos="720"/>
        </w:tabs>
        <w:ind w:left="720" w:hanging="360"/>
      </w:pPr>
      <w:rPr>
        <w:rFonts w:ascii="Wingdings" w:hAnsi="Wingdings" w:hint="default"/>
      </w:rPr>
    </w:lvl>
    <w:lvl w:ilvl="1" w:tplc="DC66B098" w:tentative="1">
      <w:start w:val="1"/>
      <w:numFmt w:val="bullet"/>
      <w:lvlText w:val=""/>
      <w:lvlJc w:val="left"/>
      <w:pPr>
        <w:tabs>
          <w:tab w:val="num" w:pos="1440"/>
        </w:tabs>
        <w:ind w:left="1440" w:hanging="360"/>
      </w:pPr>
      <w:rPr>
        <w:rFonts w:ascii="Wingdings" w:hAnsi="Wingdings" w:hint="default"/>
      </w:rPr>
    </w:lvl>
    <w:lvl w:ilvl="2" w:tplc="4A646A96" w:tentative="1">
      <w:start w:val="1"/>
      <w:numFmt w:val="bullet"/>
      <w:lvlText w:val=""/>
      <w:lvlJc w:val="left"/>
      <w:pPr>
        <w:tabs>
          <w:tab w:val="num" w:pos="2160"/>
        </w:tabs>
        <w:ind w:left="2160" w:hanging="360"/>
      </w:pPr>
      <w:rPr>
        <w:rFonts w:ascii="Wingdings" w:hAnsi="Wingdings" w:hint="default"/>
      </w:rPr>
    </w:lvl>
    <w:lvl w:ilvl="3" w:tplc="63E23970" w:tentative="1">
      <w:start w:val="1"/>
      <w:numFmt w:val="bullet"/>
      <w:lvlText w:val=""/>
      <w:lvlJc w:val="left"/>
      <w:pPr>
        <w:tabs>
          <w:tab w:val="num" w:pos="2880"/>
        </w:tabs>
        <w:ind w:left="2880" w:hanging="360"/>
      </w:pPr>
      <w:rPr>
        <w:rFonts w:ascii="Wingdings" w:hAnsi="Wingdings" w:hint="default"/>
      </w:rPr>
    </w:lvl>
    <w:lvl w:ilvl="4" w:tplc="EEBAD636" w:tentative="1">
      <w:start w:val="1"/>
      <w:numFmt w:val="bullet"/>
      <w:lvlText w:val=""/>
      <w:lvlJc w:val="left"/>
      <w:pPr>
        <w:tabs>
          <w:tab w:val="num" w:pos="3600"/>
        </w:tabs>
        <w:ind w:left="3600" w:hanging="360"/>
      </w:pPr>
      <w:rPr>
        <w:rFonts w:ascii="Wingdings" w:hAnsi="Wingdings" w:hint="default"/>
      </w:rPr>
    </w:lvl>
    <w:lvl w:ilvl="5" w:tplc="6DB64058" w:tentative="1">
      <w:start w:val="1"/>
      <w:numFmt w:val="bullet"/>
      <w:lvlText w:val=""/>
      <w:lvlJc w:val="left"/>
      <w:pPr>
        <w:tabs>
          <w:tab w:val="num" w:pos="4320"/>
        </w:tabs>
        <w:ind w:left="4320" w:hanging="360"/>
      </w:pPr>
      <w:rPr>
        <w:rFonts w:ascii="Wingdings" w:hAnsi="Wingdings" w:hint="default"/>
      </w:rPr>
    </w:lvl>
    <w:lvl w:ilvl="6" w:tplc="CB2C15F2" w:tentative="1">
      <w:start w:val="1"/>
      <w:numFmt w:val="bullet"/>
      <w:lvlText w:val=""/>
      <w:lvlJc w:val="left"/>
      <w:pPr>
        <w:tabs>
          <w:tab w:val="num" w:pos="5040"/>
        </w:tabs>
        <w:ind w:left="5040" w:hanging="360"/>
      </w:pPr>
      <w:rPr>
        <w:rFonts w:ascii="Wingdings" w:hAnsi="Wingdings" w:hint="default"/>
      </w:rPr>
    </w:lvl>
    <w:lvl w:ilvl="7" w:tplc="609E2816" w:tentative="1">
      <w:start w:val="1"/>
      <w:numFmt w:val="bullet"/>
      <w:lvlText w:val=""/>
      <w:lvlJc w:val="left"/>
      <w:pPr>
        <w:tabs>
          <w:tab w:val="num" w:pos="5760"/>
        </w:tabs>
        <w:ind w:left="5760" w:hanging="360"/>
      </w:pPr>
      <w:rPr>
        <w:rFonts w:ascii="Wingdings" w:hAnsi="Wingdings" w:hint="default"/>
      </w:rPr>
    </w:lvl>
    <w:lvl w:ilvl="8" w:tplc="23A02858" w:tentative="1">
      <w:start w:val="1"/>
      <w:numFmt w:val="bullet"/>
      <w:lvlText w:val=""/>
      <w:lvlJc w:val="left"/>
      <w:pPr>
        <w:tabs>
          <w:tab w:val="num" w:pos="6480"/>
        </w:tabs>
        <w:ind w:left="6480" w:hanging="360"/>
      </w:pPr>
      <w:rPr>
        <w:rFonts w:ascii="Wingdings" w:hAnsi="Wingdings" w:hint="default"/>
      </w:rPr>
    </w:lvl>
  </w:abstractNum>
  <w:abstractNum w:abstractNumId="133">
    <w:nsid w:val="3A2D1869"/>
    <w:multiLevelType w:val="hybridMultilevel"/>
    <w:tmpl w:val="5BE4B002"/>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34">
    <w:nsid w:val="3AD540C7"/>
    <w:multiLevelType w:val="hybridMultilevel"/>
    <w:tmpl w:val="8CBA55E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35">
    <w:nsid w:val="3AE40707"/>
    <w:multiLevelType w:val="hybridMultilevel"/>
    <w:tmpl w:val="8132D20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6">
    <w:nsid w:val="3AEE00FB"/>
    <w:multiLevelType w:val="hybridMultilevel"/>
    <w:tmpl w:val="2280D6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3B5B52FD"/>
    <w:multiLevelType w:val="hybridMultilevel"/>
    <w:tmpl w:val="E4A87DB6"/>
    <w:lvl w:ilvl="0" w:tplc="08190003">
      <w:start w:val="1"/>
      <w:numFmt w:val="bullet"/>
      <w:lvlText w:val="o"/>
      <w:lvlJc w:val="left"/>
      <w:pPr>
        <w:tabs>
          <w:tab w:val="num" w:pos="720"/>
        </w:tabs>
        <w:ind w:left="720" w:hanging="360"/>
      </w:pPr>
      <w:rPr>
        <w:rFonts w:ascii="Courier New" w:hAnsi="Courier New" w:cs="Courier New" w:hint="default"/>
      </w:rPr>
    </w:lvl>
    <w:lvl w:ilvl="1" w:tplc="CC1609AA" w:tentative="1">
      <w:start w:val="1"/>
      <w:numFmt w:val="bullet"/>
      <w:lvlText w:val=""/>
      <w:lvlJc w:val="left"/>
      <w:pPr>
        <w:tabs>
          <w:tab w:val="num" w:pos="1440"/>
        </w:tabs>
        <w:ind w:left="1440" w:hanging="360"/>
      </w:pPr>
      <w:rPr>
        <w:rFonts w:ascii="Wingdings" w:hAnsi="Wingdings" w:hint="default"/>
      </w:rPr>
    </w:lvl>
    <w:lvl w:ilvl="2" w:tplc="FB7C626C" w:tentative="1">
      <w:start w:val="1"/>
      <w:numFmt w:val="bullet"/>
      <w:lvlText w:val=""/>
      <w:lvlJc w:val="left"/>
      <w:pPr>
        <w:tabs>
          <w:tab w:val="num" w:pos="2160"/>
        </w:tabs>
        <w:ind w:left="2160" w:hanging="360"/>
      </w:pPr>
      <w:rPr>
        <w:rFonts w:ascii="Wingdings" w:hAnsi="Wingdings" w:hint="default"/>
      </w:rPr>
    </w:lvl>
    <w:lvl w:ilvl="3" w:tplc="42508336" w:tentative="1">
      <w:start w:val="1"/>
      <w:numFmt w:val="bullet"/>
      <w:lvlText w:val=""/>
      <w:lvlJc w:val="left"/>
      <w:pPr>
        <w:tabs>
          <w:tab w:val="num" w:pos="2880"/>
        </w:tabs>
        <w:ind w:left="2880" w:hanging="360"/>
      </w:pPr>
      <w:rPr>
        <w:rFonts w:ascii="Wingdings" w:hAnsi="Wingdings" w:hint="default"/>
      </w:rPr>
    </w:lvl>
    <w:lvl w:ilvl="4" w:tplc="1BE6C07A" w:tentative="1">
      <w:start w:val="1"/>
      <w:numFmt w:val="bullet"/>
      <w:lvlText w:val=""/>
      <w:lvlJc w:val="left"/>
      <w:pPr>
        <w:tabs>
          <w:tab w:val="num" w:pos="3600"/>
        </w:tabs>
        <w:ind w:left="3600" w:hanging="360"/>
      </w:pPr>
      <w:rPr>
        <w:rFonts w:ascii="Wingdings" w:hAnsi="Wingdings" w:hint="default"/>
      </w:rPr>
    </w:lvl>
    <w:lvl w:ilvl="5" w:tplc="9548548C" w:tentative="1">
      <w:start w:val="1"/>
      <w:numFmt w:val="bullet"/>
      <w:lvlText w:val=""/>
      <w:lvlJc w:val="left"/>
      <w:pPr>
        <w:tabs>
          <w:tab w:val="num" w:pos="4320"/>
        </w:tabs>
        <w:ind w:left="4320" w:hanging="360"/>
      </w:pPr>
      <w:rPr>
        <w:rFonts w:ascii="Wingdings" w:hAnsi="Wingdings" w:hint="default"/>
      </w:rPr>
    </w:lvl>
    <w:lvl w:ilvl="6" w:tplc="CF487EEE" w:tentative="1">
      <w:start w:val="1"/>
      <w:numFmt w:val="bullet"/>
      <w:lvlText w:val=""/>
      <w:lvlJc w:val="left"/>
      <w:pPr>
        <w:tabs>
          <w:tab w:val="num" w:pos="5040"/>
        </w:tabs>
        <w:ind w:left="5040" w:hanging="360"/>
      </w:pPr>
      <w:rPr>
        <w:rFonts w:ascii="Wingdings" w:hAnsi="Wingdings" w:hint="default"/>
      </w:rPr>
    </w:lvl>
    <w:lvl w:ilvl="7" w:tplc="08F02B18" w:tentative="1">
      <w:start w:val="1"/>
      <w:numFmt w:val="bullet"/>
      <w:lvlText w:val=""/>
      <w:lvlJc w:val="left"/>
      <w:pPr>
        <w:tabs>
          <w:tab w:val="num" w:pos="5760"/>
        </w:tabs>
        <w:ind w:left="5760" w:hanging="360"/>
      </w:pPr>
      <w:rPr>
        <w:rFonts w:ascii="Wingdings" w:hAnsi="Wingdings" w:hint="default"/>
      </w:rPr>
    </w:lvl>
    <w:lvl w:ilvl="8" w:tplc="8BAE2D0E" w:tentative="1">
      <w:start w:val="1"/>
      <w:numFmt w:val="bullet"/>
      <w:lvlText w:val=""/>
      <w:lvlJc w:val="left"/>
      <w:pPr>
        <w:tabs>
          <w:tab w:val="num" w:pos="6480"/>
        </w:tabs>
        <w:ind w:left="6480" w:hanging="360"/>
      </w:pPr>
      <w:rPr>
        <w:rFonts w:ascii="Wingdings" w:hAnsi="Wingdings" w:hint="default"/>
      </w:rPr>
    </w:lvl>
  </w:abstractNum>
  <w:abstractNum w:abstractNumId="138">
    <w:nsid w:val="3B6004D9"/>
    <w:multiLevelType w:val="hybridMultilevel"/>
    <w:tmpl w:val="5D46DF6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39">
    <w:nsid w:val="3B863D88"/>
    <w:multiLevelType w:val="hybridMultilevel"/>
    <w:tmpl w:val="880E0502"/>
    <w:lvl w:ilvl="0" w:tplc="5B566610">
      <w:start w:val="1"/>
      <w:numFmt w:val="bullet"/>
      <w:lvlText w:val="o"/>
      <w:lvlJc w:val="left"/>
      <w:pPr>
        <w:tabs>
          <w:tab w:val="num" w:pos="720"/>
        </w:tabs>
        <w:ind w:left="720" w:hanging="360"/>
      </w:pPr>
      <w:rPr>
        <w:rFonts w:ascii="Courier New" w:hAnsi="Courier New" w:hint="default"/>
      </w:rPr>
    </w:lvl>
    <w:lvl w:ilvl="1" w:tplc="03841ABC">
      <w:start w:val="1"/>
      <w:numFmt w:val="bullet"/>
      <w:lvlText w:val="o"/>
      <w:lvlJc w:val="left"/>
      <w:pPr>
        <w:tabs>
          <w:tab w:val="num" w:pos="1440"/>
        </w:tabs>
        <w:ind w:left="1440" w:hanging="360"/>
      </w:pPr>
      <w:rPr>
        <w:rFonts w:ascii="Courier New" w:hAnsi="Courier New" w:hint="default"/>
      </w:rPr>
    </w:lvl>
    <w:lvl w:ilvl="2" w:tplc="248C75C4" w:tentative="1">
      <w:start w:val="1"/>
      <w:numFmt w:val="bullet"/>
      <w:lvlText w:val="o"/>
      <w:lvlJc w:val="left"/>
      <w:pPr>
        <w:tabs>
          <w:tab w:val="num" w:pos="2160"/>
        </w:tabs>
        <w:ind w:left="2160" w:hanging="360"/>
      </w:pPr>
      <w:rPr>
        <w:rFonts w:ascii="Courier New" w:hAnsi="Courier New" w:hint="default"/>
      </w:rPr>
    </w:lvl>
    <w:lvl w:ilvl="3" w:tplc="7F509FA4" w:tentative="1">
      <w:start w:val="1"/>
      <w:numFmt w:val="bullet"/>
      <w:lvlText w:val="o"/>
      <w:lvlJc w:val="left"/>
      <w:pPr>
        <w:tabs>
          <w:tab w:val="num" w:pos="2880"/>
        </w:tabs>
        <w:ind w:left="2880" w:hanging="360"/>
      </w:pPr>
      <w:rPr>
        <w:rFonts w:ascii="Courier New" w:hAnsi="Courier New" w:hint="default"/>
      </w:rPr>
    </w:lvl>
    <w:lvl w:ilvl="4" w:tplc="FE5A8466" w:tentative="1">
      <w:start w:val="1"/>
      <w:numFmt w:val="bullet"/>
      <w:lvlText w:val="o"/>
      <w:lvlJc w:val="left"/>
      <w:pPr>
        <w:tabs>
          <w:tab w:val="num" w:pos="3600"/>
        </w:tabs>
        <w:ind w:left="3600" w:hanging="360"/>
      </w:pPr>
      <w:rPr>
        <w:rFonts w:ascii="Courier New" w:hAnsi="Courier New" w:hint="default"/>
      </w:rPr>
    </w:lvl>
    <w:lvl w:ilvl="5" w:tplc="A260D224" w:tentative="1">
      <w:start w:val="1"/>
      <w:numFmt w:val="bullet"/>
      <w:lvlText w:val="o"/>
      <w:lvlJc w:val="left"/>
      <w:pPr>
        <w:tabs>
          <w:tab w:val="num" w:pos="4320"/>
        </w:tabs>
        <w:ind w:left="4320" w:hanging="360"/>
      </w:pPr>
      <w:rPr>
        <w:rFonts w:ascii="Courier New" w:hAnsi="Courier New" w:hint="default"/>
      </w:rPr>
    </w:lvl>
    <w:lvl w:ilvl="6" w:tplc="5C92DF6E" w:tentative="1">
      <w:start w:val="1"/>
      <w:numFmt w:val="bullet"/>
      <w:lvlText w:val="o"/>
      <w:lvlJc w:val="left"/>
      <w:pPr>
        <w:tabs>
          <w:tab w:val="num" w:pos="5040"/>
        </w:tabs>
        <w:ind w:left="5040" w:hanging="360"/>
      </w:pPr>
      <w:rPr>
        <w:rFonts w:ascii="Courier New" w:hAnsi="Courier New" w:hint="default"/>
      </w:rPr>
    </w:lvl>
    <w:lvl w:ilvl="7" w:tplc="31D2C800" w:tentative="1">
      <w:start w:val="1"/>
      <w:numFmt w:val="bullet"/>
      <w:lvlText w:val="o"/>
      <w:lvlJc w:val="left"/>
      <w:pPr>
        <w:tabs>
          <w:tab w:val="num" w:pos="5760"/>
        </w:tabs>
        <w:ind w:left="5760" w:hanging="360"/>
      </w:pPr>
      <w:rPr>
        <w:rFonts w:ascii="Courier New" w:hAnsi="Courier New" w:hint="default"/>
      </w:rPr>
    </w:lvl>
    <w:lvl w:ilvl="8" w:tplc="288E4532" w:tentative="1">
      <w:start w:val="1"/>
      <w:numFmt w:val="bullet"/>
      <w:lvlText w:val="o"/>
      <w:lvlJc w:val="left"/>
      <w:pPr>
        <w:tabs>
          <w:tab w:val="num" w:pos="6480"/>
        </w:tabs>
        <w:ind w:left="6480" w:hanging="360"/>
      </w:pPr>
      <w:rPr>
        <w:rFonts w:ascii="Courier New" w:hAnsi="Courier New" w:hint="default"/>
      </w:rPr>
    </w:lvl>
  </w:abstractNum>
  <w:abstractNum w:abstractNumId="140">
    <w:nsid w:val="3B91711E"/>
    <w:multiLevelType w:val="hybridMultilevel"/>
    <w:tmpl w:val="AF9C695E"/>
    <w:lvl w:ilvl="0" w:tplc="B00C6E20">
      <w:start w:val="1"/>
      <w:numFmt w:val="bullet"/>
      <w:lvlText w:val="-"/>
      <w:lvlJc w:val="left"/>
      <w:pPr>
        <w:ind w:left="1800" w:hanging="360"/>
      </w:pPr>
      <w:rPr>
        <w:rFonts w:ascii="Times New Roman" w:hAnsi="Times New Roman" w:hint="default"/>
      </w:rPr>
    </w:lvl>
    <w:lvl w:ilvl="1" w:tplc="08190003" w:tentative="1">
      <w:start w:val="1"/>
      <w:numFmt w:val="bullet"/>
      <w:lvlText w:val="o"/>
      <w:lvlJc w:val="left"/>
      <w:pPr>
        <w:ind w:left="2520" w:hanging="360"/>
      </w:pPr>
      <w:rPr>
        <w:rFonts w:ascii="Courier New" w:hAnsi="Courier New" w:cs="Courier New" w:hint="default"/>
      </w:rPr>
    </w:lvl>
    <w:lvl w:ilvl="2" w:tplc="08190005" w:tentative="1">
      <w:start w:val="1"/>
      <w:numFmt w:val="bullet"/>
      <w:lvlText w:val=""/>
      <w:lvlJc w:val="left"/>
      <w:pPr>
        <w:ind w:left="3240" w:hanging="360"/>
      </w:pPr>
      <w:rPr>
        <w:rFonts w:ascii="Wingdings" w:hAnsi="Wingdings" w:hint="default"/>
      </w:rPr>
    </w:lvl>
    <w:lvl w:ilvl="3" w:tplc="08190001" w:tentative="1">
      <w:start w:val="1"/>
      <w:numFmt w:val="bullet"/>
      <w:lvlText w:val=""/>
      <w:lvlJc w:val="left"/>
      <w:pPr>
        <w:ind w:left="3960" w:hanging="360"/>
      </w:pPr>
      <w:rPr>
        <w:rFonts w:ascii="Symbol" w:hAnsi="Symbol" w:hint="default"/>
      </w:rPr>
    </w:lvl>
    <w:lvl w:ilvl="4" w:tplc="08190003" w:tentative="1">
      <w:start w:val="1"/>
      <w:numFmt w:val="bullet"/>
      <w:lvlText w:val="o"/>
      <w:lvlJc w:val="left"/>
      <w:pPr>
        <w:ind w:left="4680" w:hanging="360"/>
      </w:pPr>
      <w:rPr>
        <w:rFonts w:ascii="Courier New" w:hAnsi="Courier New" w:cs="Courier New" w:hint="default"/>
      </w:rPr>
    </w:lvl>
    <w:lvl w:ilvl="5" w:tplc="08190005" w:tentative="1">
      <w:start w:val="1"/>
      <w:numFmt w:val="bullet"/>
      <w:lvlText w:val=""/>
      <w:lvlJc w:val="left"/>
      <w:pPr>
        <w:ind w:left="5400" w:hanging="360"/>
      </w:pPr>
      <w:rPr>
        <w:rFonts w:ascii="Wingdings" w:hAnsi="Wingdings" w:hint="default"/>
      </w:rPr>
    </w:lvl>
    <w:lvl w:ilvl="6" w:tplc="08190001" w:tentative="1">
      <w:start w:val="1"/>
      <w:numFmt w:val="bullet"/>
      <w:lvlText w:val=""/>
      <w:lvlJc w:val="left"/>
      <w:pPr>
        <w:ind w:left="6120" w:hanging="360"/>
      </w:pPr>
      <w:rPr>
        <w:rFonts w:ascii="Symbol" w:hAnsi="Symbol" w:hint="default"/>
      </w:rPr>
    </w:lvl>
    <w:lvl w:ilvl="7" w:tplc="08190003" w:tentative="1">
      <w:start w:val="1"/>
      <w:numFmt w:val="bullet"/>
      <w:lvlText w:val="o"/>
      <w:lvlJc w:val="left"/>
      <w:pPr>
        <w:ind w:left="6840" w:hanging="360"/>
      </w:pPr>
      <w:rPr>
        <w:rFonts w:ascii="Courier New" w:hAnsi="Courier New" w:cs="Courier New" w:hint="default"/>
      </w:rPr>
    </w:lvl>
    <w:lvl w:ilvl="8" w:tplc="08190005" w:tentative="1">
      <w:start w:val="1"/>
      <w:numFmt w:val="bullet"/>
      <w:lvlText w:val=""/>
      <w:lvlJc w:val="left"/>
      <w:pPr>
        <w:ind w:left="7560" w:hanging="360"/>
      </w:pPr>
      <w:rPr>
        <w:rFonts w:ascii="Wingdings" w:hAnsi="Wingdings" w:hint="default"/>
      </w:rPr>
    </w:lvl>
  </w:abstractNum>
  <w:abstractNum w:abstractNumId="141">
    <w:nsid w:val="3BDE6264"/>
    <w:multiLevelType w:val="hybridMultilevel"/>
    <w:tmpl w:val="9C364A4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2">
    <w:nsid w:val="3C874364"/>
    <w:multiLevelType w:val="hybridMultilevel"/>
    <w:tmpl w:val="50FAD8DE"/>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3">
    <w:nsid w:val="3C990366"/>
    <w:multiLevelType w:val="hybridMultilevel"/>
    <w:tmpl w:val="057CC4A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4">
    <w:nsid w:val="3CE26F16"/>
    <w:multiLevelType w:val="hybridMultilevel"/>
    <w:tmpl w:val="9C5E536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45">
    <w:nsid w:val="3D855920"/>
    <w:multiLevelType w:val="hybridMultilevel"/>
    <w:tmpl w:val="BB3A53A2"/>
    <w:lvl w:ilvl="0" w:tplc="0819000D">
      <w:start w:val="1"/>
      <w:numFmt w:val="bullet"/>
      <w:lvlText w:val=""/>
      <w:lvlJc w:val="left"/>
      <w:pPr>
        <w:ind w:left="578" w:hanging="360"/>
      </w:pPr>
      <w:rPr>
        <w:rFonts w:ascii="Wingdings" w:hAnsi="Wingdings" w:hint="default"/>
      </w:rPr>
    </w:lvl>
    <w:lvl w:ilvl="1" w:tplc="08180003" w:tentative="1">
      <w:start w:val="1"/>
      <w:numFmt w:val="bullet"/>
      <w:lvlText w:val="o"/>
      <w:lvlJc w:val="left"/>
      <w:pPr>
        <w:ind w:left="1298" w:hanging="360"/>
      </w:pPr>
      <w:rPr>
        <w:rFonts w:ascii="Courier New" w:hAnsi="Courier New" w:cs="Courier New" w:hint="default"/>
      </w:rPr>
    </w:lvl>
    <w:lvl w:ilvl="2" w:tplc="08180005" w:tentative="1">
      <w:start w:val="1"/>
      <w:numFmt w:val="bullet"/>
      <w:lvlText w:val=""/>
      <w:lvlJc w:val="left"/>
      <w:pPr>
        <w:ind w:left="2018" w:hanging="360"/>
      </w:pPr>
      <w:rPr>
        <w:rFonts w:ascii="Wingdings" w:hAnsi="Wingdings" w:hint="default"/>
      </w:rPr>
    </w:lvl>
    <w:lvl w:ilvl="3" w:tplc="08180001" w:tentative="1">
      <w:start w:val="1"/>
      <w:numFmt w:val="bullet"/>
      <w:lvlText w:val=""/>
      <w:lvlJc w:val="left"/>
      <w:pPr>
        <w:ind w:left="2738" w:hanging="360"/>
      </w:pPr>
      <w:rPr>
        <w:rFonts w:ascii="Symbol" w:hAnsi="Symbol" w:hint="default"/>
      </w:rPr>
    </w:lvl>
    <w:lvl w:ilvl="4" w:tplc="08180003" w:tentative="1">
      <w:start w:val="1"/>
      <w:numFmt w:val="bullet"/>
      <w:lvlText w:val="o"/>
      <w:lvlJc w:val="left"/>
      <w:pPr>
        <w:ind w:left="3458" w:hanging="360"/>
      </w:pPr>
      <w:rPr>
        <w:rFonts w:ascii="Courier New" w:hAnsi="Courier New" w:cs="Courier New" w:hint="default"/>
      </w:rPr>
    </w:lvl>
    <w:lvl w:ilvl="5" w:tplc="08180005" w:tentative="1">
      <w:start w:val="1"/>
      <w:numFmt w:val="bullet"/>
      <w:lvlText w:val=""/>
      <w:lvlJc w:val="left"/>
      <w:pPr>
        <w:ind w:left="4178" w:hanging="360"/>
      </w:pPr>
      <w:rPr>
        <w:rFonts w:ascii="Wingdings" w:hAnsi="Wingdings" w:hint="default"/>
      </w:rPr>
    </w:lvl>
    <w:lvl w:ilvl="6" w:tplc="08180001" w:tentative="1">
      <w:start w:val="1"/>
      <w:numFmt w:val="bullet"/>
      <w:lvlText w:val=""/>
      <w:lvlJc w:val="left"/>
      <w:pPr>
        <w:ind w:left="4898" w:hanging="360"/>
      </w:pPr>
      <w:rPr>
        <w:rFonts w:ascii="Symbol" w:hAnsi="Symbol" w:hint="default"/>
      </w:rPr>
    </w:lvl>
    <w:lvl w:ilvl="7" w:tplc="08180003" w:tentative="1">
      <w:start w:val="1"/>
      <w:numFmt w:val="bullet"/>
      <w:lvlText w:val="o"/>
      <w:lvlJc w:val="left"/>
      <w:pPr>
        <w:ind w:left="5618" w:hanging="360"/>
      </w:pPr>
      <w:rPr>
        <w:rFonts w:ascii="Courier New" w:hAnsi="Courier New" w:cs="Courier New" w:hint="default"/>
      </w:rPr>
    </w:lvl>
    <w:lvl w:ilvl="8" w:tplc="08180005" w:tentative="1">
      <w:start w:val="1"/>
      <w:numFmt w:val="bullet"/>
      <w:lvlText w:val=""/>
      <w:lvlJc w:val="left"/>
      <w:pPr>
        <w:ind w:left="6338" w:hanging="360"/>
      </w:pPr>
      <w:rPr>
        <w:rFonts w:ascii="Wingdings" w:hAnsi="Wingdings" w:hint="default"/>
      </w:rPr>
    </w:lvl>
  </w:abstractNum>
  <w:abstractNum w:abstractNumId="146">
    <w:nsid w:val="3D8E2527"/>
    <w:multiLevelType w:val="hybridMultilevel"/>
    <w:tmpl w:val="27FE98A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7">
    <w:nsid w:val="3DC3104C"/>
    <w:multiLevelType w:val="hybridMultilevel"/>
    <w:tmpl w:val="AE7EB96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8">
    <w:nsid w:val="3E114944"/>
    <w:multiLevelType w:val="hybridMultilevel"/>
    <w:tmpl w:val="F476F6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49">
    <w:nsid w:val="3E64476C"/>
    <w:multiLevelType w:val="hybridMultilevel"/>
    <w:tmpl w:val="009CCC5C"/>
    <w:lvl w:ilvl="0" w:tplc="08190003">
      <w:start w:val="1"/>
      <w:numFmt w:val="bullet"/>
      <w:lvlText w:val="o"/>
      <w:lvlJc w:val="left"/>
      <w:pPr>
        <w:tabs>
          <w:tab w:val="num" w:pos="720"/>
        </w:tabs>
        <w:ind w:left="720" w:hanging="360"/>
      </w:pPr>
      <w:rPr>
        <w:rFonts w:ascii="Courier New" w:hAnsi="Courier New" w:cs="Courier New" w:hint="default"/>
      </w:rPr>
    </w:lvl>
    <w:lvl w:ilvl="1" w:tplc="F0BAAA0C">
      <w:start w:val="1"/>
      <w:numFmt w:val="decimal"/>
      <w:lvlText w:val="%2."/>
      <w:lvlJc w:val="left"/>
      <w:pPr>
        <w:ind w:left="1440" w:hanging="360"/>
      </w:pPr>
      <w:rPr>
        <w:rFonts w:hint="default"/>
        <w:b/>
      </w:rPr>
    </w:lvl>
    <w:lvl w:ilvl="2" w:tplc="6FB27322" w:tentative="1">
      <w:start w:val="1"/>
      <w:numFmt w:val="decimal"/>
      <w:lvlText w:val="%3."/>
      <w:lvlJc w:val="left"/>
      <w:pPr>
        <w:tabs>
          <w:tab w:val="num" w:pos="2160"/>
        </w:tabs>
        <w:ind w:left="2160" w:hanging="360"/>
      </w:pPr>
    </w:lvl>
    <w:lvl w:ilvl="3" w:tplc="75722D32" w:tentative="1">
      <w:start w:val="1"/>
      <w:numFmt w:val="decimal"/>
      <w:lvlText w:val="%4."/>
      <w:lvlJc w:val="left"/>
      <w:pPr>
        <w:tabs>
          <w:tab w:val="num" w:pos="2880"/>
        </w:tabs>
        <w:ind w:left="2880" w:hanging="360"/>
      </w:pPr>
    </w:lvl>
    <w:lvl w:ilvl="4" w:tplc="211A29C6" w:tentative="1">
      <w:start w:val="1"/>
      <w:numFmt w:val="decimal"/>
      <w:lvlText w:val="%5."/>
      <w:lvlJc w:val="left"/>
      <w:pPr>
        <w:tabs>
          <w:tab w:val="num" w:pos="3600"/>
        </w:tabs>
        <w:ind w:left="3600" w:hanging="360"/>
      </w:pPr>
    </w:lvl>
    <w:lvl w:ilvl="5" w:tplc="0444FAB0" w:tentative="1">
      <w:start w:val="1"/>
      <w:numFmt w:val="decimal"/>
      <w:lvlText w:val="%6."/>
      <w:lvlJc w:val="left"/>
      <w:pPr>
        <w:tabs>
          <w:tab w:val="num" w:pos="4320"/>
        </w:tabs>
        <w:ind w:left="4320" w:hanging="360"/>
      </w:pPr>
    </w:lvl>
    <w:lvl w:ilvl="6" w:tplc="C1BCF6EE" w:tentative="1">
      <w:start w:val="1"/>
      <w:numFmt w:val="decimal"/>
      <w:lvlText w:val="%7."/>
      <w:lvlJc w:val="left"/>
      <w:pPr>
        <w:tabs>
          <w:tab w:val="num" w:pos="5040"/>
        </w:tabs>
        <w:ind w:left="5040" w:hanging="360"/>
      </w:pPr>
    </w:lvl>
    <w:lvl w:ilvl="7" w:tplc="9D728E0E" w:tentative="1">
      <w:start w:val="1"/>
      <w:numFmt w:val="decimal"/>
      <w:lvlText w:val="%8."/>
      <w:lvlJc w:val="left"/>
      <w:pPr>
        <w:tabs>
          <w:tab w:val="num" w:pos="5760"/>
        </w:tabs>
        <w:ind w:left="5760" w:hanging="360"/>
      </w:pPr>
    </w:lvl>
    <w:lvl w:ilvl="8" w:tplc="1D42E7CE" w:tentative="1">
      <w:start w:val="1"/>
      <w:numFmt w:val="decimal"/>
      <w:lvlText w:val="%9."/>
      <w:lvlJc w:val="left"/>
      <w:pPr>
        <w:tabs>
          <w:tab w:val="num" w:pos="6480"/>
        </w:tabs>
        <w:ind w:left="6480" w:hanging="360"/>
      </w:pPr>
    </w:lvl>
  </w:abstractNum>
  <w:abstractNum w:abstractNumId="150">
    <w:nsid w:val="3F0E4A06"/>
    <w:multiLevelType w:val="hybridMultilevel"/>
    <w:tmpl w:val="95345F66"/>
    <w:lvl w:ilvl="0" w:tplc="0819000D">
      <w:start w:val="1"/>
      <w:numFmt w:val="bullet"/>
      <w:lvlText w:val=""/>
      <w:lvlJc w:val="left"/>
      <w:pPr>
        <w:ind w:left="720" w:hanging="360"/>
      </w:pPr>
      <w:rPr>
        <w:rFonts w:ascii="Wingdings" w:hAnsi="Wingdings" w:hint="default"/>
      </w:rPr>
    </w:lvl>
    <w:lvl w:ilvl="1" w:tplc="23443314">
      <w:start w:val="1"/>
      <w:numFmt w:val="decimal"/>
      <w:lvlText w:val="%2."/>
      <w:lvlJc w:val="left"/>
      <w:pPr>
        <w:ind w:left="1440" w:hanging="360"/>
      </w:pPr>
      <w:rPr>
        <w:rFonts w:hint="default"/>
      </w:r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51">
    <w:nsid w:val="3F2B0CD4"/>
    <w:multiLevelType w:val="hybridMultilevel"/>
    <w:tmpl w:val="A8544D6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2">
    <w:nsid w:val="3FA54BAC"/>
    <w:multiLevelType w:val="hybridMultilevel"/>
    <w:tmpl w:val="5F8E236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3">
    <w:nsid w:val="3FC23490"/>
    <w:multiLevelType w:val="hybridMultilevel"/>
    <w:tmpl w:val="81F8A6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4">
    <w:nsid w:val="40734DD9"/>
    <w:multiLevelType w:val="hybridMultilevel"/>
    <w:tmpl w:val="F082590C"/>
    <w:lvl w:ilvl="0" w:tplc="081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5">
    <w:nsid w:val="40D61998"/>
    <w:multiLevelType w:val="hybridMultilevel"/>
    <w:tmpl w:val="28A8371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56">
    <w:nsid w:val="41AD5383"/>
    <w:multiLevelType w:val="hybridMultilevel"/>
    <w:tmpl w:val="9DC8B21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7">
    <w:nsid w:val="41BF7414"/>
    <w:multiLevelType w:val="hybridMultilevel"/>
    <w:tmpl w:val="0C32151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8">
    <w:nsid w:val="41CF6867"/>
    <w:multiLevelType w:val="hybridMultilevel"/>
    <w:tmpl w:val="3E441EDA"/>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59">
    <w:nsid w:val="429C1167"/>
    <w:multiLevelType w:val="hybridMultilevel"/>
    <w:tmpl w:val="8C3EC80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0">
    <w:nsid w:val="433E5DD2"/>
    <w:multiLevelType w:val="hybridMultilevel"/>
    <w:tmpl w:val="CC24068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1">
    <w:nsid w:val="438B61BB"/>
    <w:multiLevelType w:val="hybridMultilevel"/>
    <w:tmpl w:val="098CBC40"/>
    <w:lvl w:ilvl="0" w:tplc="0819000D">
      <w:start w:val="1"/>
      <w:numFmt w:val="bullet"/>
      <w:lvlText w:val=""/>
      <w:lvlJc w:val="left"/>
      <w:pPr>
        <w:ind w:left="1080" w:hanging="360"/>
      </w:pPr>
      <w:rPr>
        <w:rFonts w:ascii="Wingdings" w:hAnsi="Wingdings"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162">
    <w:nsid w:val="449C604B"/>
    <w:multiLevelType w:val="hybridMultilevel"/>
    <w:tmpl w:val="CA58239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3">
    <w:nsid w:val="44DC622F"/>
    <w:multiLevelType w:val="hybridMultilevel"/>
    <w:tmpl w:val="E904DBF0"/>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64">
    <w:nsid w:val="451B7099"/>
    <w:multiLevelType w:val="hybridMultilevel"/>
    <w:tmpl w:val="C3BC806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5">
    <w:nsid w:val="472472FD"/>
    <w:multiLevelType w:val="hybridMultilevel"/>
    <w:tmpl w:val="44ACF3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478F099D"/>
    <w:multiLevelType w:val="hybridMultilevel"/>
    <w:tmpl w:val="F46C969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67">
    <w:nsid w:val="48A23AEB"/>
    <w:multiLevelType w:val="hybridMultilevel"/>
    <w:tmpl w:val="E7D681C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68">
    <w:nsid w:val="48EC4847"/>
    <w:multiLevelType w:val="hybridMultilevel"/>
    <w:tmpl w:val="60B47828"/>
    <w:lvl w:ilvl="0" w:tplc="08190003">
      <w:start w:val="1"/>
      <w:numFmt w:val="bullet"/>
      <w:lvlText w:val="o"/>
      <w:lvlJc w:val="left"/>
      <w:pPr>
        <w:tabs>
          <w:tab w:val="num" w:pos="720"/>
        </w:tabs>
        <w:ind w:left="720" w:hanging="360"/>
      </w:pPr>
      <w:rPr>
        <w:rFonts w:ascii="Courier New" w:hAnsi="Courier New" w:cs="Courier New" w:hint="default"/>
      </w:rPr>
    </w:lvl>
    <w:lvl w:ilvl="1" w:tplc="B96C0920">
      <w:numFmt w:val="bullet"/>
      <w:lvlText w:val="–"/>
      <w:lvlJc w:val="left"/>
      <w:pPr>
        <w:tabs>
          <w:tab w:val="num" w:pos="1440"/>
        </w:tabs>
        <w:ind w:left="1440" w:hanging="360"/>
      </w:pPr>
      <w:rPr>
        <w:rFonts w:ascii="Arial" w:hAnsi="Arial" w:hint="default"/>
      </w:rPr>
    </w:lvl>
    <w:lvl w:ilvl="2" w:tplc="8FC62BB8" w:tentative="1">
      <w:start w:val="1"/>
      <w:numFmt w:val="bullet"/>
      <w:lvlText w:val="•"/>
      <w:lvlJc w:val="left"/>
      <w:pPr>
        <w:tabs>
          <w:tab w:val="num" w:pos="2160"/>
        </w:tabs>
        <w:ind w:left="2160" w:hanging="360"/>
      </w:pPr>
      <w:rPr>
        <w:rFonts w:ascii="Arial" w:hAnsi="Arial" w:hint="default"/>
      </w:rPr>
    </w:lvl>
    <w:lvl w:ilvl="3" w:tplc="A0100548" w:tentative="1">
      <w:start w:val="1"/>
      <w:numFmt w:val="bullet"/>
      <w:lvlText w:val="•"/>
      <w:lvlJc w:val="left"/>
      <w:pPr>
        <w:tabs>
          <w:tab w:val="num" w:pos="2880"/>
        </w:tabs>
        <w:ind w:left="2880" w:hanging="360"/>
      </w:pPr>
      <w:rPr>
        <w:rFonts w:ascii="Arial" w:hAnsi="Arial" w:hint="default"/>
      </w:rPr>
    </w:lvl>
    <w:lvl w:ilvl="4" w:tplc="1EF8962E" w:tentative="1">
      <w:start w:val="1"/>
      <w:numFmt w:val="bullet"/>
      <w:lvlText w:val="•"/>
      <w:lvlJc w:val="left"/>
      <w:pPr>
        <w:tabs>
          <w:tab w:val="num" w:pos="3600"/>
        </w:tabs>
        <w:ind w:left="3600" w:hanging="360"/>
      </w:pPr>
      <w:rPr>
        <w:rFonts w:ascii="Arial" w:hAnsi="Arial" w:hint="default"/>
      </w:rPr>
    </w:lvl>
    <w:lvl w:ilvl="5" w:tplc="E2B24D5C" w:tentative="1">
      <w:start w:val="1"/>
      <w:numFmt w:val="bullet"/>
      <w:lvlText w:val="•"/>
      <w:lvlJc w:val="left"/>
      <w:pPr>
        <w:tabs>
          <w:tab w:val="num" w:pos="4320"/>
        </w:tabs>
        <w:ind w:left="4320" w:hanging="360"/>
      </w:pPr>
      <w:rPr>
        <w:rFonts w:ascii="Arial" w:hAnsi="Arial" w:hint="default"/>
      </w:rPr>
    </w:lvl>
    <w:lvl w:ilvl="6" w:tplc="4A0067B8" w:tentative="1">
      <w:start w:val="1"/>
      <w:numFmt w:val="bullet"/>
      <w:lvlText w:val="•"/>
      <w:lvlJc w:val="left"/>
      <w:pPr>
        <w:tabs>
          <w:tab w:val="num" w:pos="5040"/>
        </w:tabs>
        <w:ind w:left="5040" w:hanging="360"/>
      </w:pPr>
      <w:rPr>
        <w:rFonts w:ascii="Arial" w:hAnsi="Arial" w:hint="default"/>
      </w:rPr>
    </w:lvl>
    <w:lvl w:ilvl="7" w:tplc="7A44E20C" w:tentative="1">
      <w:start w:val="1"/>
      <w:numFmt w:val="bullet"/>
      <w:lvlText w:val="•"/>
      <w:lvlJc w:val="left"/>
      <w:pPr>
        <w:tabs>
          <w:tab w:val="num" w:pos="5760"/>
        </w:tabs>
        <w:ind w:left="5760" w:hanging="360"/>
      </w:pPr>
      <w:rPr>
        <w:rFonts w:ascii="Arial" w:hAnsi="Arial" w:hint="default"/>
      </w:rPr>
    </w:lvl>
    <w:lvl w:ilvl="8" w:tplc="7C7294D6" w:tentative="1">
      <w:start w:val="1"/>
      <w:numFmt w:val="bullet"/>
      <w:lvlText w:val="•"/>
      <w:lvlJc w:val="left"/>
      <w:pPr>
        <w:tabs>
          <w:tab w:val="num" w:pos="6480"/>
        </w:tabs>
        <w:ind w:left="6480" w:hanging="360"/>
      </w:pPr>
      <w:rPr>
        <w:rFonts w:ascii="Arial" w:hAnsi="Arial" w:hint="default"/>
      </w:rPr>
    </w:lvl>
  </w:abstractNum>
  <w:abstractNum w:abstractNumId="169">
    <w:nsid w:val="48F22628"/>
    <w:multiLevelType w:val="hybridMultilevel"/>
    <w:tmpl w:val="0AACA474"/>
    <w:lvl w:ilvl="0" w:tplc="0819000D">
      <w:start w:val="1"/>
      <w:numFmt w:val="bullet"/>
      <w:lvlText w:val=""/>
      <w:lvlJc w:val="left"/>
      <w:pPr>
        <w:tabs>
          <w:tab w:val="num" w:pos="720"/>
        </w:tabs>
        <w:ind w:left="720" w:hanging="360"/>
      </w:pPr>
      <w:rPr>
        <w:rFonts w:ascii="Wingdings" w:hAnsi="Wingdings" w:hint="default"/>
      </w:rPr>
    </w:lvl>
    <w:lvl w:ilvl="1" w:tplc="87F09406" w:tentative="1">
      <w:start w:val="1"/>
      <w:numFmt w:val="bullet"/>
      <w:lvlText w:val=""/>
      <w:lvlJc w:val="left"/>
      <w:pPr>
        <w:tabs>
          <w:tab w:val="num" w:pos="1440"/>
        </w:tabs>
        <w:ind w:left="1440" w:hanging="360"/>
      </w:pPr>
      <w:rPr>
        <w:rFonts w:ascii="Wingdings" w:hAnsi="Wingdings" w:hint="default"/>
      </w:rPr>
    </w:lvl>
    <w:lvl w:ilvl="2" w:tplc="2BA01E50" w:tentative="1">
      <w:start w:val="1"/>
      <w:numFmt w:val="bullet"/>
      <w:lvlText w:val=""/>
      <w:lvlJc w:val="left"/>
      <w:pPr>
        <w:tabs>
          <w:tab w:val="num" w:pos="2160"/>
        </w:tabs>
        <w:ind w:left="2160" w:hanging="360"/>
      </w:pPr>
      <w:rPr>
        <w:rFonts w:ascii="Wingdings" w:hAnsi="Wingdings" w:hint="default"/>
      </w:rPr>
    </w:lvl>
    <w:lvl w:ilvl="3" w:tplc="4FA0141A" w:tentative="1">
      <w:start w:val="1"/>
      <w:numFmt w:val="bullet"/>
      <w:lvlText w:val=""/>
      <w:lvlJc w:val="left"/>
      <w:pPr>
        <w:tabs>
          <w:tab w:val="num" w:pos="2880"/>
        </w:tabs>
        <w:ind w:left="2880" w:hanging="360"/>
      </w:pPr>
      <w:rPr>
        <w:rFonts w:ascii="Wingdings" w:hAnsi="Wingdings" w:hint="default"/>
      </w:rPr>
    </w:lvl>
    <w:lvl w:ilvl="4" w:tplc="972A9894" w:tentative="1">
      <w:start w:val="1"/>
      <w:numFmt w:val="bullet"/>
      <w:lvlText w:val=""/>
      <w:lvlJc w:val="left"/>
      <w:pPr>
        <w:tabs>
          <w:tab w:val="num" w:pos="3600"/>
        </w:tabs>
        <w:ind w:left="3600" w:hanging="360"/>
      </w:pPr>
      <w:rPr>
        <w:rFonts w:ascii="Wingdings" w:hAnsi="Wingdings" w:hint="default"/>
      </w:rPr>
    </w:lvl>
    <w:lvl w:ilvl="5" w:tplc="D720810E" w:tentative="1">
      <w:start w:val="1"/>
      <w:numFmt w:val="bullet"/>
      <w:lvlText w:val=""/>
      <w:lvlJc w:val="left"/>
      <w:pPr>
        <w:tabs>
          <w:tab w:val="num" w:pos="4320"/>
        </w:tabs>
        <w:ind w:left="4320" w:hanging="360"/>
      </w:pPr>
      <w:rPr>
        <w:rFonts w:ascii="Wingdings" w:hAnsi="Wingdings" w:hint="default"/>
      </w:rPr>
    </w:lvl>
    <w:lvl w:ilvl="6" w:tplc="90685F24" w:tentative="1">
      <w:start w:val="1"/>
      <w:numFmt w:val="bullet"/>
      <w:lvlText w:val=""/>
      <w:lvlJc w:val="left"/>
      <w:pPr>
        <w:tabs>
          <w:tab w:val="num" w:pos="5040"/>
        </w:tabs>
        <w:ind w:left="5040" w:hanging="360"/>
      </w:pPr>
      <w:rPr>
        <w:rFonts w:ascii="Wingdings" w:hAnsi="Wingdings" w:hint="default"/>
      </w:rPr>
    </w:lvl>
    <w:lvl w:ilvl="7" w:tplc="8084D8BA" w:tentative="1">
      <w:start w:val="1"/>
      <w:numFmt w:val="bullet"/>
      <w:lvlText w:val=""/>
      <w:lvlJc w:val="left"/>
      <w:pPr>
        <w:tabs>
          <w:tab w:val="num" w:pos="5760"/>
        </w:tabs>
        <w:ind w:left="5760" w:hanging="360"/>
      </w:pPr>
      <w:rPr>
        <w:rFonts w:ascii="Wingdings" w:hAnsi="Wingdings" w:hint="default"/>
      </w:rPr>
    </w:lvl>
    <w:lvl w:ilvl="8" w:tplc="FE70CED4" w:tentative="1">
      <w:start w:val="1"/>
      <w:numFmt w:val="bullet"/>
      <w:lvlText w:val=""/>
      <w:lvlJc w:val="left"/>
      <w:pPr>
        <w:tabs>
          <w:tab w:val="num" w:pos="6480"/>
        </w:tabs>
        <w:ind w:left="6480" w:hanging="360"/>
      </w:pPr>
      <w:rPr>
        <w:rFonts w:ascii="Wingdings" w:hAnsi="Wingdings" w:hint="default"/>
      </w:rPr>
    </w:lvl>
  </w:abstractNum>
  <w:abstractNum w:abstractNumId="170">
    <w:nsid w:val="49905F67"/>
    <w:multiLevelType w:val="hybridMultilevel"/>
    <w:tmpl w:val="84EE0B30"/>
    <w:lvl w:ilvl="0" w:tplc="0819000D">
      <w:start w:val="1"/>
      <w:numFmt w:val="bullet"/>
      <w:lvlText w:val=""/>
      <w:lvlJc w:val="left"/>
      <w:pPr>
        <w:ind w:left="1434" w:hanging="360"/>
      </w:pPr>
      <w:rPr>
        <w:rFonts w:ascii="Wingdings" w:hAnsi="Wingdings" w:hint="default"/>
      </w:rPr>
    </w:lvl>
    <w:lvl w:ilvl="1" w:tplc="08190003" w:tentative="1">
      <w:start w:val="1"/>
      <w:numFmt w:val="bullet"/>
      <w:lvlText w:val="o"/>
      <w:lvlJc w:val="left"/>
      <w:pPr>
        <w:ind w:left="2154" w:hanging="360"/>
      </w:pPr>
      <w:rPr>
        <w:rFonts w:ascii="Courier New" w:hAnsi="Courier New" w:cs="Courier New" w:hint="default"/>
      </w:rPr>
    </w:lvl>
    <w:lvl w:ilvl="2" w:tplc="08190005" w:tentative="1">
      <w:start w:val="1"/>
      <w:numFmt w:val="bullet"/>
      <w:lvlText w:val=""/>
      <w:lvlJc w:val="left"/>
      <w:pPr>
        <w:ind w:left="2874" w:hanging="360"/>
      </w:pPr>
      <w:rPr>
        <w:rFonts w:ascii="Wingdings" w:hAnsi="Wingdings" w:hint="default"/>
      </w:rPr>
    </w:lvl>
    <w:lvl w:ilvl="3" w:tplc="08190001" w:tentative="1">
      <w:start w:val="1"/>
      <w:numFmt w:val="bullet"/>
      <w:lvlText w:val=""/>
      <w:lvlJc w:val="left"/>
      <w:pPr>
        <w:ind w:left="3594" w:hanging="360"/>
      </w:pPr>
      <w:rPr>
        <w:rFonts w:ascii="Symbol" w:hAnsi="Symbol" w:hint="default"/>
      </w:rPr>
    </w:lvl>
    <w:lvl w:ilvl="4" w:tplc="08190003" w:tentative="1">
      <w:start w:val="1"/>
      <w:numFmt w:val="bullet"/>
      <w:lvlText w:val="o"/>
      <w:lvlJc w:val="left"/>
      <w:pPr>
        <w:ind w:left="4314" w:hanging="360"/>
      </w:pPr>
      <w:rPr>
        <w:rFonts w:ascii="Courier New" w:hAnsi="Courier New" w:cs="Courier New" w:hint="default"/>
      </w:rPr>
    </w:lvl>
    <w:lvl w:ilvl="5" w:tplc="08190005" w:tentative="1">
      <w:start w:val="1"/>
      <w:numFmt w:val="bullet"/>
      <w:lvlText w:val=""/>
      <w:lvlJc w:val="left"/>
      <w:pPr>
        <w:ind w:left="5034" w:hanging="360"/>
      </w:pPr>
      <w:rPr>
        <w:rFonts w:ascii="Wingdings" w:hAnsi="Wingdings" w:hint="default"/>
      </w:rPr>
    </w:lvl>
    <w:lvl w:ilvl="6" w:tplc="08190001" w:tentative="1">
      <w:start w:val="1"/>
      <w:numFmt w:val="bullet"/>
      <w:lvlText w:val=""/>
      <w:lvlJc w:val="left"/>
      <w:pPr>
        <w:ind w:left="5754" w:hanging="360"/>
      </w:pPr>
      <w:rPr>
        <w:rFonts w:ascii="Symbol" w:hAnsi="Symbol" w:hint="default"/>
      </w:rPr>
    </w:lvl>
    <w:lvl w:ilvl="7" w:tplc="08190003" w:tentative="1">
      <w:start w:val="1"/>
      <w:numFmt w:val="bullet"/>
      <w:lvlText w:val="o"/>
      <w:lvlJc w:val="left"/>
      <w:pPr>
        <w:ind w:left="6474" w:hanging="360"/>
      </w:pPr>
      <w:rPr>
        <w:rFonts w:ascii="Courier New" w:hAnsi="Courier New" w:cs="Courier New" w:hint="default"/>
      </w:rPr>
    </w:lvl>
    <w:lvl w:ilvl="8" w:tplc="08190005" w:tentative="1">
      <w:start w:val="1"/>
      <w:numFmt w:val="bullet"/>
      <w:lvlText w:val=""/>
      <w:lvlJc w:val="left"/>
      <w:pPr>
        <w:ind w:left="7194" w:hanging="360"/>
      </w:pPr>
      <w:rPr>
        <w:rFonts w:ascii="Wingdings" w:hAnsi="Wingdings" w:hint="default"/>
      </w:rPr>
    </w:lvl>
  </w:abstractNum>
  <w:abstractNum w:abstractNumId="171">
    <w:nsid w:val="49951A52"/>
    <w:multiLevelType w:val="hybridMultilevel"/>
    <w:tmpl w:val="BF580A1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2">
    <w:nsid w:val="49A579A1"/>
    <w:multiLevelType w:val="hybridMultilevel"/>
    <w:tmpl w:val="B80E82E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73">
    <w:nsid w:val="49A61F99"/>
    <w:multiLevelType w:val="hybridMultilevel"/>
    <w:tmpl w:val="C48E04CE"/>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74">
    <w:nsid w:val="49C84D2F"/>
    <w:multiLevelType w:val="hybridMultilevel"/>
    <w:tmpl w:val="AB265E8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5">
    <w:nsid w:val="49EE06EC"/>
    <w:multiLevelType w:val="hybridMultilevel"/>
    <w:tmpl w:val="545A7F1C"/>
    <w:lvl w:ilvl="0" w:tplc="0819000D">
      <w:start w:val="1"/>
      <w:numFmt w:val="bullet"/>
      <w:lvlText w:val=""/>
      <w:lvlJc w:val="left"/>
      <w:pPr>
        <w:ind w:left="1504" w:hanging="360"/>
      </w:pPr>
      <w:rPr>
        <w:rFonts w:ascii="Wingdings" w:hAnsi="Wingdings" w:hint="default"/>
      </w:rPr>
    </w:lvl>
    <w:lvl w:ilvl="1" w:tplc="08190003" w:tentative="1">
      <w:start w:val="1"/>
      <w:numFmt w:val="bullet"/>
      <w:lvlText w:val="o"/>
      <w:lvlJc w:val="left"/>
      <w:pPr>
        <w:ind w:left="2224" w:hanging="360"/>
      </w:pPr>
      <w:rPr>
        <w:rFonts w:ascii="Courier New" w:hAnsi="Courier New" w:cs="Courier New" w:hint="default"/>
      </w:rPr>
    </w:lvl>
    <w:lvl w:ilvl="2" w:tplc="08190005" w:tentative="1">
      <w:start w:val="1"/>
      <w:numFmt w:val="bullet"/>
      <w:lvlText w:val=""/>
      <w:lvlJc w:val="left"/>
      <w:pPr>
        <w:ind w:left="2944" w:hanging="360"/>
      </w:pPr>
      <w:rPr>
        <w:rFonts w:ascii="Wingdings" w:hAnsi="Wingdings" w:hint="default"/>
      </w:rPr>
    </w:lvl>
    <w:lvl w:ilvl="3" w:tplc="08190001" w:tentative="1">
      <w:start w:val="1"/>
      <w:numFmt w:val="bullet"/>
      <w:lvlText w:val=""/>
      <w:lvlJc w:val="left"/>
      <w:pPr>
        <w:ind w:left="3664" w:hanging="360"/>
      </w:pPr>
      <w:rPr>
        <w:rFonts w:ascii="Symbol" w:hAnsi="Symbol" w:hint="default"/>
      </w:rPr>
    </w:lvl>
    <w:lvl w:ilvl="4" w:tplc="08190003" w:tentative="1">
      <w:start w:val="1"/>
      <w:numFmt w:val="bullet"/>
      <w:lvlText w:val="o"/>
      <w:lvlJc w:val="left"/>
      <w:pPr>
        <w:ind w:left="4384" w:hanging="360"/>
      </w:pPr>
      <w:rPr>
        <w:rFonts w:ascii="Courier New" w:hAnsi="Courier New" w:cs="Courier New" w:hint="default"/>
      </w:rPr>
    </w:lvl>
    <w:lvl w:ilvl="5" w:tplc="08190005" w:tentative="1">
      <w:start w:val="1"/>
      <w:numFmt w:val="bullet"/>
      <w:lvlText w:val=""/>
      <w:lvlJc w:val="left"/>
      <w:pPr>
        <w:ind w:left="5104" w:hanging="360"/>
      </w:pPr>
      <w:rPr>
        <w:rFonts w:ascii="Wingdings" w:hAnsi="Wingdings" w:hint="default"/>
      </w:rPr>
    </w:lvl>
    <w:lvl w:ilvl="6" w:tplc="08190001" w:tentative="1">
      <w:start w:val="1"/>
      <w:numFmt w:val="bullet"/>
      <w:lvlText w:val=""/>
      <w:lvlJc w:val="left"/>
      <w:pPr>
        <w:ind w:left="5824" w:hanging="360"/>
      </w:pPr>
      <w:rPr>
        <w:rFonts w:ascii="Symbol" w:hAnsi="Symbol" w:hint="default"/>
      </w:rPr>
    </w:lvl>
    <w:lvl w:ilvl="7" w:tplc="08190003" w:tentative="1">
      <w:start w:val="1"/>
      <w:numFmt w:val="bullet"/>
      <w:lvlText w:val="o"/>
      <w:lvlJc w:val="left"/>
      <w:pPr>
        <w:ind w:left="6544" w:hanging="360"/>
      </w:pPr>
      <w:rPr>
        <w:rFonts w:ascii="Courier New" w:hAnsi="Courier New" w:cs="Courier New" w:hint="default"/>
      </w:rPr>
    </w:lvl>
    <w:lvl w:ilvl="8" w:tplc="08190005" w:tentative="1">
      <w:start w:val="1"/>
      <w:numFmt w:val="bullet"/>
      <w:lvlText w:val=""/>
      <w:lvlJc w:val="left"/>
      <w:pPr>
        <w:ind w:left="7264" w:hanging="360"/>
      </w:pPr>
      <w:rPr>
        <w:rFonts w:ascii="Wingdings" w:hAnsi="Wingdings" w:hint="default"/>
      </w:rPr>
    </w:lvl>
  </w:abstractNum>
  <w:abstractNum w:abstractNumId="176">
    <w:nsid w:val="4B1D5484"/>
    <w:multiLevelType w:val="hybridMultilevel"/>
    <w:tmpl w:val="F26CAA2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7">
    <w:nsid w:val="4B262BD6"/>
    <w:multiLevelType w:val="hybridMultilevel"/>
    <w:tmpl w:val="C6D2DBC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8">
    <w:nsid w:val="4B4A0CAE"/>
    <w:multiLevelType w:val="hybridMultilevel"/>
    <w:tmpl w:val="65D8787C"/>
    <w:lvl w:ilvl="0" w:tplc="B00C6E20">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79">
    <w:nsid w:val="4B4C6817"/>
    <w:multiLevelType w:val="hybridMultilevel"/>
    <w:tmpl w:val="C8D648C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0">
    <w:nsid w:val="4B5D71EE"/>
    <w:multiLevelType w:val="hybridMultilevel"/>
    <w:tmpl w:val="0194FD74"/>
    <w:lvl w:ilvl="0" w:tplc="0819000D">
      <w:start w:val="1"/>
      <w:numFmt w:val="bullet"/>
      <w:lvlText w:val=""/>
      <w:lvlJc w:val="left"/>
      <w:pPr>
        <w:tabs>
          <w:tab w:val="num" w:pos="720"/>
        </w:tabs>
        <w:ind w:left="720" w:hanging="360"/>
      </w:pPr>
      <w:rPr>
        <w:rFonts w:ascii="Wingdings" w:hAnsi="Wingdings" w:hint="default"/>
      </w:rPr>
    </w:lvl>
    <w:lvl w:ilvl="1" w:tplc="5B622100" w:tentative="1">
      <w:start w:val="1"/>
      <w:numFmt w:val="bullet"/>
      <w:lvlText w:val=""/>
      <w:lvlJc w:val="left"/>
      <w:pPr>
        <w:tabs>
          <w:tab w:val="num" w:pos="1440"/>
        </w:tabs>
        <w:ind w:left="1440" w:hanging="360"/>
      </w:pPr>
      <w:rPr>
        <w:rFonts w:ascii="Wingdings" w:hAnsi="Wingdings" w:hint="default"/>
      </w:rPr>
    </w:lvl>
    <w:lvl w:ilvl="2" w:tplc="45648168" w:tentative="1">
      <w:start w:val="1"/>
      <w:numFmt w:val="bullet"/>
      <w:lvlText w:val=""/>
      <w:lvlJc w:val="left"/>
      <w:pPr>
        <w:tabs>
          <w:tab w:val="num" w:pos="2160"/>
        </w:tabs>
        <w:ind w:left="2160" w:hanging="360"/>
      </w:pPr>
      <w:rPr>
        <w:rFonts w:ascii="Wingdings" w:hAnsi="Wingdings" w:hint="default"/>
      </w:rPr>
    </w:lvl>
    <w:lvl w:ilvl="3" w:tplc="0BBCA02A" w:tentative="1">
      <w:start w:val="1"/>
      <w:numFmt w:val="bullet"/>
      <w:lvlText w:val=""/>
      <w:lvlJc w:val="left"/>
      <w:pPr>
        <w:tabs>
          <w:tab w:val="num" w:pos="2880"/>
        </w:tabs>
        <w:ind w:left="2880" w:hanging="360"/>
      </w:pPr>
      <w:rPr>
        <w:rFonts w:ascii="Wingdings" w:hAnsi="Wingdings" w:hint="default"/>
      </w:rPr>
    </w:lvl>
    <w:lvl w:ilvl="4" w:tplc="18D05572" w:tentative="1">
      <w:start w:val="1"/>
      <w:numFmt w:val="bullet"/>
      <w:lvlText w:val=""/>
      <w:lvlJc w:val="left"/>
      <w:pPr>
        <w:tabs>
          <w:tab w:val="num" w:pos="3600"/>
        </w:tabs>
        <w:ind w:left="3600" w:hanging="360"/>
      </w:pPr>
      <w:rPr>
        <w:rFonts w:ascii="Wingdings" w:hAnsi="Wingdings" w:hint="default"/>
      </w:rPr>
    </w:lvl>
    <w:lvl w:ilvl="5" w:tplc="73725B7A" w:tentative="1">
      <w:start w:val="1"/>
      <w:numFmt w:val="bullet"/>
      <w:lvlText w:val=""/>
      <w:lvlJc w:val="left"/>
      <w:pPr>
        <w:tabs>
          <w:tab w:val="num" w:pos="4320"/>
        </w:tabs>
        <w:ind w:left="4320" w:hanging="360"/>
      </w:pPr>
      <w:rPr>
        <w:rFonts w:ascii="Wingdings" w:hAnsi="Wingdings" w:hint="default"/>
      </w:rPr>
    </w:lvl>
    <w:lvl w:ilvl="6" w:tplc="B6767F32" w:tentative="1">
      <w:start w:val="1"/>
      <w:numFmt w:val="bullet"/>
      <w:lvlText w:val=""/>
      <w:lvlJc w:val="left"/>
      <w:pPr>
        <w:tabs>
          <w:tab w:val="num" w:pos="5040"/>
        </w:tabs>
        <w:ind w:left="5040" w:hanging="360"/>
      </w:pPr>
      <w:rPr>
        <w:rFonts w:ascii="Wingdings" w:hAnsi="Wingdings" w:hint="default"/>
      </w:rPr>
    </w:lvl>
    <w:lvl w:ilvl="7" w:tplc="13DC5DC4" w:tentative="1">
      <w:start w:val="1"/>
      <w:numFmt w:val="bullet"/>
      <w:lvlText w:val=""/>
      <w:lvlJc w:val="left"/>
      <w:pPr>
        <w:tabs>
          <w:tab w:val="num" w:pos="5760"/>
        </w:tabs>
        <w:ind w:left="5760" w:hanging="360"/>
      </w:pPr>
      <w:rPr>
        <w:rFonts w:ascii="Wingdings" w:hAnsi="Wingdings" w:hint="default"/>
      </w:rPr>
    </w:lvl>
    <w:lvl w:ilvl="8" w:tplc="87184946" w:tentative="1">
      <w:start w:val="1"/>
      <w:numFmt w:val="bullet"/>
      <w:lvlText w:val=""/>
      <w:lvlJc w:val="left"/>
      <w:pPr>
        <w:tabs>
          <w:tab w:val="num" w:pos="6480"/>
        </w:tabs>
        <w:ind w:left="6480" w:hanging="360"/>
      </w:pPr>
      <w:rPr>
        <w:rFonts w:ascii="Wingdings" w:hAnsi="Wingdings" w:hint="default"/>
      </w:rPr>
    </w:lvl>
  </w:abstractNum>
  <w:abstractNum w:abstractNumId="181">
    <w:nsid w:val="4BCB687F"/>
    <w:multiLevelType w:val="hybridMultilevel"/>
    <w:tmpl w:val="987A30B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2">
    <w:nsid w:val="4D6A11A6"/>
    <w:multiLevelType w:val="hybridMultilevel"/>
    <w:tmpl w:val="7630A4D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3">
    <w:nsid w:val="4DFB6246"/>
    <w:multiLevelType w:val="hybridMultilevel"/>
    <w:tmpl w:val="D8CEEBCC"/>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84">
    <w:nsid w:val="4E2475CC"/>
    <w:multiLevelType w:val="hybridMultilevel"/>
    <w:tmpl w:val="0BF406D2"/>
    <w:lvl w:ilvl="0" w:tplc="0819000D">
      <w:start w:val="1"/>
      <w:numFmt w:val="bullet"/>
      <w:lvlText w:val=""/>
      <w:lvlJc w:val="left"/>
      <w:pPr>
        <w:ind w:left="1434" w:hanging="360"/>
      </w:pPr>
      <w:rPr>
        <w:rFonts w:ascii="Wingdings" w:hAnsi="Wingdings" w:hint="default"/>
      </w:rPr>
    </w:lvl>
    <w:lvl w:ilvl="1" w:tplc="08190003" w:tentative="1">
      <w:start w:val="1"/>
      <w:numFmt w:val="bullet"/>
      <w:lvlText w:val="o"/>
      <w:lvlJc w:val="left"/>
      <w:pPr>
        <w:ind w:left="2154" w:hanging="360"/>
      </w:pPr>
      <w:rPr>
        <w:rFonts w:ascii="Courier New" w:hAnsi="Courier New" w:cs="Courier New" w:hint="default"/>
      </w:rPr>
    </w:lvl>
    <w:lvl w:ilvl="2" w:tplc="08190005" w:tentative="1">
      <w:start w:val="1"/>
      <w:numFmt w:val="bullet"/>
      <w:lvlText w:val=""/>
      <w:lvlJc w:val="left"/>
      <w:pPr>
        <w:ind w:left="2874" w:hanging="360"/>
      </w:pPr>
      <w:rPr>
        <w:rFonts w:ascii="Wingdings" w:hAnsi="Wingdings" w:hint="default"/>
      </w:rPr>
    </w:lvl>
    <w:lvl w:ilvl="3" w:tplc="08190001" w:tentative="1">
      <w:start w:val="1"/>
      <w:numFmt w:val="bullet"/>
      <w:lvlText w:val=""/>
      <w:lvlJc w:val="left"/>
      <w:pPr>
        <w:ind w:left="3594" w:hanging="360"/>
      </w:pPr>
      <w:rPr>
        <w:rFonts w:ascii="Symbol" w:hAnsi="Symbol" w:hint="default"/>
      </w:rPr>
    </w:lvl>
    <w:lvl w:ilvl="4" w:tplc="08190003" w:tentative="1">
      <w:start w:val="1"/>
      <w:numFmt w:val="bullet"/>
      <w:lvlText w:val="o"/>
      <w:lvlJc w:val="left"/>
      <w:pPr>
        <w:ind w:left="4314" w:hanging="360"/>
      </w:pPr>
      <w:rPr>
        <w:rFonts w:ascii="Courier New" w:hAnsi="Courier New" w:cs="Courier New" w:hint="default"/>
      </w:rPr>
    </w:lvl>
    <w:lvl w:ilvl="5" w:tplc="08190005" w:tentative="1">
      <w:start w:val="1"/>
      <w:numFmt w:val="bullet"/>
      <w:lvlText w:val=""/>
      <w:lvlJc w:val="left"/>
      <w:pPr>
        <w:ind w:left="5034" w:hanging="360"/>
      </w:pPr>
      <w:rPr>
        <w:rFonts w:ascii="Wingdings" w:hAnsi="Wingdings" w:hint="default"/>
      </w:rPr>
    </w:lvl>
    <w:lvl w:ilvl="6" w:tplc="08190001" w:tentative="1">
      <w:start w:val="1"/>
      <w:numFmt w:val="bullet"/>
      <w:lvlText w:val=""/>
      <w:lvlJc w:val="left"/>
      <w:pPr>
        <w:ind w:left="5754" w:hanging="360"/>
      </w:pPr>
      <w:rPr>
        <w:rFonts w:ascii="Symbol" w:hAnsi="Symbol" w:hint="default"/>
      </w:rPr>
    </w:lvl>
    <w:lvl w:ilvl="7" w:tplc="08190003" w:tentative="1">
      <w:start w:val="1"/>
      <w:numFmt w:val="bullet"/>
      <w:lvlText w:val="o"/>
      <w:lvlJc w:val="left"/>
      <w:pPr>
        <w:ind w:left="6474" w:hanging="360"/>
      </w:pPr>
      <w:rPr>
        <w:rFonts w:ascii="Courier New" w:hAnsi="Courier New" w:cs="Courier New" w:hint="default"/>
      </w:rPr>
    </w:lvl>
    <w:lvl w:ilvl="8" w:tplc="08190005" w:tentative="1">
      <w:start w:val="1"/>
      <w:numFmt w:val="bullet"/>
      <w:lvlText w:val=""/>
      <w:lvlJc w:val="left"/>
      <w:pPr>
        <w:ind w:left="7194" w:hanging="360"/>
      </w:pPr>
      <w:rPr>
        <w:rFonts w:ascii="Wingdings" w:hAnsi="Wingdings" w:hint="default"/>
      </w:rPr>
    </w:lvl>
  </w:abstractNum>
  <w:abstractNum w:abstractNumId="185">
    <w:nsid w:val="4EA13B04"/>
    <w:multiLevelType w:val="hybridMultilevel"/>
    <w:tmpl w:val="8AFC48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6">
    <w:nsid w:val="4EFD15B0"/>
    <w:multiLevelType w:val="hybridMultilevel"/>
    <w:tmpl w:val="2984286E"/>
    <w:lvl w:ilvl="0" w:tplc="08190003">
      <w:start w:val="1"/>
      <w:numFmt w:val="bullet"/>
      <w:lvlText w:val="o"/>
      <w:lvlJc w:val="left"/>
      <w:pPr>
        <w:ind w:left="720" w:hanging="360"/>
      </w:pPr>
      <w:rPr>
        <w:rFonts w:ascii="Courier New" w:hAnsi="Courier New" w:cs="Courier New" w:hint="default"/>
      </w:rPr>
    </w:lvl>
    <w:lvl w:ilvl="1" w:tplc="57586602">
      <w:start w:val="1"/>
      <w:numFmt w:val="decimal"/>
      <w:lvlText w:val="%2)"/>
      <w:lvlJc w:val="left"/>
      <w:pPr>
        <w:ind w:left="1440" w:hanging="360"/>
      </w:pPr>
      <w:rPr>
        <w:rFonts w:hint="default"/>
      </w:rPr>
    </w:lvl>
    <w:lvl w:ilvl="2" w:tplc="78582DE4">
      <w:start w:val="1"/>
      <w:numFmt w:val="decimal"/>
      <w:lvlText w:val="%3."/>
      <w:lvlJc w:val="left"/>
      <w:pPr>
        <w:ind w:left="2340" w:hanging="360"/>
      </w:pPr>
      <w:rPr>
        <w:rFonts w:hint="default"/>
      </w:r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187">
    <w:nsid w:val="4FDA1178"/>
    <w:multiLevelType w:val="hybridMultilevel"/>
    <w:tmpl w:val="C354F92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8">
    <w:nsid w:val="50C3190F"/>
    <w:multiLevelType w:val="hybridMultilevel"/>
    <w:tmpl w:val="E1484A9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89">
    <w:nsid w:val="50F50631"/>
    <w:multiLevelType w:val="hybridMultilevel"/>
    <w:tmpl w:val="4608F08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0">
    <w:nsid w:val="51D650B3"/>
    <w:multiLevelType w:val="hybridMultilevel"/>
    <w:tmpl w:val="2FBED452"/>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91">
    <w:nsid w:val="51DA6B6C"/>
    <w:multiLevelType w:val="hybridMultilevel"/>
    <w:tmpl w:val="2DBE282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2">
    <w:nsid w:val="51E91D0E"/>
    <w:multiLevelType w:val="hybridMultilevel"/>
    <w:tmpl w:val="95D4896A"/>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193">
    <w:nsid w:val="51FA2682"/>
    <w:multiLevelType w:val="hybridMultilevel"/>
    <w:tmpl w:val="FD12321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4">
    <w:nsid w:val="520132E6"/>
    <w:multiLevelType w:val="hybridMultilevel"/>
    <w:tmpl w:val="CFFC7D3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5">
    <w:nsid w:val="528A38A0"/>
    <w:multiLevelType w:val="hybridMultilevel"/>
    <w:tmpl w:val="15B62F6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6">
    <w:nsid w:val="52E854BC"/>
    <w:multiLevelType w:val="hybridMultilevel"/>
    <w:tmpl w:val="F2A67DD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7">
    <w:nsid w:val="532910FA"/>
    <w:multiLevelType w:val="hybridMultilevel"/>
    <w:tmpl w:val="F2F43DFC"/>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198">
    <w:nsid w:val="538C7B30"/>
    <w:multiLevelType w:val="hybridMultilevel"/>
    <w:tmpl w:val="7B18ABA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199">
    <w:nsid w:val="53E11359"/>
    <w:multiLevelType w:val="hybridMultilevel"/>
    <w:tmpl w:val="FF14280E"/>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0">
    <w:nsid w:val="53E365C8"/>
    <w:multiLevelType w:val="hybridMultilevel"/>
    <w:tmpl w:val="0B38E26A"/>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1">
    <w:nsid w:val="54033508"/>
    <w:multiLevelType w:val="hybridMultilevel"/>
    <w:tmpl w:val="72326B1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2">
    <w:nsid w:val="555F70FB"/>
    <w:multiLevelType w:val="hybridMultilevel"/>
    <w:tmpl w:val="44AE4CB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3">
    <w:nsid w:val="55AC5FFE"/>
    <w:multiLevelType w:val="hybridMultilevel"/>
    <w:tmpl w:val="BC686C8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4">
    <w:nsid w:val="56606936"/>
    <w:multiLevelType w:val="hybridMultilevel"/>
    <w:tmpl w:val="F706605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05">
    <w:nsid w:val="575B00D4"/>
    <w:multiLevelType w:val="hybridMultilevel"/>
    <w:tmpl w:val="FCA880CA"/>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6">
    <w:nsid w:val="576D2F74"/>
    <w:multiLevelType w:val="hybridMultilevel"/>
    <w:tmpl w:val="8158796C"/>
    <w:lvl w:ilvl="0" w:tplc="0819000D">
      <w:start w:val="1"/>
      <w:numFmt w:val="bullet"/>
      <w:lvlText w:val=""/>
      <w:lvlJc w:val="left"/>
      <w:pPr>
        <w:tabs>
          <w:tab w:val="num" w:pos="720"/>
        </w:tabs>
        <w:ind w:left="720" w:hanging="360"/>
      </w:pPr>
      <w:rPr>
        <w:rFonts w:ascii="Wingdings" w:hAnsi="Wingdings" w:hint="default"/>
      </w:rPr>
    </w:lvl>
    <w:lvl w:ilvl="1" w:tplc="56846B64" w:tentative="1">
      <w:start w:val="1"/>
      <w:numFmt w:val="bullet"/>
      <w:lvlText w:val=""/>
      <w:lvlJc w:val="left"/>
      <w:pPr>
        <w:tabs>
          <w:tab w:val="num" w:pos="1440"/>
        </w:tabs>
        <w:ind w:left="1440" w:hanging="360"/>
      </w:pPr>
      <w:rPr>
        <w:rFonts w:ascii="Wingdings" w:hAnsi="Wingdings" w:hint="default"/>
      </w:rPr>
    </w:lvl>
    <w:lvl w:ilvl="2" w:tplc="5F0490D6" w:tentative="1">
      <w:start w:val="1"/>
      <w:numFmt w:val="bullet"/>
      <w:lvlText w:val=""/>
      <w:lvlJc w:val="left"/>
      <w:pPr>
        <w:tabs>
          <w:tab w:val="num" w:pos="2160"/>
        </w:tabs>
        <w:ind w:left="2160" w:hanging="360"/>
      </w:pPr>
      <w:rPr>
        <w:rFonts w:ascii="Wingdings" w:hAnsi="Wingdings" w:hint="default"/>
      </w:rPr>
    </w:lvl>
    <w:lvl w:ilvl="3" w:tplc="CFA20DCA" w:tentative="1">
      <w:start w:val="1"/>
      <w:numFmt w:val="bullet"/>
      <w:lvlText w:val=""/>
      <w:lvlJc w:val="left"/>
      <w:pPr>
        <w:tabs>
          <w:tab w:val="num" w:pos="2880"/>
        </w:tabs>
        <w:ind w:left="2880" w:hanging="360"/>
      </w:pPr>
      <w:rPr>
        <w:rFonts w:ascii="Wingdings" w:hAnsi="Wingdings" w:hint="default"/>
      </w:rPr>
    </w:lvl>
    <w:lvl w:ilvl="4" w:tplc="4B12483E" w:tentative="1">
      <w:start w:val="1"/>
      <w:numFmt w:val="bullet"/>
      <w:lvlText w:val=""/>
      <w:lvlJc w:val="left"/>
      <w:pPr>
        <w:tabs>
          <w:tab w:val="num" w:pos="3600"/>
        </w:tabs>
        <w:ind w:left="3600" w:hanging="360"/>
      </w:pPr>
      <w:rPr>
        <w:rFonts w:ascii="Wingdings" w:hAnsi="Wingdings" w:hint="default"/>
      </w:rPr>
    </w:lvl>
    <w:lvl w:ilvl="5" w:tplc="EDD0EC0A" w:tentative="1">
      <w:start w:val="1"/>
      <w:numFmt w:val="bullet"/>
      <w:lvlText w:val=""/>
      <w:lvlJc w:val="left"/>
      <w:pPr>
        <w:tabs>
          <w:tab w:val="num" w:pos="4320"/>
        </w:tabs>
        <w:ind w:left="4320" w:hanging="360"/>
      </w:pPr>
      <w:rPr>
        <w:rFonts w:ascii="Wingdings" w:hAnsi="Wingdings" w:hint="default"/>
      </w:rPr>
    </w:lvl>
    <w:lvl w:ilvl="6" w:tplc="D360B4C8" w:tentative="1">
      <w:start w:val="1"/>
      <w:numFmt w:val="bullet"/>
      <w:lvlText w:val=""/>
      <w:lvlJc w:val="left"/>
      <w:pPr>
        <w:tabs>
          <w:tab w:val="num" w:pos="5040"/>
        </w:tabs>
        <w:ind w:left="5040" w:hanging="360"/>
      </w:pPr>
      <w:rPr>
        <w:rFonts w:ascii="Wingdings" w:hAnsi="Wingdings" w:hint="default"/>
      </w:rPr>
    </w:lvl>
    <w:lvl w:ilvl="7" w:tplc="CBFC3C8E" w:tentative="1">
      <w:start w:val="1"/>
      <w:numFmt w:val="bullet"/>
      <w:lvlText w:val=""/>
      <w:lvlJc w:val="left"/>
      <w:pPr>
        <w:tabs>
          <w:tab w:val="num" w:pos="5760"/>
        </w:tabs>
        <w:ind w:left="5760" w:hanging="360"/>
      </w:pPr>
      <w:rPr>
        <w:rFonts w:ascii="Wingdings" w:hAnsi="Wingdings" w:hint="default"/>
      </w:rPr>
    </w:lvl>
    <w:lvl w:ilvl="8" w:tplc="9E70D7F6" w:tentative="1">
      <w:start w:val="1"/>
      <w:numFmt w:val="bullet"/>
      <w:lvlText w:val=""/>
      <w:lvlJc w:val="left"/>
      <w:pPr>
        <w:tabs>
          <w:tab w:val="num" w:pos="6480"/>
        </w:tabs>
        <w:ind w:left="6480" w:hanging="360"/>
      </w:pPr>
      <w:rPr>
        <w:rFonts w:ascii="Wingdings" w:hAnsi="Wingdings" w:hint="default"/>
      </w:rPr>
    </w:lvl>
  </w:abstractNum>
  <w:abstractNum w:abstractNumId="207">
    <w:nsid w:val="57C60019"/>
    <w:multiLevelType w:val="hybridMultilevel"/>
    <w:tmpl w:val="B6242454"/>
    <w:lvl w:ilvl="0" w:tplc="20F4758E">
      <w:start w:val="1"/>
      <w:numFmt w:val="bullet"/>
      <w:lvlText w:val="o"/>
      <w:lvlJc w:val="left"/>
      <w:pPr>
        <w:tabs>
          <w:tab w:val="num" w:pos="720"/>
        </w:tabs>
        <w:ind w:left="720" w:hanging="360"/>
      </w:pPr>
      <w:rPr>
        <w:rFonts w:ascii="Courier New" w:hAnsi="Courier New" w:hint="default"/>
      </w:rPr>
    </w:lvl>
    <w:lvl w:ilvl="1" w:tplc="2B6C5A34" w:tentative="1">
      <w:start w:val="1"/>
      <w:numFmt w:val="bullet"/>
      <w:lvlText w:val="o"/>
      <w:lvlJc w:val="left"/>
      <w:pPr>
        <w:tabs>
          <w:tab w:val="num" w:pos="1440"/>
        </w:tabs>
        <w:ind w:left="1440" w:hanging="360"/>
      </w:pPr>
      <w:rPr>
        <w:rFonts w:ascii="Courier New" w:hAnsi="Courier New" w:hint="default"/>
      </w:rPr>
    </w:lvl>
    <w:lvl w:ilvl="2" w:tplc="136C881A" w:tentative="1">
      <w:start w:val="1"/>
      <w:numFmt w:val="bullet"/>
      <w:lvlText w:val="o"/>
      <w:lvlJc w:val="left"/>
      <w:pPr>
        <w:tabs>
          <w:tab w:val="num" w:pos="2160"/>
        </w:tabs>
        <w:ind w:left="2160" w:hanging="360"/>
      </w:pPr>
      <w:rPr>
        <w:rFonts w:ascii="Courier New" w:hAnsi="Courier New" w:hint="default"/>
      </w:rPr>
    </w:lvl>
    <w:lvl w:ilvl="3" w:tplc="B7F493CE" w:tentative="1">
      <w:start w:val="1"/>
      <w:numFmt w:val="bullet"/>
      <w:lvlText w:val="o"/>
      <w:lvlJc w:val="left"/>
      <w:pPr>
        <w:tabs>
          <w:tab w:val="num" w:pos="2880"/>
        </w:tabs>
        <w:ind w:left="2880" w:hanging="360"/>
      </w:pPr>
      <w:rPr>
        <w:rFonts w:ascii="Courier New" w:hAnsi="Courier New" w:hint="default"/>
      </w:rPr>
    </w:lvl>
    <w:lvl w:ilvl="4" w:tplc="C22482C8" w:tentative="1">
      <w:start w:val="1"/>
      <w:numFmt w:val="bullet"/>
      <w:lvlText w:val="o"/>
      <w:lvlJc w:val="left"/>
      <w:pPr>
        <w:tabs>
          <w:tab w:val="num" w:pos="3600"/>
        </w:tabs>
        <w:ind w:left="3600" w:hanging="360"/>
      </w:pPr>
      <w:rPr>
        <w:rFonts w:ascii="Courier New" w:hAnsi="Courier New" w:hint="default"/>
      </w:rPr>
    </w:lvl>
    <w:lvl w:ilvl="5" w:tplc="C6FC5B18" w:tentative="1">
      <w:start w:val="1"/>
      <w:numFmt w:val="bullet"/>
      <w:lvlText w:val="o"/>
      <w:lvlJc w:val="left"/>
      <w:pPr>
        <w:tabs>
          <w:tab w:val="num" w:pos="4320"/>
        </w:tabs>
        <w:ind w:left="4320" w:hanging="360"/>
      </w:pPr>
      <w:rPr>
        <w:rFonts w:ascii="Courier New" w:hAnsi="Courier New" w:hint="default"/>
      </w:rPr>
    </w:lvl>
    <w:lvl w:ilvl="6" w:tplc="FD5EB18C" w:tentative="1">
      <w:start w:val="1"/>
      <w:numFmt w:val="bullet"/>
      <w:lvlText w:val="o"/>
      <w:lvlJc w:val="left"/>
      <w:pPr>
        <w:tabs>
          <w:tab w:val="num" w:pos="5040"/>
        </w:tabs>
        <w:ind w:left="5040" w:hanging="360"/>
      </w:pPr>
      <w:rPr>
        <w:rFonts w:ascii="Courier New" w:hAnsi="Courier New" w:hint="default"/>
      </w:rPr>
    </w:lvl>
    <w:lvl w:ilvl="7" w:tplc="FA6E089A" w:tentative="1">
      <w:start w:val="1"/>
      <w:numFmt w:val="bullet"/>
      <w:lvlText w:val="o"/>
      <w:lvlJc w:val="left"/>
      <w:pPr>
        <w:tabs>
          <w:tab w:val="num" w:pos="5760"/>
        </w:tabs>
        <w:ind w:left="5760" w:hanging="360"/>
      </w:pPr>
      <w:rPr>
        <w:rFonts w:ascii="Courier New" w:hAnsi="Courier New" w:hint="default"/>
      </w:rPr>
    </w:lvl>
    <w:lvl w:ilvl="8" w:tplc="37B8F1FE" w:tentative="1">
      <w:start w:val="1"/>
      <w:numFmt w:val="bullet"/>
      <w:lvlText w:val="o"/>
      <w:lvlJc w:val="left"/>
      <w:pPr>
        <w:tabs>
          <w:tab w:val="num" w:pos="6480"/>
        </w:tabs>
        <w:ind w:left="6480" w:hanging="360"/>
      </w:pPr>
      <w:rPr>
        <w:rFonts w:ascii="Courier New" w:hAnsi="Courier New" w:hint="default"/>
      </w:rPr>
    </w:lvl>
  </w:abstractNum>
  <w:abstractNum w:abstractNumId="208">
    <w:nsid w:val="585C7C25"/>
    <w:multiLevelType w:val="hybridMultilevel"/>
    <w:tmpl w:val="DEC0307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09">
    <w:nsid w:val="58626AFF"/>
    <w:multiLevelType w:val="hybridMultilevel"/>
    <w:tmpl w:val="B15EE91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0">
    <w:nsid w:val="58A57C12"/>
    <w:multiLevelType w:val="hybridMultilevel"/>
    <w:tmpl w:val="721070F4"/>
    <w:lvl w:ilvl="0" w:tplc="B00C6E20">
      <w:start w:val="1"/>
      <w:numFmt w:val="bullet"/>
      <w:lvlText w:val="-"/>
      <w:lvlJc w:val="left"/>
      <w:pPr>
        <w:ind w:left="1440" w:hanging="360"/>
      </w:pPr>
      <w:rPr>
        <w:rFonts w:ascii="Times New Roman" w:hAnsi="Times New Roman"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1">
    <w:nsid w:val="5A2627D2"/>
    <w:multiLevelType w:val="hybridMultilevel"/>
    <w:tmpl w:val="BB6E229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2">
    <w:nsid w:val="5A8B609A"/>
    <w:multiLevelType w:val="hybridMultilevel"/>
    <w:tmpl w:val="9E524C4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13">
    <w:nsid w:val="5C685AD3"/>
    <w:multiLevelType w:val="hybridMultilevel"/>
    <w:tmpl w:val="1DDAA27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4">
    <w:nsid w:val="5CEB5BCD"/>
    <w:multiLevelType w:val="hybridMultilevel"/>
    <w:tmpl w:val="31DC0AB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5">
    <w:nsid w:val="5D6E1282"/>
    <w:multiLevelType w:val="hybridMultilevel"/>
    <w:tmpl w:val="7444CE8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6">
    <w:nsid w:val="5DF65FDD"/>
    <w:multiLevelType w:val="hybridMultilevel"/>
    <w:tmpl w:val="D64CBF36"/>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17">
    <w:nsid w:val="5E647C6C"/>
    <w:multiLevelType w:val="hybridMultilevel"/>
    <w:tmpl w:val="32E6EB0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18">
    <w:nsid w:val="5EBA5711"/>
    <w:multiLevelType w:val="hybridMultilevel"/>
    <w:tmpl w:val="5A280960"/>
    <w:lvl w:ilvl="0" w:tplc="08190003">
      <w:start w:val="1"/>
      <w:numFmt w:val="bullet"/>
      <w:lvlText w:val="o"/>
      <w:lvlJc w:val="left"/>
      <w:pPr>
        <w:tabs>
          <w:tab w:val="num" w:pos="720"/>
        </w:tabs>
        <w:ind w:left="720" w:hanging="360"/>
      </w:pPr>
      <w:rPr>
        <w:rFonts w:ascii="Courier New" w:hAnsi="Courier New" w:cs="Courier New" w:hint="default"/>
      </w:rPr>
    </w:lvl>
    <w:lvl w:ilvl="1" w:tplc="5470C90A" w:tentative="1">
      <w:start w:val="1"/>
      <w:numFmt w:val="bullet"/>
      <w:lvlText w:val=""/>
      <w:lvlJc w:val="left"/>
      <w:pPr>
        <w:tabs>
          <w:tab w:val="num" w:pos="1440"/>
        </w:tabs>
        <w:ind w:left="1440" w:hanging="360"/>
      </w:pPr>
      <w:rPr>
        <w:rFonts w:ascii="Wingdings" w:hAnsi="Wingdings" w:hint="default"/>
      </w:rPr>
    </w:lvl>
    <w:lvl w:ilvl="2" w:tplc="3E06B630" w:tentative="1">
      <w:start w:val="1"/>
      <w:numFmt w:val="bullet"/>
      <w:lvlText w:val=""/>
      <w:lvlJc w:val="left"/>
      <w:pPr>
        <w:tabs>
          <w:tab w:val="num" w:pos="2160"/>
        </w:tabs>
        <w:ind w:left="2160" w:hanging="360"/>
      </w:pPr>
      <w:rPr>
        <w:rFonts w:ascii="Wingdings" w:hAnsi="Wingdings" w:hint="default"/>
      </w:rPr>
    </w:lvl>
    <w:lvl w:ilvl="3" w:tplc="E0BAD3AC" w:tentative="1">
      <w:start w:val="1"/>
      <w:numFmt w:val="bullet"/>
      <w:lvlText w:val=""/>
      <w:lvlJc w:val="left"/>
      <w:pPr>
        <w:tabs>
          <w:tab w:val="num" w:pos="2880"/>
        </w:tabs>
        <w:ind w:left="2880" w:hanging="360"/>
      </w:pPr>
      <w:rPr>
        <w:rFonts w:ascii="Wingdings" w:hAnsi="Wingdings" w:hint="default"/>
      </w:rPr>
    </w:lvl>
    <w:lvl w:ilvl="4" w:tplc="2E20E386" w:tentative="1">
      <w:start w:val="1"/>
      <w:numFmt w:val="bullet"/>
      <w:lvlText w:val=""/>
      <w:lvlJc w:val="left"/>
      <w:pPr>
        <w:tabs>
          <w:tab w:val="num" w:pos="3600"/>
        </w:tabs>
        <w:ind w:left="3600" w:hanging="360"/>
      </w:pPr>
      <w:rPr>
        <w:rFonts w:ascii="Wingdings" w:hAnsi="Wingdings" w:hint="default"/>
      </w:rPr>
    </w:lvl>
    <w:lvl w:ilvl="5" w:tplc="25B62B5E" w:tentative="1">
      <w:start w:val="1"/>
      <w:numFmt w:val="bullet"/>
      <w:lvlText w:val=""/>
      <w:lvlJc w:val="left"/>
      <w:pPr>
        <w:tabs>
          <w:tab w:val="num" w:pos="4320"/>
        </w:tabs>
        <w:ind w:left="4320" w:hanging="360"/>
      </w:pPr>
      <w:rPr>
        <w:rFonts w:ascii="Wingdings" w:hAnsi="Wingdings" w:hint="default"/>
      </w:rPr>
    </w:lvl>
    <w:lvl w:ilvl="6" w:tplc="124C4598" w:tentative="1">
      <w:start w:val="1"/>
      <w:numFmt w:val="bullet"/>
      <w:lvlText w:val=""/>
      <w:lvlJc w:val="left"/>
      <w:pPr>
        <w:tabs>
          <w:tab w:val="num" w:pos="5040"/>
        </w:tabs>
        <w:ind w:left="5040" w:hanging="360"/>
      </w:pPr>
      <w:rPr>
        <w:rFonts w:ascii="Wingdings" w:hAnsi="Wingdings" w:hint="default"/>
      </w:rPr>
    </w:lvl>
    <w:lvl w:ilvl="7" w:tplc="5746A162" w:tentative="1">
      <w:start w:val="1"/>
      <w:numFmt w:val="bullet"/>
      <w:lvlText w:val=""/>
      <w:lvlJc w:val="left"/>
      <w:pPr>
        <w:tabs>
          <w:tab w:val="num" w:pos="5760"/>
        </w:tabs>
        <w:ind w:left="5760" w:hanging="360"/>
      </w:pPr>
      <w:rPr>
        <w:rFonts w:ascii="Wingdings" w:hAnsi="Wingdings" w:hint="default"/>
      </w:rPr>
    </w:lvl>
    <w:lvl w:ilvl="8" w:tplc="9E84DDCA" w:tentative="1">
      <w:start w:val="1"/>
      <w:numFmt w:val="bullet"/>
      <w:lvlText w:val=""/>
      <w:lvlJc w:val="left"/>
      <w:pPr>
        <w:tabs>
          <w:tab w:val="num" w:pos="6480"/>
        </w:tabs>
        <w:ind w:left="6480" w:hanging="360"/>
      </w:pPr>
      <w:rPr>
        <w:rFonts w:ascii="Wingdings" w:hAnsi="Wingdings" w:hint="default"/>
      </w:rPr>
    </w:lvl>
  </w:abstractNum>
  <w:abstractNum w:abstractNumId="219">
    <w:nsid w:val="5F464C1F"/>
    <w:multiLevelType w:val="hybridMultilevel"/>
    <w:tmpl w:val="21B814F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0">
    <w:nsid w:val="60474EC4"/>
    <w:multiLevelType w:val="hybridMultilevel"/>
    <w:tmpl w:val="ECEE19D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1">
    <w:nsid w:val="608A6912"/>
    <w:multiLevelType w:val="hybridMultilevel"/>
    <w:tmpl w:val="4B3EE8EE"/>
    <w:lvl w:ilvl="0" w:tplc="0819000D">
      <w:start w:val="1"/>
      <w:numFmt w:val="bullet"/>
      <w:lvlText w:val=""/>
      <w:lvlJc w:val="left"/>
      <w:pPr>
        <w:ind w:left="1004" w:hanging="360"/>
      </w:pPr>
      <w:rPr>
        <w:rFonts w:ascii="Wingdings" w:hAnsi="Wingdings" w:hint="default"/>
      </w:rPr>
    </w:lvl>
    <w:lvl w:ilvl="1" w:tplc="08190003" w:tentative="1">
      <w:start w:val="1"/>
      <w:numFmt w:val="bullet"/>
      <w:lvlText w:val="o"/>
      <w:lvlJc w:val="left"/>
      <w:pPr>
        <w:ind w:left="1724" w:hanging="360"/>
      </w:pPr>
      <w:rPr>
        <w:rFonts w:ascii="Courier New" w:hAnsi="Courier New" w:cs="Courier New" w:hint="default"/>
      </w:rPr>
    </w:lvl>
    <w:lvl w:ilvl="2" w:tplc="08190005" w:tentative="1">
      <w:start w:val="1"/>
      <w:numFmt w:val="bullet"/>
      <w:lvlText w:val=""/>
      <w:lvlJc w:val="left"/>
      <w:pPr>
        <w:ind w:left="2444" w:hanging="360"/>
      </w:pPr>
      <w:rPr>
        <w:rFonts w:ascii="Wingdings" w:hAnsi="Wingdings" w:hint="default"/>
      </w:rPr>
    </w:lvl>
    <w:lvl w:ilvl="3" w:tplc="08190001" w:tentative="1">
      <w:start w:val="1"/>
      <w:numFmt w:val="bullet"/>
      <w:lvlText w:val=""/>
      <w:lvlJc w:val="left"/>
      <w:pPr>
        <w:ind w:left="3164" w:hanging="360"/>
      </w:pPr>
      <w:rPr>
        <w:rFonts w:ascii="Symbol" w:hAnsi="Symbol" w:hint="default"/>
      </w:rPr>
    </w:lvl>
    <w:lvl w:ilvl="4" w:tplc="08190003" w:tentative="1">
      <w:start w:val="1"/>
      <w:numFmt w:val="bullet"/>
      <w:lvlText w:val="o"/>
      <w:lvlJc w:val="left"/>
      <w:pPr>
        <w:ind w:left="3884" w:hanging="360"/>
      </w:pPr>
      <w:rPr>
        <w:rFonts w:ascii="Courier New" w:hAnsi="Courier New" w:cs="Courier New" w:hint="default"/>
      </w:rPr>
    </w:lvl>
    <w:lvl w:ilvl="5" w:tplc="08190005" w:tentative="1">
      <w:start w:val="1"/>
      <w:numFmt w:val="bullet"/>
      <w:lvlText w:val=""/>
      <w:lvlJc w:val="left"/>
      <w:pPr>
        <w:ind w:left="4604" w:hanging="360"/>
      </w:pPr>
      <w:rPr>
        <w:rFonts w:ascii="Wingdings" w:hAnsi="Wingdings" w:hint="default"/>
      </w:rPr>
    </w:lvl>
    <w:lvl w:ilvl="6" w:tplc="08190001" w:tentative="1">
      <w:start w:val="1"/>
      <w:numFmt w:val="bullet"/>
      <w:lvlText w:val=""/>
      <w:lvlJc w:val="left"/>
      <w:pPr>
        <w:ind w:left="5324" w:hanging="360"/>
      </w:pPr>
      <w:rPr>
        <w:rFonts w:ascii="Symbol" w:hAnsi="Symbol" w:hint="default"/>
      </w:rPr>
    </w:lvl>
    <w:lvl w:ilvl="7" w:tplc="08190003" w:tentative="1">
      <w:start w:val="1"/>
      <w:numFmt w:val="bullet"/>
      <w:lvlText w:val="o"/>
      <w:lvlJc w:val="left"/>
      <w:pPr>
        <w:ind w:left="6044" w:hanging="360"/>
      </w:pPr>
      <w:rPr>
        <w:rFonts w:ascii="Courier New" w:hAnsi="Courier New" w:cs="Courier New" w:hint="default"/>
      </w:rPr>
    </w:lvl>
    <w:lvl w:ilvl="8" w:tplc="08190005" w:tentative="1">
      <w:start w:val="1"/>
      <w:numFmt w:val="bullet"/>
      <w:lvlText w:val=""/>
      <w:lvlJc w:val="left"/>
      <w:pPr>
        <w:ind w:left="6764" w:hanging="360"/>
      </w:pPr>
      <w:rPr>
        <w:rFonts w:ascii="Wingdings" w:hAnsi="Wingdings" w:hint="default"/>
      </w:rPr>
    </w:lvl>
  </w:abstractNum>
  <w:abstractNum w:abstractNumId="222">
    <w:nsid w:val="61776336"/>
    <w:multiLevelType w:val="hybridMultilevel"/>
    <w:tmpl w:val="B43CF5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3">
    <w:nsid w:val="61CB7A31"/>
    <w:multiLevelType w:val="hybridMultilevel"/>
    <w:tmpl w:val="FA2274C0"/>
    <w:lvl w:ilvl="0" w:tplc="0819000D">
      <w:start w:val="1"/>
      <w:numFmt w:val="bullet"/>
      <w:lvlText w:val=""/>
      <w:lvlJc w:val="left"/>
      <w:pPr>
        <w:ind w:left="1003" w:hanging="360"/>
      </w:pPr>
      <w:rPr>
        <w:rFonts w:ascii="Wingdings" w:hAnsi="Wingdings" w:hint="default"/>
      </w:rPr>
    </w:lvl>
    <w:lvl w:ilvl="1" w:tplc="08190003" w:tentative="1">
      <w:start w:val="1"/>
      <w:numFmt w:val="bullet"/>
      <w:lvlText w:val="o"/>
      <w:lvlJc w:val="left"/>
      <w:pPr>
        <w:ind w:left="1723" w:hanging="360"/>
      </w:pPr>
      <w:rPr>
        <w:rFonts w:ascii="Courier New" w:hAnsi="Courier New" w:cs="Courier New" w:hint="default"/>
      </w:rPr>
    </w:lvl>
    <w:lvl w:ilvl="2" w:tplc="08190005" w:tentative="1">
      <w:start w:val="1"/>
      <w:numFmt w:val="bullet"/>
      <w:lvlText w:val=""/>
      <w:lvlJc w:val="left"/>
      <w:pPr>
        <w:ind w:left="2443" w:hanging="360"/>
      </w:pPr>
      <w:rPr>
        <w:rFonts w:ascii="Wingdings" w:hAnsi="Wingdings" w:hint="default"/>
      </w:rPr>
    </w:lvl>
    <w:lvl w:ilvl="3" w:tplc="08190001" w:tentative="1">
      <w:start w:val="1"/>
      <w:numFmt w:val="bullet"/>
      <w:lvlText w:val=""/>
      <w:lvlJc w:val="left"/>
      <w:pPr>
        <w:ind w:left="3163" w:hanging="360"/>
      </w:pPr>
      <w:rPr>
        <w:rFonts w:ascii="Symbol" w:hAnsi="Symbol" w:hint="default"/>
      </w:rPr>
    </w:lvl>
    <w:lvl w:ilvl="4" w:tplc="08190003" w:tentative="1">
      <w:start w:val="1"/>
      <w:numFmt w:val="bullet"/>
      <w:lvlText w:val="o"/>
      <w:lvlJc w:val="left"/>
      <w:pPr>
        <w:ind w:left="3883" w:hanging="360"/>
      </w:pPr>
      <w:rPr>
        <w:rFonts w:ascii="Courier New" w:hAnsi="Courier New" w:cs="Courier New" w:hint="default"/>
      </w:rPr>
    </w:lvl>
    <w:lvl w:ilvl="5" w:tplc="08190005" w:tentative="1">
      <w:start w:val="1"/>
      <w:numFmt w:val="bullet"/>
      <w:lvlText w:val=""/>
      <w:lvlJc w:val="left"/>
      <w:pPr>
        <w:ind w:left="4603" w:hanging="360"/>
      </w:pPr>
      <w:rPr>
        <w:rFonts w:ascii="Wingdings" w:hAnsi="Wingdings" w:hint="default"/>
      </w:rPr>
    </w:lvl>
    <w:lvl w:ilvl="6" w:tplc="08190001" w:tentative="1">
      <w:start w:val="1"/>
      <w:numFmt w:val="bullet"/>
      <w:lvlText w:val=""/>
      <w:lvlJc w:val="left"/>
      <w:pPr>
        <w:ind w:left="5323" w:hanging="360"/>
      </w:pPr>
      <w:rPr>
        <w:rFonts w:ascii="Symbol" w:hAnsi="Symbol" w:hint="default"/>
      </w:rPr>
    </w:lvl>
    <w:lvl w:ilvl="7" w:tplc="08190003" w:tentative="1">
      <w:start w:val="1"/>
      <w:numFmt w:val="bullet"/>
      <w:lvlText w:val="o"/>
      <w:lvlJc w:val="left"/>
      <w:pPr>
        <w:ind w:left="6043" w:hanging="360"/>
      </w:pPr>
      <w:rPr>
        <w:rFonts w:ascii="Courier New" w:hAnsi="Courier New" w:cs="Courier New" w:hint="default"/>
      </w:rPr>
    </w:lvl>
    <w:lvl w:ilvl="8" w:tplc="08190005" w:tentative="1">
      <w:start w:val="1"/>
      <w:numFmt w:val="bullet"/>
      <w:lvlText w:val=""/>
      <w:lvlJc w:val="left"/>
      <w:pPr>
        <w:ind w:left="6763" w:hanging="360"/>
      </w:pPr>
      <w:rPr>
        <w:rFonts w:ascii="Wingdings" w:hAnsi="Wingdings" w:hint="default"/>
      </w:rPr>
    </w:lvl>
  </w:abstractNum>
  <w:abstractNum w:abstractNumId="224">
    <w:nsid w:val="621929A9"/>
    <w:multiLevelType w:val="hybridMultilevel"/>
    <w:tmpl w:val="E566415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25">
    <w:nsid w:val="622E45F5"/>
    <w:multiLevelType w:val="hybridMultilevel"/>
    <w:tmpl w:val="1922AD08"/>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26">
    <w:nsid w:val="62577501"/>
    <w:multiLevelType w:val="hybridMultilevel"/>
    <w:tmpl w:val="9A94CE5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7">
    <w:nsid w:val="63480D07"/>
    <w:multiLevelType w:val="hybridMultilevel"/>
    <w:tmpl w:val="CB0073E0"/>
    <w:lvl w:ilvl="0" w:tplc="F11E9B96">
      <w:start w:val="1"/>
      <w:numFmt w:val="bullet"/>
      <w:lvlText w:val="o"/>
      <w:lvlJc w:val="left"/>
      <w:pPr>
        <w:tabs>
          <w:tab w:val="num" w:pos="720"/>
        </w:tabs>
        <w:ind w:left="720" w:hanging="360"/>
      </w:pPr>
      <w:rPr>
        <w:rFonts w:ascii="Courier New" w:hAnsi="Courier New" w:hint="default"/>
      </w:rPr>
    </w:lvl>
    <w:lvl w:ilvl="1" w:tplc="63C26F42">
      <w:numFmt w:val="bullet"/>
      <w:lvlText w:val="o"/>
      <w:lvlJc w:val="left"/>
      <w:pPr>
        <w:tabs>
          <w:tab w:val="num" w:pos="1440"/>
        </w:tabs>
        <w:ind w:left="1440" w:hanging="360"/>
      </w:pPr>
      <w:rPr>
        <w:rFonts w:ascii="Courier New" w:hAnsi="Courier New" w:hint="default"/>
      </w:rPr>
    </w:lvl>
    <w:lvl w:ilvl="2" w:tplc="D1228738" w:tentative="1">
      <w:start w:val="1"/>
      <w:numFmt w:val="bullet"/>
      <w:lvlText w:val="o"/>
      <w:lvlJc w:val="left"/>
      <w:pPr>
        <w:tabs>
          <w:tab w:val="num" w:pos="2160"/>
        </w:tabs>
        <w:ind w:left="2160" w:hanging="360"/>
      </w:pPr>
      <w:rPr>
        <w:rFonts w:ascii="Courier New" w:hAnsi="Courier New" w:hint="default"/>
      </w:rPr>
    </w:lvl>
    <w:lvl w:ilvl="3" w:tplc="D26E4A90" w:tentative="1">
      <w:start w:val="1"/>
      <w:numFmt w:val="bullet"/>
      <w:lvlText w:val="o"/>
      <w:lvlJc w:val="left"/>
      <w:pPr>
        <w:tabs>
          <w:tab w:val="num" w:pos="2880"/>
        </w:tabs>
        <w:ind w:left="2880" w:hanging="360"/>
      </w:pPr>
      <w:rPr>
        <w:rFonts w:ascii="Courier New" w:hAnsi="Courier New" w:hint="default"/>
      </w:rPr>
    </w:lvl>
    <w:lvl w:ilvl="4" w:tplc="EB00F736" w:tentative="1">
      <w:start w:val="1"/>
      <w:numFmt w:val="bullet"/>
      <w:lvlText w:val="o"/>
      <w:lvlJc w:val="left"/>
      <w:pPr>
        <w:tabs>
          <w:tab w:val="num" w:pos="3600"/>
        </w:tabs>
        <w:ind w:left="3600" w:hanging="360"/>
      </w:pPr>
      <w:rPr>
        <w:rFonts w:ascii="Courier New" w:hAnsi="Courier New" w:hint="default"/>
      </w:rPr>
    </w:lvl>
    <w:lvl w:ilvl="5" w:tplc="7884C9C8" w:tentative="1">
      <w:start w:val="1"/>
      <w:numFmt w:val="bullet"/>
      <w:lvlText w:val="o"/>
      <w:lvlJc w:val="left"/>
      <w:pPr>
        <w:tabs>
          <w:tab w:val="num" w:pos="4320"/>
        </w:tabs>
        <w:ind w:left="4320" w:hanging="360"/>
      </w:pPr>
      <w:rPr>
        <w:rFonts w:ascii="Courier New" w:hAnsi="Courier New" w:hint="default"/>
      </w:rPr>
    </w:lvl>
    <w:lvl w:ilvl="6" w:tplc="7D220F76" w:tentative="1">
      <w:start w:val="1"/>
      <w:numFmt w:val="bullet"/>
      <w:lvlText w:val="o"/>
      <w:lvlJc w:val="left"/>
      <w:pPr>
        <w:tabs>
          <w:tab w:val="num" w:pos="5040"/>
        </w:tabs>
        <w:ind w:left="5040" w:hanging="360"/>
      </w:pPr>
      <w:rPr>
        <w:rFonts w:ascii="Courier New" w:hAnsi="Courier New" w:hint="default"/>
      </w:rPr>
    </w:lvl>
    <w:lvl w:ilvl="7" w:tplc="8E70D22E" w:tentative="1">
      <w:start w:val="1"/>
      <w:numFmt w:val="bullet"/>
      <w:lvlText w:val="o"/>
      <w:lvlJc w:val="left"/>
      <w:pPr>
        <w:tabs>
          <w:tab w:val="num" w:pos="5760"/>
        </w:tabs>
        <w:ind w:left="5760" w:hanging="360"/>
      </w:pPr>
      <w:rPr>
        <w:rFonts w:ascii="Courier New" w:hAnsi="Courier New" w:hint="default"/>
      </w:rPr>
    </w:lvl>
    <w:lvl w:ilvl="8" w:tplc="AF0627E4" w:tentative="1">
      <w:start w:val="1"/>
      <w:numFmt w:val="bullet"/>
      <w:lvlText w:val="o"/>
      <w:lvlJc w:val="left"/>
      <w:pPr>
        <w:tabs>
          <w:tab w:val="num" w:pos="6480"/>
        </w:tabs>
        <w:ind w:left="6480" w:hanging="360"/>
      </w:pPr>
      <w:rPr>
        <w:rFonts w:ascii="Courier New" w:hAnsi="Courier New" w:hint="default"/>
      </w:rPr>
    </w:lvl>
  </w:abstractNum>
  <w:abstractNum w:abstractNumId="228">
    <w:nsid w:val="63487CAE"/>
    <w:multiLevelType w:val="hybridMultilevel"/>
    <w:tmpl w:val="8714697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29">
    <w:nsid w:val="640B504B"/>
    <w:multiLevelType w:val="hybridMultilevel"/>
    <w:tmpl w:val="20C45CB0"/>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230">
    <w:nsid w:val="640C5D6E"/>
    <w:multiLevelType w:val="hybridMultilevel"/>
    <w:tmpl w:val="02468E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1">
    <w:nsid w:val="646B1DBC"/>
    <w:multiLevelType w:val="hybridMultilevel"/>
    <w:tmpl w:val="CEEE24E2"/>
    <w:lvl w:ilvl="0" w:tplc="0819000F">
      <w:start w:val="1"/>
      <w:numFmt w:val="decimal"/>
      <w:lvlText w:val="%1."/>
      <w:lvlJc w:val="left"/>
      <w:pPr>
        <w:ind w:left="720" w:hanging="360"/>
      </w:pPr>
    </w:lvl>
    <w:lvl w:ilvl="1" w:tplc="08190019">
      <w:start w:val="1"/>
      <w:numFmt w:val="lowerLetter"/>
      <w:lvlText w:val="%2."/>
      <w:lvlJc w:val="left"/>
      <w:pPr>
        <w:ind w:left="1440" w:hanging="360"/>
      </w:pPr>
    </w:lvl>
    <w:lvl w:ilvl="2" w:tplc="0819001B">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32">
    <w:nsid w:val="649D29CB"/>
    <w:multiLevelType w:val="hybridMultilevel"/>
    <w:tmpl w:val="AC04B0D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33">
    <w:nsid w:val="65B403E0"/>
    <w:multiLevelType w:val="hybridMultilevel"/>
    <w:tmpl w:val="A8CE747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4">
    <w:nsid w:val="65D85003"/>
    <w:multiLevelType w:val="hybridMultilevel"/>
    <w:tmpl w:val="AD5A05D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5">
    <w:nsid w:val="660B085A"/>
    <w:multiLevelType w:val="hybridMultilevel"/>
    <w:tmpl w:val="1BEEE8D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6">
    <w:nsid w:val="66273126"/>
    <w:multiLevelType w:val="hybridMultilevel"/>
    <w:tmpl w:val="634CED2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7">
    <w:nsid w:val="665D45E9"/>
    <w:multiLevelType w:val="hybridMultilevel"/>
    <w:tmpl w:val="6914B17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8">
    <w:nsid w:val="66826748"/>
    <w:multiLevelType w:val="hybridMultilevel"/>
    <w:tmpl w:val="0C9CF71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39">
    <w:nsid w:val="67060EC9"/>
    <w:multiLevelType w:val="hybridMultilevel"/>
    <w:tmpl w:val="238059C6"/>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0">
    <w:nsid w:val="67601E61"/>
    <w:multiLevelType w:val="hybridMultilevel"/>
    <w:tmpl w:val="3BB4DEC2"/>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1">
    <w:nsid w:val="686F2AD8"/>
    <w:multiLevelType w:val="hybridMultilevel"/>
    <w:tmpl w:val="CA0E1A8A"/>
    <w:lvl w:ilvl="0" w:tplc="6E869896">
      <w:start w:val="1"/>
      <w:numFmt w:val="bullet"/>
      <w:lvlText w:val="o"/>
      <w:lvlJc w:val="left"/>
      <w:pPr>
        <w:tabs>
          <w:tab w:val="num" w:pos="720"/>
        </w:tabs>
        <w:ind w:left="720" w:hanging="360"/>
      </w:pPr>
      <w:rPr>
        <w:rFonts w:ascii="Courier New" w:hAnsi="Courier New" w:hint="default"/>
      </w:rPr>
    </w:lvl>
    <w:lvl w:ilvl="1" w:tplc="2386378C">
      <w:numFmt w:val="bullet"/>
      <w:lvlText w:val="o"/>
      <w:lvlJc w:val="left"/>
      <w:pPr>
        <w:tabs>
          <w:tab w:val="num" w:pos="1440"/>
        </w:tabs>
        <w:ind w:left="1440" w:hanging="360"/>
      </w:pPr>
      <w:rPr>
        <w:rFonts w:ascii="Courier New" w:hAnsi="Courier New" w:hint="default"/>
      </w:rPr>
    </w:lvl>
    <w:lvl w:ilvl="2" w:tplc="3CE457AC" w:tentative="1">
      <w:start w:val="1"/>
      <w:numFmt w:val="bullet"/>
      <w:lvlText w:val="o"/>
      <w:lvlJc w:val="left"/>
      <w:pPr>
        <w:tabs>
          <w:tab w:val="num" w:pos="2160"/>
        </w:tabs>
        <w:ind w:left="2160" w:hanging="360"/>
      </w:pPr>
      <w:rPr>
        <w:rFonts w:ascii="Courier New" w:hAnsi="Courier New" w:hint="default"/>
      </w:rPr>
    </w:lvl>
    <w:lvl w:ilvl="3" w:tplc="F14C7736" w:tentative="1">
      <w:start w:val="1"/>
      <w:numFmt w:val="bullet"/>
      <w:lvlText w:val="o"/>
      <w:lvlJc w:val="left"/>
      <w:pPr>
        <w:tabs>
          <w:tab w:val="num" w:pos="2880"/>
        </w:tabs>
        <w:ind w:left="2880" w:hanging="360"/>
      </w:pPr>
      <w:rPr>
        <w:rFonts w:ascii="Courier New" w:hAnsi="Courier New" w:hint="default"/>
      </w:rPr>
    </w:lvl>
    <w:lvl w:ilvl="4" w:tplc="BE3ECA06" w:tentative="1">
      <w:start w:val="1"/>
      <w:numFmt w:val="bullet"/>
      <w:lvlText w:val="o"/>
      <w:lvlJc w:val="left"/>
      <w:pPr>
        <w:tabs>
          <w:tab w:val="num" w:pos="3600"/>
        </w:tabs>
        <w:ind w:left="3600" w:hanging="360"/>
      </w:pPr>
      <w:rPr>
        <w:rFonts w:ascii="Courier New" w:hAnsi="Courier New" w:hint="default"/>
      </w:rPr>
    </w:lvl>
    <w:lvl w:ilvl="5" w:tplc="E236F3F8" w:tentative="1">
      <w:start w:val="1"/>
      <w:numFmt w:val="bullet"/>
      <w:lvlText w:val="o"/>
      <w:lvlJc w:val="left"/>
      <w:pPr>
        <w:tabs>
          <w:tab w:val="num" w:pos="4320"/>
        </w:tabs>
        <w:ind w:left="4320" w:hanging="360"/>
      </w:pPr>
      <w:rPr>
        <w:rFonts w:ascii="Courier New" w:hAnsi="Courier New" w:hint="default"/>
      </w:rPr>
    </w:lvl>
    <w:lvl w:ilvl="6" w:tplc="F40AB51E" w:tentative="1">
      <w:start w:val="1"/>
      <w:numFmt w:val="bullet"/>
      <w:lvlText w:val="o"/>
      <w:lvlJc w:val="left"/>
      <w:pPr>
        <w:tabs>
          <w:tab w:val="num" w:pos="5040"/>
        </w:tabs>
        <w:ind w:left="5040" w:hanging="360"/>
      </w:pPr>
      <w:rPr>
        <w:rFonts w:ascii="Courier New" w:hAnsi="Courier New" w:hint="default"/>
      </w:rPr>
    </w:lvl>
    <w:lvl w:ilvl="7" w:tplc="CF8E2DD6" w:tentative="1">
      <w:start w:val="1"/>
      <w:numFmt w:val="bullet"/>
      <w:lvlText w:val="o"/>
      <w:lvlJc w:val="left"/>
      <w:pPr>
        <w:tabs>
          <w:tab w:val="num" w:pos="5760"/>
        </w:tabs>
        <w:ind w:left="5760" w:hanging="360"/>
      </w:pPr>
      <w:rPr>
        <w:rFonts w:ascii="Courier New" w:hAnsi="Courier New" w:hint="default"/>
      </w:rPr>
    </w:lvl>
    <w:lvl w:ilvl="8" w:tplc="B1327FEC" w:tentative="1">
      <w:start w:val="1"/>
      <w:numFmt w:val="bullet"/>
      <w:lvlText w:val="o"/>
      <w:lvlJc w:val="left"/>
      <w:pPr>
        <w:tabs>
          <w:tab w:val="num" w:pos="6480"/>
        </w:tabs>
        <w:ind w:left="6480" w:hanging="360"/>
      </w:pPr>
      <w:rPr>
        <w:rFonts w:ascii="Courier New" w:hAnsi="Courier New" w:hint="default"/>
      </w:rPr>
    </w:lvl>
  </w:abstractNum>
  <w:abstractNum w:abstractNumId="242">
    <w:nsid w:val="688B684C"/>
    <w:multiLevelType w:val="hybridMultilevel"/>
    <w:tmpl w:val="5E846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689C6F5E"/>
    <w:multiLevelType w:val="hybridMultilevel"/>
    <w:tmpl w:val="76A877B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4">
    <w:nsid w:val="697049D0"/>
    <w:multiLevelType w:val="hybridMultilevel"/>
    <w:tmpl w:val="DFE033C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5">
    <w:nsid w:val="698D0A68"/>
    <w:multiLevelType w:val="hybridMultilevel"/>
    <w:tmpl w:val="72C2E760"/>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6">
    <w:nsid w:val="69C213A0"/>
    <w:multiLevelType w:val="hybridMultilevel"/>
    <w:tmpl w:val="0AC8FFA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47">
    <w:nsid w:val="6A1E40F9"/>
    <w:multiLevelType w:val="hybridMultilevel"/>
    <w:tmpl w:val="93688AC6"/>
    <w:lvl w:ilvl="0" w:tplc="391C4B08">
      <w:start w:val="1"/>
      <w:numFmt w:val="bullet"/>
      <w:lvlText w:val="o"/>
      <w:lvlJc w:val="left"/>
      <w:pPr>
        <w:tabs>
          <w:tab w:val="num" w:pos="720"/>
        </w:tabs>
        <w:ind w:left="720" w:hanging="360"/>
      </w:pPr>
      <w:rPr>
        <w:rFonts w:ascii="Courier New" w:hAnsi="Courier New" w:hint="default"/>
      </w:rPr>
    </w:lvl>
    <w:lvl w:ilvl="1" w:tplc="EEAE1EB4" w:tentative="1">
      <w:start w:val="1"/>
      <w:numFmt w:val="bullet"/>
      <w:lvlText w:val="o"/>
      <w:lvlJc w:val="left"/>
      <w:pPr>
        <w:tabs>
          <w:tab w:val="num" w:pos="1440"/>
        </w:tabs>
        <w:ind w:left="1440" w:hanging="360"/>
      </w:pPr>
      <w:rPr>
        <w:rFonts w:ascii="Courier New" w:hAnsi="Courier New" w:hint="default"/>
      </w:rPr>
    </w:lvl>
    <w:lvl w:ilvl="2" w:tplc="448CFA36" w:tentative="1">
      <w:start w:val="1"/>
      <w:numFmt w:val="bullet"/>
      <w:lvlText w:val="o"/>
      <w:lvlJc w:val="left"/>
      <w:pPr>
        <w:tabs>
          <w:tab w:val="num" w:pos="2160"/>
        </w:tabs>
        <w:ind w:left="2160" w:hanging="360"/>
      </w:pPr>
      <w:rPr>
        <w:rFonts w:ascii="Courier New" w:hAnsi="Courier New" w:hint="default"/>
      </w:rPr>
    </w:lvl>
    <w:lvl w:ilvl="3" w:tplc="901AB872" w:tentative="1">
      <w:start w:val="1"/>
      <w:numFmt w:val="bullet"/>
      <w:lvlText w:val="o"/>
      <w:lvlJc w:val="left"/>
      <w:pPr>
        <w:tabs>
          <w:tab w:val="num" w:pos="2880"/>
        </w:tabs>
        <w:ind w:left="2880" w:hanging="360"/>
      </w:pPr>
      <w:rPr>
        <w:rFonts w:ascii="Courier New" w:hAnsi="Courier New" w:hint="default"/>
      </w:rPr>
    </w:lvl>
    <w:lvl w:ilvl="4" w:tplc="7EDAE772" w:tentative="1">
      <w:start w:val="1"/>
      <w:numFmt w:val="bullet"/>
      <w:lvlText w:val="o"/>
      <w:lvlJc w:val="left"/>
      <w:pPr>
        <w:tabs>
          <w:tab w:val="num" w:pos="3600"/>
        </w:tabs>
        <w:ind w:left="3600" w:hanging="360"/>
      </w:pPr>
      <w:rPr>
        <w:rFonts w:ascii="Courier New" w:hAnsi="Courier New" w:hint="default"/>
      </w:rPr>
    </w:lvl>
    <w:lvl w:ilvl="5" w:tplc="A47CAB34" w:tentative="1">
      <w:start w:val="1"/>
      <w:numFmt w:val="bullet"/>
      <w:lvlText w:val="o"/>
      <w:lvlJc w:val="left"/>
      <w:pPr>
        <w:tabs>
          <w:tab w:val="num" w:pos="4320"/>
        </w:tabs>
        <w:ind w:left="4320" w:hanging="360"/>
      </w:pPr>
      <w:rPr>
        <w:rFonts w:ascii="Courier New" w:hAnsi="Courier New" w:hint="default"/>
      </w:rPr>
    </w:lvl>
    <w:lvl w:ilvl="6" w:tplc="8CBA463E" w:tentative="1">
      <w:start w:val="1"/>
      <w:numFmt w:val="bullet"/>
      <w:lvlText w:val="o"/>
      <w:lvlJc w:val="left"/>
      <w:pPr>
        <w:tabs>
          <w:tab w:val="num" w:pos="5040"/>
        </w:tabs>
        <w:ind w:left="5040" w:hanging="360"/>
      </w:pPr>
      <w:rPr>
        <w:rFonts w:ascii="Courier New" w:hAnsi="Courier New" w:hint="default"/>
      </w:rPr>
    </w:lvl>
    <w:lvl w:ilvl="7" w:tplc="0FD0E54E" w:tentative="1">
      <w:start w:val="1"/>
      <w:numFmt w:val="bullet"/>
      <w:lvlText w:val="o"/>
      <w:lvlJc w:val="left"/>
      <w:pPr>
        <w:tabs>
          <w:tab w:val="num" w:pos="5760"/>
        </w:tabs>
        <w:ind w:left="5760" w:hanging="360"/>
      </w:pPr>
      <w:rPr>
        <w:rFonts w:ascii="Courier New" w:hAnsi="Courier New" w:hint="default"/>
      </w:rPr>
    </w:lvl>
    <w:lvl w:ilvl="8" w:tplc="6AB2CDDA" w:tentative="1">
      <w:start w:val="1"/>
      <w:numFmt w:val="bullet"/>
      <w:lvlText w:val="o"/>
      <w:lvlJc w:val="left"/>
      <w:pPr>
        <w:tabs>
          <w:tab w:val="num" w:pos="6480"/>
        </w:tabs>
        <w:ind w:left="6480" w:hanging="360"/>
      </w:pPr>
      <w:rPr>
        <w:rFonts w:ascii="Courier New" w:hAnsi="Courier New" w:hint="default"/>
      </w:rPr>
    </w:lvl>
  </w:abstractNum>
  <w:abstractNum w:abstractNumId="248">
    <w:nsid w:val="6A3D77AE"/>
    <w:multiLevelType w:val="hybridMultilevel"/>
    <w:tmpl w:val="6ECC028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49">
    <w:nsid w:val="6A9B1AC8"/>
    <w:multiLevelType w:val="hybridMultilevel"/>
    <w:tmpl w:val="BA004B1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0">
    <w:nsid w:val="6AB85ACC"/>
    <w:multiLevelType w:val="hybridMultilevel"/>
    <w:tmpl w:val="18B05596"/>
    <w:lvl w:ilvl="0" w:tplc="08190003">
      <w:start w:val="1"/>
      <w:numFmt w:val="bullet"/>
      <w:lvlText w:val="o"/>
      <w:lvlJc w:val="left"/>
      <w:pPr>
        <w:ind w:left="1060" w:hanging="360"/>
      </w:pPr>
      <w:rPr>
        <w:rFonts w:ascii="Courier New" w:hAnsi="Courier New" w:cs="Courier New" w:hint="default"/>
      </w:rPr>
    </w:lvl>
    <w:lvl w:ilvl="1" w:tplc="08190003" w:tentative="1">
      <w:start w:val="1"/>
      <w:numFmt w:val="bullet"/>
      <w:lvlText w:val="o"/>
      <w:lvlJc w:val="left"/>
      <w:pPr>
        <w:ind w:left="1780" w:hanging="360"/>
      </w:pPr>
      <w:rPr>
        <w:rFonts w:ascii="Courier New" w:hAnsi="Courier New" w:cs="Courier New" w:hint="default"/>
      </w:rPr>
    </w:lvl>
    <w:lvl w:ilvl="2" w:tplc="08190005" w:tentative="1">
      <w:start w:val="1"/>
      <w:numFmt w:val="bullet"/>
      <w:lvlText w:val=""/>
      <w:lvlJc w:val="left"/>
      <w:pPr>
        <w:ind w:left="2500" w:hanging="360"/>
      </w:pPr>
      <w:rPr>
        <w:rFonts w:ascii="Wingdings" w:hAnsi="Wingdings" w:hint="default"/>
      </w:rPr>
    </w:lvl>
    <w:lvl w:ilvl="3" w:tplc="08190001" w:tentative="1">
      <w:start w:val="1"/>
      <w:numFmt w:val="bullet"/>
      <w:lvlText w:val=""/>
      <w:lvlJc w:val="left"/>
      <w:pPr>
        <w:ind w:left="3220" w:hanging="360"/>
      </w:pPr>
      <w:rPr>
        <w:rFonts w:ascii="Symbol" w:hAnsi="Symbol" w:hint="default"/>
      </w:rPr>
    </w:lvl>
    <w:lvl w:ilvl="4" w:tplc="08190003" w:tentative="1">
      <w:start w:val="1"/>
      <w:numFmt w:val="bullet"/>
      <w:lvlText w:val="o"/>
      <w:lvlJc w:val="left"/>
      <w:pPr>
        <w:ind w:left="3940" w:hanging="360"/>
      </w:pPr>
      <w:rPr>
        <w:rFonts w:ascii="Courier New" w:hAnsi="Courier New" w:cs="Courier New" w:hint="default"/>
      </w:rPr>
    </w:lvl>
    <w:lvl w:ilvl="5" w:tplc="08190005" w:tentative="1">
      <w:start w:val="1"/>
      <w:numFmt w:val="bullet"/>
      <w:lvlText w:val=""/>
      <w:lvlJc w:val="left"/>
      <w:pPr>
        <w:ind w:left="4660" w:hanging="360"/>
      </w:pPr>
      <w:rPr>
        <w:rFonts w:ascii="Wingdings" w:hAnsi="Wingdings" w:hint="default"/>
      </w:rPr>
    </w:lvl>
    <w:lvl w:ilvl="6" w:tplc="08190001" w:tentative="1">
      <w:start w:val="1"/>
      <w:numFmt w:val="bullet"/>
      <w:lvlText w:val=""/>
      <w:lvlJc w:val="left"/>
      <w:pPr>
        <w:ind w:left="5380" w:hanging="360"/>
      </w:pPr>
      <w:rPr>
        <w:rFonts w:ascii="Symbol" w:hAnsi="Symbol" w:hint="default"/>
      </w:rPr>
    </w:lvl>
    <w:lvl w:ilvl="7" w:tplc="08190003" w:tentative="1">
      <w:start w:val="1"/>
      <w:numFmt w:val="bullet"/>
      <w:lvlText w:val="o"/>
      <w:lvlJc w:val="left"/>
      <w:pPr>
        <w:ind w:left="6100" w:hanging="360"/>
      </w:pPr>
      <w:rPr>
        <w:rFonts w:ascii="Courier New" w:hAnsi="Courier New" w:cs="Courier New" w:hint="default"/>
      </w:rPr>
    </w:lvl>
    <w:lvl w:ilvl="8" w:tplc="08190005" w:tentative="1">
      <w:start w:val="1"/>
      <w:numFmt w:val="bullet"/>
      <w:lvlText w:val=""/>
      <w:lvlJc w:val="left"/>
      <w:pPr>
        <w:ind w:left="6820" w:hanging="360"/>
      </w:pPr>
      <w:rPr>
        <w:rFonts w:ascii="Wingdings" w:hAnsi="Wingdings" w:hint="default"/>
      </w:rPr>
    </w:lvl>
  </w:abstractNum>
  <w:abstractNum w:abstractNumId="251">
    <w:nsid w:val="6B16084A"/>
    <w:multiLevelType w:val="hybridMultilevel"/>
    <w:tmpl w:val="40660FD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2">
    <w:nsid w:val="6B2660D4"/>
    <w:multiLevelType w:val="hybridMultilevel"/>
    <w:tmpl w:val="C3DA366A"/>
    <w:lvl w:ilvl="0" w:tplc="08190003">
      <w:start w:val="1"/>
      <w:numFmt w:val="bullet"/>
      <w:lvlText w:val="o"/>
      <w:lvlJc w:val="left"/>
      <w:pPr>
        <w:tabs>
          <w:tab w:val="num" w:pos="720"/>
        </w:tabs>
        <w:ind w:left="720" w:hanging="360"/>
      </w:pPr>
      <w:rPr>
        <w:rFonts w:ascii="Courier New" w:hAnsi="Courier New" w:cs="Courier New" w:hint="default"/>
      </w:rPr>
    </w:lvl>
    <w:lvl w:ilvl="1" w:tplc="6F021674" w:tentative="1">
      <w:start w:val="1"/>
      <w:numFmt w:val="bullet"/>
      <w:lvlText w:val=""/>
      <w:lvlJc w:val="left"/>
      <w:pPr>
        <w:tabs>
          <w:tab w:val="num" w:pos="1440"/>
        </w:tabs>
        <w:ind w:left="1440" w:hanging="360"/>
      </w:pPr>
      <w:rPr>
        <w:rFonts w:ascii="Wingdings" w:hAnsi="Wingdings" w:hint="default"/>
      </w:rPr>
    </w:lvl>
    <w:lvl w:ilvl="2" w:tplc="DB4CAF0C" w:tentative="1">
      <w:start w:val="1"/>
      <w:numFmt w:val="bullet"/>
      <w:lvlText w:val=""/>
      <w:lvlJc w:val="left"/>
      <w:pPr>
        <w:tabs>
          <w:tab w:val="num" w:pos="2160"/>
        </w:tabs>
        <w:ind w:left="2160" w:hanging="360"/>
      </w:pPr>
      <w:rPr>
        <w:rFonts w:ascii="Wingdings" w:hAnsi="Wingdings" w:hint="default"/>
      </w:rPr>
    </w:lvl>
    <w:lvl w:ilvl="3" w:tplc="D06442C0" w:tentative="1">
      <w:start w:val="1"/>
      <w:numFmt w:val="bullet"/>
      <w:lvlText w:val=""/>
      <w:lvlJc w:val="left"/>
      <w:pPr>
        <w:tabs>
          <w:tab w:val="num" w:pos="2880"/>
        </w:tabs>
        <w:ind w:left="2880" w:hanging="360"/>
      </w:pPr>
      <w:rPr>
        <w:rFonts w:ascii="Wingdings" w:hAnsi="Wingdings" w:hint="default"/>
      </w:rPr>
    </w:lvl>
    <w:lvl w:ilvl="4" w:tplc="1F8CB362" w:tentative="1">
      <w:start w:val="1"/>
      <w:numFmt w:val="bullet"/>
      <w:lvlText w:val=""/>
      <w:lvlJc w:val="left"/>
      <w:pPr>
        <w:tabs>
          <w:tab w:val="num" w:pos="3600"/>
        </w:tabs>
        <w:ind w:left="3600" w:hanging="360"/>
      </w:pPr>
      <w:rPr>
        <w:rFonts w:ascii="Wingdings" w:hAnsi="Wingdings" w:hint="default"/>
      </w:rPr>
    </w:lvl>
    <w:lvl w:ilvl="5" w:tplc="505C6522" w:tentative="1">
      <w:start w:val="1"/>
      <w:numFmt w:val="bullet"/>
      <w:lvlText w:val=""/>
      <w:lvlJc w:val="left"/>
      <w:pPr>
        <w:tabs>
          <w:tab w:val="num" w:pos="4320"/>
        </w:tabs>
        <w:ind w:left="4320" w:hanging="360"/>
      </w:pPr>
      <w:rPr>
        <w:rFonts w:ascii="Wingdings" w:hAnsi="Wingdings" w:hint="default"/>
      </w:rPr>
    </w:lvl>
    <w:lvl w:ilvl="6" w:tplc="6A2460C6" w:tentative="1">
      <w:start w:val="1"/>
      <w:numFmt w:val="bullet"/>
      <w:lvlText w:val=""/>
      <w:lvlJc w:val="left"/>
      <w:pPr>
        <w:tabs>
          <w:tab w:val="num" w:pos="5040"/>
        </w:tabs>
        <w:ind w:left="5040" w:hanging="360"/>
      </w:pPr>
      <w:rPr>
        <w:rFonts w:ascii="Wingdings" w:hAnsi="Wingdings" w:hint="default"/>
      </w:rPr>
    </w:lvl>
    <w:lvl w:ilvl="7" w:tplc="1A463434" w:tentative="1">
      <w:start w:val="1"/>
      <w:numFmt w:val="bullet"/>
      <w:lvlText w:val=""/>
      <w:lvlJc w:val="left"/>
      <w:pPr>
        <w:tabs>
          <w:tab w:val="num" w:pos="5760"/>
        </w:tabs>
        <w:ind w:left="5760" w:hanging="360"/>
      </w:pPr>
      <w:rPr>
        <w:rFonts w:ascii="Wingdings" w:hAnsi="Wingdings" w:hint="default"/>
      </w:rPr>
    </w:lvl>
    <w:lvl w:ilvl="8" w:tplc="3E6ADC84" w:tentative="1">
      <w:start w:val="1"/>
      <w:numFmt w:val="bullet"/>
      <w:lvlText w:val=""/>
      <w:lvlJc w:val="left"/>
      <w:pPr>
        <w:tabs>
          <w:tab w:val="num" w:pos="6480"/>
        </w:tabs>
        <w:ind w:left="6480" w:hanging="360"/>
      </w:pPr>
      <w:rPr>
        <w:rFonts w:ascii="Wingdings" w:hAnsi="Wingdings" w:hint="default"/>
      </w:rPr>
    </w:lvl>
  </w:abstractNum>
  <w:abstractNum w:abstractNumId="253">
    <w:nsid w:val="6B741CBE"/>
    <w:multiLevelType w:val="hybridMultilevel"/>
    <w:tmpl w:val="B33A4F4E"/>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54">
    <w:nsid w:val="6B9B77C4"/>
    <w:multiLevelType w:val="hybridMultilevel"/>
    <w:tmpl w:val="BCC206B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5">
    <w:nsid w:val="6BAD13AF"/>
    <w:multiLevelType w:val="hybridMultilevel"/>
    <w:tmpl w:val="AF2216B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6">
    <w:nsid w:val="6C444825"/>
    <w:multiLevelType w:val="hybridMultilevel"/>
    <w:tmpl w:val="00C0009E"/>
    <w:lvl w:ilvl="0" w:tplc="0819000D">
      <w:start w:val="1"/>
      <w:numFmt w:val="bullet"/>
      <w:lvlText w:val=""/>
      <w:lvlJc w:val="left"/>
      <w:pPr>
        <w:ind w:left="720" w:hanging="360"/>
      </w:pPr>
      <w:rPr>
        <w:rFonts w:ascii="Wingdings" w:hAnsi="Wingding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257">
    <w:nsid w:val="6CB06715"/>
    <w:multiLevelType w:val="hybridMultilevel"/>
    <w:tmpl w:val="B014A4F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58">
    <w:nsid w:val="6CF00AEB"/>
    <w:multiLevelType w:val="hybridMultilevel"/>
    <w:tmpl w:val="FC46D450"/>
    <w:lvl w:ilvl="0" w:tplc="0819000D">
      <w:start w:val="1"/>
      <w:numFmt w:val="bullet"/>
      <w:lvlText w:val=""/>
      <w:lvlJc w:val="left"/>
      <w:pPr>
        <w:ind w:left="720" w:hanging="360"/>
      </w:pPr>
      <w:rPr>
        <w:rFonts w:ascii="Wingdings" w:hAnsi="Wingdings"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9">
    <w:nsid w:val="6DB45198"/>
    <w:multiLevelType w:val="hybridMultilevel"/>
    <w:tmpl w:val="FF20163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60">
    <w:nsid w:val="6E155D91"/>
    <w:multiLevelType w:val="hybridMultilevel"/>
    <w:tmpl w:val="4CFE3B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1">
    <w:nsid w:val="6EB13C84"/>
    <w:multiLevelType w:val="hybridMultilevel"/>
    <w:tmpl w:val="97F05A0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2">
    <w:nsid w:val="6F1C5EA6"/>
    <w:multiLevelType w:val="hybridMultilevel"/>
    <w:tmpl w:val="A5AEA43E"/>
    <w:lvl w:ilvl="0" w:tplc="04090003">
      <w:start w:val="1"/>
      <w:numFmt w:val="bullet"/>
      <w:lvlText w:val="o"/>
      <w:lvlJc w:val="left"/>
      <w:pPr>
        <w:ind w:left="1003" w:hanging="360"/>
      </w:pPr>
      <w:rPr>
        <w:rFonts w:ascii="Courier New" w:hAnsi="Courier New" w:cs="Courier New"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63">
    <w:nsid w:val="6F7F2511"/>
    <w:multiLevelType w:val="hybridMultilevel"/>
    <w:tmpl w:val="1A80ED88"/>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64">
    <w:nsid w:val="6F8B6A15"/>
    <w:multiLevelType w:val="hybridMultilevel"/>
    <w:tmpl w:val="0D945B3A"/>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65">
    <w:nsid w:val="6FB00D89"/>
    <w:multiLevelType w:val="hybridMultilevel"/>
    <w:tmpl w:val="ED0A288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66">
    <w:nsid w:val="701A55C9"/>
    <w:multiLevelType w:val="hybridMultilevel"/>
    <w:tmpl w:val="024ECFEA"/>
    <w:lvl w:ilvl="0" w:tplc="04090003">
      <w:start w:val="1"/>
      <w:numFmt w:val="bullet"/>
      <w:lvlText w:val="o"/>
      <w:lvlJc w:val="left"/>
      <w:pPr>
        <w:ind w:left="648" w:hanging="360"/>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7">
    <w:nsid w:val="710E7710"/>
    <w:multiLevelType w:val="hybridMultilevel"/>
    <w:tmpl w:val="C9FED34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68">
    <w:nsid w:val="71602DBA"/>
    <w:multiLevelType w:val="hybridMultilevel"/>
    <w:tmpl w:val="4F4A1EF2"/>
    <w:lvl w:ilvl="0" w:tplc="0819000D">
      <w:start w:val="1"/>
      <w:numFmt w:val="bullet"/>
      <w:lvlText w:val=""/>
      <w:lvlJc w:val="left"/>
      <w:pPr>
        <w:ind w:left="1360" w:hanging="360"/>
      </w:pPr>
      <w:rPr>
        <w:rFonts w:ascii="Wingdings" w:hAnsi="Wingdings" w:hint="default"/>
      </w:rPr>
    </w:lvl>
    <w:lvl w:ilvl="1" w:tplc="08190003" w:tentative="1">
      <w:start w:val="1"/>
      <w:numFmt w:val="bullet"/>
      <w:lvlText w:val="o"/>
      <w:lvlJc w:val="left"/>
      <w:pPr>
        <w:ind w:left="2080" w:hanging="360"/>
      </w:pPr>
      <w:rPr>
        <w:rFonts w:ascii="Courier New" w:hAnsi="Courier New" w:cs="Courier New" w:hint="default"/>
      </w:rPr>
    </w:lvl>
    <w:lvl w:ilvl="2" w:tplc="08190005" w:tentative="1">
      <w:start w:val="1"/>
      <w:numFmt w:val="bullet"/>
      <w:lvlText w:val=""/>
      <w:lvlJc w:val="left"/>
      <w:pPr>
        <w:ind w:left="2800" w:hanging="360"/>
      </w:pPr>
      <w:rPr>
        <w:rFonts w:ascii="Wingdings" w:hAnsi="Wingdings" w:hint="default"/>
      </w:rPr>
    </w:lvl>
    <w:lvl w:ilvl="3" w:tplc="08190001" w:tentative="1">
      <w:start w:val="1"/>
      <w:numFmt w:val="bullet"/>
      <w:lvlText w:val=""/>
      <w:lvlJc w:val="left"/>
      <w:pPr>
        <w:ind w:left="3520" w:hanging="360"/>
      </w:pPr>
      <w:rPr>
        <w:rFonts w:ascii="Symbol" w:hAnsi="Symbol" w:hint="default"/>
      </w:rPr>
    </w:lvl>
    <w:lvl w:ilvl="4" w:tplc="08190003" w:tentative="1">
      <w:start w:val="1"/>
      <w:numFmt w:val="bullet"/>
      <w:lvlText w:val="o"/>
      <w:lvlJc w:val="left"/>
      <w:pPr>
        <w:ind w:left="4240" w:hanging="360"/>
      </w:pPr>
      <w:rPr>
        <w:rFonts w:ascii="Courier New" w:hAnsi="Courier New" w:cs="Courier New" w:hint="default"/>
      </w:rPr>
    </w:lvl>
    <w:lvl w:ilvl="5" w:tplc="08190005" w:tentative="1">
      <w:start w:val="1"/>
      <w:numFmt w:val="bullet"/>
      <w:lvlText w:val=""/>
      <w:lvlJc w:val="left"/>
      <w:pPr>
        <w:ind w:left="4960" w:hanging="360"/>
      </w:pPr>
      <w:rPr>
        <w:rFonts w:ascii="Wingdings" w:hAnsi="Wingdings" w:hint="default"/>
      </w:rPr>
    </w:lvl>
    <w:lvl w:ilvl="6" w:tplc="08190001" w:tentative="1">
      <w:start w:val="1"/>
      <w:numFmt w:val="bullet"/>
      <w:lvlText w:val=""/>
      <w:lvlJc w:val="left"/>
      <w:pPr>
        <w:ind w:left="5680" w:hanging="360"/>
      </w:pPr>
      <w:rPr>
        <w:rFonts w:ascii="Symbol" w:hAnsi="Symbol" w:hint="default"/>
      </w:rPr>
    </w:lvl>
    <w:lvl w:ilvl="7" w:tplc="08190003" w:tentative="1">
      <w:start w:val="1"/>
      <w:numFmt w:val="bullet"/>
      <w:lvlText w:val="o"/>
      <w:lvlJc w:val="left"/>
      <w:pPr>
        <w:ind w:left="6400" w:hanging="360"/>
      </w:pPr>
      <w:rPr>
        <w:rFonts w:ascii="Courier New" w:hAnsi="Courier New" w:cs="Courier New" w:hint="default"/>
      </w:rPr>
    </w:lvl>
    <w:lvl w:ilvl="8" w:tplc="08190005" w:tentative="1">
      <w:start w:val="1"/>
      <w:numFmt w:val="bullet"/>
      <w:lvlText w:val=""/>
      <w:lvlJc w:val="left"/>
      <w:pPr>
        <w:ind w:left="7120" w:hanging="360"/>
      </w:pPr>
      <w:rPr>
        <w:rFonts w:ascii="Wingdings" w:hAnsi="Wingdings" w:hint="default"/>
      </w:rPr>
    </w:lvl>
  </w:abstractNum>
  <w:abstractNum w:abstractNumId="269">
    <w:nsid w:val="7164596A"/>
    <w:multiLevelType w:val="hybridMultilevel"/>
    <w:tmpl w:val="E7B0D3BE"/>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0">
    <w:nsid w:val="71F3417E"/>
    <w:multiLevelType w:val="hybridMultilevel"/>
    <w:tmpl w:val="C642792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1">
    <w:nsid w:val="726A1965"/>
    <w:multiLevelType w:val="hybridMultilevel"/>
    <w:tmpl w:val="E4B44BD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2">
    <w:nsid w:val="72AF63FD"/>
    <w:multiLevelType w:val="hybridMultilevel"/>
    <w:tmpl w:val="AC1422D2"/>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3">
    <w:nsid w:val="72C07F52"/>
    <w:multiLevelType w:val="hybridMultilevel"/>
    <w:tmpl w:val="99C81A0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4">
    <w:nsid w:val="72EB77FB"/>
    <w:multiLevelType w:val="hybridMultilevel"/>
    <w:tmpl w:val="5E7AE0E2"/>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75">
    <w:nsid w:val="73055D5F"/>
    <w:multiLevelType w:val="hybridMultilevel"/>
    <w:tmpl w:val="634268CA"/>
    <w:lvl w:ilvl="0" w:tplc="08190003">
      <w:start w:val="1"/>
      <w:numFmt w:val="bullet"/>
      <w:lvlText w:val="o"/>
      <w:lvlJc w:val="left"/>
      <w:pPr>
        <w:ind w:left="640" w:hanging="360"/>
      </w:pPr>
      <w:rPr>
        <w:rFonts w:ascii="Courier New" w:hAnsi="Courier New" w:cs="Courier New" w:hint="default"/>
      </w:rPr>
    </w:lvl>
    <w:lvl w:ilvl="1" w:tplc="08190003" w:tentative="1">
      <w:start w:val="1"/>
      <w:numFmt w:val="bullet"/>
      <w:lvlText w:val="o"/>
      <w:lvlJc w:val="left"/>
      <w:pPr>
        <w:ind w:left="1360" w:hanging="360"/>
      </w:pPr>
      <w:rPr>
        <w:rFonts w:ascii="Courier New" w:hAnsi="Courier New" w:cs="Courier New" w:hint="default"/>
      </w:rPr>
    </w:lvl>
    <w:lvl w:ilvl="2" w:tplc="08190005" w:tentative="1">
      <w:start w:val="1"/>
      <w:numFmt w:val="bullet"/>
      <w:lvlText w:val=""/>
      <w:lvlJc w:val="left"/>
      <w:pPr>
        <w:ind w:left="2080" w:hanging="360"/>
      </w:pPr>
      <w:rPr>
        <w:rFonts w:ascii="Wingdings" w:hAnsi="Wingdings" w:hint="default"/>
      </w:rPr>
    </w:lvl>
    <w:lvl w:ilvl="3" w:tplc="08190001" w:tentative="1">
      <w:start w:val="1"/>
      <w:numFmt w:val="bullet"/>
      <w:lvlText w:val=""/>
      <w:lvlJc w:val="left"/>
      <w:pPr>
        <w:ind w:left="2800" w:hanging="360"/>
      </w:pPr>
      <w:rPr>
        <w:rFonts w:ascii="Symbol" w:hAnsi="Symbol" w:hint="default"/>
      </w:rPr>
    </w:lvl>
    <w:lvl w:ilvl="4" w:tplc="08190003" w:tentative="1">
      <w:start w:val="1"/>
      <w:numFmt w:val="bullet"/>
      <w:lvlText w:val="o"/>
      <w:lvlJc w:val="left"/>
      <w:pPr>
        <w:ind w:left="3520" w:hanging="360"/>
      </w:pPr>
      <w:rPr>
        <w:rFonts w:ascii="Courier New" w:hAnsi="Courier New" w:cs="Courier New" w:hint="default"/>
      </w:rPr>
    </w:lvl>
    <w:lvl w:ilvl="5" w:tplc="08190005" w:tentative="1">
      <w:start w:val="1"/>
      <w:numFmt w:val="bullet"/>
      <w:lvlText w:val=""/>
      <w:lvlJc w:val="left"/>
      <w:pPr>
        <w:ind w:left="4240" w:hanging="360"/>
      </w:pPr>
      <w:rPr>
        <w:rFonts w:ascii="Wingdings" w:hAnsi="Wingdings" w:hint="default"/>
      </w:rPr>
    </w:lvl>
    <w:lvl w:ilvl="6" w:tplc="08190001" w:tentative="1">
      <w:start w:val="1"/>
      <w:numFmt w:val="bullet"/>
      <w:lvlText w:val=""/>
      <w:lvlJc w:val="left"/>
      <w:pPr>
        <w:ind w:left="4960" w:hanging="360"/>
      </w:pPr>
      <w:rPr>
        <w:rFonts w:ascii="Symbol" w:hAnsi="Symbol" w:hint="default"/>
      </w:rPr>
    </w:lvl>
    <w:lvl w:ilvl="7" w:tplc="08190003" w:tentative="1">
      <w:start w:val="1"/>
      <w:numFmt w:val="bullet"/>
      <w:lvlText w:val="o"/>
      <w:lvlJc w:val="left"/>
      <w:pPr>
        <w:ind w:left="5680" w:hanging="360"/>
      </w:pPr>
      <w:rPr>
        <w:rFonts w:ascii="Courier New" w:hAnsi="Courier New" w:cs="Courier New" w:hint="default"/>
      </w:rPr>
    </w:lvl>
    <w:lvl w:ilvl="8" w:tplc="08190005" w:tentative="1">
      <w:start w:val="1"/>
      <w:numFmt w:val="bullet"/>
      <w:lvlText w:val=""/>
      <w:lvlJc w:val="left"/>
      <w:pPr>
        <w:ind w:left="6400" w:hanging="360"/>
      </w:pPr>
      <w:rPr>
        <w:rFonts w:ascii="Wingdings" w:hAnsi="Wingdings" w:hint="default"/>
      </w:rPr>
    </w:lvl>
  </w:abstractNum>
  <w:abstractNum w:abstractNumId="276">
    <w:nsid w:val="73456F44"/>
    <w:multiLevelType w:val="hybridMultilevel"/>
    <w:tmpl w:val="6FB60A16"/>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7">
    <w:nsid w:val="73555C50"/>
    <w:multiLevelType w:val="hybridMultilevel"/>
    <w:tmpl w:val="178CD33C"/>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78">
    <w:nsid w:val="73DB5F2A"/>
    <w:multiLevelType w:val="hybridMultilevel"/>
    <w:tmpl w:val="30DCCF8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79">
    <w:nsid w:val="73FC4CAA"/>
    <w:multiLevelType w:val="hybridMultilevel"/>
    <w:tmpl w:val="97A8753C"/>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0">
    <w:nsid w:val="742872AF"/>
    <w:multiLevelType w:val="hybridMultilevel"/>
    <w:tmpl w:val="FDC62E1E"/>
    <w:lvl w:ilvl="0" w:tplc="0819000D">
      <w:start w:val="1"/>
      <w:numFmt w:val="bullet"/>
      <w:lvlText w:val=""/>
      <w:lvlJc w:val="left"/>
      <w:pPr>
        <w:ind w:left="1505" w:hanging="360"/>
      </w:pPr>
      <w:rPr>
        <w:rFonts w:ascii="Wingdings" w:hAnsi="Wingdings"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281">
    <w:nsid w:val="74AA5E91"/>
    <w:multiLevelType w:val="hybridMultilevel"/>
    <w:tmpl w:val="62C826F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2">
    <w:nsid w:val="752B37F7"/>
    <w:multiLevelType w:val="hybridMultilevel"/>
    <w:tmpl w:val="7BDC2A84"/>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3">
    <w:nsid w:val="75341DD6"/>
    <w:multiLevelType w:val="hybridMultilevel"/>
    <w:tmpl w:val="91480B7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4">
    <w:nsid w:val="753834E6"/>
    <w:multiLevelType w:val="hybridMultilevel"/>
    <w:tmpl w:val="877C38AE"/>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5">
    <w:nsid w:val="75F16B95"/>
    <w:multiLevelType w:val="hybridMultilevel"/>
    <w:tmpl w:val="1B8E878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6">
    <w:nsid w:val="76417266"/>
    <w:multiLevelType w:val="hybridMultilevel"/>
    <w:tmpl w:val="FCC4A92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87">
    <w:nsid w:val="76D34848"/>
    <w:multiLevelType w:val="hybridMultilevel"/>
    <w:tmpl w:val="802CBEF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88">
    <w:nsid w:val="7790210F"/>
    <w:multiLevelType w:val="hybridMultilevel"/>
    <w:tmpl w:val="D3FE3B9C"/>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289">
    <w:nsid w:val="783275E5"/>
    <w:multiLevelType w:val="hybridMultilevel"/>
    <w:tmpl w:val="3E4EC608"/>
    <w:lvl w:ilvl="0" w:tplc="0409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0">
    <w:nsid w:val="79644D3B"/>
    <w:multiLevelType w:val="hybridMultilevel"/>
    <w:tmpl w:val="1016939A"/>
    <w:lvl w:ilvl="0" w:tplc="B00C6E20">
      <w:start w:val="1"/>
      <w:numFmt w:val="bullet"/>
      <w:lvlText w:val="-"/>
      <w:lvlJc w:val="left"/>
      <w:pPr>
        <w:ind w:left="1080" w:hanging="360"/>
      </w:pPr>
      <w:rPr>
        <w:rFonts w:ascii="Times New Roman" w:hAnsi="Times New Roman" w:hint="default"/>
      </w:rPr>
    </w:lvl>
    <w:lvl w:ilvl="1" w:tplc="08190003" w:tentative="1">
      <w:start w:val="1"/>
      <w:numFmt w:val="bullet"/>
      <w:lvlText w:val="o"/>
      <w:lvlJc w:val="left"/>
      <w:pPr>
        <w:ind w:left="1800" w:hanging="360"/>
      </w:pPr>
      <w:rPr>
        <w:rFonts w:ascii="Courier New" w:hAnsi="Courier New" w:cs="Courier New" w:hint="default"/>
      </w:rPr>
    </w:lvl>
    <w:lvl w:ilvl="2" w:tplc="08190005" w:tentative="1">
      <w:start w:val="1"/>
      <w:numFmt w:val="bullet"/>
      <w:lvlText w:val=""/>
      <w:lvlJc w:val="left"/>
      <w:pPr>
        <w:ind w:left="2520" w:hanging="360"/>
      </w:pPr>
      <w:rPr>
        <w:rFonts w:ascii="Wingdings" w:hAnsi="Wingdings" w:hint="default"/>
      </w:rPr>
    </w:lvl>
    <w:lvl w:ilvl="3" w:tplc="08190001" w:tentative="1">
      <w:start w:val="1"/>
      <w:numFmt w:val="bullet"/>
      <w:lvlText w:val=""/>
      <w:lvlJc w:val="left"/>
      <w:pPr>
        <w:ind w:left="3240" w:hanging="360"/>
      </w:pPr>
      <w:rPr>
        <w:rFonts w:ascii="Symbol" w:hAnsi="Symbol" w:hint="default"/>
      </w:rPr>
    </w:lvl>
    <w:lvl w:ilvl="4" w:tplc="08190003" w:tentative="1">
      <w:start w:val="1"/>
      <w:numFmt w:val="bullet"/>
      <w:lvlText w:val="o"/>
      <w:lvlJc w:val="left"/>
      <w:pPr>
        <w:ind w:left="3960" w:hanging="360"/>
      </w:pPr>
      <w:rPr>
        <w:rFonts w:ascii="Courier New" w:hAnsi="Courier New" w:cs="Courier New" w:hint="default"/>
      </w:rPr>
    </w:lvl>
    <w:lvl w:ilvl="5" w:tplc="08190005" w:tentative="1">
      <w:start w:val="1"/>
      <w:numFmt w:val="bullet"/>
      <w:lvlText w:val=""/>
      <w:lvlJc w:val="left"/>
      <w:pPr>
        <w:ind w:left="4680" w:hanging="360"/>
      </w:pPr>
      <w:rPr>
        <w:rFonts w:ascii="Wingdings" w:hAnsi="Wingdings" w:hint="default"/>
      </w:rPr>
    </w:lvl>
    <w:lvl w:ilvl="6" w:tplc="08190001" w:tentative="1">
      <w:start w:val="1"/>
      <w:numFmt w:val="bullet"/>
      <w:lvlText w:val=""/>
      <w:lvlJc w:val="left"/>
      <w:pPr>
        <w:ind w:left="5400" w:hanging="360"/>
      </w:pPr>
      <w:rPr>
        <w:rFonts w:ascii="Symbol" w:hAnsi="Symbol" w:hint="default"/>
      </w:rPr>
    </w:lvl>
    <w:lvl w:ilvl="7" w:tplc="08190003" w:tentative="1">
      <w:start w:val="1"/>
      <w:numFmt w:val="bullet"/>
      <w:lvlText w:val="o"/>
      <w:lvlJc w:val="left"/>
      <w:pPr>
        <w:ind w:left="6120" w:hanging="360"/>
      </w:pPr>
      <w:rPr>
        <w:rFonts w:ascii="Courier New" w:hAnsi="Courier New" w:cs="Courier New" w:hint="default"/>
      </w:rPr>
    </w:lvl>
    <w:lvl w:ilvl="8" w:tplc="08190005" w:tentative="1">
      <w:start w:val="1"/>
      <w:numFmt w:val="bullet"/>
      <w:lvlText w:val=""/>
      <w:lvlJc w:val="left"/>
      <w:pPr>
        <w:ind w:left="6840" w:hanging="360"/>
      </w:pPr>
      <w:rPr>
        <w:rFonts w:ascii="Wingdings" w:hAnsi="Wingdings" w:hint="default"/>
      </w:rPr>
    </w:lvl>
  </w:abstractNum>
  <w:abstractNum w:abstractNumId="291">
    <w:nsid w:val="7A65579B"/>
    <w:multiLevelType w:val="hybridMultilevel"/>
    <w:tmpl w:val="406251D6"/>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2">
    <w:nsid w:val="7B0E18A9"/>
    <w:multiLevelType w:val="hybridMultilevel"/>
    <w:tmpl w:val="9FD0574A"/>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93">
    <w:nsid w:val="7B746071"/>
    <w:multiLevelType w:val="hybridMultilevel"/>
    <w:tmpl w:val="0186A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7B9D0A80"/>
    <w:multiLevelType w:val="hybridMultilevel"/>
    <w:tmpl w:val="EC0AD31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5">
    <w:nsid w:val="7BA53994"/>
    <w:multiLevelType w:val="hybridMultilevel"/>
    <w:tmpl w:val="5136063A"/>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296">
    <w:nsid w:val="7BD02603"/>
    <w:multiLevelType w:val="hybridMultilevel"/>
    <w:tmpl w:val="DF26739E"/>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297">
    <w:nsid w:val="7C0F1C8F"/>
    <w:multiLevelType w:val="hybridMultilevel"/>
    <w:tmpl w:val="C01A3202"/>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298">
    <w:nsid w:val="7C4C3813"/>
    <w:multiLevelType w:val="hybridMultilevel"/>
    <w:tmpl w:val="E0DCF1C8"/>
    <w:lvl w:ilvl="0" w:tplc="081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9">
    <w:nsid w:val="7CC60C9B"/>
    <w:multiLevelType w:val="hybridMultilevel"/>
    <w:tmpl w:val="9CE8E370"/>
    <w:lvl w:ilvl="0" w:tplc="0819000D">
      <w:start w:val="1"/>
      <w:numFmt w:val="bullet"/>
      <w:lvlText w:val=""/>
      <w:lvlJc w:val="left"/>
      <w:pPr>
        <w:ind w:left="1500" w:hanging="360"/>
      </w:pPr>
      <w:rPr>
        <w:rFonts w:ascii="Wingdings" w:hAnsi="Wingdings" w:hint="default"/>
      </w:rPr>
    </w:lvl>
    <w:lvl w:ilvl="1" w:tplc="08190003" w:tentative="1">
      <w:start w:val="1"/>
      <w:numFmt w:val="bullet"/>
      <w:lvlText w:val="o"/>
      <w:lvlJc w:val="left"/>
      <w:pPr>
        <w:ind w:left="2220" w:hanging="360"/>
      </w:pPr>
      <w:rPr>
        <w:rFonts w:ascii="Courier New" w:hAnsi="Courier New" w:cs="Courier New" w:hint="default"/>
      </w:rPr>
    </w:lvl>
    <w:lvl w:ilvl="2" w:tplc="08190005" w:tentative="1">
      <w:start w:val="1"/>
      <w:numFmt w:val="bullet"/>
      <w:lvlText w:val=""/>
      <w:lvlJc w:val="left"/>
      <w:pPr>
        <w:ind w:left="2940" w:hanging="360"/>
      </w:pPr>
      <w:rPr>
        <w:rFonts w:ascii="Wingdings" w:hAnsi="Wingdings" w:hint="default"/>
      </w:rPr>
    </w:lvl>
    <w:lvl w:ilvl="3" w:tplc="08190001" w:tentative="1">
      <w:start w:val="1"/>
      <w:numFmt w:val="bullet"/>
      <w:lvlText w:val=""/>
      <w:lvlJc w:val="left"/>
      <w:pPr>
        <w:ind w:left="3660" w:hanging="360"/>
      </w:pPr>
      <w:rPr>
        <w:rFonts w:ascii="Symbol" w:hAnsi="Symbol" w:hint="default"/>
      </w:rPr>
    </w:lvl>
    <w:lvl w:ilvl="4" w:tplc="08190003" w:tentative="1">
      <w:start w:val="1"/>
      <w:numFmt w:val="bullet"/>
      <w:lvlText w:val="o"/>
      <w:lvlJc w:val="left"/>
      <w:pPr>
        <w:ind w:left="4380" w:hanging="360"/>
      </w:pPr>
      <w:rPr>
        <w:rFonts w:ascii="Courier New" w:hAnsi="Courier New" w:cs="Courier New" w:hint="default"/>
      </w:rPr>
    </w:lvl>
    <w:lvl w:ilvl="5" w:tplc="08190005" w:tentative="1">
      <w:start w:val="1"/>
      <w:numFmt w:val="bullet"/>
      <w:lvlText w:val=""/>
      <w:lvlJc w:val="left"/>
      <w:pPr>
        <w:ind w:left="5100" w:hanging="360"/>
      </w:pPr>
      <w:rPr>
        <w:rFonts w:ascii="Wingdings" w:hAnsi="Wingdings" w:hint="default"/>
      </w:rPr>
    </w:lvl>
    <w:lvl w:ilvl="6" w:tplc="08190001" w:tentative="1">
      <w:start w:val="1"/>
      <w:numFmt w:val="bullet"/>
      <w:lvlText w:val=""/>
      <w:lvlJc w:val="left"/>
      <w:pPr>
        <w:ind w:left="5820" w:hanging="360"/>
      </w:pPr>
      <w:rPr>
        <w:rFonts w:ascii="Symbol" w:hAnsi="Symbol" w:hint="default"/>
      </w:rPr>
    </w:lvl>
    <w:lvl w:ilvl="7" w:tplc="08190003" w:tentative="1">
      <w:start w:val="1"/>
      <w:numFmt w:val="bullet"/>
      <w:lvlText w:val="o"/>
      <w:lvlJc w:val="left"/>
      <w:pPr>
        <w:ind w:left="6540" w:hanging="360"/>
      </w:pPr>
      <w:rPr>
        <w:rFonts w:ascii="Courier New" w:hAnsi="Courier New" w:cs="Courier New" w:hint="default"/>
      </w:rPr>
    </w:lvl>
    <w:lvl w:ilvl="8" w:tplc="08190005" w:tentative="1">
      <w:start w:val="1"/>
      <w:numFmt w:val="bullet"/>
      <w:lvlText w:val=""/>
      <w:lvlJc w:val="left"/>
      <w:pPr>
        <w:ind w:left="7260" w:hanging="360"/>
      </w:pPr>
      <w:rPr>
        <w:rFonts w:ascii="Wingdings" w:hAnsi="Wingdings" w:hint="default"/>
      </w:rPr>
    </w:lvl>
  </w:abstractNum>
  <w:abstractNum w:abstractNumId="300">
    <w:nsid w:val="7D174085"/>
    <w:multiLevelType w:val="hybridMultilevel"/>
    <w:tmpl w:val="02E8C08A"/>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01">
    <w:nsid w:val="7DE34FAD"/>
    <w:multiLevelType w:val="hybridMultilevel"/>
    <w:tmpl w:val="E9DE9FE8"/>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02">
    <w:nsid w:val="7DFF728D"/>
    <w:multiLevelType w:val="hybridMultilevel"/>
    <w:tmpl w:val="D76A8C40"/>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03">
    <w:nsid w:val="7E776AA7"/>
    <w:multiLevelType w:val="hybridMultilevel"/>
    <w:tmpl w:val="B4A812DA"/>
    <w:lvl w:ilvl="0" w:tplc="B00C6E20">
      <w:start w:val="1"/>
      <w:numFmt w:val="bullet"/>
      <w:lvlText w:val="-"/>
      <w:lvlJc w:val="left"/>
      <w:pPr>
        <w:ind w:left="2160" w:hanging="360"/>
      </w:pPr>
      <w:rPr>
        <w:rFonts w:ascii="Times New Roman" w:hAnsi="Times New Roman" w:hint="default"/>
      </w:rPr>
    </w:lvl>
    <w:lvl w:ilvl="1" w:tplc="08190003" w:tentative="1">
      <w:start w:val="1"/>
      <w:numFmt w:val="bullet"/>
      <w:lvlText w:val="o"/>
      <w:lvlJc w:val="left"/>
      <w:pPr>
        <w:ind w:left="2880" w:hanging="360"/>
      </w:pPr>
      <w:rPr>
        <w:rFonts w:ascii="Courier New" w:hAnsi="Courier New" w:cs="Courier New" w:hint="default"/>
      </w:rPr>
    </w:lvl>
    <w:lvl w:ilvl="2" w:tplc="08190005" w:tentative="1">
      <w:start w:val="1"/>
      <w:numFmt w:val="bullet"/>
      <w:lvlText w:val=""/>
      <w:lvlJc w:val="left"/>
      <w:pPr>
        <w:ind w:left="3600" w:hanging="360"/>
      </w:pPr>
      <w:rPr>
        <w:rFonts w:ascii="Wingdings" w:hAnsi="Wingdings" w:hint="default"/>
      </w:rPr>
    </w:lvl>
    <w:lvl w:ilvl="3" w:tplc="08190001" w:tentative="1">
      <w:start w:val="1"/>
      <w:numFmt w:val="bullet"/>
      <w:lvlText w:val=""/>
      <w:lvlJc w:val="left"/>
      <w:pPr>
        <w:ind w:left="4320" w:hanging="360"/>
      </w:pPr>
      <w:rPr>
        <w:rFonts w:ascii="Symbol" w:hAnsi="Symbol" w:hint="default"/>
      </w:rPr>
    </w:lvl>
    <w:lvl w:ilvl="4" w:tplc="08190003" w:tentative="1">
      <w:start w:val="1"/>
      <w:numFmt w:val="bullet"/>
      <w:lvlText w:val="o"/>
      <w:lvlJc w:val="left"/>
      <w:pPr>
        <w:ind w:left="5040" w:hanging="360"/>
      </w:pPr>
      <w:rPr>
        <w:rFonts w:ascii="Courier New" w:hAnsi="Courier New" w:cs="Courier New" w:hint="default"/>
      </w:rPr>
    </w:lvl>
    <w:lvl w:ilvl="5" w:tplc="08190005" w:tentative="1">
      <w:start w:val="1"/>
      <w:numFmt w:val="bullet"/>
      <w:lvlText w:val=""/>
      <w:lvlJc w:val="left"/>
      <w:pPr>
        <w:ind w:left="5760" w:hanging="360"/>
      </w:pPr>
      <w:rPr>
        <w:rFonts w:ascii="Wingdings" w:hAnsi="Wingdings" w:hint="default"/>
      </w:rPr>
    </w:lvl>
    <w:lvl w:ilvl="6" w:tplc="08190001" w:tentative="1">
      <w:start w:val="1"/>
      <w:numFmt w:val="bullet"/>
      <w:lvlText w:val=""/>
      <w:lvlJc w:val="left"/>
      <w:pPr>
        <w:ind w:left="6480" w:hanging="360"/>
      </w:pPr>
      <w:rPr>
        <w:rFonts w:ascii="Symbol" w:hAnsi="Symbol" w:hint="default"/>
      </w:rPr>
    </w:lvl>
    <w:lvl w:ilvl="7" w:tplc="08190003" w:tentative="1">
      <w:start w:val="1"/>
      <w:numFmt w:val="bullet"/>
      <w:lvlText w:val="o"/>
      <w:lvlJc w:val="left"/>
      <w:pPr>
        <w:ind w:left="7200" w:hanging="360"/>
      </w:pPr>
      <w:rPr>
        <w:rFonts w:ascii="Courier New" w:hAnsi="Courier New" w:cs="Courier New" w:hint="default"/>
      </w:rPr>
    </w:lvl>
    <w:lvl w:ilvl="8" w:tplc="08190005" w:tentative="1">
      <w:start w:val="1"/>
      <w:numFmt w:val="bullet"/>
      <w:lvlText w:val=""/>
      <w:lvlJc w:val="left"/>
      <w:pPr>
        <w:ind w:left="7920" w:hanging="360"/>
      </w:pPr>
      <w:rPr>
        <w:rFonts w:ascii="Wingdings" w:hAnsi="Wingdings" w:hint="default"/>
      </w:rPr>
    </w:lvl>
  </w:abstractNum>
  <w:abstractNum w:abstractNumId="304">
    <w:nsid w:val="7EDA3B4C"/>
    <w:multiLevelType w:val="hybridMultilevel"/>
    <w:tmpl w:val="158AD6DE"/>
    <w:lvl w:ilvl="0" w:tplc="08190003">
      <w:start w:val="1"/>
      <w:numFmt w:val="bullet"/>
      <w:lvlText w:val="o"/>
      <w:lvlJc w:val="left"/>
      <w:pPr>
        <w:ind w:left="720" w:hanging="360"/>
      </w:pPr>
      <w:rPr>
        <w:rFonts w:ascii="Courier New" w:hAnsi="Courier New" w:cs="Courier New"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05">
    <w:nsid w:val="7F28668A"/>
    <w:multiLevelType w:val="hybridMultilevel"/>
    <w:tmpl w:val="94A04D5A"/>
    <w:lvl w:ilvl="0" w:tplc="0819000D">
      <w:start w:val="1"/>
      <w:numFmt w:val="bullet"/>
      <w:lvlText w:val=""/>
      <w:lvlJc w:val="left"/>
      <w:pPr>
        <w:ind w:left="1440" w:hanging="360"/>
      </w:pPr>
      <w:rPr>
        <w:rFonts w:ascii="Wingdings" w:hAnsi="Wingdings" w:hint="default"/>
      </w:rPr>
    </w:lvl>
    <w:lvl w:ilvl="1" w:tplc="08190003" w:tentative="1">
      <w:start w:val="1"/>
      <w:numFmt w:val="bullet"/>
      <w:lvlText w:val="o"/>
      <w:lvlJc w:val="left"/>
      <w:pPr>
        <w:ind w:left="2160" w:hanging="360"/>
      </w:pPr>
      <w:rPr>
        <w:rFonts w:ascii="Courier New" w:hAnsi="Courier New" w:cs="Courier New" w:hint="default"/>
      </w:rPr>
    </w:lvl>
    <w:lvl w:ilvl="2" w:tplc="08190005" w:tentative="1">
      <w:start w:val="1"/>
      <w:numFmt w:val="bullet"/>
      <w:lvlText w:val=""/>
      <w:lvlJc w:val="left"/>
      <w:pPr>
        <w:ind w:left="2880" w:hanging="360"/>
      </w:pPr>
      <w:rPr>
        <w:rFonts w:ascii="Wingdings" w:hAnsi="Wingdings" w:hint="default"/>
      </w:rPr>
    </w:lvl>
    <w:lvl w:ilvl="3" w:tplc="08190001" w:tentative="1">
      <w:start w:val="1"/>
      <w:numFmt w:val="bullet"/>
      <w:lvlText w:val=""/>
      <w:lvlJc w:val="left"/>
      <w:pPr>
        <w:ind w:left="3600" w:hanging="360"/>
      </w:pPr>
      <w:rPr>
        <w:rFonts w:ascii="Symbol" w:hAnsi="Symbol" w:hint="default"/>
      </w:rPr>
    </w:lvl>
    <w:lvl w:ilvl="4" w:tplc="08190003" w:tentative="1">
      <w:start w:val="1"/>
      <w:numFmt w:val="bullet"/>
      <w:lvlText w:val="o"/>
      <w:lvlJc w:val="left"/>
      <w:pPr>
        <w:ind w:left="4320" w:hanging="360"/>
      </w:pPr>
      <w:rPr>
        <w:rFonts w:ascii="Courier New" w:hAnsi="Courier New" w:cs="Courier New" w:hint="default"/>
      </w:rPr>
    </w:lvl>
    <w:lvl w:ilvl="5" w:tplc="08190005" w:tentative="1">
      <w:start w:val="1"/>
      <w:numFmt w:val="bullet"/>
      <w:lvlText w:val=""/>
      <w:lvlJc w:val="left"/>
      <w:pPr>
        <w:ind w:left="5040" w:hanging="360"/>
      </w:pPr>
      <w:rPr>
        <w:rFonts w:ascii="Wingdings" w:hAnsi="Wingdings" w:hint="default"/>
      </w:rPr>
    </w:lvl>
    <w:lvl w:ilvl="6" w:tplc="08190001" w:tentative="1">
      <w:start w:val="1"/>
      <w:numFmt w:val="bullet"/>
      <w:lvlText w:val=""/>
      <w:lvlJc w:val="left"/>
      <w:pPr>
        <w:ind w:left="5760" w:hanging="360"/>
      </w:pPr>
      <w:rPr>
        <w:rFonts w:ascii="Symbol" w:hAnsi="Symbol" w:hint="default"/>
      </w:rPr>
    </w:lvl>
    <w:lvl w:ilvl="7" w:tplc="08190003" w:tentative="1">
      <w:start w:val="1"/>
      <w:numFmt w:val="bullet"/>
      <w:lvlText w:val="o"/>
      <w:lvlJc w:val="left"/>
      <w:pPr>
        <w:ind w:left="6480" w:hanging="360"/>
      </w:pPr>
      <w:rPr>
        <w:rFonts w:ascii="Courier New" w:hAnsi="Courier New" w:cs="Courier New" w:hint="default"/>
      </w:rPr>
    </w:lvl>
    <w:lvl w:ilvl="8" w:tplc="08190005" w:tentative="1">
      <w:start w:val="1"/>
      <w:numFmt w:val="bullet"/>
      <w:lvlText w:val=""/>
      <w:lvlJc w:val="left"/>
      <w:pPr>
        <w:ind w:left="7200" w:hanging="360"/>
      </w:pPr>
      <w:rPr>
        <w:rFonts w:ascii="Wingdings" w:hAnsi="Wingdings" w:hint="default"/>
      </w:rPr>
    </w:lvl>
  </w:abstractNum>
  <w:abstractNum w:abstractNumId="306">
    <w:nsid w:val="7F570AB8"/>
    <w:multiLevelType w:val="hybridMultilevel"/>
    <w:tmpl w:val="B34CDA5C"/>
    <w:lvl w:ilvl="0" w:tplc="0819000D">
      <w:start w:val="1"/>
      <w:numFmt w:val="bullet"/>
      <w:lvlText w:val=""/>
      <w:lvlJc w:val="left"/>
      <w:pPr>
        <w:ind w:left="1429" w:hanging="360"/>
      </w:pPr>
      <w:rPr>
        <w:rFonts w:ascii="Wingdings" w:hAnsi="Wingdings" w:hint="default"/>
      </w:rPr>
    </w:lvl>
    <w:lvl w:ilvl="1" w:tplc="08190003" w:tentative="1">
      <w:start w:val="1"/>
      <w:numFmt w:val="bullet"/>
      <w:lvlText w:val="o"/>
      <w:lvlJc w:val="left"/>
      <w:pPr>
        <w:ind w:left="2149" w:hanging="360"/>
      </w:pPr>
      <w:rPr>
        <w:rFonts w:ascii="Courier New" w:hAnsi="Courier New" w:cs="Courier New" w:hint="default"/>
      </w:rPr>
    </w:lvl>
    <w:lvl w:ilvl="2" w:tplc="08190005" w:tentative="1">
      <w:start w:val="1"/>
      <w:numFmt w:val="bullet"/>
      <w:lvlText w:val=""/>
      <w:lvlJc w:val="left"/>
      <w:pPr>
        <w:ind w:left="2869" w:hanging="360"/>
      </w:pPr>
      <w:rPr>
        <w:rFonts w:ascii="Wingdings" w:hAnsi="Wingdings" w:hint="default"/>
      </w:rPr>
    </w:lvl>
    <w:lvl w:ilvl="3" w:tplc="08190001" w:tentative="1">
      <w:start w:val="1"/>
      <w:numFmt w:val="bullet"/>
      <w:lvlText w:val=""/>
      <w:lvlJc w:val="left"/>
      <w:pPr>
        <w:ind w:left="3589" w:hanging="360"/>
      </w:pPr>
      <w:rPr>
        <w:rFonts w:ascii="Symbol" w:hAnsi="Symbol" w:hint="default"/>
      </w:rPr>
    </w:lvl>
    <w:lvl w:ilvl="4" w:tplc="08190003" w:tentative="1">
      <w:start w:val="1"/>
      <w:numFmt w:val="bullet"/>
      <w:lvlText w:val="o"/>
      <w:lvlJc w:val="left"/>
      <w:pPr>
        <w:ind w:left="4309" w:hanging="360"/>
      </w:pPr>
      <w:rPr>
        <w:rFonts w:ascii="Courier New" w:hAnsi="Courier New" w:cs="Courier New" w:hint="default"/>
      </w:rPr>
    </w:lvl>
    <w:lvl w:ilvl="5" w:tplc="08190005" w:tentative="1">
      <w:start w:val="1"/>
      <w:numFmt w:val="bullet"/>
      <w:lvlText w:val=""/>
      <w:lvlJc w:val="left"/>
      <w:pPr>
        <w:ind w:left="5029" w:hanging="360"/>
      </w:pPr>
      <w:rPr>
        <w:rFonts w:ascii="Wingdings" w:hAnsi="Wingdings" w:hint="default"/>
      </w:rPr>
    </w:lvl>
    <w:lvl w:ilvl="6" w:tplc="08190001" w:tentative="1">
      <w:start w:val="1"/>
      <w:numFmt w:val="bullet"/>
      <w:lvlText w:val=""/>
      <w:lvlJc w:val="left"/>
      <w:pPr>
        <w:ind w:left="5749" w:hanging="360"/>
      </w:pPr>
      <w:rPr>
        <w:rFonts w:ascii="Symbol" w:hAnsi="Symbol" w:hint="default"/>
      </w:rPr>
    </w:lvl>
    <w:lvl w:ilvl="7" w:tplc="08190003" w:tentative="1">
      <w:start w:val="1"/>
      <w:numFmt w:val="bullet"/>
      <w:lvlText w:val="o"/>
      <w:lvlJc w:val="left"/>
      <w:pPr>
        <w:ind w:left="6469" w:hanging="360"/>
      </w:pPr>
      <w:rPr>
        <w:rFonts w:ascii="Courier New" w:hAnsi="Courier New" w:cs="Courier New" w:hint="default"/>
      </w:rPr>
    </w:lvl>
    <w:lvl w:ilvl="8" w:tplc="08190005" w:tentative="1">
      <w:start w:val="1"/>
      <w:numFmt w:val="bullet"/>
      <w:lvlText w:val=""/>
      <w:lvlJc w:val="left"/>
      <w:pPr>
        <w:ind w:left="7189" w:hanging="360"/>
      </w:pPr>
      <w:rPr>
        <w:rFonts w:ascii="Wingdings" w:hAnsi="Wingdings" w:hint="default"/>
      </w:rPr>
    </w:lvl>
  </w:abstractNum>
  <w:abstractNum w:abstractNumId="307">
    <w:nsid w:val="7FA40647"/>
    <w:multiLevelType w:val="hybridMultilevel"/>
    <w:tmpl w:val="16540294"/>
    <w:lvl w:ilvl="0" w:tplc="08190003">
      <w:start w:val="1"/>
      <w:numFmt w:val="bullet"/>
      <w:lvlText w:val="o"/>
      <w:lvlJc w:val="left"/>
      <w:pPr>
        <w:ind w:left="720" w:hanging="360"/>
      </w:pPr>
      <w:rPr>
        <w:rFonts w:ascii="Courier New" w:hAnsi="Courier New" w:cs="Courier New"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num w:numId="1">
    <w:abstractNumId w:val="76"/>
  </w:num>
  <w:num w:numId="2">
    <w:abstractNumId w:val="23"/>
  </w:num>
  <w:num w:numId="3">
    <w:abstractNumId w:val="207"/>
  </w:num>
  <w:num w:numId="4">
    <w:abstractNumId w:val="256"/>
  </w:num>
  <w:num w:numId="5">
    <w:abstractNumId w:val="35"/>
  </w:num>
  <w:num w:numId="6">
    <w:abstractNumId w:val="74"/>
  </w:num>
  <w:num w:numId="7">
    <w:abstractNumId w:val="131"/>
  </w:num>
  <w:num w:numId="8">
    <w:abstractNumId w:val="110"/>
  </w:num>
  <w:num w:numId="9">
    <w:abstractNumId w:val="150"/>
  </w:num>
  <w:num w:numId="10">
    <w:abstractNumId w:val="168"/>
  </w:num>
  <w:num w:numId="11">
    <w:abstractNumId w:val="210"/>
  </w:num>
  <w:num w:numId="12">
    <w:abstractNumId w:val="167"/>
  </w:num>
  <w:num w:numId="13">
    <w:abstractNumId w:val="172"/>
  </w:num>
  <w:num w:numId="14">
    <w:abstractNumId w:val="34"/>
  </w:num>
  <w:num w:numId="15">
    <w:abstractNumId w:val="270"/>
  </w:num>
  <w:num w:numId="16">
    <w:abstractNumId w:val="186"/>
  </w:num>
  <w:num w:numId="17">
    <w:abstractNumId w:val="232"/>
  </w:num>
  <w:num w:numId="18">
    <w:abstractNumId w:val="157"/>
  </w:num>
  <w:num w:numId="19">
    <w:abstractNumId w:val="42"/>
  </w:num>
  <w:num w:numId="20">
    <w:abstractNumId w:val="205"/>
  </w:num>
  <w:num w:numId="21">
    <w:abstractNumId w:val="258"/>
  </w:num>
  <w:num w:numId="22">
    <w:abstractNumId w:val="149"/>
  </w:num>
  <w:num w:numId="23">
    <w:abstractNumId w:val="41"/>
  </w:num>
  <w:num w:numId="24">
    <w:abstractNumId w:val="9"/>
  </w:num>
  <w:num w:numId="25">
    <w:abstractNumId w:val="247"/>
  </w:num>
  <w:num w:numId="26">
    <w:abstractNumId w:val="98"/>
  </w:num>
  <w:num w:numId="27">
    <w:abstractNumId w:val="252"/>
  </w:num>
  <w:num w:numId="28">
    <w:abstractNumId w:val="89"/>
  </w:num>
  <w:num w:numId="29">
    <w:abstractNumId w:val="119"/>
  </w:num>
  <w:num w:numId="30">
    <w:abstractNumId w:val="113"/>
  </w:num>
  <w:num w:numId="31">
    <w:abstractNumId w:val="46"/>
  </w:num>
  <w:num w:numId="32">
    <w:abstractNumId w:val="277"/>
  </w:num>
  <w:num w:numId="33">
    <w:abstractNumId w:val="307"/>
  </w:num>
  <w:num w:numId="34">
    <w:abstractNumId w:val="249"/>
  </w:num>
  <w:num w:numId="35">
    <w:abstractNumId w:val="141"/>
  </w:num>
  <w:num w:numId="36">
    <w:abstractNumId w:val="248"/>
  </w:num>
  <w:num w:numId="37">
    <w:abstractNumId w:val="36"/>
  </w:num>
  <w:num w:numId="38">
    <w:abstractNumId w:val="260"/>
  </w:num>
  <w:num w:numId="39">
    <w:abstractNumId w:val="242"/>
  </w:num>
  <w:num w:numId="40">
    <w:abstractNumId w:val="154"/>
  </w:num>
  <w:num w:numId="41">
    <w:abstractNumId w:val="264"/>
  </w:num>
  <w:num w:numId="42">
    <w:abstractNumId w:val="298"/>
  </w:num>
  <w:num w:numId="43">
    <w:abstractNumId w:val="165"/>
  </w:num>
  <w:num w:numId="44">
    <w:abstractNumId w:val="266"/>
  </w:num>
  <w:num w:numId="45">
    <w:abstractNumId w:val="145"/>
  </w:num>
  <w:num w:numId="46">
    <w:abstractNumId w:val="0"/>
  </w:num>
  <w:num w:numId="47">
    <w:abstractNumId w:val="136"/>
  </w:num>
  <w:num w:numId="48">
    <w:abstractNumId w:val="225"/>
  </w:num>
  <w:num w:numId="49">
    <w:abstractNumId w:val="13"/>
  </w:num>
  <w:num w:numId="50">
    <w:abstractNumId w:val="280"/>
  </w:num>
  <w:num w:numId="51">
    <w:abstractNumId w:val="7"/>
  </w:num>
  <w:num w:numId="52">
    <w:abstractNumId w:val="91"/>
  </w:num>
  <w:num w:numId="53">
    <w:abstractNumId w:val="304"/>
  </w:num>
  <w:num w:numId="54">
    <w:abstractNumId w:val="39"/>
  </w:num>
  <w:num w:numId="55">
    <w:abstractNumId w:val="293"/>
  </w:num>
  <w:num w:numId="56">
    <w:abstractNumId w:val="47"/>
  </w:num>
  <w:num w:numId="57">
    <w:abstractNumId w:val="300"/>
  </w:num>
  <w:num w:numId="58">
    <w:abstractNumId w:val="81"/>
  </w:num>
  <w:num w:numId="59">
    <w:abstractNumId w:val="142"/>
  </w:num>
  <w:num w:numId="60">
    <w:abstractNumId w:val="216"/>
  </w:num>
  <w:num w:numId="61">
    <w:abstractNumId w:val="262"/>
  </w:num>
  <w:num w:numId="62">
    <w:abstractNumId w:val="31"/>
  </w:num>
  <w:num w:numId="63">
    <w:abstractNumId w:val="21"/>
  </w:num>
  <w:num w:numId="64">
    <w:abstractNumId w:val="191"/>
  </w:num>
  <w:num w:numId="65">
    <w:abstractNumId w:val="144"/>
  </w:num>
  <w:num w:numId="66">
    <w:abstractNumId w:val="226"/>
  </w:num>
  <w:num w:numId="67">
    <w:abstractNumId w:val="230"/>
  </w:num>
  <w:num w:numId="68">
    <w:abstractNumId w:val="10"/>
  </w:num>
  <w:num w:numId="69">
    <w:abstractNumId w:val="212"/>
  </w:num>
  <w:num w:numId="70">
    <w:abstractNumId w:val="161"/>
  </w:num>
  <w:num w:numId="71">
    <w:abstractNumId w:val="87"/>
  </w:num>
  <w:num w:numId="72">
    <w:abstractNumId w:val="24"/>
  </w:num>
  <w:num w:numId="73">
    <w:abstractNumId w:val="29"/>
  </w:num>
  <w:num w:numId="74">
    <w:abstractNumId w:val="303"/>
  </w:num>
  <w:num w:numId="75">
    <w:abstractNumId w:val="52"/>
  </w:num>
  <w:num w:numId="76">
    <w:abstractNumId w:val="55"/>
  </w:num>
  <w:num w:numId="77">
    <w:abstractNumId w:val="57"/>
  </w:num>
  <w:num w:numId="78">
    <w:abstractNumId w:val="259"/>
  </w:num>
  <w:num w:numId="79">
    <w:abstractNumId w:val="257"/>
  </w:num>
  <w:num w:numId="80">
    <w:abstractNumId w:val="4"/>
  </w:num>
  <w:num w:numId="81">
    <w:abstractNumId w:val="133"/>
  </w:num>
  <w:num w:numId="82">
    <w:abstractNumId w:val="187"/>
  </w:num>
  <w:num w:numId="83">
    <w:abstractNumId w:val="90"/>
  </w:num>
  <w:num w:numId="84">
    <w:abstractNumId w:val="40"/>
  </w:num>
  <w:num w:numId="85">
    <w:abstractNumId w:val="197"/>
  </w:num>
  <w:num w:numId="86">
    <w:abstractNumId w:val="173"/>
  </w:num>
  <w:num w:numId="87">
    <w:abstractNumId w:val="70"/>
  </w:num>
  <w:num w:numId="88">
    <w:abstractNumId w:val="30"/>
  </w:num>
  <w:num w:numId="89">
    <w:abstractNumId w:val="108"/>
  </w:num>
  <w:num w:numId="90">
    <w:abstractNumId w:val="215"/>
  </w:num>
  <w:num w:numId="91">
    <w:abstractNumId w:val="211"/>
  </w:num>
  <w:num w:numId="92">
    <w:abstractNumId w:val="63"/>
  </w:num>
  <w:num w:numId="93">
    <w:abstractNumId w:val="179"/>
  </w:num>
  <w:num w:numId="94">
    <w:abstractNumId w:val="271"/>
  </w:num>
  <w:num w:numId="95">
    <w:abstractNumId w:val="60"/>
  </w:num>
  <w:num w:numId="96">
    <w:abstractNumId w:val="25"/>
  </w:num>
  <w:num w:numId="97">
    <w:abstractNumId w:val="208"/>
  </w:num>
  <w:num w:numId="98">
    <w:abstractNumId w:val="27"/>
  </w:num>
  <w:num w:numId="99">
    <w:abstractNumId w:val="275"/>
  </w:num>
  <w:num w:numId="100">
    <w:abstractNumId w:val="66"/>
  </w:num>
  <w:num w:numId="101">
    <w:abstractNumId w:val="99"/>
  </w:num>
  <w:num w:numId="102">
    <w:abstractNumId w:val="11"/>
  </w:num>
  <w:num w:numId="103">
    <w:abstractNumId w:val="268"/>
  </w:num>
  <w:num w:numId="104">
    <w:abstractNumId w:val="62"/>
  </w:num>
  <w:num w:numId="105">
    <w:abstractNumId w:val="107"/>
  </w:num>
  <w:num w:numId="106">
    <w:abstractNumId w:val="158"/>
  </w:num>
  <w:num w:numId="107">
    <w:abstractNumId w:val="16"/>
  </w:num>
  <w:num w:numId="108">
    <w:abstractNumId w:val="151"/>
  </w:num>
  <w:num w:numId="109">
    <w:abstractNumId w:val="192"/>
  </w:num>
  <w:num w:numId="110">
    <w:abstractNumId w:val="75"/>
  </w:num>
  <w:num w:numId="111">
    <w:abstractNumId w:val="129"/>
  </w:num>
  <w:num w:numId="112">
    <w:abstractNumId w:val="59"/>
  </w:num>
  <w:num w:numId="113">
    <w:abstractNumId w:val="294"/>
  </w:num>
  <w:num w:numId="114">
    <w:abstractNumId w:val="164"/>
  </w:num>
  <w:num w:numId="115">
    <w:abstractNumId w:val="175"/>
  </w:num>
  <w:num w:numId="116">
    <w:abstractNumId w:val="64"/>
  </w:num>
  <w:num w:numId="117">
    <w:abstractNumId w:val="138"/>
  </w:num>
  <w:num w:numId="118">
    <w:abstractNumId w:val="188"/>
  </w:num>
  <w:num w:numId="119">
    <w:abstractNumId w:val="296"/>
  </w:num>
  <w:num w:numId="120">
    <w:abstractNumId w:val="181"/>
  </w:num>
  <w:num w:numId="121">
    <w:abstractNumId w:val="237"/>
  </w:num>
  <w:num w:numId="122">
    <w:abstractNumId w:val="214"/>
  </w:num>
  <w:num w:numId="123">
    <w:abstractNumId w:val="233"/>
  </w:num>
  <w:num w:numId="124">
    <w:abstractNumId w:val="267"/>
  </w:num>
  <w:num w:numId="125">
    <w:abstractNumId w:val="38"/>
  </w:num>
  <w:num w:numId="126">
    <w:abstractNumId w:val="182"/>
  </w:num>
  <w:num w:numId="127">
    <w:abstractNumId w:val="140"/>
  </w:num>
  <w:num w:numId="128">
    <w:abstractNumId w:val="12"/>
  </w:num>
  <w:num w:numId="129">
    <w:abstractNumId w:val="85"/>
  </w:num>
  <w:num w:numId="130">
    <w:abstractNumId w:val="220"/>
  </w:num>
  <w:num w:numId="131">
    <w:abstractNumId w:val="222"/>
  </w:num>
  <w:num w:numId="132">
    <w:abstractNumId w:val="124"/>
  </w:num>
  <w:num w:numId="133">
    <w:abstractNumId w:val="291"/>
  </w:num>
  <w:num w:numId="134">
    <w:abstractNumId w:val="104"/>
  </w:num>
  <w:num w:numId="135">
    <w:abstractNumId w:val="287"/>
  </w:num>
  <w:num w:numId="136">
    <w:abstractNumId w:val="114"/>
  </w:num>
  <w:num w:numId="137">
    <w:abstractNumId w:val="243"/>
  </w:num>
  <w:num w:numId="138">
    <w:abstractNumId w:val="50"/>
  </w:num>
  <w:num w:numId="139">
    <w:abstractNumId w:val="278"/>
  </w:num>
  <w:num w:numId="140">
    <w:abstractNumId w:val="67"/>
  </w:num>
  <w:num w:numId="141">
    <w:abstractNumId w:val="51"/>
  </w:num>
  <w:num w:numId="142">
    <w:abstractNumId w:val="170"/>
  </w:num>
  <w:num w:numId="143">
    <w:abstractNumId w:val="204"/>
  </w:num>
  <w:num w:numId="144">
    <w:abstractNumId w:val="196"/>
  </w:num>
  <w:num w:numId="145">
    <w:abstractNumId w:val="238"/>
  </w:num>
  <w:num w:numId="146">
    <w:abstractNumId w:val="288"/>
  </w:num>
  <w:num w:numId="147">
    <w:abstractNumId w:val="121"/>
  </w:num>
  <w:num w:numId="148">
    <w:abstractNumId w:val="306"/>
  </w:num>
  <w:num w:numId="149">
    <w:abstractNumId w:val="14"/>
  </w:num>
  <w:num w:numId="150">
    <w:abstractNumId w:val="292"/>
  </w:num>
  <w:num w:numId="151">
    <w:abstractNumId w:val="297"/>
  </w:num>
  <w:num w:numId="152">
    <w:abstractNumId w:val="58"/>
  </w:num>
  <w:num w:numId="153">
    <w:abstractNumId w:val="274"/>
  </w:num>
  <w:num w:numId="154">
    <w:abstractNumId w:val="5"/>
  </w:num>
  <w:num w:numId="155">
    <w:abstractNumId w:val="253"/>
  </w:num>
  <w:num w:numId="156">
    <w:abstractNumId w:val="61"/>
  </w:num>
  <w:num w:numId="157">
    <w:abstractNumId w:val="126"/>
  </w:num>
  <w:num w:numId="158">
    <w:abstractNumId w:val="130"/>
  </w:num>
  <w:num w:numId="159">
    <w:abstractNumId w:val="246"/>
  </w:num>
  <w:num w:numId="160">
    <w:abstractNumId w:val="84"/>
  </w:num>
  <w:num w:numId="161">
    <w:abstractNumId w:val="3"/>
  </w:num>
  <w:num w:numId="162">
    <w:abstractNumId w:val="109"/>
  </w:num>
  <w:num w:numId="163">
    <w:abstractNumId w:val="26"/>
  </w:num>
  <w:num w:numId="164">
    <w:abstractNumId w:val="147"/>
  </w:num>
  <w:num w:numId="165">
    <w:abstractNumId w:val="43"/>
  </w:num>
  <w:num w:numId="166">
    <w:abstractNumId w:val="128"/>
  </w:num>
  <w:num w:numId="167">
    <w:abstractNumId w:val="106"/>
  </w:num>
  <w:num w:numId="168">
    <w:abstractNumId w:val="189"/>
  </w:num>
  <w:num w:numId="169">
    <w:abstractNumId w:val="285"/>
  </w:num>
  <w:num w:numId="170">
    <w:abstractNumId w:val="112"/>
  </w:num>
  <w:num w:numId="171">
    <w:abstractNumId w:val="73"/>
  </w:num>
  <w:num w:numId="172">
    <w:abstractNumId w:val="83"/>
  </w:num>
  <w:num w:numId="173">
    <w:abstractNumId w:val="77"/>
  </w:num>
  <w:num w:numId="174">
    <w:abstractNumId w:val="302"/>
  </w:num>
  <w:num w:numId="175">
    <w:abstractNumId w:val="301"/>
  </w:num>
  <w:num w:numId="176">
    <w:abstractNumId w:val="282"/>
  </w:num>
  <w:num w:numId="177">
    <w:abstractNumId w:val="65"/>
  </w:num>
  <w:num w:numId="178">
    <w:abstractNumId w:val="193"/>
  </w:num>
  <w:num w:numId="179">
    <w:abstractNumId w:val="118"/>
  </w:num>
  <w:num w:numId="180">
    <w:abstractNumId w:val="283"/>
  </w:num>
  <w:num w:numId="181">
    <w:abstractNumId w:val="69"/>
  </w:num>
  <w:num w:numId="182">
    <w:abstractNumId w:val="48"/>
  </w:num>
  <w:num w:numId="183">
    <w:abstractNumId w:val="72"/>
  </w:num>
  <w:num w:numId="184">
    <w:abstractNumId w:val="185"/>
  </w:num>
  <w:num w:numId="185">
    <w:abstractNumId w:val="203"/>
  </w:num>
  <w:num w:numId="186">
    <w:abstractNumId w:val="255"/>
  </w:num>
  <w:num w:numId="187">
    <w:abstractNumId w:val="155"/>
  </w:num>
  <w:num w:numId="188">
    <w:abstractNumId w:val="195"/>
  </w:num>
  <w:num w:numId="189">
    <w:abstractNumId w:val="97"/>
  </w:num>
  <w:num w:numId="190">
    <w:abstractNumId w:val="111"/>
  </w:num>
  <w:num w:numId="191">
    <w:abstractNumId w:val="174"/>
  </w:num>
  <w:num w:numId="192">
    <w:abstractNumId w:val="53"/>
  </w:num>
  <w:num w:numId="193">
    <w:abstractNumId w:val="19"/>
  </w:num>
  <w:num w:numId="194">
    <w:abstractNumId w:val="148"/>
  </w:num>
  <w:num w:numId="195">
    <w:abstractNumId w:val="78"/>
  </w:num>
  <w:num w:numId="196">
    <w:abstractNumId w:val="32"/>
  </w:num>
  <w:num w:numId="197">
    <w:abstractNumId w:val="273"/>
  </w:num>
  <w:num w:numId="198">
    <w:abstractNumId w:val="235"/>
  </w:num>
  <w:num w:numId="199">
    <w:abstractNumId w:val="56"/>
  </w:num>
  <w:num w:numId="200">
    <w:abstractNumId w:val="236"/>
  </w:num>
  <w:num w:numId="201">
    <w:abstractNumId w:val="15"/>
  </w:num>
  <w:num w:numId="202">
    <w:abstractNumId w:val="153"/>
  </w:num>
  <w:num w:numId="203">
    <w:abstractNumId w:val="17"/>
  </w:num>
  <w:num w:numId="204">
    <w:abstractNumId w:val="184"/>
  </w:num>
  <w:num w:numId="205">
    <w:abstractNumId w:val="198"/>
  </w:num>
  <w:num w:numId="206">
    <w:abstractNumId w:val="127"/>
  </w:num>
  <w:num w:numId="207">
    <w:abstractNumId w:val="37"/>
  </w:num>
  <w:num w:numId="208">
    <w:abstractNumId w:val="250"/>
  </w:num>
  <w:num w:numId="209">
    <w:abstractNumId w:val="223"/>
  </w:num>
  <w:num w:numId="210">
    <w:abstractNumId w:val="263"/>
  </w:num>
  <w:num w:numId="211">
    <w:abstractNumId w:val="166"/>
  </w:num>
  <w:num w:numId="212">
    <w:abstractNumId w:val="139"/>
  </w:num>
  <w:num w:numId="213">
    <w:abstractNumId w:val="241"/>
  </w:num>
  <w:num w:numId="214">
    <w:abstractNumId w:val="80"/>
  </w:num>
  <w:num w:numId="215">
    <w:abstractNumId w:val="94"/>
  </w:num>
  <w:num w:numId="216">
    <w:abstractNumId w:val="156"/>
  </w:num>
  <w:num w:numId="217">
    <w:abstractNumId w:val="176"/>
  </w:num>
  <w:num w:numId="218">
    <w:abstractNumId w:val="190"/>
  </w:num>
  <w:num w:numId="219">
    <w:abstractNumId w:val="295"/>
  </w:num>
  <w:num w:numId="220">
    <w:abstractNumId w:val="227"/>
  </w:num>
  <w:num w:numId="221">
    <w:abstractNumId w:val="183"/>
  </w:num>
  <w:num w:numId="222">
    <w:abstractNumId w:val="45"/>
  </w:num>
  <w:num w:numId="223">
    <w:abstractNumId w:val="116"/>
  </w:num>
  <w:num w:numId="224">
    <w:abstractNumId w:val="244"/>
  </w:num>
  <w:num w:numId="225">
    <w:abstractNumId w:val="160"/>
  </w:num>
  <w:num w:numId="226">
    <w:abstractNumId w:val="305"/>
  </w:num>
  <w:num w:numId="227">
    <w:abstractNumId w:val="229"/>
  </w:num>
  <w:num w:numId="228">
    <w:abstractNumId w:val="209"/>
  </w:num>
  <w:num w:numId="229">
    <w:abstractNumId w:val="146"/>
  </w:num>
  <w:num w:numId="230">
    <w:abstractNumId w:val="117"/>
  </w:num>
  <w:num w:numId="231">
    <w:abstractNumId w:val="228"/>
  </w:num>
  <w:num w:numId="232">
    <w:abstractNumId w:val="265"/>
  </w:num>
  <w:num w:numId="233">
    <w:abstractNumId w:val="159"/>
  </w:num>
  <w:num w:numId="234">
    <w:abstractNumId w:val="122"/>
  </w:num>
  <w:num w:numId="235">
    <w:abstractNumId w:val="96"/>
  </w:num>
  <w:num w:numId="236">
    <w:abstractNumId w:val="68"/>
  </w:num>
  <w:num w:numId="237">
    <w:abstractNumId w:val="6"/>
  </w:num>
  <w:num w:numId="238">
    <w:abstractNumId w:val="276"/>
  </w:num>
  <w:num w:numId="239">
    <w:abstractNumId w:val="269"/>
  </w:num>
  <w:num w:numId="240">
    <w:abstractNumId w:val="162"/>
  </w:num>
  <w:num w:numId="241">
    <w:abstractNumId w:val="279"/>
  </w:num>
  <w:num w:numId="242">
    <w:abstractNumId w:val="251"/>
  </w:num>
  <w:num w:numId="243">
    <w:abstractNumId w:val="88"/>
  </w:num>
  <w:num w:numId="244">
    <w:abstractNumId w:val="261"/>
  </w:num>
  <w:num w:numId="245">
    <w:abstractNumId w:val="245"/>
  </w:num>
  <w:num w:numId="246">
    <w:abstractNumId w:val="224"/>
  </w:num>
  <w:num w:numId="247">
    <w:abstractNumId w:val="281"/>
  </w:num>
  <w:num w:numId="248">
    <w:abstractNumId w:val="201"/>
  </w:num>
  <w:num w:numId="249">
    <w:abstractNumId w:val="254"/>
  </w:num>
  <w:num w:numId="250">
    <w:abstractNumId w:val="105"/>
  </w:num>
  <w:num w:numId="251">
    <w:abstractNumId w:val="143"/>
  </w:num>
  <w:num w:numId="252">
    <w:abstractNumId w:val="120"/>
  </w:num>
  <w:num w:numId="253">
    <w:abstractNumId w:val="49"/>
  </w:num>
  <w:num w:numId="254">
    <w:abstractNumId w:val="239"/>
  </w:num>
  <w:num w:numId="255">
    <w:abstractNumId w:val="54"/>
  </w:num>
  <w:num w:numId="256">
    <w:abstractNumId w:val="284"/>
  </w:num>
  <w:num w:numId="257">
    <w:abstractNumId w:val="33"/>
  </w:num>
  <w:num w:numId="258">
    <w:abstractNumId w:val="8"/>
  </w:num>
  <w:num w:numId="259">
    <w:abstractNumId w:val="290"/>
  </w:num>
  <w:num w:numId="260">
    <w:abstractNumId w:val="289"/>
  </w:num>
  <w:num w:numId="261">
    <w:abstractNumId w:val="1"/>
  </w:num>
  <w:num w:numId="262">
    <w:abstractNumId w:val="163"/>
  </w:num>
  <w:num w:numId="263">
    <w:abstractNumId w:val="103"/>
  </w:num>
  <w:num w:numId="264">
    <w:abstractNumId w:val="299"/>
  </w:num>
  <w:num w:numId="265">
    <w:abstractNumId w:val="286"/>
  </w:num>
  <w:num w:numId="266">
    <w:abstractNumId w:val="217"/>
  </w:num>
  <w:num w:numId="267">
    <w:abstractNumId w:val="79"/>
  </w:num>
  <w:num w:numId="268">
    <w:abstractNumId w:val="92"/>
  </w:num>
  <w:num w:numId="269">
    <w:abstractNumId w:val="95"/>
  </w:num>
  <w:num w:numId="270">
    <w:abstractNumId w:val="28"/>
  </w:num>
  <w:num w:numId="271">
    <w:abstractNumId w:val="102"/>
  </w:num>
  <w:num w:numId="272">
    <w:abstractNumId w:val="171"/>
  </w:num>
  <w:num w:numId="273">
    <w:abstractNumId w:val="86"/>
  </w:num>
  <w:num w:numId="274">
    <w:abstractNumId w:val="272"/>
  </w:num>
  <w:num w:numId="275">
    <w:abstractNumId w:val="221"/>
  </w:num>
  <w:num w:numId="276">
    <w:abstractNumId w:val="152"/>
  </w:num>
  <w:num w:numId="277">
    <w:abstractNumId w:val="101"/>
  </w:num>
  <w:num w:numId="278">
    <w:abstractNumId w:val="20"/>
  </w:num>
  <w:num w:numId="279">
    <w:abstractNumId w:val="123"/>
  </w:num>
  <w:num w:numId="280">
    <w:abstractNumId w:val="194"/>
  </w:num>
  <w:num w:numId="281">
    <w:abstractNumId w:val="234"/>
  </w:num>
  <w:num w:numId="282">
    <w:abstractNumId w:val="44"/>
  </w:num>
  <w:num w:numId="283">
    <w:abstractNumId w:val="219"/>
  </w:num>
  <w:num w:numId="284">
    <w:abstractNumId w:val="100"/>
  </w:num>
  <w:num w:numId="285">
    <w:abstractNumId w:val="177"/>
  </w:num>
  <w:num w:numId="286">
    <w:abstractNumId w:val="240"/>
  </w:num>
  <w:num w:numId="287">
    <w:abstractNumId w:val="71"/>
  </w:num>
  <w:num w:numId="288">
    <w:abstractNumId w:val="213"/>
  </w:num>
  <w:num w:numId="289">
    <w:abstractNumId w:val="134"/>
  </w:num>
  <w:num w:numId="290">
    <w:abstractNumId w:val="135"/>
  </w:num>
  <w:num w:numId="291">
    <w:abstractNumId w:val="137"/>
  </w:num>
  <w:num w:numId="292">
    <w:abstractNumId w:val="218"/>
  </w:num>
  <w:num w:numId="293">
    <w:abstractNumId w:val="2"/>
  </w:num>
  <w:num w:numId="294">
    <w:abstractNumId w:val="206"/>
  </w:num>
  <w:num w:numId="295">
    <w:abstractNumId w:val="125"/>
  </w:num>
  <w:num w:numId="296">
    <w:abstractNumId w:val="22"/>
  </w:num>
  <w:num w:numId="297">
    <w:abstractNumId w:val="115"/>
  </w:num>
  <w:num w:numId="298">
    <w:abstractNumId w:val="18"/>
  </w:num>
  <w:num w:numId="299">
    <w:abstractNumId w:val="178"/>
  </w:num>
  <w:num w:numId="300">
    <w:abstractNumId w:val="180"/>
  </w:num>
  <w:num w:numId="301">
    <w:abstractNumId w:val="199"/>
  </w:num>
  <w:num w:numId="302">
    <w:abstractNumId w:val="200"/>
  </w:num>
  <w:num w:numId="303">
    <w:abstractNumId w:val="202"/>
  </w:num>
  <w:num w:numId="304">
    <w:abstractNumId w:val="132"/>
  </w:num>
  <w:num w:numId="305">
    <w:abstractNumId w:val="93"/>
  </w:num>
  <w:num w:numId="306">
    <w:abstractNumId w:val="169"/>
  </w:num>
  <w:num w:numId="307">
    <w:abstractNumId w:val="82"/>
  </w:num>
  <w:num w:numId="308">
    <w:abstractNumId w:val="231"/>
  </w:num>
  <w:numIdMacAtCleanup w:val="3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767E43"/>
    <w:rsid w:val="000012C6"/>
    <w:rsid w:val="00001F84"/>
    <w:rsid w:val="000022DA"/>
    <w:rsid w:val="0000231A"/>
    <w:rsid w:val="00004029"/>
    <w:rsid w:val="0001040C"/>
    <w:rsid w:val="0001142D"/>
    <w:rsid w:val="00011C14"/>
    <w:rsid w:val="0001693A"/>
    <w:rsid w:val="000219C6"/>
    <w:rsid w:val="00023452"/>
    <w:rsid w:val="00026142"/>
    <w:rsid w:val="00027DFC"/>
    <w:rsid w:val="00030F8F"/>
    <w:rsid w:val="000325C3"/>
    <w:rsid w:val="000325E6"/>
    <w:rsid w:val="00032DB4"/>
    <w:rsid w:val="0003323E"/>
    <w:rsid w:val="00033C87"/>
    <w:rsid w:val="0003527B"/>
    <w:rsid w:val="000353A3"/>
    <w:rsid w:val="000428A9"/>
    <w:rsid w:val="0004370B"/>
    <w:rsid w:val="000467F3"/>
    <w:rsid w:val="00046AE1"/>
    <w:rsid w:val="0005011B"/>
    <w:rsid w:val="00055668"/>
    <w:rsid w:val="00062733"/>
    <w:rsid w:val="0006357A"/>
    <w:rsid w:val="00063D01"/>
    <w:rsid w:val="00066DB9"/>
    <w:rsid w:val="000704CF"/>
    <w:rsid w:val="000762ED"/>
    <w:rsid w:val="0007674F"/>
    <w:rsid w:val="00081563"/>
    <w:rsid w:val="000917C1"/>
    <w:rsid w:val="00091812"/>
    <w:rsid w:val="00094D6B"/>
    <w:rsid w:val="000956C1"/>
    <w:rsid w:val="00095E0F"/>
    <w:rsid w:val="00095FA3"/>
    <w:rsid w:val="00096348"/>
    <w:rsid w:val="00096B34"/>
    <w:rsid w:val="000A02B7"/>
    <w:rsid w:val="000A0958"/>
    <w:rsid w:val="000A2327"/>
    <w:rsid w:val="000A3FCC"/>
    <w:rsid w:val="000A5A56"/>
    <w:rsid w:val="000B2692"/>
    <w:rsid w:val="000C6A5F"/>
    <w:rsid w:val="000C6FC4"/>
    <w:rsid w:val="000C70E4"/>
    <w:rsid w:val="000E4F3A"/>
    <w:rsid w:val="000E59BF"/>
    <w:rsid w:val="000E5D04"/>
    <w:rsid w:val="000E626F"/>
    <w:rsid w:val="000E669D"/>
    <w:rsid w:val="000F2061"/>
    <w:rsid w:val="000F776C"/>
    <w:rsid w:val="001001B3"/>
    <w:rsid w:val="00100836"/>
    <w:rsid w:val="00103E06"/>
    <w:rsid w:val="00104643"/>
    <w:rsid w:val="0010466B"/>
    <w:rsid w:val="0010575A"/>
    <w:rsid w:val="00106AAF"/>
    <w:rsid w:val="0011274C"/>
    <w:rsid w:val="00114241"/>
    <w:rsid w:val="00114286"/>
    <w:rsid w:val="001144BE"/>
    <w:rsid w:val="00120AA0"/>
    <w:rsid w:val="001219B7"/>
    <w:rsid w:val="00123381"/>
    <w:rsid w:val="00132021"/>
    <w:rsid w:val="00133648"/>
    <w:rsid w:val="001336B7"/>
    <w:rsid w:val="00134D89"/>
    <w:rsid w:val="00136311"/>
    <w:rsid w:val="00136E1C"/>
    <w:rsid w:val="00140198"/>
    <w:rsid w:val="00141275"/>
    <w:rsid w:val="00143895"/>
    <w:rsid w:val="0014439A"/>
    <w:rsid w:val="001512BA"/>
    <w:rsid w:val="0016264B"/>
    <w:rsid w:val="00164494"/>
    <w:rsid w:val="0016696A"/>
    <w:rsid w:val="0016738D"/>
    <w:rsid w:val="00170423"/>
    <w:rsid w:val="00177220"/>
    <w:rsid w:val="00177434"/>
    <w:rsid w:val="00185E3C"/>
    <w:rsid w:val="00186267"/>
    <w:rsid w:val="00187CE0"/>
    <w:rsid w:val="001945B7"/>
    <w:rsid w:val="001A187F"/>
    <w:rsid w:val="001A1B7A"/>
    <w:rsid w:val="001A3624"/>
    <w:rsid w:val="001A4745"/>
    <w:rsid w:val="001A48BE"/>
    <w:rsid w:val="001A4F49"/>
    <w:rsid w:val="001A78AB"/>
    <w:rsid w:val="001B0CC5"/>
    <w:rsid w:val="001B3627"/>
    <w:rsid w:val="001B5B22"/>
    <w:rsid w:val="001C0A4F"/>
    <w:rsid w:val="001C45D7"/>
    <w:rsid w:val="001C4CFA"/>
    <w:rsid w:val="001C503D"/>
    <w:rsid w:val="001C7218"/>
    <w:rsid w:val="001D1F92"/>
    <w:rsid w:val="001D3BD1"/>
    <w:rsid w:val="001D3CFC"/>
    <w:rsid w:val="001D5E27"/>
    <w:rsid w:val="001E0329"/>
    <w:rsid w:val="001E2F61"/>
    <w:rsid w:val="001E5356"/>
    <w:rsid w:val="001E53C2"/>
    <w:rsid w:val="001E6D9D"/>
    <w:rsid w:val="001F0965"/>
    <w:rsid w:val="001F106A"/>
    <w:rsid w:val="001F1322"/>
    <w:rsid w:val="001F3847"/>
    <w:rsid w:val="001F49BA"/>
    <w:rsid w:val="001F59C9"/>
    <w:rsid w:val="002024E0"/>
    <w:rsid w:val="002027C6"/>
    <w:rsid w:val="00205596"/>
    <w:rsid w:val="002106B7"/>
    <w:rsid w:val="00217CDC"/>
    <w:rsid w:val="00220D93"/>
    <w:rsid w:val="0022126C"/>
    <w:rsid w:val="00224E14"/>
    <w:rsid w:val="00225461"/>
    <w:rsid w:val="00227318"/>
    <w:rsid w:val="002319D3"/>
    <w:rsid w:val="00234C5F"/>
    <w:rsid w:val="00242D31"/>
    <w:rsid w:val="0024593D"/>
    <w:rsid w:val="00245A34"/>
    <w:rsid w:val="002473BD"/>
    <w:rsid w:val="00256CAC"/>
    <w:rsid w:val="00264D65"/>
    <w:rsid w:val="002661A1"/>
    <w:rsid w:val="00266C80"/>
    <w:rsid w:val="00270DAF"/>
    <w:rsid w:val="00271F41"/>
    <w:rsid w:val="002747A9"/>
    <w:rsid w:val="00282A7C"/>
    <w:rsid w:val="00282B5D"/>
    <w:rsid w:val="00287F9C"/>
    <w:rsid w:val="00290299"/>
    <w:rsid w:val="002922E6"/>
    <w:rsid w:val="00293644"/>
    <w:rsid w:val="00293B55"/>
    <w:rsid w:val="002941B0"/>
    <w:rsid w:val="00294783"/>
    <w:rsid w:val="00297A96"/>
    <w:rsid w:val="002A010E"/>
    <w:rsid w:val="002A3167"/>
    <w:rsid w:val="002A7D04"/>
    <w:rsid w:val="002B437C"/>
    <w:rsid w:val="002B5C10"/>
    <w:rsid w:val="002B711D"/>
    <w:rsid w:val="002C221C"/>
    <w:rsid w:val="002C71F1"/>
    <w:rsid w:val="002C7E6A"/>
    <w:rsid w:val="002D0024"/>
    <w:rsid w:val="002D04EB"/>
    <w:rsid w:val="002D29FF"/>
    <w:rsid w:val="002D516C"/>
    <w:rsid w:val="002D585C"/>
    <w:rsid w:val="002D59E6"/>
    <w:rsid w:val="002E1304"/>
    <w:rsid w:val="002E163F"/>
    <w:rsid w:val="002F4091"/>
    <w:rsid w:val="002F57F8"/>
    <w:rsid w:val="0030451F"/>
    <w:rsid w:val="003050AE"/>
    <w:rsid w:val="003100DA"/>
    <w:rsid w:val="00317C95"/>
    <w:rsid w:val="003221F1"/>
    <w:rsid w:val="00322ADE"/>
    <w:rsid w:val="00326AAC"/>
    <w:rsid w:val="00333BAF"/>
    <w:rsid w:val="00335FA0"/>
    <w:rsid w:val="00344EFA"/>
    <w:rsid w:val="00346234"/>
    <w:rsid w:val="00352C06"/>
    <w:rsid w:val="00353321"/>
    <w:rsid w:val="00356B7D"/>
    <w:rsid w:val="00361BCB"/>
    <w:rsid w:val="00362ADC"/>
    <w:rsid w:val="00363159"/>
    <w:rsid w:val="003653FA"/>
    <w:rsid w:val="00370149"/>
    <w:rsid w:val="003713C5"/>
    <w:rsid w:val="00376046"/>
    <w:rsid w:val="0038211B"/>
    <w:rsid w:val="0038220D"/>
    <w:rsid w:val="003822F1"/>
    <w:rsid w:val="00394DA0"/>
    <w:rsid w:val="00395F50"/>
    <w:rsid w:val="003A02A9"/>
    <w:rsid w:val="003A2ECE"/>
    <w:rsid w:val="003A3FE6"/>
    <w:rsid w:val="003A5404"/>
    <w:rsid w:val="003A60C9"/>
    <w:rsid w:val="003A7D62"/>
    <w:rsid w:val="003B03F4"/>
    <w:rsid w:val="003B04AB"/>
    <w:rsid w:val="003B3065"/>
    <w:rsid w:val="003C1A66"/>
    <w:rsid w:val="003C6133"/>
    <w:rsid w:val="003C7C35"/>
    <w:rsid w:val="003D063B"/>
    <w:rsid w:val="003D24BA"/>
    <w:rsid w:val="003D4490"/>
    <w:rsid w:val="003D5BC8"/>
    <w:rsid w:val="003D6B03"/>
    <w:rsid w:val="003E1C04"/>
    <w:rsid w:val="003E6C71"/>
    <w:rsid w:val="003E7602"/>
    <w:rsid w:val="003F32E0"/>
    <w:rsid w:val="003F3403"/>
    <w:rsid w:val="003F35B4"/>
    <w:rsid w:val="003F3E9A"/>
    <w:rsid w:val="00405E78"/>
    <w:rsid w:val="00407408"/>
    <w:rsid w:val="00407714"/>
    <w:rsid w:val="00407AB2"/>
    <w:rsid w:val="004145CE"/>
    <w:rsid w:val="00415756"/>
    <w:rsid w:val="00415A53"/>
    <w:rsid w:val="00417EDA"/>
    <w:rsid w:val="00422DAC"/>
    <w:rsid w:val="00423AB8"/>
    <w:rsid w:val="0042407D"/>
    <w:rsid w:val="00424B5A"/>
    <w:rsid w:val="00425DA2"/>
    <w:rsid w:val="00426857"/>
    <w:rsid w:val="00430BE9"/>
    <w:rsid w:val="004315E9"/>
    <w:rsid w:val="004336B9"/>
    <w:rsid w:val="00434C74"/>
    <w:rsid w:val="00436388"/>
    <w:rsid w:val="00445046"/>
    <w:rsid w:val="00446DFE"/>
    <w:rsid w:val="004523D0"/>
    <w:rsid w:val="0045339F"/>
    <w:rsid w:val="004553B0"/>
    <w:rsid w:val="004573D6"/>
    <w:rsid w:val="0046638F"/>
    <w:rsid w:val="00475401"/>
    <w:rsid w:val="00480049"/>
    <w:rsid w:val="004811EE"/>
    <w:rsid w:val="00484F21"/>
    <w:rsid w:val="0049232D"/>
    <w:rsid w:val="004942EC"/>
    <w:rsid w:val="00495D93"/>
    <w:rsid w:val="004A09DD"/>
    <w:rsid w:val="004A0F96"/>
    <w:rsid w:val="004B14C2"/>
    <w:rsid w:val="004B7C58"/>
    <w:rsid w:val="004C06A3"/>
    <w:rsid w:val="004C079E"/>
    <w:rsid w:val="004C113C"/>
    <w:rsid w:val="004C4E99"/>
    <w:rsid w:val="004D0DAB"/>
    <w:rsid w:val="004D279A"/>
    <w:rsid w:val="004D6FAB"/>
    <w:rsid w:val="004D794B"/>
    <w:rsid w:val="004F0A67"/>
    <w:rsid w:val="004F1C2A"/>
    <w:rsid w:val="004F45EB"/>
    <w:rsid w:val="004F5D21"/>
    <w:rsid w:val="005012B5"/>
    <w:rsid w:val="005062C2"/>
    <w:rsid w:val="00506F77"/>
    <w:rsid w:val="005078C0"/>
    <w:rsid w:val="00510B78"/>
    <w:rsid w:val="00510D2C"/>
    <w:rsid w:val="005115A0"/>
    <w:rsid w:val="00514146"/>
    <w:rsid w:val="00516E71"/>
    <w:rsid w:val="00521714"/>
    <w:rsid w:val="005239AF"/>
    <w:rsid w:val="00525D92"/>
    <w:rsid w:val="00527B2A"/>
    <w:rsid w:val="005319BB"/>
    <w:rsid w:val="00531CB4"/>
    <w:rsid w:val="00532CD3"/>
    <w:rsid w:val="00533628"/>
    <w:rsid w:val="005358FB"/>
    <w:rsid w:val="00536FC6"/>
    <w:rsid w:val="00541AEB"/>
    <w:rsid w:val="00542381"/>
    <w:rsid w:val="00552904"/>
    <w:rsid w:val="005573D3"/>
    <w:rsid w:val="00561162"/>
    <w:rsid w:val="00564379"/>
    <w:rsid w:val="00566639"/>
    <w:rsid w:val="00570B30"/>
    <w:rsid w:val="00570FCF"/>
    <w:rsid w:val="00573E84"/>
    <w:rsid w:val="005742AD"/>
    <w:rsid w:val="005757B9"/>
    <w:rsid w:val="00577794"/>
    <w:rsid w:val="00582543"/>
    <w:rsid w:val="00584C28"/>
    <w:rsid w:val="005858DD"/>
    <w:rsid w:val="00587CBA"/>
    <w:rsid w:val="00590D8C"/>
    <w:rsid w:val="00592607"/>
    <w:rsid w:val="005935E4"/>
    <w:rsid w:val="00593FB8"/>
    <w:rsid w:val="005973AB"/>
    <w:rsid w:val="005976C2"/>
    <w:rsid w:val="005A1E6D"/>
    <w:rsid w:val="005A1F76"/>
    <w:rsid w:val="005A2AEF"/>
    <w:rsid w:val="005A5197"/>
    <w:rsid w:val="005A6F18"/>
    <w:rsid w:val="005B07C2"/>
    <w:rsid w:val="005B3E90"/>
    <w:rsid w:val="005C0C5A"/>
    <w:rsid w:val="005C2FE1"/>
    <w:rsid w:val="005C5BED"/>
    <w:rsid w:val="005D5038"/>
    <w:rsid w:val="005D5C14"/>
    <w:rsid w:val="005D6A6E"/>
    <w:rsid w:val="005E417B"/>
    <w:rsid w:val="005E5E61"/>
    <w:rsid w:val="005F7321"/>
    <w:rsid w:val="005F7563"/>
    <w:rsid w:val="0060073C"/>
    <w:rsid w:val="00600918"/>
    <w:rsid w:val="0060475D"/>
    <w:rsid w:val="0060521A"/>
    <w:rsid w:val="00606DBB"/>
    <w:rsid w:val="00616525"/>
    <w:rsid w:val="00624B48"/>
    <w:rsid w:val="0062629E"/>
    <w:rsid w:val="00632A5C"/>
    <w:rsid w:val="00633CD0"/>
    <w:rsid w:val="00634B98"/>
    <w:rsid w:val="006364E1"/>
    <w:rsid w:val="00643668"/>
    <w:rsid w:val="00654F05"/>
    <w:rsid w:val="00664162"/>
    <w:rsid w:val="00664704"/>
    <w:rsid w:val="00665A0B"/>
    <w:rsid w:val="00671053"/>
    <w:rsid w:val="00671E77"/>
    <w:rsid w:val="00671E99"/>
    <w:rsid w:val="006722BD"/>
    <w:rsid w:val="006726DC"/>
    <w:rsid w:val="00673F48"/>
    <w:rsid w:val="00681866"/>
    <w:rsid w:val="00681BCA"/>
    <w:rsid w:val="00681D59"/>
    <w:rsid w:val="006829A3"/>
    <w:rsid w:val="00682AA8"/>
    <w:rsid w:val="006841E8"/>
    <w:rsid w:val="00685E6E"/>
    <w:rsid w:val="00695982"/>
    <w:rsid w:val="006970A0"/>
    <w:rsid w:val="006A00E3"/>
    <w:rsid w:val="006A4175"/>
    <w:rsid w:val="006B13AE"/>
    <w:rsid w:val="006B2195"/>
    <w:rsid w:val="006B4E91"/>
    <w:rsid w:val="006B7DEB"/>
    <w:rsid w:val="006C033C"/>
    <w:rsid w:val="006C769D"/>
    <w:rsid w:val="006D2AF3"/>
    <w:rsid w:val="006D62D7"/>
    <w:rsid w:val="006E0296"/>
    <w:rsid w:val="006E2094"/>
    <w:rsid w:val="006E43E5"/>
    <w:rsid w:val="006E7F8F"/>
    <w:rsid w:val="006F083F"/>
    <w:rsid w:val="006F17E4"/>
    <w:rsid w:val="006F4992"/>
    <w:rsid w:val="006F6913"/>
    <w:rsid w:val="006F78AC"/>
    <w:rsid w:val="00700053"/>
    <w:rsid w:val="007003B0"/>
    <w:rsid w:val="0070081F"/>
    <w:rsid w:val="00700BCE"/>
    <w:rsid w:val="00701BAD"/>
    <w:rsid w:val="00702F01"/>
    <w:rsid w:val="007063AE"/>
    <w:rsid w:val="0070683F"/>
    <w:rsid w:val="00706E26"/>
    <w:rsid w:val="00714963"/>
    <w:rsid w:val="00715625"/>
    <w:rsid w:val="00717006"/>
    <w:rsid w:val="007178AB"/>
    <w:rsid w:val="0072069F"/>
    <w:rsid w:val="007251A6"/>
    <w:rsid w:val="00726340"/>
    <w:rsid w:val="0073101B"/>
    <w:rsid w:val="00732A29"/>
    <w:rsid w:val="00733614"/>
    <w:rsid w:val="00734B19"/>
    <w:rsid w:val="007351E2"/>
    <w:rsid w:val="007367FA"/>
    <w:rsid w:val="00737CD2"/>
    <w:rsid w:val="00741636"/>
    <w:rsid w:val="00750AC4"/>
    <w:rsid w:val="0075354B"/>
    <w:rsid w:val="00763473"/>
    <w:rsid w:val="00765FE0"/>
    <w:rsid w:val="00766036"/>
    <w:rsid w:val="0076745F"/>
    <w:rsid w:val="00767E43"/>
    <w:rsid w:val="007728F9"/>
    <w:rsid w:val="007732AE"/>
    <w:rsid w:val="00776662"/>
    <w:rsid w:val="00777246"/>
    <w:rsid w:val="007833ED"/>
    <w:rsid w:val="007840F6"/>
    <w:rsid w:val="00785AF6"/>
    <w:rsid w:val="007909C0"/>
    <w:rsid w:val="0079525B"/>
    <w:rsid w:val="00795B2F"/>
    <w:rsid w:val="00796086"/>
    <w:rsid w:val="00796A36"/>
    <w:rsid w:val="007A5D95"/>
    <w:rsid w:val="007A7A3D"/>
    <w:rsid w:val="007B57CF"/>
    <w:rsid w:val="007B6F67"/>
    <w:rsid w:val="007C2998"/>
    <w:rsid w:val="007C3294"/>
    <w:rsid w:val="007C4905"/>
    <w:rsid w:val="007D242D"/>
    <w:rsid w:val="007D4AA0"/>
    <w:rsid w:val="007D5D71"/>
    <w:rsid w:val="007D66E9"/>
    <w:rsid w:val="007D6819"/>
    <w:rsid w:val="007E07A0"/>
    <w:rsid w:val="007E6A58"/>
    <w:rsid w:val="007F2546"/>
    <w:rsid w:val="007F3714"/>
    <w:rsid w:val="007F5035"/>
    <w:rsid w:val="00801A19"/>
    <w:rsid w:val="00802F63"/>
    <w:rsid w:val="00803A18"/>
    <w:rsid w:val="00805D98"/>
    <w:rsid w:val="00806FC0"/>
    <w:rsid w:val="0081610F"/>
    <w:rsid w:val="00816B09"/>
    <w:rsid w:val="00816E6A"/>
    <w:rsid w:val="00822AED"/>
    <w:rsid w:val="00824B57"/>
    <w:rsid w:val="008261B9"/>
    <w:rsid w:val="00827D43"/>
    <w:rsid w:val="00830E5D"/>
    <w:rsid w:val="008341DA"/>
    <w:rsid w:val="008361F2"/>
    <w:rsid w:val="00837A07"/>
    <w:rsid w:val="00840492"/>
    <w:rsid w:val="00841CF8"/>
    <w:rsid w:val="00843D20"/>
    <w:rsid w:val="00843FF1"/>
    <w:rsid w:val="00845CC1"/>
    <w:rsid w:val="008474D6"/>
    <w:rsid w:val="00850C76"/>
    <w:rsid w:val="008515B8"/>
    <w:rsid w:val="00852123"/>
    <w:rsid w:val="00853688"/>
    <w:rsid w:val="00855AE8"/>
    <w:rsid w:val="008609A6"/>
    <w:rsid w:val="0086114E"/>
    <w:rsid w:val="0086360E"/>
    <w:rsid w:val="008652CE"/>
    <w:rsid w:val="00865986"/>
    <w:rsid w:val="008705F6"/>
    <w:rsid w:val="008716FF"/>
    <w:rsid w:val="00871A14"/>
    <w:rsid w:val="00874236"/>
    <w:rsid w:val="00882585"/>
    <w:rsid w:val="00891DCA"/>
    <w:rsid w:val="00894E57"/>
    <w:rsid w:val="008957CB"/>
    <w:rsid w:val="008977E8"/>
    <w:rsid w:val="008A1E56"/>
    <w:rsid w:val="008A2451"/>
    <w:rsid w:val="008A2E4A"/>
    <w:rsid w:val="008A30D0"/>
    <w:rsid w:val="008B3EDB"/>
    <w:rsid w:val="008B60C3"/>
    <w:rsid w:val="008C11C7"/>
    <w:rsid w:val="008C4BFB"/>
    <w:rsid w:val="008C672A"/>
    <w:rsid w:val="008C67AA"/>
    <w:rsid w:val="008D1397"/>
    <w:rsid w:val="008D4577"/>
    <w:rsid w:val="008D65C6"/>
    <w:rsid w:val="008D7459"/>
    <w:rsid w:val="008E02F8"/>
    <w:rsid w:val="008E339F"/>
    <w:rsid w:val="008E35E8"/>
    <w:rsid w:val="008E42AC"/>
    <w:rsid w:val="008E548D"/>
    <w:rsid w:val="008E620B"/>
    <w:rsid w:val="008F0526"/>
    <w:rsid w:val="008F0F32"/>
    <w:rsid w:val="008F3BB7"/>
    <w:rsid w:val="008F77B6"/>
    <w:rsid w:val="0090159B"/>
    <w:rsid w:val="0090321D"/>
    <w:rsid w:val="00904C90"/>
    <w:rsid w:val="0091285C"/>
    <w:rsid w:val="0091292F"/>
    <w:rsid w:val="009140D7"/>
    <w:rsid w:val="00915C3C"/>
    <w:rsid w:val="00921076"/>
    <w:rsid w:val="009210DC"/>
    <w:rsid w:val="0092226D"/>
    <w:rsid w:val="00922DD2"/>
    <w:rsid w:val="0092380A"/>
    <w:rsid w:val="00930300"/>
    <w:rsid w:val="00931749"/>
    <w:rsid w:val="009338DD"/>
    <w:rsid w:val="00933D8E"/>
    <w:rsid w:val="009343D3"/>
    <w:rsid w:val="0093712C"/>
    <w:rsid w:val="0094251D"/>
    <w:rsid w:val="00946C2C"/>
    <w:rsid w:val="00952778"/>
    <w:rsid w:val="00954B15"/>
    <w:rsid w:val="0095609A"/>
    <w:rsid w:val="00956116"/>
    <w:rsid w:val="00957CF9"/>
    <w:rsid w:val="00963FCD"/>
    <w:rsid w:val="00964EA4"/>
    <w:rsid w:val="00966798"/>
    <w:rsid w:val="00966F06"/>
    <w:rsid w:val="00967BF0"/>
    <w:rsid w:val="009707A5"/>
    <w:rsid w:val="00971534"/>
    <w:rsid w:val="00973ED7"/>
    <w:rsid w:val="00974718"/>
    <w:rsid w:val="00974AAC"/>
    <w:rsid w:val="00974B38"/>
    <w:rsid w:val="00985385"/>
    <w:rsid w:val="0098555C"/>
    <w:rsid w:val="009868AC"/>
    <w:rsid w:val="00987816"/>
    <w:rsid w:val="00990B0D"/>
    <w:rsid w:val="009924FD"/>
    <w:rsid w:val="00993312"/>
    <w:rsid w:val="009955D3"/>
    <w:rsid w:val="00996767"/>
    <w:rsid w:val="009A054B"/>
    <w:rsid w:val="009A234E"/>
    <w:rsid w:val="009A27AF"/>
    <w:rsid w:val="009A4060"/>
    <w:rsid w:val="009A4910"/>
    <w:rsid w:val="009A67A7"/>
    <w:rsid w:val="009B34F4"/>
    <w:rsid w:val="009B41A5"/>
    <w:rsid w:val="009B562E"/>
    <w:rsid w:val="009B59BB"/>
    <w:rsid w:val="009B5A73"/>
    <w:rsid w:val="009B6F8E"/>
    <w:rsid w:val="009B7EF7"/>
    <w:rsid w:val="009D1940"/>
    <w:rsid w:val="009D19A1"/>
    <w:rsid w:val="009D23A0"/>
    <w:rsid w:val="009D272D"/>
    <w:rsid w:val="009D42EB"/>
    <w:rsid w:val="009D7FEF"/>
    <w:rsid w:val="009E0CB8"/>
    <w:rsid w:val="009E280A"/>
    <w:rsid w:val="009E4BC2"/>
    <w:rsid w:val="009E5924"/>
    <w:rsid w:val="009E636E"/>
    <w:rsid w:val="009E6397"/>
    <w:rsid w:val="009E709D"/>
    <w:rsid w:val="009F1695"/>
    <w:rsid w:val="009F1FAF"/>
    <w:rsid w:val="009F2E57"/>
    <w:rsid w:val="009F3901"/>
    <w:rsid w:val="009F5596"/>
    <w:rsid w:val="009F6C1A"/>
    <w:rsid w:val="009F7CB8"/>
    <w:rsid w:val="00A0122F"/>
    <w:rsid w:val="00A018F3"/>
    <w:rsid w:val="00A04329"/>
    <w:rsid w:val="00A1163A"/>
    <w:rsid w:val="00A11CF8"/>
    <w:rsid w:val="00A12953"/>
    <w:rsid w:val="00A1383F"/>
    <w:rsid w:val="00A14F8A"/>
    <w:rsid w:val="00A23DB3"/>
    <w:rsid w:val="00A23EE1"/>
    <w:rsid w:val="00A24303"/>
    <w:rsid w:val="00A24C45"/>
    <w:rsid w:val="00A25079"/>
    <w:rsid w:val="00A267AB"/>
    <w:rsid w:val="00A26E96"/>
    <w:rsid w:val="00A35820"/>
    <w:rsid w:val="00A36A9A"/>
    <w:rsid w:val="00A40FC3"/>
    <w:rsid w:val="00A42570"/>
    <w:rsid w:val="00A467B2"/>
    <w:rsid w:val="00A55A83"/>
    <w:rsid w:val="00A56ECC"/>
    <w:rsid w:val="00A63817"/>
    <w:rsid w:val="00A66A56"/>
    <w:rsid w:val="00A70011"/>
    <w:rsid w:val="00A72159"/>
    <w:rsid w:val="00A76D9E"/>
    <w:rsid w:val="00A857FF"/>
    <w:rsid w:val="00A8675B"/>
    <w:rsid w:val="00A86CD5"/>
    <w:rsid w:val="00A905B6"/>
    <w:rsid w:val="00AA08DE"/>
    <w:rsid w:val="00AA1F73"/>
    <w:rsid w:val="00AA3E0B"/>
    <w:rsid w:val="00AA47C5"/>
    <w:rsid w:val="00AA7E2D"/>
    <w:rsid w:val="00AA7EE2"/>
    <w:rsid w:val="00AB062C"/>
    <w:rsid w:val="00AB2855"/>
    <w:rsid w:val="00AB2FAC"/>
    <w:rsid w:val="00AB51BA"/>
    <w:rsid w:val="00AB57E6"/>
    <w:rsid w:val="00AC1C6A"/>
    <w:rsid w:val="00AC1FA0"/>
    <w:rsid w:val="00AC2169"/>
    <w:rsid w:val="00AC4E3F"/>
    <w:rsid w:val="00AC58A3"/>
    <w:rsid w:val="00AC5AA0"/>
    <w:rsid w:val="00AC67E1"/>
    <w:rsid w:val="00AC6911"/>
    <w:rsid w:val="00AC7AF6"/>
    <w:rsid w:val="00AD060E"/>
    <w:rsid w:val="00AD06D5"/>
    <w:rsid w:val="00AD3146"/>
    <w:rsid w:val="00AD3C96"/>
    <w:rsid w:val="00AD5844"/>
    <w:rsid w:val="00AD7384"/>
    <w:rsid w:val="00AE13D5"/>
    <w:rsid w:val="00AE282B"/>
    <w:rsid w:val="00AE47D4"/>
    <w:rsid w:val="00AE6736"/>
    <w:rsid w:val="00AE6D4F"/>
    <w:rsid w:val="00AF05E2"/>
    <w:rsid w:val="00AF1293"/>
    <w:rsid w:val="00AF2190"/>
    <w:rsid w:val="00AF3C7D"/>
    <w:rsid w:val="00AF542E"/>
    <w:rsid w:val="00AF7D95"/>
    <w:rsid w:val="00B0381E"/>
    <w:rsid w:val="00B043BB"/>
    <w:rsid w:val="00B05AB6"/>
    <w:rsid w:val="00B138B2"/>
    <w:rsid w:val="00B14599"/>
    <w:rsid w:val="00B14E28"/>
    <w:rsid w:val="00B173AB"/>
    <w:rsid w:val="00B22824"/>
    <w:rsid w:val="00B24A5C"/>
    <w:rsid w:val="00B24B6D"/>
    <w:rsid w:val="00B24FC3"/>
    <w:rsid w:val="00B339CD"/>
    <w:rsid w:val="00B353B1"/>
    <w:rsid w:val="00B36ED9"/>
    <w:rsid w:val="00B406CA"/>
    <w:rsid w:val="00B41E73"/>
    <w:rsid w:val="00B46D9C"/>
    <w:rsid w:val="00B506A5"/>
    <w:rsid w:val="00B52073"/>
    <w:rsid w:val="00B520FC"/>
    <w:rsid w:val="00B540FF"/>
    <w:rsid w:val="00B54CAE"/>
    <w:rsid w:val="00B610EF"/>
    <w:rsid w:val="00B65DA8"/>
    <w:rsid w:val="00B673F5"/>
    <w:rsid w:val="00B70870"/>
    <w:rsid w:val="00B723FE"/>
    <w:rsid w:val="00B72B20"/>
    <w:rsid w:val="00B8048C"/>
    <w:rsid w:val="00B8494D"/>
    <w:rsid w:val="00B857CD"/>
    <w:rsid w:val="00B86229"/>
    <w:rsid w:val="00B87537"/>
    <w:rsid w:val="00B90FD5"/>
    <w:rsid w:val="00B91CC7"/>
    <w:rsid w:val="00B93298"/>
    <w:rsid w:val="00B950DA"/>
    <w:rsid w:val="00B9753A"/>
    <w:rsid w:val="00BA032E"/>
    <w:rsid w:val="00BA0C3E"/>
    <w:rsid w:val="00BA4C1D"/>
    <w:rsid w:val="00BA67D1"/>
    <w:rsid w:val="00BB04F6"/>
    <w:rsid w:val="00BB0C14"/>
    <w:rsid w:val="00BB1791"/>
    <w:rsid w:val="00BB2648"/>
    <w:rsid w:val="00BB39CE"/>
    <w:rsid w:val="00BB403F"/>
    <w:rsid w:val="00BB5D0C"/>
    <w:rsid w:val="00BC13D7"/>
    <w:rsid w:val="00BC263A"/>
    <w:rsid w:val="00BC5F3E"/>
    <w:rsid w:val="00BC7AC0"/>
    <w:rsid w:val="00BD2222"/>
    <w:rsid w:val="00BE199F"/>
    <w:rsid w:val="00BE1D7E"/>
    <w:rsid w:val="00BE4A0F"/>
    <w:rsid w:val="00BE4F5D"/>
    <w:rsid w:val="00BE610C"/>
    <w:rsid w:val="00BF29E1"/>
    <w:rsid w:val="00BF45C6"/>
    <w:rsid w:val="00BF6E5F"/>
    <w:rsid w:val="00BF7263"/>
    <w:rsid w:val="00C0160E"/>
    <w:rsid w:val="00C01D1B"/>
    <w:rsid w:val="00C02EC8"/>
    <w:rsid w:val="00C05AB9"/>
    <w:rsid w:val="00C06717"/>
    <w:rsid w:val="00C07576"/>
    <w:rsid w:val="00C12561"/>
    <w:rsid w:val="00C14C76"/>
    <w:rsid w:val="00C20D4E"/>
    <w:rsid w:val="00C21327"/>
    <w:rsid w:val="00C214C2"/>
    <w:rsid w:val="00C2730D"/>
    <w:rsid w:val="00C27505"/>
    <w:rsid w:val="00C32BF1"/>
    <w:rsid w:val="00C355EC"/>
    <w:rsid w:val="00C375B0"/>
    <w:rsid w:val="00C4264F"/>
    <w:rsid w:val="00C44B81"/>
    <w:rsid w:val="00C44CAF"/>
    <w:rsid w:val="00C52FA1"/>
    <w:rsid w:val="00C57FBA"/>
    <w:rsid w:val="00C66DA1"/>
    <w:rsid w:val="00C741EB"/>
    <w:rsid w:val="00C743CF"/>
    <w:rsid w:val="00C74990"/>
    <w:rsid w:val="00C825E4"/>
    <w:rsid w:val="00C83EDC"/>
    <w:rsid w:val="00C84BE0"/>
    <w:rsid w:val="00C91D00"/>
    <w:rsid w:val="00C92684"/>
    <w:rsid w:val="00C95436"/>
    <w:rsid w:val="00CA169F"/>
    <w:rsid w:val="00CA4B84"/>
    <w:rsid w:val="00CA4E57"/>
    <w:rsid w:val="00CA5C51"/>
    <w:rsid w:val="00CB17DD"/>
    <w:rsid w:val="00CB2912"/>
    <w:rsid w:val="00CD0713"/>
    <w:rsid w:val="00CD17DD"/>
    <w:rsid w:val="00CD1BB5"/>
    <w:rsid w:val="00CD34C3"/>
    <w:rsid w:val="00CD61EC"/>
    <w:rsid w:val="00CD69BD"/>
    <w:rsid w:val="00CE4AB4"/>
    <w:rsid w:val="00CE4B0E"/>
    <w:rsid w:val="00CF01B2"/>
    <w:rsid w:val="00CF2CDE"/>
    <w:rsid w:val="00CF3835"/>
    <w:rsid w:val="00D03DBA"/>
    <w:rsid w:val="00D074AA"/>
    <w:rsid w:val="00D078AA"/>
    <w:rsid w:val="00D117A1"/>
    <w:rsid w:val="00D12351"/>
    <w:rsid w:val="00D136EA"/>
    <w:rsid w:val="00D13BEF"/>
    <w:rsid w:val="00D20BD8"/>
    <w:rsid w:val="00D22358"/>
    <w:rsid w:val="00D24428"/>
    <w:rsid w:val="00D244D1"/>
    <w:rsid w:val="00D25D21"/>
    <w:rsid w:val="00D2759F"/>
    <w:rsid w:val="00D34F66"/>
    <w:rsid w:val="00D36A8B"/>
    <w:rsid w:val="00D3709A"/>
    <w:rsid w:val="00D37D6A"/>
    <w:rsid w:val="00D43FA4"/>
    <w:rsid w:val="00D44769"/>
    <w:rsid w:val="00D45987"/>
    <w:rsid w:val="00D46157"/>
    <w:rsid w:val="00D4773F"/>
    <w:rsid w:val="00D51AA9"/>
    <w:rsid w:val="00D54F25"/>
    <w:rsid w:val="00D555FC"/>
    <w:rsid w:val="00D55930"/>
    <w:rsid w:val="00D605F1"/>
    <w:rsid w:val="00D627D3"/>
    <w:rsid w:val="00D6356A"/>
    <w:rsid w:val="00D638DD"/>
    <w:rsid w:val="00D6613F"/>
    <w:rsid w:val="00D70E1E"/>
    <w:rsid w:val="00D7153C"/>
    <w:rsid w:val="00D74233"/>
    <w:rsid w:val="00D744BE"/>
    <w:rsid w:val="00D75626"/>
    <w:rsid w:val="00D75773"/>
    <w:rsid w:val="00D806DE"/>
    <w:rsid w:val="00D820FB"/>
    <w:rsid w:val="00D82A87"/>
    <w:rsid w:val="00D82EE9"/>
    <w:rsid w:val="00D836BF"/>
    <w:rsid w:val="00D878D8"/>
    <w:rsid w:val="00D91C8A"/>
    <w:rsid w:val="00D91F83"/>
    <w:rsid w:val="00D9372A"/>
    <w:rsid w:val="00D9557F"/>
    <w:rsid w:val="00D96770"/>
    <w:rsid w:val="00DA05E3"/>
    <w:rsid w:val="00DA6193"/>
    <w:rsid w:val="00DA6842"/>
    <w:rsid w:val="00DA7519"/>
    <w:rsid w:val="00DA7E08"/>
    <w:rsid w:val="00DB1408"/>
    <w:rsid w:val="00DB206B"/>
    <w:rsid w:val="00DC1911"/>
    <w:rsid w:val="00DC2F0B"/>
    <w:rsid w:val="00DC344B"/>
    <w:rsid w:val="00DC436A"/>
    <w:rsid w:val="00DC7231"/>
    <w:rsid w:val="00DD12CC"/>
    <w:rsid w:val="00DD1EDC"/>
    <w:rsid w:val="00DD2E4D"/>
    <w:rsid w:val="00DD44CE"/>
    <w:rsid w:val="00DE41E4"/>
    <w:rsid w:val="00DE799A"/>
    <w:rsid w:val="00DE7A77"/>
    <w:rsid w:val="00DF0673"/>
    <w:rsid w:val="00DF49DF"/>
    <w:rsid w:val="00E005E5"/>
    <w:rsid w:val="00E01CBF"/>
    <w:rsid w:val="00E02E00"/>
    <w:rsid w:val="00E04B95"/>
    <w:rsid w:val="00E06767"/>
    <w:rsid w:val="00E10393"/>
    <w:rsid w:val="00E10DF1"/>
    <w:rsid w:val="00E111E6"/>
    <w:rsid w:val="00E11E18"/>
    <w:rsid w:val="00E1314A"/>
    <w:rsid w:val="00E142AF"/>
    <w:rsid w:val="00E148E7"/>
    <w:rsid w:val="00E170FA"/>
    <w:rsid w:val="00E177F2"/>
    <w:rsid w:val="00E205A3"/>
    <w:rsid w:val="00E2214F"/>
    <w:rsid w:val="00E26B0F"/>
    <w:rsid w:val="00E26DD8"/>
    <w:rsid w:val="00E27FE1"/>
    <w:rsid w:val="00E34860"/>
    <w:rsid w:val="00E430FF"/>
    <w:rsid w:val="00E44488"/>
    <w:rsid w:val="00E558D8"/>
    <w:rsid w:val="00E571AF"/>
    <w:rsid w:val="00E614AE"/>
    <w:rsid w:val="00E6161D"/>
    <w:rsid w:val="00E61A97"/>
    <w:rsid w:val="00E66001"/>
    <w:rsid w:val="00E72A70"/>
    <w:rsid w:val="00E72C9B"/>
    <w:rsid w:val="00E8032F"/>
    <w:rsid w:val="00E81BAB"/>
    <w:rsid w:val="00E8321B"/>
    <w:rsid w:val="00E83AE4"/>
    <w:rsid w:val="00E844A3"/>
    <w:rsid w:val="00E85F97"/>
    <w:rsid w:val="00E8710A"/>
    <w:rsid w:val="00E903F3"/>
    <w:rsid w:val="00E908A2"/>
    <w:rsid w:val="00E945F9"/>
    <w:rsid w:val="00E95FF5"/>
    <w:rsid w:val="00E96C63"/>
    <w:rsid w:val="00EA22F8"/>
    <w:rsid w:val="00EA47F8"/>
    <w:rsid w:val="00EA4B3D"/>
    <w:rsid w:val="00EA4C60"/>
    <w:rsid w:val="00EB2749"/>
    <w:rsid w:val="00EB5157"/>
    <w:rsid w:val="00EB7364"/>
    <w:rsid w:val="00EC2F4B"/>
    <w:rsid w:val="00EC4AC6"/>
    <w:rsid w:val="00ED1DBB"/>
    <w:rsid w:val="00ED28F1"/>
    <w:rsid w:val="00ED2DA2"/>
    <w:rsid w:val="00EE19A0"/>
    <w:rsid w:val="00EE4E07"/>
    <w:rsid w:val="00EE568A"/>
    <w:rsid w:val="00EE60EA"/>
    <w:rsid w:val="00EE7E35"/>
    <w:rsid w:val="00EF1E10"/>
    <w:rsid w:val="00EF2464"/>
    <w:rsid w:val="00EF6B39"/>
    <w:rsid w:val="00F00328"/>
    <w:rsid w:val="00F0443C"/>
    <w:rsid w:val="00F066D5"/>
    <w:rsid w:val="00F10F87"/>
    <w:rsid w:val="00F116EA"/>
    <w:rsid w:val="00F11D0E"/>
    <w:rsid w:val="00F1326F"/>
    <w:rsid w:val="00F20810"/>
    <w:rsid w:val="00F2125C"/>
    <w:rsid w:val="00F21F21"/>
    <w:rsid w:val="00F24AB0"/>
    <w:rsid w:val="00F250EE"/>
    <w:rsid w:val="00F2602F"/>
    <w:rsid w:val="00F301E1"/>
    <w:rsid w:val="00F3241D"/>
    <w:rsid w:val="00F32B51"/>
    <w:rsid w:val="00F34FB3"/>
    <w:rsid w:val="00F36368"/>
    <w:rsid w:val="00F37DE4"/>
    <w:rsid w:val="00F43E1E"/>
    <w:rsid w:val="00F4411B"/>
    <w:rsid w:val="00F468D3"/>
    <w:rsid w:val="00F46943"/>
    <w:rsid w:val="00F46CA6"/>
    <w:rsid w:val="00F51AA7"/>
    <w:rsid w:val="00F575E9"/>
    <w:rsid w:val="00F60870"/>
    <w:rsid w:val="00F620A0"/>
    <w:rsid w:val="00F624E0"/>
    <w:rsid w:val="00F646D3"/>
    <w:rsid w:val="00F64D71"/>
    <w:rsid w:val="00F64E20"/>
    <w:rsid w:val="00F67668"/>
    <w:rsid w:val="00F72961"/>
    <w:rsid w:val="00F72F03"/>
    <w:rsid w:val="00F73AE3"/>
    <w:rsid w:val="00F76855"/>
    <w:rsid w:val="00F82232"/>
    <w:rsid w:val="00F826C1"/>
    <w:rsid w:val="00F83281"/>
    <w:rsid w:val="00F83313"/>
    <w:rsid w:val="00F8586F"/>
    <w:rsid w:val="00F861E3"/>
    <w:rsid w:val="00F86910"/>
    <w:rsid w:val="00F87ADD"/>
    <w:rsid w:val="00F91A2E"/>
    <w:rsid w:val="00F94733"/>
    <w:rsid w:val="00F976AA"/>
    <w:rsid w:val="00F97B21"/>
    <w:rsid w:val="00FA2F01"/>
    <w:rsid w:val="00FA33B7"/>
    <w:rsid w:val="00FA6A16"/>
    <w:rsid w:val="00FB1F47"/>
    <w:rsid w:val="00FB371E"/>
    <w:rsid w:val="00FB47A8"/>
    <w:rsid w:val="00FB5365"/>
    <w:rsid w:val="00FB777C"/>
    <w:rsid w:val="00FB7AD7"/>
    <w:rsid w:val="00FC0A45"/>
    <w:rsid w:val="00FC0CC8"/>
    <w:rsid w:val="00FC0F82"/>
    <w:rsid w:val="00FC1002"/>
    <w:rsid w:val="00FC1D4B"/>
    <w:rsid w:val="00FC6C39"/>
    <w:rsid w:val="00FC6D0F"/>
    <w:rsid w:val="00FD0EDF"/>
    <w:rsid w:val="00FD32C2"/>
    <w:rsid w:val="00FD32D2"/>
    <w:rsid w:val="00FD5775"/>
    <w:rsid w:val="00FD7946"/>
    <w:rsid w:val="00FE40DB"/>
    <w:rsid w:val="00FE7300"/>
    <w:rsid w:val="00FE7EB7"/>
    <w:rsid w:val="00FF2D4E"/>
    <w:rsid w:val="00FF3E3D"/>
    <w:rsid w:val="00FF70F5"/>
    <w:rsid w:val="00FF7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E73"/>
  </w:style>
  <w:style w:type="paragraph" w:styleId="1">
    <w:name w:val="heading 1"/>
    <w:basedOn w:val="a"/>
    <w:next w:val="a"/>
    <w:link w:val="10"/>
    <w:qFormat/>
    <w:rsid w:val="000C6A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A23E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23E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0353A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link w:val="50"/>
    <w:uiPriority w:val="9"/>
    <w:qFormat/>
    <w:rsid w:val="00A23EE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616525"/>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791"/>
    <w:pPr>
      <w:ind w:left="720"/>
      <w:contextualSpacing/>
    </w:pPr>
  </w:style>
  <w:style w:type="character" w:styleId="a4">
    <w:name w:val="Strong"/>
    <w:basedOn w:val="a0"/>
    <w:uiPriority w:val="22"/>
    <w:qFormat/>
    <w:rsid w:val="009868AC"/>
    <w:rPr>
      <w:b/>
      <w:bCs/>
    </w:rPr>
  </w:style>
  <w:style w:type="character" w:styleId="a5">
    <w:name w:val="Hyperlink"/>
    <w:basedOn w:val="a0"/>
    <w:uiPriority w:val="99"/>
    <w:unhideWhenUsed/>
    <w:rsid w:val="003A5404"/>
    <w:rPr>
      <w:color w:val="0563C1" w:themeColor="hyperlink"/>
      <w:u w:val="single"/>
    </w:rPr>
  </w:style>
  <w:style w:type="character" w:customStyle="1" w:styleId="11">
    <w:name w:val="Неразрешенное упоминание1"/>
    <w:basedOn w:val="a0"/>
    <w:uiPriority w:val="99"/>
    <w:semiHidden/>
    <w:unhideWhenUsed/>
    <w:rsid w:val="003A5404"/>
    <w:rPr>
      <w:color w:val="605E5C"/>
      <w:shd w:val="clear" w:color="auto" w:fill="E1DFDD"/>
    </w:rPr>
  </w:style>
  <w:style w:type="table" w:styleId="a6">
    <w:name w:val="Table Grid"/>
    <w:basedOn w:val="a1"/>
    <w:uiPriority w:val="39"/>
    <w:rsid w:val="009E63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2941B0"/>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uiPriority w:val="20"/>
    <w:qFormat/>
    <w:rsid w:val="00D638DD"/>
    <w:rPr>
      <w:i/>
      <w:iCs/>
    </w:rPr>
  </w:style>
  <w:style w:type="character" w:customStyle="1" w:styleId="a9">
    <w:name w:val="a"/>
    <w:basedOn w:val="a0"/>
    <w:rsid w:val="00D70E1E"/>
  </w:style>
  <w:style w:type="character" w:customStyle="1" w:styleId="l7">
    <w:name w:val="l7"/>
    <w:basedOn w:val="a0"/>
    <w:rsid w:val="00D70E1E"/>
  </w:style>
  <w:style w:type="character" w:customStyle="1" w:styleId="l6">
    <w:name w:val="l6"/>
    <w:basedOn w:val="a0"/>
    <w:rsid w:val="00D70E1E"/>
  </w:style>
  <w:style w:type="character" w:customStyle="1" w:styleId="l8">
    <w:name w:val="l8"/>
    <w:basedOn w:val="a0"/>
    <w:rsid w:val="001C0A4F"/>
  </w:style>
  <w:style w:type="character" w:customStyle="1" w:styleId="l9">
    <w:name w:val="l9"/>
    <w:basedOn w:val="a0"/>
    <w:rsid w:val="001C0A4F"/>
  </w:style>
  <w:style w:type="character" w:customStyle="1" w:styleId="l10">
    <w:name w:val="l10"/>
    <w:basedOn w:val="a0"/>
    <w:rsid w:val="001C0A4F"/>
  </w:style>
  <w:style w:type="character" w:customStyle="1" w:styleId="l11">
    <w:name w:val="l11"/>
    <w:basedOn w:val="a0"/>
    <w:rsid w:val="001C0A4F"/>
  </w:style>
  <w:style w:type="character" w:customStyle="1" w:styleId="l">
    <w:name w:val="l"/>
    <w:basedOn w:val="a0"/>
    <w:rsid w:val="001C0A4F"/>
  </w:style>
  <w:style w:type="character" w:customStyle="1" w:styleId="20">
    <w:name w:val="Заголовок 2 Знак"/>
    <w:basedOn w:val="a0"/>
    <w:link w:val="2"/>
    <w:uiPriority w:val="9"/>
    <w:rsid w:val="00A23EE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23EE1"/>
    <w:rPr>
      <w:rFonts w:ascii="Times New Roman" w:eastAsia="Times New Roman" w:hAnsi="Times New Roman" w:cs="Times New Roman"/>
      <w:b/>
      <w:bCs/>
      <w:sz w:val="27"/>
      <w:szCs w:val="27"/>
    </w:rPr>
  </w:style>
  <w:style w:type="character" w:customStyle="1" w:styleId="50">
    <w:name w:val="Заголовок 5 Знак"/>
    <w:basedOn w:val="a0"/>
    <w:link w:val="5"/>
    <w:uiPriority w:val="9"/>
    <w:rsid w:val="00A23EE1"/>
    <w:rPr>
      <w:rFonts w:ascii="Times New Roman" w:eastAsia="Times New Roman" w:hAnsi="Times New Roman" w:cs="Times New Roman"/>
      <w:b/>
      <w:bCs/>
      <w:sz w:val="20"/>
      <w:szCs w:val="20"/>
    </w:rPr>
  </w:style>
  <w:style w:type="character" w:customStyle="1" w:styleId="fn">
    <w:name w:val="fn"/>
    <w:basedOn w:val="a0"/>
    <w:rsid w:val="00A23EE1"/>
  </w:style>
  <w:style w:type="character" w:customStyle="1" w:styleId="screen-reader-text">
    <w:name w:val="screen-reader-text"/>
    <w:basedOn w:val="a0"/>
    <w:rsid w:val="00A23EE1"/>
  </w:style>
  <w:style w:type="paragraph" w:styleId="z-">
    <w:name w:val="HTML Top of Form"/>
    <w:basedOn w:val="a"/>
    <w:next w:val="a"/>
    <w:link w:val="z-0"/>
    <w:hidden/>
    <w:uiPriority w:val="99"/>
    <w:semiHidden/>
    <w:unhideWhenUsed/>
    <w:rsid w:val="00A23E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23EE1"/>
    <w:rPr>
      <w:rFonts w:ascii="Arial" w:eastAsia="Times New Roman" w:hAnsi="Arial" w:cs="Arial"/>
      <w:vanish/>
      <w:sz w:val="16"/>
      <w:szCs w:val="16"/>
    </w:rPr>
  </w:style>
  <w:style w:type="paragraph" w:customStyle="1" w:styleId="comment-notes">
    <w:name w:val="comment-notes"/>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
    <w:name w:val="required"/>
    <w:basedOn w:val="a0"/>
    <w:rsid w:val="00A23EE1"/>
  </w:style>
  <w:style w:type="paragraph" w:customStyle="1" w:styleId="comment-form-comment">
    <w:name w:val="comment-form-commen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url">
    <w:name w:val="comment-form-url"/>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paragraph" w:styleId="z-1">
    <w:name w:val="HTML Bottom of Form"/>
    <w:basedOn w:val="a"/>
    <w:next w:val="a"/>
    <w:link w:val="z-2"/>
    <w:hidden/>
    <w:uiPriority w:val="99"/>
    <w:semiHidden/>
    <w:unhideWhenUsed/>
    <w:rsid w:val="00A23E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23EE1"/>
    <w:rPr>
      <w:rFonts w:ascii="Arial" w:eastAsia="Times New Roman" w:hAnsi="Arial" w:cs="Arial"/>
      <w:vanish/>
      <w:sz w:val="16"/>
      <w:szCs w:val="16"/>
    </w:rPr>
  </w:style>
  <w:style w:type="paragraph" w:customStyle="1" w:styleId="akismetcommentformprivacynotice">
    <w:name w:val="akismet_comment_form_privacy_notice"/>
    <w:basedOn w:val="a"/>
    <w:rsid w:val="00A2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0C6A5F"/>
    <w:rPr>
      <w:rFonts w:asciiTheme="majorHAnsi" w:eastAsiaTheme="majorEastAsia" w:hAnsiTheme="majorHAnsi" w:cstheme="majorBidi"/>
      <w:color w:val="2F5496" w:themeColor="accent1" w:themeShade="BF"/>
      <w:sz w:val="32"/>
      <w:szCs w:val="32"/>
    </w:rPr>
  </w:style>
  <w:style w:type="paragraph" w:styleId="aa">
    <w:name w:val="Body Text"/>
    <w:basedOn w:val="a"/>
    <w:link w:val="ab"/>
    <w:uiPriority w:val="1"/>
    <w:qFormat/>
    <w:rsid w:val="00426857"/>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ab">
    <w:name w:val="Основной текст Знак"/>
    <w:basedOn w:val="a0"/>
    <w:link w:val="aa"/>
    <w:uiPriority w:val="1"/>
    <w:rsid w:val="00426857"/>
    <w:rPr>
      <w:rFonts w:ascii="Times New Roman" w:eastAsia="Times New Roman" w:hAnsi="Times New Roman" w:cs="Times New Roman"/>
      <w:sz w:val="24"/>
      <w:szCs w:val="24"/>
      <w:lang w:val="en-US" w:bidi="en-US"/>
    </w:rPr>
  </w:style>
  <w:style w:type="paragraph" w:styleId="HTML">
    <w:name w:val="HTML Preformatted"/>
    <w:basedOn w:val="a"/>
    <w:link w:val="HTML0"/>
    <w:uiPriority w:val="99"/>
    <w:semiHidden/>
    <w:unhideWhenUsed/>
    <w:rsid w:val="007E6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E6A58"/>
    <w:rPr>
      <w:rFonts w:ascii="Courier New" w:eastAsia="Times New Roman" w:hAnsi="Courier New" w:cs="Courier New"/>
      <w:sz w:val="20"/>
      <w:szCs w:val="20"/>
    </w:rPr>
  </w:style>
  <w:style w:type="character" w:customStyle="1" w:styleId="21">
    <w:name w:val="Основной текст (2)_"/>
    <w:basedOn w:val="a0"/>
    <w:link w:val="22"/>
    <w:rsid w:val="007E6A58"/>
    <w:rPr>
      <w:rFonts w:ascii="Times New Roman" w:eastAsia="Times New Roman" w:hAnsi="Times New Roman" w:cs="Times New Roman"/>
      <w:sz w:val="19"/>
      <w:szCs w:val="19"/>
      <w:shd w:val="clear" w:color="auto" w:fill="FFFFFF"/>
    </w:rPr>
  </w:style>
  <w:style w:type="character" w:customStyle="1" w:styleId="23">
    <w:name w:val="Основной текст (2) + Полужирный"/>
    <w:basedOn w:val="2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22">
    <w:name w:val="Основной текст (2)"/>
    <w:basedOn w:val="a"/>
    <w:link w:val="21"/>
    <w:rsid w:val="007E6A58"/>
    <w:pPr>
      <w:widowControl w:val="0"/>
      <w:shd w:val="clear" w:color="auto" w:fill="FFFFFF"/>
      <w:spacing w:before="300" w:after="0" w:line="235" w:lineRule="exact"/>
      <w:ind w:hanging="280"/>
      <w:jc w:val="both"/>
    </w:pPr>
    <w:rPr>
      <w:rFonts w:ascii="Times New Roman" w:eastAsia="Times New Roman" w:hAnsi="Times New Roman" w:cs="Times New Roman"/>
      <w:sz w:val="19"/>
      <w:szCs w:val="19"/>
    </w:rPr>
  </w:style>
  <w:style w:type="character" w:customStyle="1" w:styleId="31">
    <w:name w:val="Основной текст (3)_"/>
    <w:basedOn w:val="a0"/>
    <w:link w:val="32"/>
    <w:rsid w:val="007E6A58"/>
    <w:rPr>
      <w:rFonts w:ascii="Times New Roman" w:eastAsia="Times New Roman" w:hAnsi="Times New Roman" w:cs="Times New Roman"/>
      <w:b/>
      <w:bCs/>
      <w:sz w:val="19"/>
      <w:szCs w:val="19"/>
      <w:shd w:val="clear" w:color="auto" w:fill="FFFFFF"/>
    </w:rPr>
  </w:style>
  <w:style w:type="character" w:customStyle="1" w:styleId="33">
    <w:name w:val="Основной текст (3) + Не полужирный"/>
    <w:basedOn w:val="31"/>
    <w:rsid w:val="007E6A58"/>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paragraph" w:customStyle="1" w:styleId="32">
    <w:name w:val="Основной текст (3)"/>
    <w:basedOn w:val="a"/>
    <w:link w:val="31"/>
    <w:rsid w:val="007E6A58"/>
    <w:pPr>
      <w:widowControl w:val="0"/>
      <w:shd w:val="clear" w:color="auto" w:fill="FFFFFF"/>
      <w:spacing w:after="0" w:line="235" w:lineRule="exact"/>
      <w:ind w:hanging="280"/>
      <w:jc w:val="both"/>
    </w:pPr>
    <w:rPr>
      <w:rFonts w:ascii="Times New Roman" w:eastAsia="Times New Roman" w:hAnsi="Times New Roman" w:cs="Times New Roman"/>
      <w:b/>
      <w:bCs/>
      <w:sz w:val="19"/>
      <w:szCs w:val="19"/>
    </w:rPr>
  </w:style>
  <w:style w:type="character" w:customStyle="1" w:styleId="51">
    <w:name w:val="Заголовок №5_"/>
    <w:basedOn w:val="a0"/>
    <w:link w:val="52"/>
    <w:rsid w:val="007E6A58"/>
    <w:rPr>
      <w:rFonts w:ascii="Times New Roman" w:eastAsia="Times New Roman" w:hAnsi="Times New Roman" w:cs="Times New Roman"/>
      <w:b/>
      <w:bCs/>
      <w:sz w:val="19"/>
      <w:szCs w:val="19"/>
      <w:shd w:val="clear" w:color="auto" w:fill="FFFFFF"/>
    </w:rPr>
  </w:style>
  <w:style w:type="paragraph" w:customStyle="1" w:styleId="52">
    <w:name w:val="Заголовок №5"/>
    <w:basedOn w:val="a"/>
    <w:link w:val="51"/>
    <w:rsid w:val="007E6A58"/>
    <w:pPr>
      <w:widowControl w:val="0"/>
      <w:shd w:val="clear" w:color="auto" w:fill="FFFFFF"/>
      <w:spacing w:before="180" w:after="300" w:line="0" w:lineRule="atLeast"/>
      <w:ind w:firstLine="440"/>
      <w:jc w:val="both"/>
      <w:outlineLvl w:val="4"/>
    </w:pPr>
    <w:rPr>
      <w:rFonts w:ascii="Times New Roman" w:eastAsia="Times New Roman" w:hAnsi="Times New Roman" w:cs="Times New Roman"/>
      <w:b/>
      <w:bCs/>
      <w:sz w:val="19"/>
      <w:szCs w:val="19"/>
    </w:rPr>
  </w:style>
  <w:style w:type="character" w:customStyle="1" w:styleId="Exact">
    <w:name w:val="Подпись к картинке Exact"/>
    <w:basedOn w:val="a0"/>
    <w:link w:val="ac"/>
    <w:rsid w:val="007E6A58"/>
    <w:rPr>
      <w:rFonts w:ascii="Trebuchet MS" w:eastAsia="Trebuchet MS" w:hAnsi="Trebuchet MS" w:cs="Trebuchet MS"/>
      <w:sz w:val="12"/>
      <w:szCs w:val="12"/>
      <w:shd w:val="clear" w:color="auto" w:fill="FFFFFF"/>
    </w:rPr>
  </w:style>
  <w:style w:type="character" w:customStyle="1" w:styleId="6Exact">
    <w:name w:val="Основной текст (6) Exact"/>
    <w:basedOn w:val="a0"/>
    <w:link w:val="61"/>
    <w:rsid w:val="007E6A58"/>
    <w:rPr>
      <w:rFonts w:ascii="Trebuchet MS" w:eastAsia="Trebuchet MS" w:hAnsi="Trebuchet MS" w:cs="Trebuchet MS"/>
      <w:shd w:val="clear" w:color="auto" w:fill="FFFFFF"/>
    </w:rPr>
  </w:style>
  <w:style w:type="character" w:customStyle="1" w:styleId="53">
    <w:name w:val="Основной текст (5)_"/>
    <w:basedOn w:val="a0"/>
    <w:link w:val="54"/>
    <w:rsid w:val="007E6A58"/>
    <w:rPr>
      <w:rFonts w:ascii="Times New Roman" w:eastAsia="Times New Roman" w:hAnsi="Times New Roman" w:cs="Times New Roman"/>
      <w:b/>
      <w:bCs/>
      <w:shd w:val="clear" w:color="auto" w:fill="FFFFFF"/>
    </w:rPr>
  </w:style>
  <w:style w:type="paragraph" w:customStyle="1" w:styleId="ac">
    <w:name w:val="Подпись к картинке"/>
    <w:basedOn w:val="a"/>
    <w:link w:val="Exact"/>
    <w:rsid w:val="007E6A58"/>
    <w:pPr>
      <w:widowControl w:val="0"/>
      <w:shd w:val="clear" w:color="auto" w:fill="FFFFFF"/>
      <w:spacing w:after="0" w:line="0" w:lineRule="atLeast"/>
    </w:pPr>
    <w:rPr>
      <w:rFonts w:ascii="Trebuchet MS" w:eastAsia="Trebuchet MS" w:hAnsi="Trebuchet MS" w:cs="Trebuchet MS"/>
      <w:sz w:val="12"/>
      <w:szCs w:val="12"/>
    </w:rPr>
  </w:style>
  <w:style w:type="paragraph" w:customStyle="1" w:styleId="61">
    <w:name w:val="Основной текст (6)"/>
    <w:basedOn w:val="a"/>
    <w:link w:val="6Exact"/>
    <w:rsid w:val="007E6A58"/>
    <w:pPr>
      <w:widowControl w:val="0"/>
      <w:shd w:val="clear" w:color="auto" w:fill="FFFFFF"/>
      <w:spacing w:after="0" w:line="0" w:lineRule="atLeast"/>
    </w:pPr>
    <w:rPr>
      <w:rFonts w:ascii="Trebuchet MS" w:eastAsia="Trebuchet MS" w:hAnsi="Trebuchet MS" w:cs="Trebuchet MS"/>
    </w:rPr>
  </w:style>
  <w:style w:type="paragraph" w:customStyle="1" w:styleId="54">
    <w:name w:val="Основной текст (5)"/>
    <w:basedOn w:val="a"/>
    <w:link w:val="53"/>
    <w:rsid w:val="007E6A58"/>
    <w:pPr>
      <w:widowControl w:val="0"/>
      <w:shd w:val="clear" w:color="auto" w:fill="FFFFFF"/>
      <w:spacing w:after="300" w:line="0" w:lineRule="atLeast"/>
      <w:ind w:firstLine="500"/>
      <w:jc w:val="both"/>
    </w:pPr>
    <w:rPr>
      <w:rFonts w:ascii="Times New Roman" w:eastAsia="Times New Roman" w:hAnsi="Times New Roman" w:cs="Times New Roman"/>
      <w:b/>
      <w:bCs/>
    </w:rPr>
  </w:style>
  <w:style w:type="paragraph" w:customStyle="1" w:styleId="Default">
    <w:name w:val="Default"/>
    <w:rsid w:val="000917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d">
    <w:basedOn w:val="a"/>
    <w:next w:val="a7"/>
    <w:uiPriority w:val="99"/>
    <w:rsid w:val="00DA68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F3E3D"/>
  </w:style>
  <w:style w:type="character" w:customStyle="1" w:styleId="60">
    <w:name w:val="Заголовок 6 Знак"/>
    <w:basedOn w:val="a0"/>
    <w:link w:val="6"/>
    <w:rsid w:val="00616525"/>
    <w:rPr>
      <w:rFonts w:ascii="Calibri" w:eastAsia="Times New Roman" w:hAnsi="Calibri" w:cs="Times New Roman"/>
      <w:b/>
      <w:bCs/>
      <w:lang w:val="ru-RU" w:eastAsia="ru-RU"/>
    </w:rPr>
  </w:style>
  <w:style w:type="paragraph" w:customStyle="1" w:styleId="textcontinut">
    <w:name w:val="text_continut"/>
    <w:basedOn w:val="a"/>
    <w:rsid w:val="007206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40">
    <w:name w:val="Заголовок 4 Знак"/>
    <w:basedOn w:val="a0"/>
    <w:link w:val="4"/>
    <w:rsid w:val="000353A3"/>
    <w:rPr>
      <w:rFonts w:ascii="Calibri" w:eastAsia="Times New Roman" w:hAnsi="Calibri" w:cs="Times New Roman"/>
      <w:b/>
      <w:bCs/>
      <w:sz w:val="28"/>
      <w:szCs w:val="28"/>
      <w:lang w:val="ru-RU" w:eastAsia="ru-RU"/>
    </w:rPr>
  </w:style>
  <w:style w:type="paragraph" w:customStyle="1" w:styleId="Pa2">
    <w:name w:val="Pa2"/>
    <w:basedOn w:val="a"/>
    <w:next w:val="a"/>
    <w:rsid w:val="00DA6842"/>
    <w:pPr>
      <w:autoSpaceDE w:val="0"/>
      <w:autoSpaceDN w:val="0"/>
      <w:adjustRightInd w:val="0"/>
      <w:spacing w:after="0" w:line="241" w:lineRule="atLeast"/>
    </w:pPr>
    <w:rPr>
      <w:rFonts w:ascii="Times New Roman" w:eastAsia="Times New Roman" w:hAnsi="Times New Roman" w:cs="Angsana New"/>
      <w:sz w:val="24"/>
      <w:szCs w:val="24"/>
      <w:lang w:eastAsia="ru-RU" w:bidi="th-TH"/>
    </w:rPr>
  </w:style>
  <w:style w:type="paragraph" w:styleId="ae">
    <w:name w:val="header"/>
    <w:basedOn w:val="a"/>
    <w:link w:val="af"/>
    <w:uiPriority w:val="99"/>
    <w:unhideWhenUsed/>
    <w:rsid w:val="009343D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343D3"/>
  </w:style>
  <w:style w:type="paragraph" w:styleId="af0">
    <w:name w:val="footer"/>
    <w:basedOn w:val="a"/>
    <w:link w:val="af1"/>
    <w:uiPriority w:val="99"/>
    <w:unhideWhenUsed/>
    <w:rsid w:val="009343D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343D3"/>
  </w:style>
  <w:style w:type="paragraph" w:customStyle="1" w:styleId="halfrhythm">
    <w:name w:val="half_rhythm"/>
    <w:basedOn w:val="a"/>
    <w:rsid w:val="002106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op">
    <w:name w:val="in-top"/>
    <w:basedOn w:val="a0"/>
    <w:rsid w:val="00C01D1B"/>
  </w:style>
  <w:style w:type="paragraph" w:styleId="24">
    <w:name w:val="Body Text 2"/>
    <w:basedOn w:val="a"/>
    <w:link w:val="25"/>
    <w:uiPriority w:val="99"/>
    <w:unhideWhenUsed/>
    <w:rsid w:val="002319D3"/>
    <w:pPr>
      <w:spacing w:after="120" w:line="480" w:lineRule="auto"/>
    </w:pPr>
  </w:style>
  <w:style w:type="character" w:customStyle="1" w:styleId="25">
    <w:name w:val="Основной текст 2 Знак"/>
    <w:basedOn w:val="a0"/>
    <w:link w:val="24"/>
    <w:uiPriority w:val="99"/>
    <w:rsid w:val="002319D3"/>
  </w:style>
  <w:style w:type="paragraph" w:styleId="26">
    <w:name w:val="Body Text Indent 2"/>
    <w:basedOn w:val="a"/>
    <w:link w:val="27"/>
    <w:uiPriority w:val="99"/>
    <w:semiHidden/>
    <w:unhideWhenUsed/>
    <w:rsid w:val="002319D3"/>
    <w:pPr>
      <w:spacing w:after="120" w:line="480" w:lineRule="auto"/>
      <w:ind w:left="283"/>
    </w:pPr>
  </w:style>
  <w:style w:type="character" w:customStyle="1" w:styleId="27">
    <w:name w:val="Основной текст с отступом 2 Знак"/>
    <w:basedOn w:val="a0"/>
    <w:link w:val="26"/>
    <w:uiPriority w:val="99"/>
    <w:semiHidden/>
    <w:rsid w:val="002319D3"/>
  </w:style>
  <w:style w:type="character" w:customStyle="1" w:styleId="slinbdy">
    <w:name w:val="s_lin_bdy"/>
    <w:basedOn w:val="a0"/>
    <w:rsid w:val="00CD61EC"/>
  </w:style>
  <w:style w:type="character" w:customStyle="1" w:styleId="slinttl">
    <w:name w:val="s_lin_ttl"/>
    <w:basedOn w:val="a0"/>
    <w:rsid w:val="00CD61EC"/>
  </w:style>
  <w:style w:type="character" w:customStyle="1" w:styleId="spar">
    <w:name w:val="s_par"/>
    <w:basedOn w:val="a0"/>
    <w:rsid w:val="00CD61EC"/>
  </w:style>
  <w:style w:type="character" w:customStyle="1" w:styleId="UnresolvedMention">
    <w:name w:val="Unresolved Mention"/>
    <w:basedOn w:val="a0"/>
    <w:uiPriority w:val="99"/>
    <w:semiHidden/>
    <w:unhideWhenUsed/>
    <w:rsid w:val="00AA3E0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608634">
      <w:bodyDiv w:val="1"/>
      <w:marLeft w:val="0"/>
      <w:marRight w:val="0"/>
      <w:marTop w:val="0"/>
      <w:marBottom w:val="0"/>
      <w:divBdr>
        <w:top w:val="none" w:sz="0" w:space="0" w:color="auto"/>
        <w:left w:val="none" w:sz="0" w:space="0" w:color="auto"/>
        <w:bottom w:val="none" w:sz="0" w:space="0" w:color="auto"/>
        <w:right w:val="none" w:sz="0" w:space="0" w:color="auto"/>
      </w:divBdr>
      <w:divsChild>
        <w:div w:id="126097011">
          <w:marLeft w:val="547"/>
          <w:marRight w:val="0"/>
          <w:marTop w:val="0"/>
          <w:marBottom w:val="240"/>
          <w:divBdr>
            <w:top w:val="none" w:sz="0" w:space="0" w:color="auto"/>
            <w:left w:val="none" w:sz="0" w:space="0" w:color="auto"/>
            <w:bottom w:val="none" w:sz="0" w:space="0" w:color="auto"/>
            <w:right w:val="none" w:sz="0" w:space="0" w:color="auto"/>
          </w:divBdr>
        </w:div>
        <w:div w:id="1742092937">
          <w:marLeft w:val="547"/>
          <w:marRight w:val="0"/>
          <w:marTop w:val="0"/>
          <w:marBottom w:val="240"/>
          <w:divBdr>
            <w:top w:val="none" w:sz="0" w:space="0" w:color="auto"/>
            <w:left w:val="none" w:sz="0" w:space="0" w:color="auto"/>
            <w:bottom w:val="none" w:sz="0" w:space="0" w:color="auto"/>
            <w:right w:val="none" w:sz="0" w:space="0" w:color="auto"/>
          </w:divBdr>
        </w:div>
        <w:div w:id="337462637">
          <w:marLeft w:val="547"/>
          <w:marRight w:val="0"/>
          <w:marTop w:val="0"/>
          <w:marBottom w:val="240"/>
          <w:divBdr>
            <w:top w:val="none" w:sz="0" w:space="0" w:color="auto"/>
            <w:left w:val="none" w:sz="0" w:space="0" w:color="auto"/>
            <w:bottom w:val="none" w:sz="0" w:space="0" w:color="auto"/>
            <w:right w:val="none" w:sz="0" w:space="0" w:color="auto"/>
          </w:divBdr>
        </w:div>
        <w:div w:id="991375058">
          <w:marLeft w:val="547"/>
          <w:marRight w:val="0"/>
          <w:marTop w:val="0"/>
          <w:marBottom w:val="240"/>
          <w:divBdr>
            <w:top w:val="none" w:sz="0" w:space="0" w:color="auto"/>
            <w:left w:val="none" w:sz="0" w:space="0" w:color="auto"/>
            <w:bottom w:val="none" w:sz="0" w:space="0" w:color="auto"/>
            <w:right w:val="none" w:sz="0" w:space="0" w:color="auto"/>
          </w:divBdr>
        </w:div>
        <w:div w:id="1208253576">
          <w:marLeft w:val="547"/>
          <w:marRight w:val="0"/>
          <w:marTop w:val="0"/>
          <w:marBottom w:val="240"/>
          <w:divBdr>
            <w:top w:val="none" w:sz="0" w:space="0" w:color="auto"/>
            <w:left w:val="none" w:sz="0" w:space="0" w:color="auto"/>
            <w:bottom w:val="none" w:sz="0" w:space="0" w:color="auto"/>
            <w:right w:val="none" w:sz="0" w:space="0" w:color="auto"/>
          </w:divBdr>
        </w:div>
        <w:div w:id="556358111">
          <w:marLeft w:val="547"/>
          <w:marRight w:val="0"/>
          <w:marTop w:val="0"/>
          <w:marBottom w:val="240"/>
          <w:divBdr>
            <w:top w:val="none" w:sz="0" w:space="0" w:color="auto"/>
            <w:left w:val="none" w:sz="0" w:space="0" w:color="auto"/>
            <w:bottom w:val="none" w:sz="0" w:space="0" w:color="auto"/>
            <w:right w:val="none" w:sz="0" w:space="0" w:color="auto"/>
          </w:divBdr>
        </w:div>
        <w:div w:id="739865404">
          <w:marLeft w:val="547"/>
          <w:marRight w:val="0"/>
          <w:marTop w:val="0"/>
          <w:marBottom w:val="240"/>
          <w:divBdr>
            <w:top w:val="none" w:sz="0" w:space="0" w:color="auto"/>
            <w:left w:val="none" w:sz="0" w:space="0" w:color="auto"/>
            <w:bottom w:val="none" w:sz="0" w:space="0" w:color="auto"/>
            <w:right w:val="none" w:sz="0" w:space="0" w:color="auto"/>
          </w:divBdr>
        </w:div>
      </w:divsChild>
    </w:div>
    <w:div w:id="12534093">
      <w:bodyDiv w:val="1"/>
      <w:marLeft w:val="0"/>
      <w:marRight w:val="0"/>
      <w:marTop w:val="0"/>
      <w:marBottom w:val="0"/>
      <w:divBdr>
        <w:top w:val="none" w:sz="0" w:space="0" w:color="auto"/>
        <w:left w:val="none" w:sz="0" w:space="0" w:color="auto"/>
        <w:bottom w:val="none" w:sz="0" w:space="0" w:color="auto"/>
        <w:right w:val="none" w:sz="0" w:space="0" w:color="auto"/>
      </w:divBdr>
      <w:divsChild>
        <w:div w:id="278606364">
          <w:marLeft w:val="432"/>
          <w:marRight w:val="0"/>
          <w:marTop w:val="96"/>
          <w:marBottom w:val="0"/>
          <w:divBdr>
            <w:top w:val="none" w:sz="0" w:space="0" w:color="auto"/>
            <w:left w:val="none" w:sz="0" w:space="0" w:color="auto"/>
            <w:bottom w:val="none" w:sz="0" w:space="0" w:color="auto"/>
            <w:right w:val="none" w:sz="0" w:space="0" w:color="auto"/>
          </w:divBdr>
        </w:div>
        <w:div w:id="214972293">
          <w:marLeft w:val="432"/>
          <w:marRight w:val="0"/>
          <w:marTop w:val="96"/>
          <w:marBottom w:val="0"/>
          <w:divBdr>
            <w:top w:val="none" w:sz="0" w:space="0" w:color="auto"/>
            <w:left w:val="none" w:sz="0" w:space="0" w:color="auto"/>
            <w:bottom w:val="none" w:sz="0" w:space="0" w:color="auto"/>
            <w:right w:val="none" w:sz="0" w:space="0" w:color="auto"/>
          </w:divBdr>
        </w:div>
        <w:div w:id="1419868744">
          <w:marLeft w:val="432"/>
          <w:marRight w:val="0"/>
          <w:marTop w:val="96"/>
          <w:marBottom w:val="0"/>
          <w:divBdr>
            <w:top w:val="none" w:sz="0" w:space="0" w:color="auto"/>
            <w:left w:val="none" w:sz="0" w:space="0" w:color="auto"/>
            <w:bottom w:val="none" w:sz="0" w:space="0" w:color="auto"/>
            <w:right w:val="none" w:sz="0" w:space="0" w:color="auto"/>
          </w:divBdr>
        </w:div>
        <w:div w:id="124928562">
          <w:marLeft w:val="432"/>
          <w:marRight w:val="0"/>
          <w:marTop w:val="96"/>
          <w:marBottom w:val="0"/>
          <w:divBdr>
            <w:top w:val="none" w:sz="0" w:space="0" w:color="auto"/>
            <w:left w:val="none" w:sz="0" w:space="0" w:color="auto"/>
            <w:bottom w:val="none" w:sz="0" w:space="0" w:color="auto"/>
            <w:right w:val="none" w:sz="0" w:space="0" w:color="auto"/>
          </w:divBdr>
        </w:div>
      </w:divsChild>
    </w:div>
    <w:div w:id="12809856">
      <w:bodyDiv w:val="1"/>
      <w:marLeft w:val="0"/>
      <w:marRight w:val="0"/>
      <w:marTop w:val="0"/>
      <w:marBottom w:val="0"/>
      <w:divBdr>
        <w:top w:val="none" w:sz="0" w:space="0" w:color="auto"/>
        <w:left w:val="none" w:sz="0" w:space="0" w:color="auto"/>
        <w:bottom w:val="none" w:sz="0" w:space="0" w:color="auto"/>
        <w:right w:val="none" w:sz="0" w:space="0" w:color="auto"/>
      </w:divBdr>
      <w:divsChild>
        <w:div w:id="950163391">
          <w:marLeft w:val="504"/>
          <w:marRight w:val="0"/>
          <w:marTop w:val="140"/>
          <w:marBottom w:val="0"/>
          <w:divBdr>
            <w:top w:val="none" w:sz="0" w:space="0" w:color="auto"/>
            <w:left w:val="none" w:sz="0" w:space="0" w:color="auto"/>
            <w:bottom w:val="none" w:sz="0" w:space="0" w:color="auto"/>
            <w:right w:val="none" w:sz="0" w:space="0" w:color="auto"/>
          </w:divBdr>
        </w:div>
        <w:div w:id="1853377718">
          <w:marLeft w:val="504"/>
          <w:marRight w:val="0"/>
          <w:marTop w:val="140"/>
          <w:marBottom w:val="0"/>
          <w:divBdr>
            <w:top w:val="none" w:sz="0" w:space="0" w:color="auto"/>
            <w:left w:val="none" w:sz="0" w:space="0" w:color="auto"/>
            <w:bottom w:val="none" w:sz="0" w:space="0" w:color="auto"/>
            <w:right w:val="none" w:sz="0" w:space="0" w:color="auto"/>
          </w:divBdr>
        </w:div>
      </w:divsChild>
    </w:div>
    <w:div w:id="13727261">
      <w:bodyDiv w:val="1"/>
      <w:marLeft w:val="0"/>
      <w:marRight w:val="0"/>
      <w:marTop w:val="0"/>
      <w:marBottom w:val="0"/>
      <w:divBdr>
        <w:top w:val="none" w:sz="0" w:space="0" w:color="auto"/>
        <w:left w:val="none" w:sz="0" w:space="0" w:color="auto"/>
        <w:bottom w:val="none" w:sz="0" w:space="0" w:color="auto"/>
        <w:right w:val="none" w:sz="0" w:space="0" w:color="auto"/>
      </w:divBdr>
      <w:divsChild>
        <w:div w:id="137067265">
          <w:marLeft w:val="432"/>
          <w:marRight w:val="0"/>
          <w:marTop w:val="96"/>
          <w:marBottom w:val="0"/>
          <w:divBdr>
            <w:top w:val="none" w:sz="0" w:space="0" w:color="auto"/>
            <w:left w:val="none" w:sz="0" w:space="0" w:color="auto"/>
            <w:bottom w:val="none" w:sz="0" w:space="0" w:color="auto"/>
            <w:right w:val="none" w:sz="0" w:space="0" w:color="auto"/>
          </w:divBdr>
        </w:div>
        <w:div w:id="608776200">
          <w:marLeft w:val="432"/>
          <w:marRight w:val="0"/>
          <w:marTop w:val="96"/>
          <w:marBottom w:val="0"/>
          <w:divBdr>
            <w:top w:val="none" w:sz="0" w:space="0" w:color="auto"/>
            <w:left w:val="none" w:sz="0" w:space="0" w:color="auto"/>
            <w:bottom w:val="none" w:sz="0" w:space="0" w:color="auto"/>
            <w:right w:val="none" w:sz="0" w:space="0" w:color="auto"/>
          </w:divBdr>
        </w:div>
        <w:div w:id="978530568">
          <w:marLeft w:val="432"/>
          <w:marRight w:val="0"/>
          <w:marTop w:val="96"/>
          <w:marBottom w:val="0"/>
          <w:divBdr>
            <w:top w:val="none" w:sz="0" w:space="0" w:color="auto"/>
            <w:left w:val="none" w:sz="0" w:space="0" w:color="auto"/>
            <w:bottom w:val="none" w:sz="0" w:space="0" w:color="auto"/>
            <w:right w:val="none" w:sz="0" w:space="0" w:color="auto"/>
          </w:divBdr>
        </w:div>
        <w:div w:id="179706822">
          <w:marLeft w:val="432"/>
          <w:marRight w:val="0"/>
          <w:marTop w:val="96"/>
          <w:marBottom w:val="0"/>
          <w:divBdr>
            <w:top w:val="none" w:sz="0" w:space="0" w:color="auto"/>
            <w:left w:val="none" w:sz="0" w:space="0" w:color="auto"/>
            <w:bottom w:val="none" w:sz="0" w:space="0" w:color="auto"/>
            <w:right w:val="none" w:sz="0" w:space="0" w:color="auto"/>
          </w:divBdr>
        </w:div>
        <w:div w:id="394819028">
          <w:marLeft w:val="432"/>
          <w:marRight w:val="0"/>
          <w:marTop w:val="96"/>
          <w:marBottom w:val="0"/>
          <w:divBdr>
            <w:top w:val="none" w:sz="0" w:space="0" w:color="auto"/>
            <w:left w:val="none" w:sz="0" w:space="0" w:color="auto"/>
            <w:bottom w:val="none" w:sz="0" w:space="0" w:color="auto"/>
            <w:right w:val="none" w:sz="0" w:space="0" w:color="auto"/>
          </w:divBdr>
        </w:div>
        <w:div w:id="1853837026">
          <w:marLeft w:val="432"/>
          <w:marRight w:val="0"/>
          <w:marTop w:val="96"/>
          <w:marBottom w:val="0"/>
          <w:divBdr>
            <w:top w:val="none" w:sz="0" w:space="0" w:color="auto"/>
            <w:left w:val="none" w:sz="0" w:space="0" w:color="auto"/>
            <w:bottom w:val="none" w:sz="0" w:space="0" w:color="auto"/>
            <w:right w:val="none" w:sz="0" w:space="0" w:color="auto"/>
          </w:divBdr>
        </w:div>
        <w:div w:id="1592351837">
          <w:marLeft w:val="432"/>
          <w:marRight w:val="0"/>
          <w:marTop w:val="96"/>
          <w:marBottom w:val="0"/>
          <w:divBdr>
            <w:top w:val="none" w:sz="0" w:space="0" w:color="auto"/>
            <w:left w:val="none" w:sz="0" w:space="0" w:color="auto"/>
            <w:bottom w:val="none" w:sz="0" w:space="0" w:color="auto"/>
            <w:right w:val="none" w:sz="0" w:space="0" w:color="auto"/>
          </w:divBdr>
        </w:div>
      </w:divsChild>
    </w:div>
    <w:div w:id="16080633">
      <w:bodyDiv w:val="1"/>
      <w:marLeft w:val="0"/>
      <w:marRight w:val="0"/>
      <w:marTop w:val="0"/>
      <w:marBottom w:val="0"/>
      <w:divBdr>
        <w:top w:val="none" w:sz="0" w:space="0" w:color="auto"/>
        <w:left w:val="none" w:sz="0" w:space="0" w:color="auto"/>
        <w:bottom w:val="none" w:sz="0" w:space="0" w:color="auto"/>
        <w:right w:val="none" w:sz="0" w:space="0" w:color="auto"/>
      </w:divBdr>
    </w:div>
    <w:div w:id="18623175">
      <w:bodyDiv w:val="1"/>
      <w:marLeft w:val="0"/>
      <w:marRight w:val="0"/>
      <w:marTop w:val="0"/>
      <w:marBottom w:val="0"/>
      <w:divBdr>
        <w:top w:val="none" w:sz="0" w:space="0" w:color="auto"/>
        <w:left w:val="none" w:sz="0" w:space="0" w:color="auto"/>
        <w:bottom w:val="none" w:sz="0" w:space="0" w:color="auto"/>
        <w:right w:val="none" w:sz="0" w:space="0" w:color="auto"/>
      </w:divBdr>
    </w:div>
    <w:div w:id="19745238">
      <w:bodyDiv w:val="1"/>
      <w:marLeft w:val="0"/>
      <w:marRight w:val="0"/>
      <w:marTop w:val="0"/>
      <w:marBottom w:val="0"/>
      <w:divBdr>
        <w:top w:val="none" w:sz="0" w:space="0" w:color="auto"/>
        <w:left w:val="none" w:sz="0" w:space="0" w:color="auto"/>
        <w:bottom w:val="none" w:sz="0" w:space="0" w:color="auto"/>
        <w:right w:val="none" w:sz="0" w:space="0" w:color="auto"/>
      </w:divBdr>
      <w:divsChild>
        <w:div w:id="1958170329">
          <w:marLeft w:val="806"/>
          <w:marRight w:val="0"/>
          <w:marTop w:val="140"/>
          <w:marBottom w:val="0"/>
          <w:divBdr>
            <w:top w:val="none" w:sz="0" w:space="0" w:color="auto"/>
            <w:left w:val="none" w:sz="0" w:space="0" w:color="auto"/>
            <w:bottom w:val="none" w:sz="0" w:space="0" w:color="auto"/>
            <w:right w:val="none" w:sz="0" w:space="0" w:color="auto"/>
          </w:divBdr>
        </w:div>
      </w:divsChild>
    </w:div>
    <w:div w:id="32078471">
      <w:bodyDiv w:val="1"/>
      <w:marLeft w:val="0"/>
      <w:marRight w:val="0"/>
      <w:marTop w:val="0"/>
      <w:marBottom w:val="0"/>
      <w:divBdr>
        <w:top w:val="none" w:sz="0" w:space="0" w:color="auto"/>
        <w:left w:val="none" w:sz="0" w:space="0" w:color="auto"/>
        <w:bottom w:val="none" w:sz="0" w:space="0" w:color="auto"/>
        <w:right w:val="none" w:sz="0" w:space="0" w:color="auto"/>
      </w:divBdr>
    </w:div>
    <w:div w:id="44259492">
      <w:bodyDiv w:val="1"/>
      <w:marLeft w:val="0"/>
      <w:marRight w:val="0"/>
      <w:marTop w:val="0"/>
      <w:marBottom w:val="0"/>
      <w:divBdr>
        <w:top w:val="none" w:sz="0" w:space="0" w:color="auto"/>
        <w:left w:val="none" w:sz="0" w:space="0" w:color="auto"/>
        <w:bottom w:val="none" w:sz="0" w:space="0" w:color="auto"/>
        <w:right w:val="none" w:sz="0" w:space="0" w:color="auto"/>
      </w:divBdr>
    </w:div>
    <w:div w:id="54819848">
      <w:bodyDiv w:val="1"/>
      <w:marLeft w:val="0"/>
      <w:marRight w:val="0"/>
      <w:marTop w:val="0"/>
      <w:marBottom w:val="0"/>
      <w:divBdr>
        <w:top w:val="none" w:sz="0" w:space="0" w:color="auto"/>
        <w:left w:val="none" w:sz="0" w:space="0" w:color="auto"/>
        <w:bottom w:val="none" w:sz="0" w:space="0" w:color="auto"/>
        <w:right w:val="none" w:sz="0" w:space="0" w:color="auto"/>
      </w:divBdr>
    </w:div>
    <w:div w:id="56245003">
      <w:bodyDiv w:val="1"/>
      <w:marLeft w:val="0"/>
      <w:marRight w:val="0"/>
      <w:marTop w:val="0"/>
      <w:marBottom w:val="0"/>
      <w:divBdr>
        <w:top w:val="none" w:sz="0" w:space="0" w:color="auto"/>
        <w:left w:val="none" w:sz="0" w:space="0" w:color="auto"/>
        <w:bottom w:val="none" w:sz="0" w:space="0" w:color="auto"/>
        <w:right w:val="none" w:sz="0" w:space="0" w:color="auto"/>
      </w:divBdr>
    </w:div>
    <w:div w:id="62261038">
      <w:bodyDiv w:val="1"/>
      <w:marLeft w:val="0"/>
      <w:marRight w:val="0"/>
      <w:marTop w:val="0"/>
      <w:marBottom w:val="0"/>
      <w:divBdr>
        <w:top w:val="none" w:sz="0" w:space="0" w:color="auto"/>
        <w:left w:val="none" w:sz="0" w:space="0" w:color="auto"/>
        <w:bottom w:val="none" w:sz="0" w:space="0" w:color="auto"/>
        <w:right w:val="none" w:sz="0" w:space="0" w:color="auto"/>
      </w:divBdr>
      <w:divsChild>
        <w:div w:id="1475247115">
          <w:marLeft w:val="432"/>
          <w:marRight w:val="0"/>
          <w:marTop w:val="96"/>
          <w:marBottom w:val="0"/>
          <w:divBdr>
            <w:top w:val="none" w:sz="0" w:space="0" w:color="auto"/>
            <w:left w:val="none" w:sz="0" w:space="0" w:color="auto"/>
            <w:bottom w:val="none" w:sz="0" w:space="0" w:color="auto"/>
            <w:right w:val="none" w:sz="0" w:space="0" w:color="auto"/>
          </w:divBdr>
        </w:div>
        <w:div w:id="744838052">
          <w:marLeft w:val="432"/>
          <w:marRight w:val="0"/>
          <w:marTop w:val="96"/>
          <w:marBottom w:val="0"/>
          <w:divBdr>
            <w:top w:val="none" w:sz="0" w:space="0" w:color="auto"/>
            <w:left w:val="none" w:sz="0" w:space="0" w:color="auto"/>
            <w:bottom w:val="none" w:sz="0" w:space="0" w:color="auto"/>
            <w:right w:val="none" w:sz="0" w:space="0" w:color="auto"/>
          </w:divBdr>
        </w:div>
        <w:div w:id="1540051249">
          <w:marLeft w:val="432"/>
          <w:marRight w:val="0"/>
          <w:marTop w:val="96"/>
          <w:marBottom w:val="0"/>
          <w:divBdr>
            <w:top w:val="none" w:sz="0" w:space="0" w:color="auto"/>
            <w:left w:val="none" w:sz="0" w:space="0" w:color="auto"/>
            <w:bottom w:val="none" w:sz="0" w:space="0" w:color="auto"/>
            <w:right w:val="none" w:sz="0" w:space="0" w:color="auto"/>
          </w:divBdr>
        </w:div>
        <w:div w:id="1791433966">
          <w:marLeft w:val="432"/>
          <w:marRight w:val="0"/>
          <w:marTop w:val="96"/>
          <w:marBottom w:val="0"/>
          <w:divBdr>
            <w:top w:val="none" w:sz="0" w:space="0" w:color="auto"/>
            <w:left w:val="none" w:sz="0" w:space="0" w:color="auto"/>
            <w:bottom w:val="none" w:sz="0" w:space="0" w:color="auto"/>
            <w:right w:val="none" w:sz="0" w:space="0" w:color="auto"/>
          </w:divBdr>
        </w:div>
        <w:div w:id="1169708795">
          <w:marLeft w:val="432"/>
          <w:marRight w:val="0"/>
          <w:marTop w:val="96"/>
          <w:marBottom w:val="0"/>
          <w:divBdr>
            <w:top w:val="none" w:sz="0" w:space="0" w:color="auto"/>
            <w:left w:val="none" w:sz="0" w:space="0" w:color="auto"/>
            <w:bottom w:val="none" w:sz="0" w:space="0" w:color="auto"/>
            <w:right w:val="none" w:sz="0" w:space="0" w:color="auto"/>
          </w:divBdr>
        </w:div>
        <w:div w:id="261692946">
          <w:marLeft w:val="432"/>
          <w:marRight w:val="0"/>
          <w:marTop w:val="96"/>
          <w:marBottom w:val="0"/>
          <w:divBdr>
            <w:top w:val="none" w:sz="0" w:space="0" w:color="auto"/>
            <w:left w:val="none" w:sz="0" w:space="0" w:color="auto"/>
            <w:bottom w:val="none" w:sz="0" w:space="0" w:color="auto"/>
            <w:right w:val="none" w:sz="0" w:space="0" w:color="auto"/>
          </w:divBdr>
        </w:div>
        <w:div w:id="523520445">
          <w:marLeft w:val="432"/>
          <w:marRight w:val="0"/>
          <w:marTop w:val="96"/>
          <w:marBottom w:val="0"/>
          <w:divBdr>
            <w:top w:val="none" w:sz="0" w:space="0" w:color="auto"/>
            <w:left w:val="none" w:sz="0" w:space="0" w:color="auto"/>
            <w:bottom w:val="none" w:sz="0" w:space="0" w:color="auto"/>
            <w:right w:val="none" w:sz="0" w:space="0" w:color="auto"/>
          </w:divBdr>
        </w:div>
      </w:divsChild>
    </w:div>
    <w:div w:id="74212849">
      <w:bodyDiv w:val="1"/>
      <w:marLeft w:val="0"/>
      <w:marRight w:val="0"/>
      <w:marTop w:val="0"/>
      <w:marBottom w:val="0"/>
      <w:divBdr>
        <w:top w:val="none" w:sz="0" w:space="0" w:color="auto"/>
        <w:left w:val="none" w:sz="0" w:space="0" w:color="auto"/>
        <w:bottom w:val="none" w:sz="0" w:space="0" w:color="auto"/>
        <w:right w:val="none" w:sz="0" w:space="0" w:color="auto"/>
      </w:divBdr>
    </w:div>
    <w:div w:id="89665356">
      <w:bodyDiv w:val="1"/>
      <w:marLeft w:val="0"/>
      <w:marRight w:val="0"/>
      <w:marTop w:val="0"/>
      <w:marBottom w:val="0"/>
      <w:divBdr>
        <w:top w:val="none" w:sz="0" w:space="0" w:color="auto"/>
        <w:left w:val="none" w:sz="0" w:space="0" w:color="auto"/>
        <w:bottom w:val="none" w:sz="0" w:space="0" w:color="auto"/>
        <w:right w:val="none" w:sz="0" w:space="0" w:color="auto"/>
      </w:divBdr>
      <w:divsChild>
        <w:div w:id="659119274">
          <w:marLeft w:val="547"/>
          <w:marRight w:val="0"/>
          <w:marTop w:val="0"/>
          <w:marBottom w:val="0"/>
          <w:divBdr>
            <w:top w:val="none" w:sz="0" w:space="0" w:color="auto"/>
            <w:left w:val="none" w:sz="0" w:space="0" w:color="auto"/>
            <w:bottom w:val="none" w:sz="0" w:space="0" w:color="auto"/>
            <w:right w:val="none" w:sz="0" w:space="0" w:color="auto"/>
          </w:divBdr>
        </w:div>
      </w:divsChild>
    </w:div>
    <w:div w:id="93210055">
      <w:bodyDiv w:val="1"/>
      <w:marLeft w:val="0"/>
      <w:marRight w:val="0"/>
      <w:marTop w:val="0"/>
      <w:marBottom w:val="0"/>
      <w:divBdr>
        <w:top w:val="none" w:sz="0" w:space="0" w:color="auto"/>
        <w:left w:val="none" w:sz="0" w:space="0" w:color="auto"/>
        <w:bottom w:val="none" w:sz="0" w:space="0" w:color="auto"/>
        <w:right w:val="none" w:sz="0" w:space="0" w:color="auto"/>
      </w:divBdr>
    </w:div>
    <w:div w:id="111636960">
      <w:bodyDiv w:val="1"/>
      <w:marLeft w:val="0"/>
      <w:marRight w:val="0"/>
      <w:marTop w:val="0"/>
      <w:marBottom w:val="0"/>
      <w:divBdr>
        <w:top w:val="none" w:sz="0" w:space="0" w:color="auto"/>
        <w:left w:val="none" w:sz="0" w:space="0" w:color="auto"/>
        <w:bottom w:val="none" w:sz="0" w:space="0" w:color="auto"/>
        <w:right w:val="none" w:sz="0" w:space="0" w:color="auto"/>
      </w:divBdr>
    </w:div>
    <w:div w:id="114377345">
      <w:bodyDiv w:val="1"/>
      <w:marLeft w:val="0"/>
      <w:marRight w:val="0"/>
      <w:marTop w:val="0"/>
      <w:marBottom w:val="0"/>
      <w:divBdr>
        <w:top w:val="none" w:sz="0" w:space="0" w:color="auto"/>
        <w:left w:val="none" w:sz="0" w:space="0" w:color="auto"/>
        <w:bottom w:val="none" w:sz="0" w:space="0" w:color="auto"/>
        <w:right w:val="none" w:sz="0" w:space="0" w:color="auto"/>
      </w:divBdr>
    </w:div>
    <w:div w:id="120652984">
      <w:bodyDiv w:val="1"/>
      <w:marLeft w:val="0"/>
      <w:marRight w:val="0"/>
      <w:marTop w:val="0"/>
      <w:marBottom w:val="0"/>
      <w:divBdr>
        <w:top w:val="none" w:sz="0" w:space="0" w:color="auto"/>
        <w:left w:val="none" w:sz="0" w:space="0" w:color="auto"/>
        <w:bottom w:val="none" w:sz="0" w:space="0" w:color="auto"/>
        <w:right w:val="none" w:sz="0" w:space="0" w:color="auto"/>
      </w:divBdr>
    </w:div>
    <w:div w:id="136656628">
      <w:bodyDiv w:val="1"/>
      <w:marLeft w:val="0"/>
      <w:marRight w:val="0"/>
      <w:marTop w:val="0"/>
      <w:marBottom w:val="0"/>
      <w:divBdr>
        <w:top w:val="none" w:sz="0" w:space="0" w:color="auto"/>
        <w:left w:val="none" w:sz="0" w:space="0" w:color="auto"/>
        <w:bottom w:val="none" w:sz="0" w:space="0" w:color="auto"/>
        <w:right w:val="none" w:sz="0" w:space="0" w:color="auto"/>
      </w:divBdr>
    </w:div>
    <w:div w:id="139082524">
      <w:bodyDiv w:val="1"/>
      <w:marLeft w:val="0"/>
      <w:marRight w:val="0"/>
      <w:marTop w:val="0"/>
      <w:marBottom w:val="0"/>
      <w:divBdr>
        <w:top w:val="none" w:sz="0" w:space="0" w:color="auto"/>
        <w:left w:val="none" w:sz="0" w:space="0" w:color="auto"/>
        <w:bottom w:val="none" w:sz="0" w:space="0" w:color="auto"/>
        <w:right w:val="none" w:sz="0" w:space="0" w:color="auto"/>
      </w:divBdr>
      <w:divsChild>
        <w:div w:id="345206799">
          <w:marLeft w:val="504"/>
          <w:marRight w:val="0"/>
          <w:marTop w:val="140"/>
          <w:marBottom w:val="0"/>
          <w:divBdr>
            <w:top w:val="none" w:sz="0" w:space="0" w:color="auto"/>
            <w:left w:val="none" w:sz="0" w:space="0" w:color="auto"/>
            <w:bottom w:val="none" w:sz="0" w:space="0" w:color="auto"/>
            <w:right w:val="none" w:sz="0" w:space="0" w:color="auto"/>
          </w:divBdr>
        </w:div>
      </w:divsChild>
    </w:div>
    <w:div w:id="142544962">
      <w:bodyDiv w:val="1"/>
      <w:marLeft w:val="0"/>
      <w:marRight w:val="0"/>
      <w:marTop w:val="0"/>
      <w:marBottom w:val="0"/>
      <w:divBdr>
        <w:top w:val="none" w:sz="0" w:space="0" w:color="auto"/>
        <w:left w:val="none" w:sz="0" w:space="0" w:color="auto"/>
        <w:bottom w:val="none" w:sz="0" w:space="0" w:color="auto"/>
        <w:right w:val="none" w:sz="0" w:space="0" w:color="auto"/>
      </w:divBdr>
    </w:div>
    <w:div w:id="143934378">
      <w:bodyDiv w:val="1"/>
      <w:marLeft w:val="0"/>
      <w:marRight w:val="0"/>
      <w:marTop w:val="0"/>
      <w:marBottom w:val="0"/>
      <w:divBdr>
        <w:top w:val="none" w:sz="0" w:space="0" w:color="auto"/>
        <w:left w:val="none" w:sz="0" w:space="0" w:color="auto"/>
        <w:bottom w:val="none" w:sz="0" w:space="0" w:color="auto"/>
        <w:right w:val="none" w:sz="0" w:space="0" w:color="auto"/>
      </w:divBdr>
      <w:divsChild>
        <w:div w:id="232282826">
          <w:marLeft w:val="547"/>
          <w:marRight w:val="0"/>
          <w:marTop w:val="0"/>
          <w:marBottom w:val="0"/>
          <w:divBdr>
            <w:top w:val="none" w:sz="0" w:space="0" w:color="auto"/>
            <w:left w:val="none" w:sz="0" w:space="0" w:color="auto"/>
            <w:bottom w:val="none" w:sz="0" w:space="0" w:color="auto"/>
            <w:right w:val="none" w:sz="0" w:space="0" w:color="auto"/>
          </w:divBdr>
        </w:div>
        <w:div w:id="550651085">
          <w:marLeft w:val="547"/>
          <w:marRight w:val="0"/>
          <w:marTop w:val="0"/>
          <w:marBottom w:val="0"/>
          <w:divBdr>
            <w:top w:val="none" w:sz="0" w:space="0" w:color="auto"/>
            <w:left w:val="none" w:sz="0" w:space="0" w:color="auto"/>
            <w:bottom w:val="none" w:sz="0" w:space="0" w:color="auto"/>
            <w:right w:val="none" w:sz="0" w:space="0" w:color="auto"/>
          </w:divBdr>
        </w:div>
      </w:divsChild>
    </w:div>
    <w:div w:id="146242820">
      <w:bodyDiv w:val="1"/>
      <w:marLeft w:val="0"/>
      <w:marRight w:val="0"/>
      <w:marTop w:val="0"/>
      <w:marBottom w:val="0"/>
      <w:divBdr>
        <w:top w:val="none" w:sz="0" w:space="0" w:color="auto"/>
        <w:left w:val="none" w:sz="0" w:space="0" w:color="auto"/>
        <w:bottom w:val="none" w:sz="0" w:space="0" w:color="auto"/>
        <w:right w:val="none" w:sz="0" w:space="0" w:color="auto"/>
      </w:divBdr>
    </w:div>
    <w:div w:id="152795848">
      <w:bodyDiv w:val="1"/>
      <w:marLeft w:val="0"/>
      <w:marRight w:val="0"/>
      <w:marTop w:val="0"/>
      <w:marBottom w:val="0"/>
      <w:divBdr>
        <w:top w:val="none" w:sz="0" w:space="0" w:color="auto"/>
        <w:left w:val="none" w:sz="0" w:space="0" w:color="auto"/>
        <w:bottom w:val="none" w:sz="0" w:space="0" w:color="auto"/>
        <w:right w:val="none" w:sz="0" w:space="0" w:color="auto"/>
      </w:divBdr>
      <w:divsChild>
        <w:div w:id="1970667903">
          <w:marLeft w:val="504"/>
          <w:marRight w:val="0"/>
          <w:marTop w:val="0"/>
          <w:marBottom w:val="240"/>
          <w:divBdr>
            <w:top w:val="none" w:sz="0" w:space="0" w:color="auto"/>
            <w:left w:val="none" w:sz="0" w:space="0" w:color="auto"/>
            <w:bottom w:val="none" w:sz="0" w:space="0" w:color="auto"/>
            <w:right w:val="none" w:sz="0" w:space="0" w:color="auto"/>
          </w:divBdr>
        </w:div>
        <w:div w:id="86390868">
          <w:marLeft w:val="504"/>
          <w:marRight w:val="0"/>
          <w:marTop w:val="0"/>
          <w:marBottom w:val="240"/>
          <w:divBdr>
            <w:top w:val="none" w:sz="0" w:space="0" w:color="auto"/>
            <w:left w:val="none" w:sz="0" w:space="0" w:color="auto"/>
            <w:bottom w:val="none" w:sz="0" w:space="0" w:color="auto"/>
            <w:right w:val="none" w:sz="0" w:space="0" w:color="auto"/>
          </w:divBdr>
        </w:div>
        <w:div w:id="1158158312">
          <w:marLeft w:val="504"/>
          <w:marRight w:val="0"/>
          <w:marTop w:val="0"/>
          <w:marBottom w:val="240"/>
          <w:divBdr>
            <w:top w:val="none" w:sz="0" w:space="0" w:color="auto"/>
            <w:left w:val="none" w:sz="0" w:space="0" w:color="auto"/>
            <w:bottom w:val="none" w:sz="0" w:space="0" w:color="auto"/>
            <w:right w:val="none" w:sz="0" w:space="0" w:color="auto"/>
          </w:divBdr>
        </w:div>
        <w:div w:id="535121334">
          <w:marLeft w:val="504"/>
          <w:marRight w:val="0"/>
          <w:marTop w:val="0"/>
          <w:marBottom w:val="240"/>
          <w:divBdr>
            <w:top w:val="none" w:sz="0" w:space="0" w:color="auto"/>
            <w:left w:val="none" w:sz="0" w:space="0" w:color="auto"/>
            <w:bottom w:val="none" w:sz="0" w:space="0" w:color="auto"/>
            <w:right w:val="none" w:sz="0" w:space="0" w:color="auto"/>
          </w:divBdr>
        </w:div>
        <w:div w:id="1255357958">
          <w:marLeft w:val="504"/>
          <w:marRight w:val="0"/>
          <w:marTop w:val="0"/>
          <w:marBottom w:val="240"/>
          <w:divBdr>
            <w:top w:val="none" w:sz="0" w:space="0" w:color="auto"/>
            <w:left w:val="none" w:sz="0" w:space="0" w:color="auto"/>
            <w:bottom w:val="none" w:sz="0" w:space="0" w:color="auto"/>
            <w:right w:val="none" w:sz="0" w:space="0" w:color="auto"/>
          </w:divBdr>
        </w:div>
        <w:div w:id="892353033">
          <w:marLeft w:val="504"/>
          <w:marRight w:val="0"/>
          <w:marTop w:val="0"/>
          <w:marBottom w:val="240"/>
          <w:divBdr>
            <w:top w:val="none" w:sz="0" w:space="0" w:color="auto"/>
            <w:left w:val="none" w:sz="0" w:space="0" w:color="auto"/>
            <w:bottom w:val="none" w:sz="0" w:space="0" w:color="auto"/>
            <w:right w:val="none" w:sz="0" w:space="0" w:color="auto"/>
          </w:divBdr>
        </w:div>
        <w:div w:id="2091080489">
          <w:marLeft w:val="504"/>
          <w:marRight w:val="0"/>
          <w:marTop w:val="0"/>
          <w:marBottom w:val="240"/>
          <w:divBdr>
            <w:top w:val="none" w:sz="0" w:space="0" w:color="auto"/>
            <w:left w:val="none" w:sz="0" w:space="0" w:color="auto"/>
            <w:bottom w:val="none" w:sz="0" w:space="0" w:color="auto"/>
            <w:right w:val="none" w:sz="0" w:space="0" w:color="auto"/>
          </w:divBdr>
        </w:div>
        <w:div w:id="1679842385">
          <w:marLeft w:val="504"/>
          <w:marRight w:val="0"/>
          <w:marTop w:val="0"/>
          <w:marBottom w:val="240"/>
          <w:divBdr>
            <w:top w:val="none" w:sz="0" w:space="0" w:color="auto"/>
            <w:left w:val="none" w:sz="0" w:space="0" w:color="auto"/>
            <w:bottom w:val="none" w:sz="0" w:space="0" w:color="auto"/>
            <w:right w:val="none" w:sz="0" w:space="0" w:color="auto"/>
          </w:divBdr>
        </w:div>
        <w:div w:id="1887178648">
          <w:marLeft w:val="504"/>
          <w:marRight w:val="0"/>
          <w:marTop w:val="0"/>
          <w:marBottom w:val="240"/>
          <w:divBdr>
            <w:top w:val="none" w:sz="0" w:space="0" w:color="auto"/>
            <w:left w:val="none" w:sz="0" w:space="0" w:color="auto"/>
            <w:bottom w:val="none" w:sz="0" w:space="0" w:color="auto"/>
            <w:right w:val="none" w:sz="0" w:space="0" w:color="auto"/>
          </w:divBdr>
        </w:div>
        <w:div w:id="917443038">
          <w:marLeft w:val="504"/>
          <w:marRight w:val="0"/>
          <w:marTop w:val="0"/>
          <w:marBottom w:val="240"/>
          <w:divBdr>
            <w:top w:val="none" w:sz="0" w:space="0" w:color="auto"/>
            <w:left w:val="none" w:sz="0" w:space="0" w:color="auto"/>
            <w:bottom w:val="none" w:sz="0" w:space="0" w:color="auto"/>
            <w:right w:val="none" w:sz="0" w:space="0" w:color="auto"/>
          </w:divBdr>
        </w:div>
      </w:divsChild>
    </w:div>
    <w:div w:id="153497903">
      <w:bodyDiv w:val="1"/>
      <w:marLeft w:val="0"/>
      <w:marRight w:val="0"/>
      <w:marTop w:val="0"/>
      <w:marBottom w:val="0"/>
      <w:divBdr>
        <w:top w:val="none" w:sz="0" w:space="0" w:color="auto"/>
        <w:left w:val="none" w:sz="0" w:space="0" w:color="auto"/>
        <w:bottom w:val="none" w:sz="0" w:space="0" w:color="auto"/>
        <w:right w:val="none" w:sz="0" w:space="0" w:color="auto"/>
      </w:divBdr>
    </w:div>
    <w:div w:id="155386039">
      <w:bodyDiv w:val="1"/>
      <w:marLeft w:val="0"/>
      <w:marRight w:val="0"/>
      <w:marTop w:val="0"/>
      <w:marBottom w:val="0"/>
      <w:divBdr>
        <w:top w:val="none" w:sz="0" w:space="0" w:color="auto"/>
        <w:left w:val="none" w:sz="0" w:space="0" w:color="auto"/>
        <w:bottom w:val="none" w:sz="0" w:space="0" w:color="auto"/>
        <w:right w:val="none" w:sz="0" w:space="0" w:color="auto"/>
      </w:divBdr>
      <w:divsChild>
        <w:div w:id="198593583">
          <w:marLeft w:val="418"/>
          <w:marRight w:val="0"/>
          <w:marTop w:val="50"/>
          <w:marBottom w:val="0"/>
          <w:divBdr>
            <w:top w:val="none" w:sz="0" w:space="0" w:color="auto"/>
            <w:left w:val="none" w:sz="0" w:space="0" w:color="auto"/>
            <w:bottom w:val="none" w:sz="0" w:space="0" w:color="auto"/>
            <w:right w:val="none" w:sz="0" w:space="0" w:color="auto"/>
          </w:divBdr>
        </w:div>
        <w:div w:id="1752578650">
          <w:marLeft w:val="418"/>
          <w:marRight w:val="0"/>
          <w:marTop w:val="50"/>
          <w:marBottom w:val="0"/>
          <w:divBdr>
            <w:top w:val="none" w:sz="0" w:space="0" w:color="auto"/>
            <w:left w:val="none" w:sz="0" w:space="0" w:color="auto"/>
            <w:bottom w:val="none" w:sz="0" w:space="0" w:color="auto"/>
            <w:right w:val="none" w:sz="0" w:space="0" w:color="auto"/>
          </w:divBdr>
        </w:div>
        <w:div w:id="857545310">
          <w:marLeft w:val="418"/>
          <w:marRight w:val="0"/>
          <w:marTop w:val="50"/>
          <w:marBottom w:val="0"/>
          <w:divBdr>
            <w:top w:val="none" w:sz="0" w:space="0" w:color="auto"/>
            <w:left w:val="none" w:sz="0" w:space="0" w:color="auto"/>
            <w:bottom w:val="none" w:sz="0" w:space="0" w:color="auto"/>
            <w:right w:val="none" w:sz="0" w:space="0" w:color="auto"/>
          </w:divBdr>
        </w:div>
      </w:divsChild>
    </w:div>
    <w:div w:id="155614863">
      <w:bodyDiv w:val="1"/>
      <w:marLeft w:val="0"/>
      <w:marRight w:val="0"/>
      <w:marTop w:val="0"/>
      <w:marBottom w:val="0"/>
      <w:divBdr>
        <w:top w:val="none" w:sz="0" w:space="0" w:color="auto"/>
        <w:left w:val="none" w:sz="0" w:space="0" w:color="auto"/>
        <w:bottom w:val="none" w:sz="0" w:space="0" w:color="auto"/>
        <w:right w:val="none" w:sz="0" w:space="0" w:color="auto"/>
      </w:divBdr>
      <w:divsChild>
        <w:div w:id="520969140">
          <w:marLeft w:val="533"/>
          <w:marRight w:val="0"/>
          <w:marTop w:val="0"/>
          <w:marBottom w:val="0"/>
          <w:divBdr>
            <w:top w:val="none" w:sz="0" w:space="0" w:color="auto"/>
            <w:left w:val="none" w:sz="0" w:space="0" w:color="auto"/>
            <w:bottom w:val="none" w:sz="0" w:space="0" w:color="auto"/>
            <w:right w:val="none" w:sz="0" w:space="0" w:color="auto"/>
          </w:divBdr>
        </w:div>
        <w:div w:id="1111432605">
          <w:marLeft w:val="533"/>
          <w:marRight w:val="0"/>
          <w:marTop w:val="0"/>
          <w:marBottom w:val="0"/>
          <w:divBdr>
            <w:top w:val="none" w:sz="0" w:space="0" w:color="auto"/>
            <w:left w:val="none" w:sz="0" w:space="0" w:color="auto"/>
            <w:bottom w:val="none" w:sz="0" w:space="0" w:color="auto"/>
            <w:right w:val="none" w:sz="0" w:space="0" w:color="auto"/>
          </w:divBdr>
        </w:div>
        <w:div w:id="1884512158">
          <w:marLeft w:val="533"/>
          <w:marRight w:val="0"/>
          <w:marTop w:val="0"/>
          <w:marBottom w:val="0"/>
          <w:divBdr>
            <w:top w:val="none" w:sz="0" w:space="0" w:color="auto"/>
            <w:left w:val="none" w:sz="0" w:space="0" w:color="auto"/>
            <w:bottom w:val="none" w:sz="0" w:space="0" w:color="auto"/>
            <w:right w:val="none" w:sz="0" w:space="0" w:color="auto"/>
          </w:divBdr>
        </w:div>
        <w:div w:id="101268204">
          <w:marLeft w:val="533"/>
          <w:marRight w:val="0"/>
          <w:marTop w:val="0"/>
          <w:marBottom w:val="0"/>
          <w:divBdr>
            <w:top w:val="none" w:sz="0" w:space="0" w:color="auto"/>
            <w:left w:val="none" w:sz="0" w:space="0" w:color="auto"/>
            <w:bottom w:val="none" w:sz="0" w:space="0" w:color="auto"/>
            <w:right w:val="none" w:sz="0" w:space="0" w:color="auto"/>
          </w:divBdr>
        </w:div>
      </w:divsChild>
    </w:div>
    <w:div w:id="156073688">
      <w:bodyDiv w:val="1"/>
      <w:marLeft w:val="0"/>
      <w:marRight w:val="0"/>
      <w:marTop w:val="0"/>
      <w:marBottom w:val="0"/>
      <w:divBdr>
        <w:top w:val="none" w:sz="0" w:space="0" w:color="auto"/>
        <w:left w:val="none" w:sz="0" w:space="0" w:color="auto"/>
        <w:bottom w:val="none" w:sz="0" w:space="0" w:color="auto"/>
        <w:right w:val="none" w:sz="0" w:space="0" w:color="auto"/>
      </w:divBdr>
      <w:divsChild>
        <w:div w:id="2100248576">
          <w:marLeft w:val="547"/>
          <w:marRight w:val="0"/>
          <w:marTop w:val="115"/>
          <w:marBottom w:val="0"/>
          <w:divBdr>
            <w:top w:val="none" w:sz="0" w:space="0" w:color="auto"/>
            <w:left w:val="none" w:sz="0" w:space="0" w:color="auto"/>
            <w:bottom w:val="none" w:sz="0" w:space="0" w:color="auto"/>
            <w:right w:val="none" w:sz="0" w:space="0" w:color="auto"/>
          </w:divBdr>
        </w:div>
        <w:div w:id="1458599421">
          <w:marLeft w:val="547"/>
          <w:marRight w:val="0"/>
          <w:marTop w:val="134"/>
          <w:marBottom w:val="0"/>
          <w:divBdr>
            <w:top w:val="none" w:sz="0" w:space="0" w:color="auto"/>
            <w:left w:val="none" w:sz="0" w:space="0" w:color="auto"/>
            <w:bottom w:val="none" w:sz="0" w:space="0" w:color="auto"/>
            <w:right w:val="none" w:sz="0" w:space="0" w:color="auto"/>
          </w:divBdr>
        </w:div>
        <w:div w:id="1485509168">
          <w:marLeft w:val="806"/>
          <w:marRight w:val="0"/>
          <w:marTop w:val="0"/>
          <w:marBottom w:val="120"/>
          <w:divBdr>
            <w:top w:val="none" w:sz="0" w:space="0" w:color="auto"/>
            <w:left w:val="none" w:sz="0" w:space="0" w:color="auto"/>
            <w:bottom w:val="none" w:sz="0" w:space="0" w:color="auto"/>
            <w:right w:val="none" w:sz="0" w:space="0" w:color="auto"/>
          </w:divBdr>
        </w:div>
        <w:div w:id="1914119622">
          <w:marLeft w:val="806"/>
          <w:marRight w:val="0"/>
          <w:marTop w:val="0"/>
          <w:marBottom w:val="120"/>
          <w:divBdr>
            <w:top w:val="none" w:sz="0" w:space="0" w:color="auto"/>
            <w:left w:val="none" w:sz="0" w:space="0" w:color="auto"/>
            <w:bottom w:val="none" w:sz="0" w:space="0" w:color="auto"/>
            <w:right w:val="none" w:sz="0" w:space="0" w:color="auto"/>
          </w:divBdr>
        </w:div>
        <w:div w:id="281618797">
          <w:marLeft w:val="806"/>
          <w:marRight w:val="0"/>
          <w:marTop w:val="0"/>
          <w:marBottom w:val="120"/>
          <w:divBdr>
            <w:top w:val="none" w:sz="0" w:space="0" w:color="auto"/>
            <w:left w:val="none" w:sz="0" w:space="0" w:color="auto"/>
            <w:bottom w:val="none" w:sz="0" w:space="0" w:color="auto"/>
            <w:right w:val="none" w:sz="0" w:space="0" w:color="auto"/>
          </w:divBdr>
        </w:div>
        <w:div w:id="1132022254">
          <w:marLeft w:val="806"/>
          <w:marRight w:val="0"/>
          <w:marTop w:val="0"/>
          <w:marBottom w:val="120"/>
          <w:divBdr>
            <w:top w:val="none" w:sz="0" w:space="0" w:color="auto"/>
            <w:left w:val="none" w:sz="0" w:space="0" w:color="auto"/>
            <w:bottom w:val="none" w:sz="0" w:space="0" w:color="auto"/>
            <w:right w:val="none" w:sz="0" w:space="0" w:color="auto"/>
          </w:divBdr>
        </w:div>
        <w:div w:id="929656308">
          <w:marLeft w:val="806"/>
          <w:marRight w:val="0"/>
          <w:marTop w:val="0"/>
          <w:marBottom w:val="120"/>
          <w:divBdr>
            <w:top w:val="none" w:sz="0" w:space="0" w:color="auto"/>
            <w:left w:val="none" w:sz="0" w:space="0" w:color="auto"/>
            <w:bottom w:val="none" w:sz="0" w:space="0" w:color="auto"/>
            <w:right w:val="none" w:sz="0" w:space="0" w:color="auto"/>
          </w:divBdr>
        </w:div>
        <w:div w:id="2032534569">
          <w:marLeft w:val="806"/>
          <w:marRight w:val="0"/>
          <w:marTop w:val="0"/>
          <w:marBottom w:val="120"/>
          <w:divBdr>
            <w:top w:val="none" w:sz="0" w:space="0" w:color="auto"/>
            <w:left w:val="none" w:sz="0" w:space="0" w:color="auto"/>
            <w:bottom w:val="none" w:sz="0" w:space="0" w:color="auto"/>
            <w:right w:val="none" w:sz="0" w:space="0" w:color="auto"/>
          </w:divBdr>
        </w:div>
        <w:div w:id="1353994055">
          <w:marLeft w:val="806"/>
          <w:marRight w:val="0"/>
          <w:marTop w:val="0"/>
          <w:marBottom w:val="120"/>
          <w:divBdr>
            <w:top w:val="none" w:sz="0" w:space="0" w:color="auto"/>
            <w:left w:val="none" w:sz="0" w:space="0" w:color="auto"/>
            <w:bottom w:val="none" w:sz="0" w:space="0" w:color="auto"/>
            <w:right w:val="none" w:sz="0" w:space="0" w:color="auto"/>
          </w:divBdr>
        </w:div>
      </w:divsChild>
    </w:div>
    <w:div w:id="156917688">
      <w:bodyDiv w:val="1"/>
      <w:marLeft w:val="0"/>
      <w:marRight w:val="0"/>
      <w:marTop w:val="0"/>
      <w:marBottom w:val="0"/>
      <w:divBdr>
        <w:top w:val="none" w:sz="0" w:space="0" w:color="auto"/>
        <w:left w:val="none" w:sz="0" w:space="0" w:color="auto"/>
        <w:bottom w:val="none" w:sz="0" w:space="0" w:color="auto"/>
        <w:right w:val="none" w:sz="0" w:space="0" w:color="auto"/>
      </w:divBdr>
    </w:div>
    <w:div w:id="160900607">
      <w:bodyDiv w:val="1"/>
      <w:marLeft w:val="0"/>
      <w:marRight w:val="0"/>
      <w:marTop w:val="0"/>
      <w:marBottom w:val="0"/>
      <w:divBdr>
        <w:top w:val="none" w:sz="0" w:space="0" w:color="auto"/>
        <w:left w:val="none" w:sz="0" w:space="0" w:color="auto"/>
        <w:bottom w:val="none" w:sz="0" w:space="0" w:color="auto"/>
        <w:right w:val="none" w:sz="0" w:space="0" w:color="auto"/>
      </w:divBdr>
      <w:divsChild>
        <w:div w:id="167793856">
          <w:marLeft w:val="504"/>
          <w:marRight w:val="0"/>
          <w:marTop w:val="140"/>
          <w:marBottom w:val="0"/>
          <w:divBdr>
            <w:top w:val="none" w:sz="0" w:space="0" w:color="auto"/>
            <w:left w:val="none" w:sz="0" w:space="0" w:color="auto"/>
            <w:bottom w:val="none" w:sz="0" w:space="0" w:color="auto"/>
            <w:right w:val="none" w:sz="0" w:space="0" w:color="auto"/>
          </w:divBdr>
        </w:div>
        <w:div w:id="551817906">
          <w:marLeft w:val="504"/>
          <w:marRight w:val="0"/>
          <w:marTop w:val="140"/>
          <w:marBottom w:val="0"/>
          <w:divBdr>
            <w:top w:val="none" w:sz="0" w:space="0" w:color="auto"/>
            <w:left w:val="none" w:sz="0" w:space="0" w:color="auto"/>
            <w:bottom w:val="none" w:sz="0" w:space="0" w:color="auto"/>
            <w:right w:val="none" w:sz="0" w:space="0" w:color="auto"/>
          </w:divBdr>
        </w:div>
        <w:div w:id="1028600299">
          <w:marLeft w:val="504"/>
          <w:marRight w:val="0"/>
          <w:marTop w:val="140"/>
          <w:marBottom w:val="0"/>
          <w:divBdr>
            <w:top w:val="none" w:sz="0" w:space="0" w:color="auto"/>
            <w:left w:val="none" w:sz="0" w:space="0" w:color="auto"/>
            <w:bottom w:val="none" w:sz="0" w:space="0" w:color="auto"/>
            <w:right w:val="none" w:sz="0" w:space="0" w:color="auto"/>
          </w:divBdr>
        </w:div>
      </w:divsChild>
    </w:div>
    <w:div w:id="167139261">
      <w:bodyDiv w:val="1"/>
      <w:marLeft w:val="0"/>
      <w:marRight w:val="0"/>
      <w:marTop w:val="0"/>
      <w:marBottom w:val="0"/>
      <w:divBdr>
        <w:top w:val="none" w:sz="0" w:space="0" w:color="auto"/>
        <w:left w:val="none" w:sz="0" w:space="0" w:color="auto"/>
        <w:bottom w:val="none" w:sz="0" w:space="0" w:color="auto"/>
        <w:right w:val="none" w:sz="0" w:space="0" w:color="auto"/>
      </w:divBdr>
    </w:div>
    <w:div w:id="171993536">
      <w:bodyDiv w:val="1"/>
      <w:marLeft w:val="0"/>
      <w:marRight w:val="0"/>
      <w:marTop w:val="0"/>
      <w:marBottom w:val="0"/>
      <w:divBdr>
        <w:top w:val="none" w:sz="0" w:space="0" w:color="auto"/>
        <w:left w:val="none" w:sz="0" w:space="0" w:color="auto"/>
        <w:bottom w:val="none" w:sz="0" w:space="0" w:color="auto"/>
        <w:right w:val="none" w:sz="0" w:space="0" w:color="auto"/>
      </w:divBdr>
      <w:divsChild>
        <w:div w:id="869413174">
          <w:marLeft w:val="547"/>
          <w:marRight w:val="0"/>
          <w:marTop w:val="0"/>
          <w:marBottom w:val="0"/>
          <w:divBdr>
            <w:top w:val="none" w:sz="0" w:space="0" w:color="auto"/>
            <w:left w:val="none" w:sz="0" w:space="0" w:color="auto"/>
            <w:bottom w:val="none" w:sz="0" w:space="0" w:color="auto"/>
            <w:right w:val="none" w:sz="0" w:space="0" w:color="auto"/>
          </w:divBdr>
        </w:div>
      </w:divsChild>
    </w:div>
    <w:div w:id="195393131">
      <w:bodyDiv w:val="1"/>
      <w:marLeft w:val="0"/>
      <w:marRight w:val="0"/>
      <w:marTop w:val="0"/>
      <w:marBottom w:val="0"/>
      <w:divBdr>
        <w:top w:val="none" w:sz="0" w:space="0" w:color="auto"/>
        <w:left w:val="none" w:sz="0" w:space="0" w:color="auto"/>
        <w:bottom w:val="none" w:sz="0" w:space="0" w:color="auto"/>
        <w:right w:val="none" w:sz="0" w:space="0" w:color="auto"/>
      </w:divBdr>
    </w:div>
    <w:div w:id="200746734">
      <w:bodyDiv w:val="1"/>
      <w:marLeft w:val="0"/>
      <w:marRight w:val="0"/>
      <w:marTop w:val="0"/>
      <w:marBottom w:val="0"/>
      <w:divBdr>
        <w:top w:val="none" w:sz="0" w:space="0" w:color="auto"/>
        <w:left w:val="none" w:sz="0" w:space="0" w:color="auto"/>
        <w:bottom w:val="none" w:sz="0" w:space="0" w:color="auto"/>
        <w:right w:val="none" w:sz="0" w:space="0" w:color="auto"/>
      </w:divBdr>
      <w:divsChild>
        <w:div w:id="4938845">
          <w:marLeft w:val="504"/>
          <w:marRight w:val="0"/>
          <w:marTop w:val="140"/>
          <w:marBottom w:val="0"/>
          <w:divBdr>
            <w:top w:val="none" w:sz="0" w:space="0" w:color="auto"/>
            <w:left w:val="none" w:sz="0" w:space="0" w:color="auto"/>
            <w:bottom w:val="none" w:sz="0" w:space="0" w:color="auto"/>
            <w:right w:val="none" w:sz="0" w:space="0" w:color="auto"/>
          </w:divBdr>
        </w:div>
        <w:div w:id="936521919">
          <w:marLeft w:val="504"/>
          <w:marRight w:val="0"/>
          <w:marTop w:val="140"/>
          <w:marBottom w:val="0"/>
          <w:divBdr>
            <w:top w:val="none" w:sz="0" w:space="0" w:color="auto"/>
            <w:left w:val="none" w:sz="0" w:space="0" w:color="auto"/>
            <w:bottom w:val="none" w:sz="0" w:space="0" w:color="auto"/>
            <w:right w:val="none" w:sz="0" w:space="0" w:color="auto"/>
          </w:divBdr>
        </w:div>
        <w:div w:id="112942841">
          <w:marLeft w:val="504"/>
          <w:marRight w:val="0"/>
          <w:marTop w:val="140"/>
          <w:marBottom w:val="0"/>
          <w:divBdr>
            <w:top w:val="none" w:sz="0" w:space="0" w:color="auto"/>
            <w:left w:val="none" w:sz="0" w:space="0" w:color="auto"/>
            <w:bottom w:val="none" w:sz="0" w:space="0" w:color="auto"/>
            <w:right w:val="none" w:sz="0" w:space="0" w:color="auto"/>
          </w:divBdr>
        </w:div>
      </w:divsChild>
    </w:div>
    <w:div w:id="204414448">
      <w:bodyDiv w:val="1"/>
      <w:marLeft w:val="0"/>
      <w:marRight w:val="0"/>
      <w:marTop w:val="0"/>
      <w:marBottom w:val="0"/>
      <w:divBdr>
        <w:top w:val="none" w:sz="0" w:space="0" w:color="auto"/>
        <w:left w:val="none" w:sz="0" w:space="0" w:color="auto"/>
        <w:bottom w:val="none" w:sz="0" w:space="0" w:color="auto"/>
        <w:right w:val="none" w:sz="0" w:space="0" w:color="auto"/>
      </w:divBdr>
    </w:div>
    <w:div w:id="207377698">
      <w:bodyDiv w:val="1"/>
      <w:marLeft w:val="0"/>
      <w:marRight w:val="0"/>
      <w:marTop w:val="0"/>
      <w:marBottom w:val="0"/>
      <w:divBdr>
        <w:top w:val="none" w:sz="0" w:space="0" w:color="auto"/>
        <w:left w:val="none" w:sz="0" w:space="0" w:color="auto"/>
        <w:bottom w:val="none" w:sz="0" w:space="0" w:color="auto"/>
        <w:right w:val="none" w:sz="0" w:space="0" w:color="auto"/>
      </w:divBdr>
    </w:div>
    <w:div w:id="209919155">
      <w:bodyDiv w:val="1"/>
      <w:marLeft w:val="0"/>
      <w:marRight w:val="0"/>
      <w:marTop w:val="0"/>
      <w:marBottom w:val="0"/>
      <w:divBdr>
        <w:top w:val="none" w:sz="0" w:space="0" w:color="auto"/>
        <w:left w:val="none" w:sz="0" w:space="0" w:color="auto"/>
        <w:bottom w:val="none" w:sz="0" w:space="0" w:color="auto"/>
        <w:right w:val="none" w:sz="0" w:space="0" w:color="auto"/>
      </w:divBdr>
    </w:div>
    <w:div w:id="213859053">
      <w:bodyDiv w:val="1"/>
      <w:marLeft w:val="0"/>
      <w:marRight w:val="0"/>
      <w:marTop w:val="0"/>
      <w:marBottom w:val="0"/>
      <w:divBdr>
        <w:top w:val="none" w:sz="0" w:space="0" w:color="auto"/>
        <w:left w:val="none" w:sz="0" w:space="0" w:color="auto"/>
        <w:bottom w:val="none" w:sz="0" w:space="0" w:color="auto"/>
        <w:right w:val="none" w:sz="0" w:space="0" w:color="auto"/>
      </w:divBdr>
    </w:div>
    <w:div w:id="216669574">
      <w:bodyDiv w:val="1"/>
      <w:marLeft w:val="0"/>
      <w:marRight w:val="0"/>
      <w:marTop w:val="0"/>
      <w:marBottom w:val="0"/>
      <w:divBdr>
        <w:top w:val="none" w:sz="0" w:space="0" w:color="auto"/>
        <w:left w:val="none" w:sz="0" w:space="0" w:color="auto"/>
        <w:bottom w:val="none" w:sz="0" w:space="0" w:color="auto"/>
        <w:right w:val="none" w:sz="0" w:space="0" w:color="auto"/>
      </w:divBdr>
    </w:div>
    <w:div w:id="219022579">
      <w:bodyDiv w:val="1"/>
      <w:marLeft w:val="0"/>
      <w:marRight w:val="0"/>
      <w:marTop w:val="0"/>
      <w:marBottom w:val="0"/>
      <w:divBdr>
        <w:top w:val="none" w:sz="0" w:space="0" w:color="auto"/>
        <w:left w:val="none" w:sz="0" w:space="0" w:color="auto"/>
        <w:bottom w:val="none" w:sz="0" w:space="0" w:color="auto"/>
        <w:right w:val="none" w:sz="0" w:space="0" w:color="auto"/>
      </w:divBdr>
    </w:div>
    <w:div w:id="219095669">
      <w:bodyDiv w:val="1"/>
      <w:marLeft w:val="0"/>
      <w:marRight w:val="0"/>
      <w:marTop w:val="0"/>
      <w:marBottom w:val="0"/>
      <w:divBdr>
        <w:top w:val="none" w:sz="0" w:space="0" w:color="auto"/>
        <w:left w:val="none" w:sz="0" w:space="0" w:color="auto"/>
        <w:bottom w:val="none" w:sz="0" w:space="0" w:color="auto"/>
        <w:right w:val="none" w:sz="0" w:space="0" w:color="auto"/>
      </w:divBdr>
      <w:divsChild>
        <w:div w:id="1069689004">
          <w:marLeft w:val="432"/>
          <w:marRight w:val="0"/>
          <w:marTop w:val="360"/>
          <w:marBottom w:val="0"/>
          <w:divBdr>
            <w:top w:val="none" w:sz="0" w:space="0" w:color="auto"/>
            <w:left w:val="none" w:sz="0" w:space="0" w:color="auto"/>
            <w:bottom w:val="none" w:sz="0" w:space="0" w:color="auto"/>
            <w:right w:val="none" w:sz="0" w:space="0" w:color="auto"/>
          </w:divBdr>
        </w:div>
        <w:div w:id="735517599">
          <w:marLeft w:val="432"/>
          <w:marRight w:val="0"/>
          <w:marTop w:val="360"/>
          <w:marBottom w:val="0"/>
          <w:divBdr>
            <w:top w:val="none" w:sz="0" w:space="0" w:color="auto"/>
            <w:left w:val="none" w:sz="0" w:space="0" w:color="auto"/>
            <w:bottom w:val="none" w:sz="0" w:space="0" w:color="auto"/>
            <w:right w:val="none" w:sz="0" w:space="0" w:color="auto"/>
          </w:divBdr>
        </w:div>
        <w:div w:id="1369643138">
          <w:marLeft w:val="432"/>
          <w:marRight w:val="0"/>
          <w:marTop w:val="360"/>
          <w:marBottom w:val="0"/>
          <w:divBdr>
            <w:top w:val="none" w:sz="0" w:space="0" w:color="auto"/>
            <w:left w:val="none" w:sz="0" w:space="0" w:color="auto"/>
            <w:bottom w:val="none" w:sz="0" w:space="0" w:color="auto"/>
            <w:right w:val="none" w:sz="0" w:space="0" w:color="auto"/>
          </w:divBdr>
        </w:div>
        <w:div w:id="2052605561">
          <w:marLeft w:val="432"/>
          <w:marRight w:val="0"/>
          <w:marTop w:val="360"/>
          <w:marBottom w:val="0"/>
          <w:divBdr>
            <w:top w:val="none" w:sz="0" w:space="0" w:color="auto"/>
            <w:left w:val="none" w:sz="0" w:space="0" w:color="auto"/>
            <w:bottom w:val="none" w:sz="0" w:space="0" w:color="auto"/>
            <w:right w:val="none" w:sz="0" w:space="0" w:color="auto"/>
          </w:divBdr>
        </w:div>
        <w:div w:id="1890918376">
          <w:marLeft w:val="432"/>
          <w:marRight w:val="0"/>
          <w:marTop w:val="360"/>
          <w:marBottom w:val="0"/>
          <w:divBdr>
            <w:top w:val="none" w:sz="0" w:space="0" w:color="auto"/>
            <w:left w:val="none" w:sz="0" w:space="0" w:color="auto"/>
            <w:bottom w:val="none" w:sz="0" w:space="0" w:color="auto"/>
            <w:right w:val="none" w:sz="0" w:space="0" w:color="auto"/>
          </w:divBdr>
        </w:div>
      </w:divsChild>
    </w:div>
    <w:div w:id="225190136">
      <w:bodyDiv w:val="1"/>
      <w:marLeft w:val="0"/>
      <w:marRight w:val="0"/>
      <w:marTop w:val="0"/>
      <w:marBottom w:val="0"/>
      <w:divBdr>
        <w:top w:val="none" w:sz="0" w:space="0" w:color="auto"/>
        <w:left w:val="none" w:sz="0" w:space="0" w:color="auto"/>
        <w:bottom w:val="none" w:sz="0" w:space="0" w:color="auto"/>
        <w:right w:val="none" w:sz="0" w:space="0" w:color="auto"/>
      </w:divBdr>
    </w:div>
    <w:div w:id="226721671">
      <w:bodyDiv w:val="1"/>
      <w:marLeft w:val="0"/>
      <w:marRight w:val="0"/>
      <w:marTop w:val="0"/>
      <w:marBottom w:val="0"/>
      <w:divBdr>
        <w:top w:val="none" w:sz="0" w:space="0" w:color="auto"/>
        <w:left w:val="none" w:sz="0" w:space="0" w:color="auto"/>
        <w:bottom w:val="none" w:sz="0" w:space="0" w:color="auto"/>
        <w:right w:val="none" w:sz="0" w:space="0" w:color="auto"/>
      </w:divBdr>
    </w:div>
    <w:div w:id="236286925">
      <w:bodyDiv w:val="1"/>
      <w:marLeft w:val="0"/>
      <w:marRight w:val="0"/>
      <w:marTop w:val="0"/>
      <w:marBottom w:val="0"/>
      <w:divBdr>
        <w:top w:val="none" w:sz="0" w:space="0" w:color="auto"/>
        <w:left w:val="none" w:sz="0" w:space="0" w:color="auto"/>
        <w:bottom w:val="none" w:sz="0" w:space="0" w:color="auto"/>
        <w:right w:val="none" w:sz="0" w:space="0" w:color="auto"/>
      </w:divBdr>
      <w:divsChild>
        <w:div w:id="1194881866">
          <w:marLeft w:val="547"/>
          <w:marRight w:val="0"/>
          <w:marTop w:val="96"/>
          <w:marBottom w:val="0"/>
          <w:divBdr>
            <w:top w:val="none" w:sz="0" w:space="0" w:color="auto"/>
            <w:left w:val="none" w:sz="0" w:space="0" w:color="auto"/>
            <w:bottom w:val="none" w:sz="0" w:space="0" w:color="auto"/>
            <w:right w:val="none" w:sz="0" w:space="0" w:color="auto"/>
          </w:divBdr>
        </w:div>
        <w:div w:id="1217356832">
          <w:marLeft w:val="547"/>
          <w:marRight w:val="0"/>
          <w:marTop w:val="96"/>
          <w:marBottom w:val="0"/>
          <w:divBdr>
            <w:top w:val="none" w:sz="0" w:space="0" w:color="auto"/>
            <w:left w:val="none" w:sz="0" w:space="0" w:color="auto"/>
            <w:bottom w:val="none" w:sz="0" w:space="0" w:color="auto"/>
            <w:right w:val="none" w:sz="0" w:space="0" w:color="auto"/>
          </w:divBdr>
        </w:div>
        <w:div w:id="33311409">
          <w:marLeft w:val="547"/>
          <w:marRight w:val="0"/>
          <w:marTop w:val="96"/>
          <w:marBottom w:val="0"/>
          <w:divBdr>
            <w:top w:val="none" w:sz="0" w:space="0" w:color="auto"/>
            <w:left w:val="none" w:sz="0" w:space="0" w:color="auto"/>
            <w:bottom w:val="none" w:sz="0" w:space="0" w:color="auto"/>
            <w:right w:val="none" w:sz="0" w:space="0" w:color="auto"/>
          </w:divBdr>
        </w:div>
      </w:divsChild>
    </w:div>
    <w:div w:id="240335472">
      <w:bodyDiv w:val="1"/>
      <w:marLeft w:val="0"/>
      <w:marRight w:val="0"/>
      <w:marTop w:val="0"/>
      <w:marBottom w:val="0"/>
      <w:divBdr>
        <w:top w:val="none" w:sz="0" w:space="0" w:color="auto"/>
        <w:left w:val="none" w:sz="0" w:space="0" w:color="auto"/>
        <w:bottom w:val="none" w:sz="0" w:space="0" w:color="auto"/>
        <w:right w:val="none" w:sz="0" w:space="0" w:color="auto"/>
      </w:divBdr>
      <w:divsChild>
        <w:div w:id="554390581">
          <w:marLeft w:val="504"/>
          <w:marRight w:val="0"/>
          <w:marTop w:val="140"/>
          <w:marBottom w:val="0"/>
          <w:divBdr>
            <w:top w:val="none" w:sz="0" w:space="0" w:color="auto"/>
            <w:left w:val="none" w:sz="0" w:space="0" w:color="auto"/>
            <w:bottom w:val="none" w:sz="0" w:space="0" w:color="auto"/>
            <w:right w:val="none" w:sz="0" w:space="0" w:color="auto"/>
          </w:divBdr>
        </w:div>
        <w:div w:id="1726293762">
          <w:marLeft w:val="806"/>
          <w:marRight w:val="0"/>
          <w:marTop w:val="140"/>
          <w:marBottom w:val="0"/>
          <w:divBdr>
            <w:top w:val="none" w:sz="0" w:space="0" w:color="auto"/>
            <w:left w:val="none" w:sz="0" w:space="0" w:color="auto"/>
            <w:bottom w:val="none" w:sz="0" w:space="0" w:color="auto"/>
            <w:right w:val="none" w:sz="0" w:space="0" w:color="auto"/>
          </w:divBdr>
        </w:div>
        <w:div w:id="825172359">
          <w:marLeft w:val="806"/>
          <w:marRight w:val="0"/>
          <w:marTop w:val="140"/>
          <w:marBottom w:val="0"/>
          <w:divBdr>
            <w:top w:val="none" w:sz="0" w:space="0" w:color="auto"/>
            <w:left w:val="none" w:sz="0" w:space="0" w:color="auto"/>
            <w:bottom w:val="none" w:sz="0" w:space="0" w:color="auto"/>
            <w:right w:val="none" w:sz="0" w:space="0" w:color="auto"/>
          </w:divBdr>
        </w:div>
        <w:div w:id="1279992597">
          <w:marLeft w:val="806"/>
          <w:marRight w:val="0"/>
          <w:marTop w:val="140"/>
          <w:marBottom w:val="0"/>
          <w:divBdr>
            <w:top w:val="none" w:sz="0" w:space="0" w:color="auto"/>
            <w:left w:val="none" w:sz="0" w:space="0" w:color="auto"/>
            <w:bottom w:val="none" w:sz="0" w:space="0" w:color="auto"/>
            <w:right w:val="none" w:sz="0" w:space="0" w:color="auto"/>
          </w:divBdr>
        </w:div>
        <w:div w:id="58404957">
          <w:marLeft w:val="806"/>
          <w:marRight w:val="0"/>
          <w:marTop w:val="140"/>
          <w:marBottom w:val="0"/>
          <w:divBdr>
            <w:top w:val="none" w:sz="0" w:space="0" w:color="auto"/>
            <w:left w:val="none" w:sz="0" w:space="0" w:color="auto"/>
            <w:bottom w:val="none" w:sz="0" w:space="0" w:color="auto"/>
            <w:right w:val="none" w:sz="0" w:space="0" w:color="auto"/>
          </w:divBdr>
        </w:div>
        <w:div w:id="1281449793">
          <w:marLeft w:val="806"/>
          <w:marRight w:val="0"/>
          <w:marTop w:val="140"/>
          <w:marBottom w:val="0"/>
          <w:divBdr>
            <w:top w:val="none" w:sz="0" w:space="0" w:color="auto"/>
            <w:left w:val="none" w:sz="0" w:space="0" w:color="auto"/>
            <w:bottom w:val="none" w:sz="0" w:space="0" w:color="auto"/>
            <w:right w:val="none" w:sz="0" w:space="0" w:color="auto"/>
          </w:divBdr>
        </w:div>
        <w:div w:id="2092970428">
          <w:marLeft w:val="806"/>
          <w:marRight w:val="0"/>
          <w:marTop w:val="140"/>
          <w:marBottom w:val="0"/>
          <w:divBdr>
            <w:top w:val="none" w:sz="0" w:space="0" w:color="auto"/>
            <w:left w:val="none" w:sz="0" w:space="0" w:color="auto"/>
            <w:bottom w:val="none" w:sz="0" w:space="0" w:color="auto"/>
            <w:right w:val="none" w:sz="0" w:space="0" w:color="auto"/>
          </w:divBdr>
        </w:div>
        <w:div w:id="2123722807">
          <w:marLeft w:val="806"/>
          <w:marRight w:val="0"/>
          <w:marTop w:val="140"/>
          <w:marBottom w:val="0"/>
          <w:divBdr>
            <w:top w:val="none" w:sz="0" w:space="0" w:color="auto"/>
            <w:left w:val="none" w:sz="0" w:space="0" w:color="auto"/>
            <w:bottom w:val="none" w:sz="0" w:space="0" w:color="auto"/>
            <w:right w:val="none" w:sz="0" w:space="0" w:color="auto"/>
          </w:divBdr>
        </w:div>
      </w:divsChild>
    </w:div>
    <w:div w:id="240525405">
      <w:bodyDiv w:val="1"/>
      <w:marLeft w:val="0"/>
      <w:marRight w:val="0"/>
      <w:marTop w:val="0"/>
      <w:marBottom w:val="0"/>
      <w:divBdr>
        <w:top w:val="none" w:sz="0" w:space="0" w:color="auto"/>
        <w:left w:val="none" w:sz="0" w:space="0" w:color="auto"/>
        <w:bottom w:val="none" w:sz="0" w:space="0" w:color="auto"/>
        <w:right w:val="none" w:sz="0" w:space="0" w:color="auto"/>
      </w:divBdr>
    </w:div>
    <w:div w:id="240792953">
      <w:bodyDiv w:val="1"/>
      <w:marLeft w:val="0"/>
      <w:marRight w:val="0"/>
      <w:marTop w:val="0"/>
      <w:marBottom w:val="0"/>
      <w:divBdr>
        <w:top w:val="none" w:sz="0" w:space="0" w:color="auto"/>
        <w:left w:val="none" w:sz="0" w:space="0" w:color="auto"/>
        <w:bottom w:val="none" w:sz="0" w:space="0" w:color="auto"/>
        <w:right w:val="none" w:sz="0" w:space="0" w:color="auto"/>
      </w:divBdr>
    </w:div>
    <w:div w:id="244194036">
      <w:bodyDiv w:val="1"/>
      <w:marLeft w:val="0"/>
      <w:marRight w:val="0"/>
      <w:marTop w:val="0"/>
      <w:marBottom w:val="0"/>
      <w:divBdr>
        <w:top w:val="none" w:sz="0" w:space="0" w:color="auto"/>
        <w:left w:val="none" w:sz="0" w:space="0" w:color="auto"/>
        <w:bottom w:val="none" w:sz="0" w:space="0" w:color="auto"/>
        <w:right w:val="none" w:sz="0" w:space="0" w:color="auto"/>
      </w:divBdr>
      <w:divsChild>
        <w:div w:id="992413875">
          <w:marLeft w:val="0"/>
          <w:marRight w:val="0"/>
          <w:marTop w:val="0"/>
          <w:marBottom w:val="0"/>
          <w:divBdr>
            <w:top w:val="none" w:sz="0" w:space="0" w:color="auto"/>
            <w:left w:val="none" w:sz="0" w:space="0" w:color="auto"/>
            <w:bottom w:val="none" w:sz="0" w:space="0" w:color="auto"/>
            <w:right w:val="none" w:sz="0" w:space="0" w:color="auto"/>
          </w:divBdr>
          <w:divsChild>
            <w:div w:id="254365009">
              <w:marLeft w:val="0"/>
              <w:marRight w:val="0"/>
              <w:marTop w:val="0"/>
              <w:marBottom w:val="0"/>
              <w:divBdr>
                <w:top w:val="none" w:sz="0" w:space="0" w:color="auto"/>
                <w:left w:val="none" w:sz="0" w:space="0" w:color="auto"/>
                <w:bottom w:val="none" w:sz="0" w:space="0" w:color="auto"/>
                <w:right w:val="none" w:sz="0" w:space="0" w:color="auto"/>
              </w:divBdr>
              <w:divsChild>
                <w:div w:id="1327514243">
                  <w:marLeft w:val="0"/>
                  <w:marRight w:val="0"/>
                  <w:marTop w:val="0"/>
                  <w:marBottom w:val="0"/>
                  <w:divBdr>
                    <w:top w:val="none" w:sz="0" w:space="0" w:color="auto"/>
                    <w:left w:val="none" w:sz="0" w:space="0" w:color="auto"/>
                    <w:bottom w:val="none" w:sz="0" w:space="0" w:color="auto"/>
                    <w:right w:val="none" w:sz="0" w:space="0" w:color="auto"/>
                  </w:divBdr>
                </w:div>
                <w:div w:id="658730278">
                  <w:marLeft w:val="0"/>
                  <w:marRight w:val="0"/>
                  <w:marTop w:val="0"/>
                  <w:marBottom w:val="0"/>
                  <w:divBdr>
                    <w:top w:val="none" w:sz="0" w:space="0" w:color="auto"/>
                    <w:left w:val="none" w:sz="0" w:space="0" w:color="auto"/>
                    <w:bottom w:val="none" w:sz="0" w:space="0" w:color="auto"/>
                    <w:right w:val="none" w:sz="0" w:space="0" w:color="auto"/>
                  </w:divBdr>
                </w:div>
                <w:div w:id="1829515471">
                  <w:marLeft w:val="0"/>
                  <w:marRight w:val="0"/>
                  <w:marTop w:val="0"/>
                  <w:marBottom w:val="0"/>
                  <w:divBdr>
                    <w:top w:val="none" w:sz="0" w:space="0" w:color="auto"/>
                    <w:left w:val="none" w:sz="0" w:space="0" w:color="auto"/>
                    <w:bottom w:val="none" w:sz="0" w:space="0" w:color="auto"/>
                    <w:right w:val="none" w:sz="0" w:space="0" w:color="auto"/>
                  </w:divBdr>
                </w:div>
                <w:div w:id="435443584">
                  <w:marLeft w:val="0"/>
                  <w:marRight w:val="0"/>
                  <w:marTop w:val="0"/>
                  <w:marBottom w:val="0"/>
                  <w:divBdr>
                    <w:top w:val="none" w:sz="0" w:space="0" w:color="auto"/>
                    <w:left w:val="none" w:sz="0" w:space="0" w:color="auto"/>
                    <w:bottom w:val="none" w:sz="0" w:space="0" w:color="auto"/>
                    <w:right w:val="none" w:sz="0" w:space="0" w:color="auto"/>
                  </w:divBdr>
                </w:div>
                <w:div w:id="1824815767">
                  <w:marLeft w:val="0"/>
                  <w:marRight w:val="0"/>
                  <w:marTop w:val="0"/>
                  <w:marBottom w:val="0"/>
                  <w:divBdr>
                    <w:top w:val="none" w:sz="0" w:space="0" w:color="auto"/>
                    <w:left w:val="none" w:sz="0" w:space="0" w:color="auto"/>
                    <w:bottom w:val="none" w:sz="0" w:space="0" w:color="auto"/>
                    <w:right w:val="none" w:sz="0" w:space="0" w:color="auto"/>
                  </w:divBdr>
                </w:div>
                <w:div w:id="568075323">
                  <w:marLeft w:val="0"/>
                  <w:marRight w:val="0"/>
                  <w:marTop w:val="0"/>
                  <w:marBottom w:val="0"/>
                  <w:divBdr>
                    <w:top w:val="none" w:sz="0" w:space="0" w:color="auto"/>
                    <w:left w:val="none" w:sz="0" w:space="0" w:color="auto"/>
                    <w:bottom w:val="none" w:sz="0" w:space="0" w:color="auto"/>
                    <w:right w:val="none" w:sz="0" w:space="0" w:color="auto"/>
                  </w:divBdr>
                </w:div>
                <w:div w:id="2138840216">
                  <w:marLeft w:val="0"/>
                  <w:marRight w:val="0"/>
                  <w:marTop w:val="0"/>
                  <w:marBottom w:val="0"/>
                  <w:divBdr>
                    <w:top w:val="none" w:sz="0" w:space="0" w:color="auto"/>
                    <w:left w:val="none" w:sz="0" w:space="0" w:color="auto"/>
                    <w:bottom w:val="none" w:sz="0" w:space="0" w:color="auto"/>
                    <w:right w:val="none" w:sz="0" w:space="0" w:color="auto"/>
                  </w:divBdr>
                </w:div>
                <w:div w:id="184564965">
                  <w:marLeft w:val="0"/>
                  <w:marRight w:val="0"/>
                  <w:marTop w:val="0"/>
                  <w:marBottom w:val="0"/>
                  <w:divBdr>
                    <w:top w:val="none" w:sz="0" w:space="0" w:color="auto"/>
                    <w:left w:val="none" w:sz="0" w:space="0" w:color="auto"/>
                    <w:bottom w:val="none" w:sz="0" w:space="0" w:color="auto"/>
                    <w:right w:val="none" w:sz="0" w:space="0" w:color="auto"/>
                  </w:divBdr>
                </w:div>
                <w:div w:id="913510223">
                  <w:marLeft w:val="0"/>
                  <w:marRight w:val="0"/>
                  <w:marTop w:val="0"/>
                  <w:marBottom w:val="0"/>
                  <w:divBdr>
                    <w:top w:val="none" w:sz="0" w:space="0" w:color="auto"/>
                    <w:left w:val="none" w:sz="0" w:space="0" w:color="auto"/>
                    <w:bottom w:val="none" w:sz="0" w:space="0" w:color="auto"/>
                    <w:right w:val="none" w:sz="0" w:space="0" w:color="auto"/>
                  </w:divBdr>
                </w:div>
                <w:div w:id="1467163707">
                  <w:marLeft w:val="0"/>
                  <w:marRight w:val="0"/>
                  <w:marTop w:val="0"/>
                  <w:marBottom w:val="0"/>
                  <w:divBdr>
                    <w:top w:val="none" w:sz="0" w:space="0" w:color="auto"/>
                    <w:left w:val="none" w:sz="0" w:space="0" w:color="auto"/>
                    <w:bottom w:val="none" w:sz="0" w:space="0" w:color="auto"/>
                    <w:right w:val="none" w:sz="0" w:space="0" w:color="auto"/>
                  </w:divBdr>
                </w:div>
                <w:div w:id="179123381">
                  <w:marLeft w:val="0"/>
                  <w:marRight w:val="0"/>
                  <w:marTop w:val="0"/>
                  <w:marBottom w:val="0"/>
                  <w:divBdr>
                    <w:top w:val="none" w:sz="0" w:space="0" w:color="auto"/>
                    <w:left w:val="none" w:sz="0" w:space="0" w:color="auto"/>
                    <w:bottom w:val="none" w:sz="0" w:space="0" w:color="auto"/>
                    <w:right w:val="none" w:sz="0" w:space="0" w:color="auto"/>
                  </w:divBdr>
                </w:div>
                <w:div w:id="281036175">
                  <w:marLeft w:val="0"/>
                  <w:marRight w:val="0"/>
                  <w:marTop w:val="0"/>
                  <w:marBottom w:val="0"/>
                  <w:divBdr>
                    <w:top w:val="none" w:sz="0" w:space="0" w:color="auto"/>
                    <w:left w:val="none" w:sz="0" w:space="0" w:color="auto"/>
                    <w:bottom w:val="none" w:sz="0" w:space="0" w:color="auto"/>
                    <w:right w:val="none" w:sz="0" w:space="0" w:color="auto"/>
                  </w:divBdr>
                </w:div>
                <w:div w:id="474876022">
                  <w:marLeft w:val="0"/>
                  <w:marRight w:val="0"/>
                  <w:marTop w:val="0"/>
                  <w:marBottom w:val="0"/>
                  <w:divBdr>
                    <w:top w:val="none" w:sz="0" w:space="0" w:color="auto"/>
                    <w:left w:val="none" w:sz="0" w:space="0" w:color="auto"/>
                    <w:bottom w:val="none" w:sz="0" w:space="0" w:color="auto"/>
                    <w:right w:val="none" w:sz="0" w:space="0" w:color="auto"/>
                  </w:divBdr>
                </w:div>
                <w:div w:id="520511865">
                  <w:marLeft w:val="0"/>
                  <w:marRight w:val="0"/>
                  <w:marTop w:val="0"/>
                  <w:marBottom w:val="0"/>
                  <w:divBdr>
                    <w:top w:val="none" w:sz="0" w:space="0" w:color="auto"/>
                    <w:left w:val="none" w:sz="0" w:space="0" w:color="auto"/>
                    <w:bottom w:val="none" w:sz="0" w:space="0" w:color="auto"/>
                    <w:right w:val="none" w:sz="0" w:space="0" w:color="auto"/>
                  </w:divBdr>
                </w:div>
                <w:div w:id="341249818">
                  <w:marLeft w:val="0"/>
                  <w:marRight w:val="0"/>
                  <w:marTop w:val="0"/>
                  <w:marBottom w:val="0"/>
                  <w:divBdr>
                    <w:top w:val="none" w:sz="0" w:space="0" w:color="auto"/>
                    <w:left w:val="none" w:sz="0" w:space="0" w:color="auto"/>
                    <w:bottom w:val="none" w:sz="0" w:space="0" w:color="auto"/>
                    <w:right w:val="none" w:sz="0" w:space="0" w:color="auto"/>
                  </w:divBdr>
                </w:div>
                <w:div w:id="1582911168">
                  <w:marLeft w:val="0"/>
                  <w:marRight w:val="0"/>
                  <w:marTop w:val="0"/>
                  <w:marBottom w:val="0"/>
                  <w:divBdr>
                    <w:top w:val="none" w:sz="0" w:space="0" w:color="auto"/>
                    <w:left w:val="none" w:sz="0" w:space="0" w:color="auto"/>
                    <w:bottom w:val="none" w:sz="0" w:space="0" w:color="auto"/>
                    <w:right w:val="none" w:sz="0" w:space="0" w:color="auto"/>
                  </w:divBdr>
                </w:div>
                <w:div w:id="861751029">
                  <w:marLeft w:val="0"/>
                  <w:marRight w:val="0"/>
                  <w:marTop w:val="0"/>
                  <w:marBottom w:val="0"/>
                  <w:divBdr>
                    <w:top w:val="none" w:sz="0" w:space="0" w:color="auto"/>
                    <w:left w:val="none" w:sz="0" w:space="0" w:color="auto"/>
                    <w:bottom w:val="none" w:sz="0" w:space="0" w:color="auto"/>
                    <w:right w:val="none" w:sz="0" w:space="0" w:color="auto"/>
                  </w:divBdr>
                </w:div>
                <w:div w:id="1138186849">
                  <w:marLeft w:val="0"/>
                  <w:marRight w:val="0"/>
                  <w:marTop w:val="0"/>
                  <w:marBottom w:val="0"/>
                  <w:divBdr>
                    <w:top w:val="none" w:sz="0" w:space="0" w:color="auto"/>
                    <w:left w:val="none" w:sz="0" w:space="0" w:color="auto"/>
                    <w:bottom w:val="none" w:sz="0" w:space="0" w:color="auto"/>
                    <w:right w:val="none" w:sz="0" w:space="0" w:color="auto"/>
                  </w:divBdr>
                </w:div>
                <w:div w:id="1900553836">
                  <w:marLeft w:val="0"/>
                  <w:marRight w:val="0"/>
                  <w:marTop w:val="0"/>
                  <w:marBottom w:val="0"/>
                  <w:divBdr>
                    <w:top w:val="none" w:sz="0" w:space="0" w:color="auto"/>
                    <w:left w:val="none" w:sz="0" w:space="0" w:color="auto"/>
                    <w:bottom w:val="none" w:sz="0" w:space="0" w:color="auto"/>
                    <w:right w:val="none" w:sz="0" w:space="0" w:color="auto"/>
                  </w:divBdr>
                </w:div>
                <w:div w:id="494960046">
                  <w:marLeft w:val="0"/>
                  <w:marRight w:val="0"/>
                  <w:marTop w:val="0"/>
                  <w:marBottom w:val="0"/>
                  <w:divBdr>
                    <w:top w:val="none" w:sz="0" w:space="0" w:color="auto"/>
                    <w:left w:val="none" w:sz="0" w:space="0" w:color="auto"/>
                    <w:bottom w:val="none" w:sz="0" w:space="0" w:color="auto"/>
                    <w:right w:val="none" w:sz="0" w:space="0" w:color="auto"/>
                  </w:divBdr>
                </w:div>
                <w:div w:id="691879841">
                  <w:marLeft w:val="0"/>
                  <w:marRight w:val="0"/>
                  <w:marTop w:val="0"/>
                  <w:marBottom w:val="0"/>
                  <w:divBdr>
                    <w:top w:val="none" w:sz="0" w:space="0" w:color="auto"/>
                    <w:left w:val="none" w:sz="0" w:space="0" w:color="auto"/>
                    <w:bottom w:val="none" w:sz="0" w:space="0" w:color="auto"/>
                    <w:right w:val="none" w:sz="0" w:space="0" w:color="auto"/>
                  </w:divBdr>
                </w:div>
                <w:div w:id="576135772">
                  <w:marLeft w:val="0"/>
                  <w:marRight w:val="0"/>
                  <w:marTop w:val="0"/>
                  <w:marBottom w:val="0"/>
                  <w:divBdr>
                    <w:top w:val="none" w:sz="0" w:space="0" w:color="auto"/>
                    <w:left w:val="none" w:sz="0" w:space="0" w:color="auto"/>
                    <w:bottom w:val="none" w:sz="0" w:space="0" w:color="auto"/>
                    <w:right w:val="none" w:sz="0" w:space="0" w:color="auto"/>
                  </w:divBdr>
                </w:div>
                <w:div w:id="718672201">
                  <w:marLeft w:val="0"/>
                  <w:marRight w:val="0"/>
                  <w:marTop w:val="0"/>
                  <w:marBottom w:val="0"/>
                  <w:divBdr>
                    <w:top w:val="none" w:sz="0" w:space="0" w:color="auto"/>
                    <w:left w:val="none" w:sz="0" w:space="0" w:color="auto"/>
                    <w:bottom w:val="none" w:sz="0" w:space="0" w:color="auto"/>
                    <w:right w:val="none" w:sz="0" w:space="0" w:color="auto"/>
                  </w:divBdr>
                </w:div>
                <w:div w:id="475730959">
                  <w:marLeft w:val="0"/>
                  <w:marRight w:val="0"/>
                  <w:marTop w:val="0"/>
                  <w:marBottom w:val="0"/>
                  <w:divBdr>
                    <w:top w:val="none" w:sz="0" w:space="0" w:color="auto"/>
                    <w:left w:val="none" w:sz="0" w:space="0" w:color="auto"/>
                    <w:bottom w:val="none" w:sz="0" w:space="0" w:color="auto"/>
                    <w:right w:val="none" w:sz="0" w:space="0" w:color="auto"/>
                  </w:divBdr>
                </w:div>
                <w:div w:id="488983227">
                  <w:marLeft w:val="0"/>
                  <w:marRight w:val="0"/>
                  <w:marTop w:val="0"/>
                  <w:marBottom w:val="0"/>
                  <w:divBdr>
                    <w:top w:val="none" w:sz="0" w:space="0" w:color="auto"/>
                    <w:left w:val="none" w:sz="0" w:space="0" w:color="auto"/>
                    <w:bottom w:val="none" w:sz="0" w:space="0" w:color="auto"/>
                    <w:right w:val="none" w:sz="0" w:space="0" w:color="auto"/>
                  </w:divBdr>
                </w:div>
                <w:div w:id="328561402">
                  <w:marLeft w:val="0"/>
                  <w:marRight w:val="0"/>
                  <w:marTop w:val="0"/>
                  <w:marBottom w:val="0"/>
                  <w:divBdr>
                    <w:top w:val="none" w:sz="0" w:space="0" w:color="auto"/>
                    <w:left w:val="none" w:sz="0" w:space="0" w:color="auto"/>
                    <w:bottom w:val="none" w:sz="0" w:space="0" w:color="auto"/>
                    <w:right w:val="none" w:sz="0" w:space="0" w:color="auto"/>
                  </w:divBdr>
                </w:div>
                <w:div w:id="212665172">
                  <w:marLeft w:val="0"/>
                  <w:marRight w:val="0"/>
                  <w:marTop w:val="0"/>
                  <w:marBottom w:val="0"/>
                  <w:divBdr>
                    <w:top w:val="none" w:sz="0" w:space="0" w:color="auto"/>
                    <w:left w:val="none" w:sz="0" w:space="0" w:color="auto"/>
                    <w:bottom w:val="none" w:sz="0" w:space="0" w:color="auto"/>
                    <w:right w:val="none" w:sz="0" w:space="0" w:color="auto"/>
                  </w:divBdr>
                </w:div>
                <w:div w:id="955284427">
                  <w:marLeft w:val="0"/>
                  <w:marRight w:val="0"/>
                  <w:marTop w:val="0"/>
                  <w:marBottom w:val="0"/>
                  <w:divBdr>
                    <w:top w:val="none" w:sz="0" w:space="0" w:color="auto"/>
                    <w:left w:val="none" w:sz="0" w:space="0" w:color="auto"/>
                    <w:bottom w:val="none" w:sz="0" w:space="0" w:color="auto"/>
                    <w:right w:val="none" w:sz="0" w:space="0" w:color="auto"/>
                  </w:divBdr>
                </w:div>
                <w:div w:id="1324239233">
                  <w:marLeft w:val="0"/>
                  <w:marRight w:val="0"/>
                  <w:marTop w:val="0"/>
                  <w:marBottom w:val="0"/>
                  <w:divBdr>
                    <w:top w:val="none" w:sz="0" w:space="0" w:color="auto"/>
                    <w:left w:val="none" w:sz="0" w:space="0" w:color="auto"/>
                    <w:bottom w:val="none" w:sz="0" w:space="0" w:color="auto"/>
                    <w:right w:val="none" w:sz="0" w:space="0" w:color="auto"/>
                  </w:divBdr>
                </w:div>
                <w:div w:id="1955020200">
                  <w:marLeft w:val="0"/>
                  <w:marRight w:val="0"/>
                  <w:marTop w:val="0"/>
                  <w:marBottom w:val="0"/>
                  <w:divBdr>
                    <w:top w:val="none" w:sz="0" w:space="0" w:color="auto"/>
                    <w:left w:val="none" w:sz="0" w:space="0" w:color="auto"/>
                    <w:bottom w:val="none" w:sz="0" w:space="0" w:color="auto"/>
                    <w:right w:val="none" w:sz="0" w:space="0" w:color="auto"/>
                  </w:divBdr>
                </w:div>
                <w:div w:id="1943297462">
                  <w:marLeft w:val="0"/>
                  <w:marRight w:val="0"/>
                  <w:marTop w:val="0"/>
                  <w:marBottom w:val="0"/>
                  <w:divBdr>
                    <w:top w:val="none" w:sz="0" w:space="0" w:color="auto"/>
                    <w:left w:val="none" w:sz="0" w:space="0" w:color="auto"/>
                    <w:bottom w:val="none" w:sz="0" w:space="0" w:color="auto"/>
                    <w:right w:val="none" w:sz="0" w:space="0" w:color="auto"/>
                  </w:divBdr>
                </w:div>
                <w:div w:id="726564125">
                  <w:marLeft w:val="0"/>
                  <w:marRight w:val="0"/>
                  <w:marTop w:val="0"/>
                  <w:marBottom w:val="0"/>
                  <w:divBdr>
                    <w:top w:val="none" w:sz="0" w:space="0" w:color="auto"/>
                    <w:left w:val="none" w:sz="0" w:space="0" w:color="auto"/>
                    <w:bottom w:val="none" w:sz="0" w:space="0" w:color="auto"/>
                    <w:right w:val="none" w:sz="0" w:space="0" w:color="auto"/>
                  </w:divBdr>
                </w:div>
                <w:div w:id="1878732655">
                  <w:marLeft w:val="0"/>
                  <w:marRight w:val="0"/>
                  <w:marTop w:val="0"/>
                  <w:marBottom w:val="0"/>
                  <w:divBdr>
                    <w:top w:val="none" w:sz="0" w:space="0" w:color="auto"/>
                    <w:left w:val="none" w:sz="0" w:space="0" w:color="auto"/>
                    <w:bottom w:val="none" w:sz="0" w:space="0" w:color="auto"/>
                    <w:right w:val="none" w:sz="0" w:space="0" w:color="auto"/>
                  </w:divBdr>
                </w:div>
                <w:div w:id="1456438267">
                  <w:marLeft w:val="0"/>
                  <w:marRight w:val="0"/>
                  <w:marTop w:val="0"/>
                  <w:marBottom w:val="0"/>
                  <w:divBdr>
                    <w:top w:val="none" w:sz="0" w:space="0" w:color="auto"/>
                    <w:left w:val="none" w:sz="0" w:space="0" w:color="auto"/>
                    <w:bottom w:val="none" w:sz="0" w:space="0" w:color="auto"/>
                    <w:right w:val="none" w:sz="0" w:space="0" w:color="auto"/>
                  </w:divBdr>
                </w:div>
                <w:div w:id="1932077441">
                  <w:marLeft w:val="0"/>
                  <w:marRight w:val="0"/>
                  <w:marTop w:val="0"/>
                  <w:marBottom w:val="0"/>
                  <w:divBdr>
                    <w:top w:val="none" w:sz="0" w:space="0" w:color="auto"/>
                    <w:left w:val="none" w:sz="0" w:space="0" w:color="auto"/>
                    <w:bottom w:val="none" w:sz="0" w:space="0" w:color="auto"/>
                    <w:right w:val="none" w:sz="0" w:space="0" w:color="auto"/>
                  </w:divBdr>
                </w:div>
                <w:div w:id="1485471074">
                  <w:marLeft w:val="0"/>
                  <w:marRight w:val="0"/>
                  <w:marTop w:val="0"/>
                  <w:marBottom w:val="0"/>
                  <w:divBdr>
                    <w:top w:val="none" w:sz="0" w:space="0" w:color="auto"/>
                    <w:left w:val="none" w:sz="0" w:space="0" w:color="auto"/>
                    <w:bottom w:val="none" w:sz="0" w:space="0" w:color="auto"/>
                    <w:right w:val="none" w:sz="0" w:space="0" w:color="auto"/>
                  </w:divBdr>
                </w:div>
                <w:div w:id="1304657104">
                  <w:marLeft w:val="0"/>
                  <w:marRight w:val="0"/>
                  <w:marTop w:val="0"/>
                  <w:marBottom w:val="0"/>
                  <w:divBdr>
                    <w:top w:val="none" w:sz="0" w:space="0" w:color="auto"/>
                    <w:left w:val="none" w:sz="0" w:space="0" w:color="auto"/>
                    <w:bottom w:val="none" w:sz="0" w:space="0" w:color="auto"/>
                    <w:right w:val="none" w:sz="0" w:space="0" w:color="auto"/>
                  </w:divBdr>
                </w:div>
                <w:div w:id="1485320523">
                  <w:marLeft w:val="0"/>
                  <w:marRight w:val="0"/>
                  <w:marTop w:val="0"/>
                  <w:marBottom w:val="0"/>
                  <w:divBdr>
                    <w:top w:val="none" w:sz="0" w:space="0" w:color="auto"/>
                    <w:left w:val="none" w:sz="0" w:space="0" w:color="auto"/>
                    <w:bottom w:val="none" w:sz="0" w:space="0" w:color="auto"/>
                    <w:right w:val="none" w:sz="0" w:space="0" w:color="auto"/>
                  </w:divBdr>
                </w:div>
                <w:div w:id="862476174">
                  <w:marLeft w:val="0"/>
                  <w:marRight w:val="0"/>
                  <w:marTop w:val="0"/>
                  <w:marBottom w:val="0"/>
                  <w:divBdr>
                    <w:top w:val="none" w:sz="0" w:space="0" w:color="auto"/>
                    <w:left w:val="none" w:sz="0" w:space="0" w:color="auto"/>
                    <w:bottom w:val="none" w:sz="0" w:space="0" w:color="auto"/>
                    <w:right w:val="none" w:sz="0" w:space="0" w:color="auto"/>
                  </w:divBdr>
                </w:div>
                <w:div w:id="2117820396">
                  <w:marLeft w:val="0"/>
                  <w:marRight w:val="0"/>
                  <w:marTop w:val="0"/>
                  <w:marBottom w:val="0"/>
                  <w:divBdr>
                    <w:top w:val="none" w:sz="0" w:space="0" w:color="auto"/>
                    <w:left w:val="none" w:sz="0" w:space="0" w:color="auto"/>
                    <w:bottom w:val="none" w:sz="0" w:space="0" w:color="auto"/>
                    <w:right w:val="none" w:sz="0" w:space="0" w:color="auto"/>
                  </w:divBdr>
                </w:div>
                <w:div w:id="162398280">
                  <w:marLeft w:val="0"/>
                  <w:marRight w:val="0"/>
                  <w:marTop w:val="0"/>
                  <w:marBottom w:val="0"/>
                  <w:divBdr>
                    <w:top w:val="none" w:sz="0" w:space="0" w:color="auto"/>
                    <w:left w:val="none" w:sz="0" w:space="0" w:color="auto"/>
                    <w:bottom w:val="none" w:sz="0" w:space="0" w:color="auto"/>
                    <w:right w:val="none" w:sz="0" w:space="0" w:color="auto"/>
                  </w:divBdr>
                </w:div>
                <w:div w:id="1158501912">
                  <w:marLeft w:val="0"/>
                  <w:marRight w:val="0"/>
                  <w:marTop w:val="0"/>
                  <w:marBottom w:val="0"/>
                  <w:divBdr>
                    <w:top w:val="none" w:sz="0" w:space="0" w:color="auto"/>
                    <w:left w:val="none" w:sz="0" w:space="0" w:color="auto"/>
                    <w:bottom w:val="none" w:sz="0" w:space="0" w:color="auto"/>
                    <w:right w:val="none" w:sz="0" w:space="0" w:color="auto"/>
                  </w:divBdr>
                </w:div>
                <w:div w:id="1759016760">
                  <w:marLeft w:val="0"/>
                  <w:marRight w:val="0"/>
                  <w:marTop w:val="0"/>
                  <w:marBottom w:val="0"/>
                  <w:divBdr>
                    <w:top w:val="none" w:sz="0" w:space="0" w:color="auto"/>
                    <w:left w:val="none" w:sz="0" w:space="0" w:color="auto"/>
                    <w:bottom w:val="none" w:sz="0" w:space="0" w:color="auto"/>
                    <w:right w:val="none" w:sz="0" w:space="0" w:color="auto"/>
                  </w:divBdr>
                </w:div>
                <w:div w:id="1041589738">
                  <w:marLeft w:val="0"/>
                  <w:marRight w:val="0"/>
                  <w:marTop w:val="0"/>
                  <w:marBottom w:val="0"/>
                  <w:divBdr>
                    <w:top w:val="none" w:sz="0" w:space="0" w:color="auto"/>
                    <w:left w:val="none" w:sz="0" w:space="0" w:color="auto"/>
                    <w:bottom w:val="none" w:sz="0" w:space="0" w:color="auto"/>
                    <w:right w:val="none" w:sz="0" w:space="0" w:color="auto"/>
                  </w:divBdr>
                </w:div>
                <w:div w:id="1959069508">
                  <w:marLeft w:val="0"/>
                  <w:marRight w:val="0"/>
                  <w:marTop w:val="0"/>
                  <w:marBottom w:val="0"/>
                  <w:divBdr>
                    <w:top w:val="none" w:sz="0" w:space="0" w:color="auto"/>
                    <w:left w:val="none" w:sz="0" w:space="0" w:color="auto"/>
                    <w:bottom w:val="none" w:sz="0" w:space="0" w:color="auto"/>
                    <w:right w:val="none" w:sz="0" w:space="0" w:color="auto"/>
                  </w:divBdr>
                </w:div>
                <w:div w:id="1260914361">
                  <w:marLeft w:val="0"/>
                  <w:marRight w:val="0"/>
                  <w:marTop w:val="0"/>
                  <w:marBottom w:val="0"/>
                  <w:divBdr>
                    <w:top w:val="none" w:sz="0" w:space="0" w:color="auto"/>
                    <w:left w:val="none" w:sz="0" w:space="0" w:color="auto"/>
                    <w:bottom w:val="none" w:sz="0" w:space="0" w:color="auto"/>
                    <w:right w:val="none" w:sz="0" w:space="0" w:color="auto"/>
                  </w:divBdr>
                </w:div>
                <w:div w:id="1874534079">
                  <w:marLeft w:val="0"/>
                  <w:marRight w:val="0"/>
                  <w:marTop w:val="0"/>
                  <w:marBottom w:val="0"/>
                  <w:divBdr>
                    <w:top w:val="none" w:sz="0" w:space="0" w:color="auto"/>
                    <w:left w:val="none" w:sz="0" w:space="0" w:color="auto"/>
                    <w:bottom w:val="none" w:sz="0" w:space="0" w:color="auto"/>
                    <w:right w:val="none" w:sz="0" w:space="0" w:color="auto"/>
                  </w:divBdr>
                </w:div>
                <w:div w:id="116141343">
                  <w:marLeft w:val="0"/>
                  <w:marRight w:val="0"/>
                  <w:marTop w:val="0"/>
                  <w:marBottom w:val="0"/>
                  <w:divBdr>
                    <w:top w:val="none" w:sz="0" w:space="0" w:color="auto"/>
                    <w:left w:val="none" w:sz="0" w:space="0" w:color="auto"/>
                    <w:bottom w:val="none" w:sz="0" w:space="0" w:color="auto"/>
                    <w:right w:val="none" w:sz="0" w:space="0" w:color="auto"/>
                  </w:divBdr>
                </w:div>
                <w:div w:id="121730637">
                  <w:marLeft w:val="0"/>
                  <w:marRight w:val="0"/>
                  <w:marTop w:val="0"/>
                  <w:marBottom w:val="0"/>
                  <w:divBdr>
                    <w:top w:val="none" w:sz="0" w:space="0" w:color="auto"/>
                    <w:left w:val="none" w:sz="0" w:space="0" w:color="auto"/>
                    <w:bottom w:val="none" w:sz="0" w:space="0" w:color="auto"/>
                    <w:right w:val="none" w:sz="0" w:space="0" w:color="auto"/>
                  </w:divBdr>
                </w:div>
                <w:div w:id="565995059">
                  <w:marLeft w:val="0"/>
                  <w:marRight w:val="0"/>
                  <w:marTop w:val="0"/>
                  <w:marBottom w:val="0"/>
                  <w:divBdr>
                    <w:top w:val="none" w:sz="0" w:space="0" w:color="auto"/>
                    <w:left w:val="none" w:sz="0" w:space="0" w:color="auto"/>
                    <w:bottom w:val="none" w:sz="0" w:space="0" w:color="auto"/>
                    <w:right w:val="none" w:sz="0" w:space="0" w:color="auto"/>
                  </w:divBdr>
                </w:div>
                <w:div w:id="1182402882">
                  <w:marLeft w:val="0"/>
                  <w:marRight w:val="0"/>
                  <w:marTop w:val="0"/>
                  <w:marBottom w:val="0"/>
                  <w:divBdr>
                    <w:top w:val="none" w:sz="0" w:space="0" w:color="auto"/>
                    <w:left w:val="none" w:sz="0" w:space="0" w:color="auto"/>
                    <w:bottom w:val="none" w:sz="0" w:space="0" w:color="auto"/>
                    <w:right w:val="none" w:sz="0" w:space="0" w:color="auto"/>
                  </w:divBdr>
                </w:div>
                <w:div w:id="872889401">
                  <w:marLeft w:val="0"/>
                  <w:marRight w:val="0"/>
                  <w:marTop w:val="0"/>
                  <w:marBottom w:val="0"/>
                  <w:divBdr>
                    <w:top w:val="none" w:sz="0" w:space="0" w:color="auto"/>
                    <w:left w:val="none" w:sz="0" w:space="0" w:color="auto"/>
                    <w:bottom w:val="none" w:sz="0" w:space="0" w:color="auto"/>
                    <w:right w:val="none" w:sz="0" w:space="0" w:color="auto"/>
                  </w:divBdr>
                </w:div>
                <w:div w:id="1571843632">
                  <w:marLeft w:val="0"/>
                  <w:marRight w:val="0"/>
                  <w:marTop w:val="0"/>
                  <w:marBottom w:val="0"/>
                  <w:divBdr>
                    <w:top w:val="none" w:sz="0" w:space="0" w:color="auto"/>
                    <w:left w:val="none" w:sz="0" w:space="0" w:color="auto"/>
                    <w:bottom w:val="none" w:sz="0" w:space="0" w:color="auto"/>
                    <w:right w:val="none" w:sz="0" w:space="0" w:color="auto"/>
                  </w:divBdr>
                </w:div>
                <w:div w:id="1117526374">
                  <w:marLeft w:val="0"/>
                  <w:marRight w:val="0"/>
                  <w:marTop w:val="0"/>
                  <w:marBottom w:val="0"/>
                  <w:divBdr>
                    <w:top w:val="none" w:sz="0" w:space="0" w:color="auto"/>
                    <w:left w:val="none" w:sz="0" w:space="0" w:color="auto"/>
                    <w:bottom w:val="none" w:sz="0" w:space="0" w:color="auto"/>
                    <w:right w:val="none" w:sz="0" w:space="0" w:color="auto"/>
                  </w:divBdr>
                </w:div>
                <w:div w:id="1630818287">
                  <w:marLeft w:val="0"/>
                  <w:marRight w:val="0"/>
                  <w:marTop w:val="0"/>
                  <w:marBottom w:val="0"/>
                  <w:divBdr>
                    <w:top w:val="none" w:sz="0" w:space="0" w:color="auto"/>
                    <w:left w:val="none" w:sz="0" w:space="0" w:color="auto"/>
                    <w:bottom w:val="none" w:sz="0" w:space="0" w:color="auto"/>
                    <w:right w:val="none" w:sz="0" w:space="0" w:color="auto"/>
                  </w:divBdr>
                </w:div>
                <w:div w:id="890507032">
                  <w:marLeft w:val="0"/>
                  <w:marRight w:val="0"/>
                  <w:marTop w:val="0"/>
                  <w:marBottom w:val="0"/>
                  <w:divBdr>
                    <w:top w:val="none" w:sz="0" w:space="0" w:color="auto"/>
                    <w:left w:val="none" w:sz="0" w:space="0" w:color="auto"/>
                    <w:bottom w:val="none" w:sz="0" w:space="0" w:color="auto"/>
                    <w:right w:val="none" w:sz="0" w:space="0" w:color="auto"/>
                  </w:divBdr>
                </w:div>
                <w:div w:id="715395592">
                  <w:marLeft w:val="0"/>
                  <w:marRight w:val="0"/>
                  <w:marTop w:val="0"/>
                  <w:marBottom w:val="0"/>
                  <w:divBdr>
                    <w:top w:val="none" w:sz="0" w:space="0" w:color="auto"/>
                    <w:left w:val="none" w:sz="0" w:space="0" w:color="auto"/>
                    <w:bottom w:val="none" w:sz="0" w:space="0" w:color="auto"/>
                    <w:right w:val="none" w:sz="0" w:space="0" w:color="auto"/>
                  </w:divBdr>
                </w:div>
                <w:div w:id="1330019354">
                  <w:marLeft w:val="0"/>
                  <w:marRight w:val="0"/>
                  <w:marTop w:val="0"/>
                  <w:marBottom w:val="0"/>
                  <w:divBdr>
                    <w:top w:val="none" w:sz="0" w:space="0" w:color="auto"/>
                    <w:left w:val="none" w:sz="0" w:space="0" w:color="auto"/>
                    <w:bottom w:val="none" w:sz="0" w:space="0" w:color="auto"/>
                    <w:right w:val="none" w:sz="0" w:space="0" w:color="auto"/>
                  </w:divBdr>
                </w:div>
                <w:div w:id="330570518">
                  <w:marLeft w:val="0"/>
                  <w:marRight w:val="0"/>
                  <w:marTop w:val="0"/>
                  <w:marBottom w:val="0"/>
                  <w:divBdr>
                    <w:top w:val="none" w:sz="0" w:space="0" w:color="auto"/>
                    <w:left w:val="none" w:sz="0" w:space="0" w:color="auto"/>
                    <w:bottom w:val="none" w:sz="0" w:space="0" w:color="auto"/>
                    <w:right w:val="none" w:sz="0" w:space="0" w:color="auto"/>
                  </w:divBdr>
                </w:div>
                <w:div w:id="490564684">
                  <w:marLeft w:val="0"/>
                  <w:marRight w:val="0"/>
                  <w:marTop w:val="0"/>
                  <w:marBottom w:val="0"/>
                  <w:divBdr>
                    <w:top w:val="none" w:sz="0" w:space="0" w:color="auto"/>
                    <w:left w:val="none" w:sz="0" w:space="0" w:color="auto"/>
                    <w:bottom w:val="none" w:sz="0" w:space="0" w:color="auto"/>
                    <w:right w:val="none" w:sz="0" w:space="0" w:color="auto"/>
                  </w:divBdr>
                </w:div>
                <w:div w:id="1102915939">
                  <w:marLeft w:val="0"/>
                  <w:marRight w:val="0"/>
                  <w:marTop w:val="0"/>
                  <w:marBottom w:val="0"/>
                  <w:divBdr>
                    <w:top w:val="none" w:sz="0" w:space="0" w:color="auto"/>
                    <w:left w:val="none" w:sz="0" w:space="0" w:color="auto"/>
                    <w:bottom w:val="none" w:sz="0" w:space="0" w:color="auto"/>
                    <w:right w:val="none" w:sz="0" w:space="0" w:color="auto"/>
                  </w:divBdr>
                </w:div>
                <w:div w:id="1188371684">
                  <w:marLeft w:val="0"/>
                  <w:marRight w:val="0"/>
                  <w:marTop w:val="0"/>
                  <w:marBottom w:val="0"/>
                  <w:divBdr>
                    <w:top w:val="none" w:sz="0" w:space="0" w:color="auto"/>
                    <w:left w:val="none" w:sz="0" w:space="0" w:color="auto"/>
                    <w:bottom w:val="none" w:sz="0" w:space="0" w:color="auto"/>
                    <w:right w:val="none" w:sz="0" w:space="0" w:color="auto"/>
                  </w:divBdr>
                </w:div>
                <w:div w:id="1499467910">
                  <w:marLeft w:val="0"/>
                  <w:marRight w:val="0"/>
                  <w:marTop w:val="0"/>
                  <w:marBottom w:val="0"/>
                  <w:divBdr>
                    <w:top w:val="none" w:sz="0" w:space="0" w:color="auto"/>
                    <w:left w:val="none" w:sz="0" w:space="0" w:color="auto"/>
                    <w:bottom w:val="none" w:sz="0" w:space="0" w:color="auto"/>
                    <w:right w:val="none" w:sz="0" w:space="0" w:color="auto"/>
                  </w:divBdr>
                </w:div>
                <w:div w:id="1747260181">
                  <w:marLeft w:val="0"/>
                  <w:marRight w:val="0"/>
                  <w:marTop w:val="0"/>
                  <w:marBottom w:val="0"/>
                  <w:divBdr>
                    <w:top w:val="none" w:sz="0" w:space="0" w:color="auto"/>
                    <w:left w:val="none" w:sz="0" w:space="0" w:color="auto"/>
                    <w:bottom w:val="none" w:sz="0" w:space="0" w:color="auto"/>
                    <w:right w:val="none" w:sz="0" w:space="0" w:color="auto"/>
                  </w:divBdr>
                </w:div>
                <w:div w:id="441345611">
                  <w:marLeft w:val="0"/>
                  <w:marRight w:val="0"/>
                  <w:marTop w:val="0"/>
                  <w:marBottom w:val="0"/>
                  <w:divBdr>
                    <w:top w:val="none" w:sz="0" w:space="0" w:color="auto"/>
                    <w:left w:val="none" w:sz="0" w:space="0" w:color="auto"/>
                    <w:bottom w:val="none" w:sz="0" w:space="0" w:color="auto"/>
                    <w:right w:val="none" w:sz="0" w:space="0" w:color="auto"/>
                  </w:divBdr>
                </w:div>
                <w:div w:id="2009283860">
                  <w:marLeft w:val="0"/>
                  <w:marRight w:val="0"/>
                  <w:marTop w:val="0"/>
                  <w:marBottom w:val="0"/>
                  <w:divBdr>
                    <w:top w:val="none" w:sz="0" w:space="0" w:color="auto"/>
                    <w:left w:val="none" w:sz="0" w:space="0" w:color="auto"/>
                    <w:bottom w:val="none" w:sz="0" w:space="0" w:color="auto"/>
                    <w:right w:val="none" w:sz="0" w:space="0" w:color="auto"/>
                  </w:divBdr>
                </w:div>
                <w:div w:id="1280450335">
                  <w:marLeft w:val="0"/>
                  <w:marRight w:val="0"/>
                  <w:marTop w:val="0"/>
                  <w:marBottom w:val="0"/>
                  <w:divBdr>
                    <w:top w:val="none" w:sz="0" w:space="0" w:color="auto"/>
                    <w:left w:val="none" w:sz="0" w:space="0" w:color="auto"/>
                    <w:bottom w:val="none" w:sz="0" w:space="0" w:color="auto"/>
                    <w:right w:val="none" w:sz="0" w:space="0" w:color="auto"/>
                  </w:divBdr>
                </w:div>
                <w:div w:id="107894164">
                  <w:marLeft w:val="0"/>
                  <w:marRight w:val="0"/>
                  <w:marTop w:val="0"/>
                  <w:marBottom w:val="0"/>
                  <w:divBdr>
                    <w:top w:val="none" w:sz="0" w:space="0" w:color="auto"/>
                    <w:left w:val="none" w:sz="0" w:space="0" w:color="auto"/>
                    <w:bottom w:val="none" w:sz="0" w:space="0" w:color="auto"/>
                    <w:right w:val="none" w:sz="0" w:space="0" w:color="auto"/>
                  </w:divBdr>
                </w:div>
                <w:div w:id="1038243693">
                  <w:marLeft w:val="0"/>
                  <w:marRight w:val="0"/>
                  <w:marTop w:val="0"/>
                  <w:marBottom w:val="0"/>
                  <w:divBdr>
                    <w:top w:val="none" w:sz="0" w:space="0" w:color="auto"/>
                    <w:left w:val="none" w:sz="0" w:space="0" w:color="auto"/>
                    <w:bottom w:val="none" w:sz="0" w:space="0" w:color="auto"/>
                    <w:right w:val="none" w:sz="0" w:space="0" w:color="auto"/>
                  </w:divBdr>
                </w:div>
                <w:div w:id="535240833">
                  <w:marLeft w:val="0"/>
                  <w:marRight w:val="0"/>
                  <w:marTop w:val="0"/>
                  <w:marBottom w:val="0"/>
                  <w:divBdr>
                    <w:top w:val="none" w:sz="0" w:space="0" w:color="auto"/>
                    <w:left w:val="none" w:sz="0" w:space="0" w:color="auto"/>
                    <w:bottom w:val="none" w:sz="0" w:space="0" w:color="auto"/>
                    <w:right w:val="none" w:sz="0" w:space="0" w:color="auto"/>
                  </w:divBdr>
                </w:div>
                <w:div w:id="385026690">
                  <w:marLeft w:val="0"/>
                  <w:marRight w:val="0"/>
                  <w:marTop w:val="0"/>
                  <w:marBottom w:val="0"/>
                  <w:divBdr>
                    <w:top w:val="none" w:sz="0" w:space="0" w:color="auto"/>
                    <w:left w:val="none" w:sz="0" w:space="0" w:color="auto"/>
                    <w:bottom w:val="none" w:sz="0" w:space="0" w:color="auto"/>
                    <w:right w:val="none" w:sz="0" w:space="0" w:color="auto"/>
                  </w:divBdr>
                </w:div>
                <w:div w:id="958491414">
                  <w:marLeft w:val="0"/>
                  <w:marRight w:val="0"/>
                  <w:marTop w:val="0"/>
                  <w:marBottom w:val="0"/>
                  <w:divBdr>
                    <w:top w:val="none" w:sz="0" w:space="0" w:color="auto"/>
                    <w:left w:val="none" w:sz="0" w:space="0" w:color="auto"/>
                    <w:bottom w:val="none" w:sz="0" w:space="0" w:color="auto"/>
                    <w:right w:val="none" w:sz="0" w:space="0" w:color="auto"/>
                  </w:divBdr>
                </w:div>
                <w:div w:id="1496267055">
                  <w:marLeft w:val="0"/>
                  <w:marRight w:val="0"/>
                  <w:marTop w:val="0"/>
                  <w:marBottom w:val="0"/>
                  <w:divBdr>
                    <w:top w:val="none" w:sz="0" w:space="0" w:color="auto"/>
                    <w:left w:val="none" w:sz="0" w:space="0" w:color="auto"/>
                    <w:bottom w:val="none" w:sz="0" w:space="0" w:color="auto"/>
                    <w:right w:val="none" w:sz="0" w:space="0" w:color="auto"/>
                  </w:divBdr>
                </w:div>
                <w:div w:id="1653606476">
                  <w:marLeft w:val="0"/>
                  <w:marRight w:val="0"/>
                  <w:marTop w:val="0"/>
                  <w:marBottom w:val="0"/>
                  <w:divBdr>
                    <w:top w:val="none" w:sz="0" w:space="0" w:color="auto"/>
                    <w:left w:val="none" w:sz="0" w:space="0" w:color="auto"/>
                    <w:bottom w:val="none" w:sz="0" w:space="0" w:color="auto"/>
                    <w:right w:val="none" w:sz="0" w:space="0" w:color="auto"/>
                  </w:divBdr>
                </w:div>
                <w:div w:id="1311327271">
                  <w:marLeft w:val="0"/>
                  <w:marRight w:val="0"/>
                  <w:marTop w:val="0"/>
                  <w:marBottom w:val="0"/>
                  <w:divBdr>
                    <w:top w:val="none" w:sz="0" w:space="0" w:color="auto"/>
                    <w:left w:val="none" w:sz="0" w:space="0" w:color="auto"/>
                    <w:bottom w:val="none" w:sz="0" w:space="0" w:color="auto"/>
                    <w:right w:val="none" w:sz="0" w:space="0" w:color="auto"/>
                  </w:divBdr>
                </w:div>
                <w:div w:id="401635045">
                  <w:marLeft w:val="0"/>
                  <w:marRight w:val="0"/>
                  <w:marTop w:val="0"/>
                  <w:marBottom w:val="0"/>
                  <w:divBdr>
                    <w:top w:val="none" w:sz="0" w:space="0" w:color="auto"/>
                    <w:left w:val="none" w:sz="0" w:space="0" w:color="auto"/>
                    <w:bottom w:val="none" w:sz="0" w:space="0" w:color="auto"/>
                    <w:right w:val="none" w:sz="0" w:space="0" w:color="auto"/>
                  </w:divBdr>
                </w:div>
                <w:div w:id="166192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18489">
          <w:marLeft w:val="0"/>
          <w:marRight w:val="0"/>
          <w:marTop w:val="0"/>
          <w:marBottom w:val="0"/>
          <w:divBdr>
            <w:top w:val="none" w:sz="0" w:space="0" w:color="auto"/>
            <w:left w:val="none" w:sz="0" w:space="0" w:color="auto"/>
            <w:bottom w:val="none" w:sz="0" w:space="0" w:color="auto"/>
            <w:right w:val="none" w:sz="0" w:space="0" w:color="auto"/>
          </w:divBdr>
          <w:divsChild>
            <w:div w:id="8617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2126">
      <w:bodyDiv w:val="1"/>
      <w:marLeft w:val="0"/>
      <w:marRight w:val="0"/>
      <w:marTop w:val="0"/>
      <w:marBottom w:val="0"/>
      <w:divBdr>
        <w:top w:val="none" w:sz="0" w:space="0" w:color="auto"/>
        <w:left w:val="none" w:sz="0" w:space="0" w:color="auto"/>
        <w:bottom w:val="none" w:sz="0" w:space="0" w:color="auto"/>
        <w:right w:val="none" w:sz="0" w:space="0" w:color="auto"/>
      </w:divBdr>
    </w:div>
    <w:div w:id="253054676">
      <w:bodyDiv w:val="1"/>
      <w:marLeft w:val="0"/>
      <w:marRight w:val="0"/>
      <w:marTop w:val="0"/>
      <w:marBottom w:val="0"/>
      <w:divBdr>
        <w:top w:val="none" w:sz="0" w:space="0" w:color="auto"/>
        <w:left w:val="none" w:sz="0" w:space="0" w:color="auto"/>
        <w:bottom w:val="none" w:sz="0" w:space="0" w:color="auto"/>
        <w:right w:val="none" w:sz="0" w:space="0" w:color="auto"/>
      </w:divBdr>
    </w:div>
    <w:div w:id="255020245">
      <w:bodyDiv w:val="1"/>
      <w:marLeft w:val="0"/>
      <w:marRight w:val="0"/>
      <w:marTop w:val="0"/>
      <w:marBottom w:val="0"/>
      <w:divBdr>
        <w:top w:val="none" w:sz="0" w:space="0" w:color="auto"/>
        <w:left w:val="none" w:sz="0" w:space="0" w:color="auto"/>
        <w:bottom w:val="none" w:sz="0" w:space="0" w:color="auto"/>
        <w:right w:val="none" w:sz="0" w:space="0" w:color="auto"/>
      </w:divBdr>
    </w:div>
    <w:div w:id="259803613">
      <w:bodyDiv w:val="1"/>
      <w:marLeft w:val="0"/>
      <w:marRight w:val="0"/>
      <w:marTop w:val="0"/>
      <w:marBottom w:val="0"/>
      <w:divBdr>
        <w:top w:val="none" w:sz="0" w:space="0" w:color="auto"/>
        <w:left w:val="none" w:sz="0" w:space="0" w:color="auto"/>
        <w:bottom w:val="none" w:sz="0" w:space="0" w:color="auto"/>
        <w:right w:val="none" w:sz="0" w:space="0" w:color="auto"/>
      </w:divBdr>
      <w:divsChild>
        <w:div w:id="1309359696">
          <w:marLeft w:val="547"/>
          <w:marRight w:val="0"/>
          <w:marTop w:val="86"/>
          <w:marBottom w:val="0"/>
          <w:divBdr>
            <w:top w:val="none" w:sz="0" w:space="0" w:color="auto"/>
            <w:left w:val="none" w:sz="0" w:space="0" w:color="auto"/>
            <w:bottom w:val="none" w:sz="0" w:space="0" w:color="auto"/>
            <w:right w:val="none" w:sz="0" w:space="0" w:color="auto"/>
          </w:divBdr>
        </w:div>
        <w:div w:id="1594624002">
          <w:marLeft w:val="547"/>
          <w:marRight w:val="0"/>
          <w:marTop w:val="86"/>
          <w:marBottom w:val="0"/>
          <w:divBdr>
            <w:top w:val="none" w:sz="0" w:space="0" w:color="auto"/>
            <w:left w:val="none" w:sz="0" w:space="0" w:color="auto"/>
            <w:bottom w:val="none" w:sz="0" w:space="0" w:color="auto"/>
            <w:right w:val="none" w:sz="0" w:space="0" w:color="auto"/>
          </w:divBdr>
        </w:div>
        <w:div w:id="787967071">
          <w:marLeft w:val="547"/>
          <w:marRight w:val="0"/>
          <w:marTop w:val="86"/>
          <w:marBottom w:val="0"/>
          <w:divBdr>
            <w:top w:val="none" w:sz="0" w:space="0" w:color="auto"/>
            <w:left w:val="none" w:sz="0" w:space="0" w:color="auto"/>
            <w:bottom w:val="none" w:sz="0" w:space="0" w:color="auto"/>
            <w:right w:val="none" w:sz="0" w:space="0" w:color="auto"/>
          </w:divBdr>
        </w:div>
      </w:divsChild>
    </w:div>
    <w:div w:id="262614712">
      <w:bodyDiv w:val="1"/>
      <w:marLeft w:val="0"/>
      <w:marRight w:val="0"/>
      <w:marTop w:val="0"/>
      <w:marBottom w:val="0"/>
      <w:divBdr>
        <w:top w:val="none" w:sz="0" w:space="0" w:color="auto"/>
        <w:left w:val="none" w:sz="0" w:space="0" w:color="auto"/>
        <w:bottom w:val="none" w:sz="0" w:space="0" w:color="auto"/>
        <w:right w:val="none" w:sz="0" w:space="0" w:color="auto"/>
      </w:divBdr>
      <w:divsChild>
        <w:div w:id="1165781494">
          <w:marLeft w:val="504"/>
          <w:marRight w:val="0"/>
          <w:marTop w:val="140"/>
          <w:marBottom w:val="0"/>
          <w:divBdr>
            <w:top w:val="none" w:sz="0" w:space="0" w:color="auto"/>
            <w:left w:val="none" w:sz="0" w:space="0" w:color="auto"/>
            <w:bottom w:val="none" w:sz="0" w:space="0" w:color="auto"/>
            <w:right w:val="none" w:sz="0" w:space="0" w:color="auto"/>
          </w:divBdr>
        </w:div>
        <w:div w:id="1596785104">
          <w:marLeft w:val="504"/>
          <w:marRight w:val="0"/>
          <w:marTop w:val="140"/>
          <w:marBottom w:val="0"/>
          <w:divBdr>
            <w:top w:val="none" w:sz="0" w:space="0" w:color="auto"/>
            <w:left w:val="none" w:sz="0" w:space="0" w:color="auto"/>
            <w:bottom w:val="none" w:sz="0" w:space="0" w:color="auto"/>
            <w:right w:val="none" w:sz="0" w:space="0" w:color="auto"/>
          </w:divBdr>
        </w:div>
      </w:divsChild>
    </w:div>
    <w:div w:id="264387232">
      <w:bodyDiv w:val="1"/>
      <w:marLeft w:val="0"/>
      <w:marRight w:val="0"/>
      <w:marTop w:val="0"/>
      <w:marBottom w:val="0"/>
      <w:divBdr>
        <w:top w:val="none" w:sz="0" w:space="0" w:color="auto"/>
        <w:left w:val="none" w:sz="0" w:space="0" w:color="auto"/>
        <w:bottom w:val="none" w:sz="0" w:space="0" w:color="auto"/>
        <w:right w:val="none" w:sz="0" w:space="0" w:color="auto"/>
      </w:divBdr>
    </w:div>
    <w:div w:id="269969819">
      <w:bodyDiv w:val="1"/>
      <w:marLeft w:val="0"/>
      <w:marRight w:val="0"/>
      <w:marTop w:val="0"/>
      <w:marBottom w:val="0"/>
      <w:divBdr>
        <w:top w:val="none" w:sz="0" w:space="0" w:color="auto"/>
        <w:left w:val="none" w:sz="0" w:space="0" w:color="auto"/>
        <w:bottom w:val="none" w:sz="0" w:space="0" w:color="auto"/>
        <w:right w:val="none" w:sz="0" w:space="0" w:color="auto"/>
      </w:divBdr>
      <w:divsChild>
        <w:div w:id="740980744">
          <w:marLeft w:val="547"/>
          <w:marRight w:val="0"/>
          <w:marTop w:val="0"/>
          <w:marBottom w:val="0"/>
          <w:divBdr>
            <w:top w:val="none" w:sz="0" w:space="0" w:color="auto"/>
            <w:left w:val="none" w:sz="0" w:space="0" w:color="auto"/>
            <w:bottom w:val="none" w:sz="0" w:space="0" w:color="auto"/>
            <w:right w:val="none" w:sz="0" w:space="0" w:color="auto"/>
          </w:divBdr>
        </w:div>
        <w:div w:id="425465873">
          <w:marLeft w:val="547"/>
          <w:marRight w:val="0"/>
          <w:marTop w:val="0"/>
          <w:marBottom w:val="0"/>
          <w:divBdr>
            <w:top w:val="none" w:sz="0" w:space="0" w:color="auto"/>
            <w:left w:val="none" w:sz="0" w:space="0" w:color="auto"/>
            <w:bottom w:val="none" w:sz="0" w:space="0" w:color="auto"/>
            <w:right w:val="none" w:sz="0" w:space="0" w:color="auto"/>
          </w:divBdr>
        </w:div>
        <w:div w:id="1377243280">
          <w:marLeft w:val="547"/>
          <w:marRight w:val="0"/>
          <w:marTop w:val="0"/>
          <w:marBottom w:val="0"/>
          <w:divBdr>
            <w:top w:val="none" w:sz="0" w:space="0" w:color="auto"/>
            <w:left w:val="none" w:sz="0" w:space="0" w:color="auto"/>
            <w:bottom w:val="none" w:sz="0" w:space="0" w:color="auto"/>
            <w:right w:val="none" w:sz="0" w:space="0" w:color="auto"/>
          </w:divBdr>
        </w:div>
        <w:div w:id="1085342648">
          <w:marLeft w:val="547"/>
          <w:marRight w:val="0"/>
          <w:marTop w:val="0"/>
          <w:marBottom w:val="0"/>
          <w:divBdr>
            <w:top w:val="none" w:sz="0" w:space="0" w:color="auto"/>
            <w:left w:val="none" w:sz="0" w:space="0" w:color="auto"/>
            <w:bottom w:val="none" w:sz="0" w:space="0" w:color="auto"/>
            <w:right w:val="none" w:sz="0" w:space="0" w:color="auto"/>
          </w:divBdr>
        </w:div>
        <w:div w:id="846022567">
          <w:marLeft w:val="547"/>
          <w:marRight w:val="0"/>
          <w:marTop w:val="0"/>
          <w:marBottom w:val="0"/>
          <w:divBdr>
            <w:top w:val="none" w:sz="0" w:space="0" w:color="auto"/>
            <w:left w:val="none" w:sz="0" w:space="0" w:color="auto"/>
            <w:bottom w:val="none" w:sz="0" w:space="0" w:color="auto"/>
            <w:right w:val="none" w:sz="0" w:space="0" w:color="auto"/>
          </w:divBdr>
        </w:div>
        <w:div w:id="164905500">
          <w:marLeft w:val="547"/>
          <w:marRight w:val="0"/>
          <w:marTop w:val="0"/>
          <w:marBottom w:val="0"/>
          <w:divBdr>
            <w:top w:val="none" w:sz="0" w:space="0" w:color="auto"/>
            <w:left w:val="none" w:sz="0" w:space="0" w:color="auto"/>
            <w:bottom w:val="none" w:sz="0" w:space="0" w:color="auto"/>
            <w:right w:val="none" w:sz="0" w:space="0" w:color="auto"/>
          </w:divBdr>
        </w:div>
        <w:div w:id="197010162">
          <w:marLeft w:val="547"/>
          <w:marRight w:val="0"/>
          <w:marTop w:val="0"/>
          <w:marBottom w:val="0"/>
          <w:divBdr>
            <w:top w:val="none" w:sz="0" w:space="0" w:color="auto"/>
            <w:left w:val="none" w:sz="0" w:space="0" w:color="auto"/>
            <w:bottom w:val="none" w:sz="0" w:space="0" w:color="auto"/>
            <w:right w:val="none" w:sz="0" w:space="0" w:color="auto"/>
          </w:divBdr>
        </w:div>
        <w:div w:id="868687684">
          <w:marLeft w:val="547"/>
          <w:marRight w:val="0"/>
          <w:marTop w:val="0"/>
          <w:marBottom w:val="0"/>
          <w:divBdr>
            <w:top w:val="none" w:sz="0" w:space="0" w:color="auto"/>
            <w:left w:val="none" w:sz="0" w:space="0" w:color="auto"/>
            <w:bottom w:val="none" w:sz="0" w:space="0" w:color="auto"/>
            <w:right w:val="none" w:sz="0" w:space="0" w:color="auto"/>
          </w:divBdr>
        </w:div>
        <w:div w:id="833227117">
          <w:marLeft w:val="547"/>
          <w:marRight w:val="0"/>
          <w:marTop w:val="0"/>
          <w:marBottom w:val="0"/>
          <w:divBdr>
            <w:top w:val="none" w:sz="0" w:space="0" w:color="auto"/>
            <w:left w:val="none" w:sz="0" w:space="0" w:color="auto"/>
            <w:bottom w:val="none" w:sz="0" w:space="0" w:color="auto"/>
            <w:right w:val="none" w:sz="0" w:space="0" w:color="auto"/>
          </w:divBdr>
        </w:div>
        <w:div w:id="525951669">
          <w:marLeft w:val="547"/>
          <w:marRight w:val="0"/>
          <w:marTop w:val="0"/>
          <w:marBottom w:val="0"/>
          <w:divBdr>
            <w:top w:val="none" w:sz="0" w:space="0" w:color="auto"/>
            <w:left w:val="none" w:sz="0" w:space="0" w:color="auto"/>
            <w:bottom w:val="none" w:sz="0" w:space="0" w:color="auto"/>
            <w:right w:val="none" w:sz="0" w:space="0" w:color="auto"/>
          </w:divBdr>
        </w:div>
      </w:divsChild>
    </w:div>
    <w:div w:id="277176263">
      <w:bodyDiv w:val="1"/>
      <w:marLeft w:val="0"/>
      <w:marRight w:val="0"/>
      <w:marTop w:val="0"/>
      <w:marBottom w:val="0"/>
      <w:divBdr>
        <w:top w:val="none" w:sz="0" w:space="0" w:color="auto"/>
        <w:left w:val="none" w:sz="0" w:space="0" w:color="auto"/>
        <w:bottom w:val="none" w:sz="0" w:space="0" w:color="auto"/>
        <w:right w:val="none" w:sz="0" w:space="0" w:color="auto"/>
      </w:divBdr>
      <w:divsChild>
        <w:div w:id="248731618">
          <w:marLeft w:val="0"/>
          <w:marRight w:val="0"/>
          <w:marTop w:val="0"/>
          <w:marBottom w:val="150"/>
          <w:divBdr>
            <w:top w:val="none" w:sz="0" w:space="0" w:color="auto"/>
            <w:left w:val="none" w:sz="0" w:space="0" w:color="auto"/>
            <w:bottom w:val="none" w:sz="0" w:space="0" w:color="auto"/>
            <w:right w:val="none" w:sz="0" w:space="0" w:color="auto"/>
          </w:divBdr>
          <w:divsChild>
            <w:div w:id="2053772937">
              <w:marLeft w:val="0"/>
              <w:marRight w:val="0"/>
              <w:marTop w:val="0"/>
              <w:marBottom w:val="0"/>
              <w:divBdr>
                <w:top w:val="none" w:sz="0" w:space="0" w:color="auto"/>
                <w:left w:val="none" w:sz="0" w:space="0" w:color="auto"/>
                <w:bottom w:val="none" w:sz="0" w:space="0" w:color="auto"/>
                <w:right w:val="none" w:sz="0" w:space="0" w:color="auto"/>
              </w:divBdr>
              <w:divsChild>
                <w:div w:id="1868638464">
                  <w:marLeft w:val="0"/>
                  <w:marRight w:val="0"/>
                  <w:marTop w:val="0"/>
                  <w:marBottom w:val="0"/>
                  <w:divBdr>
                    <w:top w:val="none" w:sz="0" w:space="0" w:color="auto"/>
                    <w:left w:val="none" w:sz="0" w:space="0" w:color="auto"/>
                    <w:bottom w:val="none" w:sz="0" w:space="0" w:color="auto"/>
                    <w:right w:val="none" w:sz="0" w:space="0" w:color="auto"/>
                  </w:divBdr>
                  <w:divsChild>
                    <w:div w:id="268856217">
                      <w:marLeft w:val="0"/>
                      <w:marRight w:val="0"/>
                      <w:marTop w:val="0"/>
                      <w:marBottom w:val="0"/>
                      <w:divBdr>
                        <w:top w:val="none" w:sz="0" w:space="0" w:color="auto"/>
                        <w:left w:val="none" w:sz="0" w:space="0" w:color="auto"/>
                        <w:bottom w:val="none" w:sz="0" w:space="0" w:color="auto"/>
                        <w:right w:val="none" w:sz="0" w:space="0" w:color="auto"/>
                      </w:divBdr>
                      <w:divsChild>
                        <w:div w:id="867910476">
                          <w:marLeft w:val="0"/>
                          <w:marRight w:val="0"/>
                          <w:marTop w:val="0"/>
                          <w:marBottom w:val="0"/>
                          <w:divBdr>
                            <w:top w:val="none" w:sz="0" w:space="0" w:color="auto"/>
                            <w:left w:val="none" w:sz="0" w:space="0" w:color="auto"/>
                            <w:bottom w:val="none" w:sz="0" w:space="0" w:color="auto"/>
                            <w:right w:val="none" w:sz="0" w:space="0" w:color="auto"/>
                          </w:divBdr>
                        </w:div>
                        <w:div w:id="1154301851">
                          <w:marLeft w:val="0"/>
                          <w:marRight w:val="0"/>
                          <w:marTop w:val="0"/>
                          <w:marBottom w:val="0"/>
                          <w:divBdr>
                            <w:top w:val="none" w:sz="0" w:space="0" w:color="auto"/>
                            <w:left w:val="none" w:sz="0" w:space="0" w:color="auto"/>
                            <w:bottom w:val="none" w:sz="0" w:space="0" w:color="auto"/>
                            <w:right w:val="none" w:sz="0" w:space="0" w:color="auto"/>
                          </w:divBdr>
                        </w:div>
                        <w:div w:id="1177499068">
                          <w:marLeft w:val="0"/>
                          <w:marRight w:val="0"/>
                          <w:marTop w:val="0"/>
                          <w:marBottom w:val="0"/>
                          <w:divBdr>
                            <w:top w:val="none" w:sz="0" w:space="0" w:color="auto"/>
                            <w:left w:val="none" w:sz="0" w:space="0" w:color="auto"/>
                            <w:bottom w:val="none" w:sz="0" w:space="0" w:color="auto"/>
                            <w:right w:val="none" w:sz="0" w:space="0" w:color="auto"/>
                          </w:divBdr>
                        </w:div>
                        <w:div w:id="1919561702">
                          <w:marLeft w:val="0"/>
                          <w:marRight w:val="0"/>
                          <w:marTop w:val="0"/>
                          <w:marBottom w:val="0"/>
                          <w:divBdr>
                            <w:top w:val="none" w:sz="0" w:space="0" w:color="auto"/>
                            <w:left w:val="none" w:sz="0" w:space="0" w:color="auto"/>
                            <w:bottom w:val="none" w:sz="0" w:space="0" w:color="auto"/>
                            <w:right w:val="none" w:sz="0" w:space="0" w:color="auto"/>
                          </w:divBdr>
                        </w:div>
                        <w:div w:id="757603195">
                          <w:marLeft w:val="0"/>
                          <w:marRight w:val="0"/>
                          <w:marTop w:val="0"/>
                          <w:marBottom w:val="0"/>
                          <w:divBdr>
                            <w:top w:val="none" w:sz="0" w:space="0" w:color="auto"/>
                            <w:left w:val="none" w:sz="0" w:space="0" w:color="auto"/>
                            <w:bottom w:val="none" w:sz="0" w:space="0" w:color="auto"/>
                            <w:right w:val="none" w:sz="0" w:space="0" w:color="auto"/>
                          </w:divBdr>
                        </w:div>
                        <w:div w:id="1117914269">
                          <w:marLeft w:val="0"/>
                          <w:marRight w:val="0"/>
                          <w:marTop w:val="0"/>
                          <w:marBottom w:val="0"/>
                          <w:divBdr>
                            <w:top w:val="none" w:sz="0" w:space="0" w:color="auto"/>
                            <w:left w:val="none" w:sz="0" w:space="0" w:color="auto"/>
                            <w:bottom w:val="none" w:sz="0" w:space="0" w:color="auto"/>
                            <w:right w:val="none" w:sz="0" w:space="0" w:color="auto"/>
                          </w:divBdr>
                        </w:div>
                        <w:div w:id="2011365830">
                          <w:marLeft w:val="0"/>
                          <w:marRight w:val="0"/>
                          <w:marTop w:val="0"/>
                          <w:marBottom w:val="0"/>
                          <w:divBdr>
                            <w:top w:val="none" w:sz="0" w:space="0" w:color="auto"/>
                            <w:left w:val="none" w:sz="0" w:space="0" w:color="auto"/>
                            <w:bottom w:val="none" w:sz="0" w:space="0" w:color="auto"/>
                            <w:right w:val="none" w:sz="0" w:space="0" w:color="auto"/>
                          </w:divBdr>
                        </w:div>
                        <w:div w:id="2118133166">
                          <w:marLeft w:val="0"/>
                          <w:marRight w:val="0"/>
                          <w:marTop w:val="0"/>
                          <w:marBottom w:val="0"/>
                          <w:divBdr>
                            <w:top w:val="none" w:sz="0" w:space="0" w:color="auto"/>
                            <w:left w:val="none" w:sz="0" w:space="0" w:color="auto"/>
                            <w:bottom w:val="none" w:sz="0" w:space="0" w:color="auto"/>
                            <w:right w:val="none" w:sz="0" w:space="0" w:color="auto"/>
                          </w:divBdr>
                        </w:div>
                        <w:div w:id="498734891">
                          <w:marLeft w:val="0"/>
                          <w:marRight w:val="0"/>
                          <w:marTop w:val="0"/>
                          <w:marBottom w:val="0"/>
                          <w:divBdr>
                            <w:top w:val="none" w:sz="0" w:space="0" w:color="auto"/>
                            <w:left w:val="none" w:sz="0" w:space="0" w:color="auto"/>
                            <w:bottom w:val="none" w:sz="0" w:space="0" w:color="auto"/>
                            <w:right w:val="none" w:sz="0" w:space="0" w:color="auto"/>
                          </w:divBdr>
                        </w:div>
                        <w:div w:id="1288582449">
                          <w:marLeft w:val="0"/>
                          <w:marRight w:val="0"/>
                          <w:marTop w:val="0"/>
                          <w:marBottom w:val="0"/>
                          <w:divBdr>
                            <w:top w:val="none" w:sz="0" w:space="0" w:color="auto"/>
                            <w:left w:val="none" w:sz="0" w:space="0" w:color="auto"/>
                            <w:bottom w:val="none" w:sz="0" w:space="0" w:color="auto"/>
                            <w:right w:val="none" w:sz="0" w:space="0" w:color="auto"/>
                          </w:divBdr>
                        </w:div>
                        <w:div w:id="612636095">
                          <w:marLeft w:val="0"/>
                          <w:marRight w:val="0"/>
                          <w:marTop w:val="0"/>
                          <w:marBottom w:val="0"/>
                          <w:divBdr>
                            <w:top w:val="none" w:sz="0" w:space="0" w:color="auto"/>
                            <w:left w:val="none" w:sz="0" w:space="0" w:color="auto"/>
                            <w:bottom w:val="none" w:sz="0" w:space="0" w:color="auto"/>
                            <w:right w:val="none" w:sz="0" w:space="0" w:color="auto"/>
                          </w:divBdr>
                        </w:div>
                        <w:div w:id="1043285959">
                          <w:marLeft w:val="0"/>
                          <w:marRight w:val="0"/>
                          <w:marTop w:val="0"/>
                          <w:marBottom w:val="0"/>
                          <w:divBdr>
                            <w:top w:val="none" w:sz="0" w:space="0" w:color="auto"/>
                            <w:left w:val="none" w:sz="0" w:space="0" w:color="auto"/>
                            <w:bottom w:val="none" w:sz="0" w:space="0" w:color="auto"/>
                            <w:right w:val="none" w:sz="0" w:space="0" w:color="auto"/>
                          </w:divBdr>
                        </w:div>
                        <w:div w:id="847252898">
                          <w:marLeft w:val="0"/>
                          <w:marRight w:val="0"/>
                          <w:marTop w:val="0"/>
                          <w:marBottom w:val="0"/>
                          <w:divBdr>
                            <w:top w:val="none" w:sz="0" w:space="0" w:color="auto"/>
                            <w:left w:val="none" w:sz="0" w:space="0" w:color="auto"/>
                            <w:bottom w:val="none" w:sz="0" w:space="0" w:color="auto"/>
                            <w:right w:val="none" w:sz="0" w:space="0" w:color="auto"/>
                          </w:divBdr>
                        </w:div>
                        <w:div w:id="308749260">
                          <w:marLeft w:val="0"/>
                          <w:marRight w:val="0"/>
                          <w:marTop w:val="0"/>
                          <w:marBottom w:val="0"/>
                          <w:divBdr>
                            <w:top w:val="none" w:sz="0" w:space="0" w:color="auto"/>
                            <w:left w:val="none" w:sz="0" w:space="0" w:color="auto"/>
                            <w:bottom w:val="none" w:sz="0" w:space="0" w:color="auto"/>
                            <w:right w:val="none" w:sz="0" w:space="0" w:color="auto"/>
                          </w:divBdr>
                        </w:div>
                        <w:div w:id="1480265639">
                          <w:marLeft w:val="0"/>
                          <w:marRight w:val="0"/>
                          <w:marTop w:val="0"/>
                          <w:marBottom w:val="0"/>
                          <w:divBdr>
                            <w:top w:val="none" w:sz="0" w:space="0" w:color="auto"/>
                            <w:left w:val="none" w:sz="0" w:space="0" w:color="auto"/>
                            <w:bottom w:val="none" w:sz="0" w:space="0" w:color="auto"/>
                            <w:right w:val="none" w:sz="0" w:space="0" w:color="auto"/>
                          </w:divBdr>
                        </w:div>
                        <w:div w:id="270625388">
                          <w:marLeft w:val="0"/>
                          <w:marRight w:val="0"/>
                          <w:marTop w:val="0"/>
                          <w:marBottom w:val="0"/>
                          <w:divBdr>
                            <w:top w:val="none" w:sz="0" w:space="0" w:color="auto"/>
                            <w:left w:val="none" w:sz="0" w:space="0" w:color="auto"/>
                            <w:bottom w:val="none" w:sz="0" w:space="0" w:color="auto"/>
                            <w:right w:val="none" w:sz="0" w:space="0" w:color="auto"/>
                          </w:divBdr>
                        </w:div>
                        <w:div w:id="1637105694">
                          <w:marLeft w:val="0"/>
                          <w:marRight w:val="0"/>
                          <w:marTop w:val="0"/>
                          <w:marBottom w:val="0"/>
                          <w:divBdr>
                            <w:top w:val="none" w:sz="0" w:space="0" w:color="auto"/>
                            <w:left w:val="none" w:sz="0" w:space="0" w:color="auto"/>
                            <w:bottom w:val="none" w:sz="0" w:space="0" w:color="auto"/>
                            <w:right w:val="none" w:sz="0" w:space="0" w:color="auto"/>
                          </w:divBdr>
                        </w:div>
                        <w:div w:id="1405686365">
                          <w:marLeft w:val="0"/>
                          <w:marRight w:val="0"/>
                          <w:marTop w:val="0"/>
                          <w:marBottom w:val="0"/>
                          <w:divBdr>
                            <w:top w:val="none" w:sz="0" w:space="0" w:color="auto"/>
                            <w:left w:val="none" w:sz="0" w:space="0" w:color="auto"/>
                            <w:bottom w:val="none" w:sz="0" w:space="0" w:color="auto"/>
                            <w:right w:val="none" w:sz="0" w:space="0" w:color="auto"/>
                          </w:divBdr>
                        </w:div>
                        <w:div w:id="359671382">
                          <w:marLeft w:val="0"/>
                          <w:marRight w:val="0"/>
                          <w:marTop w:val="0"/>
                          <w:marBottom w:val="0"/>
                          <w:divBdr>
                            <w:top w:val="none" w:sz="0" w:space="0" w:color="auto"/>
                            <w:left w:val="none" w:sz="0" w:space="0" w:color="auto"/>
                            <w:bottom w:val="none" w:sz="0" w:space="0" w:color="auto"/>
                            <w:right w:val="none" w:sz="0" w:space="0" w:color="auto"/>
                          </w:divBdr>
                        </w:div>
                        <w:div w:id="1310859561">
                          <w:marLeft w:val="0"/>
                          <w:marRight w:val="0"/>
                          <w:marTop w:val="0"/>
                          <w:marBottom w:val="0"/>
                          <w:divBdr>
                            <w:top w:val="none" w:sz="0" w:space="0" w:color="auto"/>
                            <w:left w:val="none" w:sz="0" w:space="0" w:color="auto"/>
                            <w:bottom w:val="none" w:sz="0" w:space="0" w:color="auto"/>
                            <w:right w:val="none" w:sz="0" w:space="0" w:color="auto"/>
                          </w:divBdr>
                        </w:div>
                        <w:div w:id="1086923467">
                          <w:marLeft w:val="0"/>
                          <w:marRight w:val="0"/>
                          <w:marTop w:val="0"/>
                          <w:marBottom w:val="0"/>
                          <w:divBdr>
                            <w:top w:val="none" w:sz="0" w:space="0" w:color="auto"/>
                            <w:left w:val="none" w:sz="0" w:space="0" w:color="auto"/>
                            <w:bottom w:val="none" w:sz="0" w:space="0" w:color="auto"/>
                            <w:right w:val="none" w:sz="0" w:space="0" w:color="auto"/>
                          </w:divBdr>
                        </w:div>
                        <w:div w:id="1223251560">
                          <w:marLeft w:val="0"/>
                          <w:marRight w:val="0"/>
                          <w:marTop w:val="0"/>
                          <w:marBottom w:val="0"/>
                          <w:divBdr>
                            <w:top w:val="none" w:sz="0" w:space="0" w:color="auto"/>
                            <w:left w:val="none" w:sz="0" w:space="0" w:color="auto"/>
                            <w:bottom w:val="none" w:sz="0" w:space="0" w:color="auto"/>
                            <w:right w:val="none" w:sz="0" w:space="0" w:color="auto"/>
                          </w:divBdr>
                        </w:div>
                        <w:div w:id="2015495372">
                          <w:marLeft w:val="0"/>
                          <w:marRight w:val="0"/>
                          <w:marTop w:val="0"/>
                          <w:marBottom w:val="0"/>
                          <w:divBdr>
                            <w:top w:val="none" w:sz="0" w:space="0" w:color="auto"/>
                            <w:left w:val="none" w:sz="0" w:space="0" w:color="auto"/>
                            <w:bottom w:val="none" w:sz="0" w:space="0" w:color="auto"/>
                            <w:right w:val="none" w:sz="0" w:space="0" w:color="auto"/>
                          </w:divBdr>
                        </w:div>
                        <w:div w:id="32386995">
                          <w:marLeft w:val="0"/>
                          <w:marRight w:val="0"/>
                          <w:marTop w:val="0"/>
                          <w:marBottom w:val="0"/>
                          <w:divBdr>
                            <w:top w:val="none" w:sz="0" w:space="0" w:color="auto"/>
                            <w:left w:val="none" w:sz="0" w:space="0" w:color="auto"/>
                            <w:bottom w:val="none" w:sz="0" w:space="0" w:color="auto"/>
                            <w:right w:val="none" w:sz="0" w:space="0" w:color="auto"/>
                          </w:divBdr>
                        </w:div>
                        <w:div w:id="2070372632">
                          <w:marLeft w:val="0"/>
                          <w:marRight w:val="0"/>
                          <w:marTop w:val="0"/>
                          <w:marBottom w:val="0"/>
                          <w:divBdr>
                            <w:top w:val="none" w:sz="0" w:space="0" w:color="auto"/>
                            <w:left w:val="none" w:sz="0" w:space="0" w:color="auto"/>
                            <w:bottom w:val="none" w:sz="0" w:space="0" w:color="auto"/>
                            <w:right w:val="none" w:sz="0" w:space="0" w:color="auto"/>
                          </w:divBdr>
                        </w:div>
                        <w:div w:id="1918398544">
                          <w:marLeft w:val="0"/>
                          <w:marRight w:val="0"/>
                          <w:marTop w:val="0"/>
                          <w:marBottom w:val="0"/>
                          <w:divBdr>
                            <w:top w:val="none" w:sz="0" w:space="0" w:color="auto"/>
                            <w:left w:val="none" w:sz="0" w:space="0" w:color="auto"/>
                            <w:bottom w:val="none" w:sz="0" w:space="0" w:color="auto"/>
                            <w:right w:val="none" w:sz="0" w:space="0" w:color="auto"/>
                          </w:divBdr>
                        </w:div>
                        <w:div w:id="1447381935">
                          <w:marLeft w:val="0"/>
                          <w:marRight w:val="0"/>
                          <w:marTop w:val="0"/>
                          <w:marBottom w:val="0"/>
                          <w:divBdr>
                            <w:top w:val="none" w:sz="0" w:space="0" w:color="auto"/>
                            <w:left w:val="none" w:sz="0" w:space="0" w:color="auto"/>
                            <w:bottom w:val="none" w:sz="0" w:space="0" w:color="auto"/>
                            <w:right w:val="none" w:sz="0" w:space="0" w:color="auto"/>
                          </w:divBdr>
                        </w:div>
                        <w:div w:id="242954941">
                          <w:marLeft w:val="0"/>
                          <w:marRight w:val="0"/>
                          <w:marTop w:val="0"/>
                          <w:marBottom w:val="0"/>
                          <w:divBdr>
                            <w:top w:val="none" w:sz="0" w:space="0" w:color="auto"/>
                            <w:left w:val="none" w:sz="0" w:space="0" w:color="auto"/>
                            <w:bottom w:val="none" w:sz="0" w:space="0" w:color="auto"/>
                            <w:right w:val="none" w:sz="0" w:space="0" w:color="auto"/>
                          </w:divBdr>
                        </w:div>
                        <w:div w:id="88083451">
                          <w:marLeft w:val="0"/>
                          <w:marRight w:val="0"/>
                          <w:marTop w:val="0"/>
                          <w:marBottom w:val="0"/>
                          <w:divBdr>
                            <w:top w:val="none" w:sz="0" w:space="0" w:color="auto"/>
                            <w:left w:val="none" w:sz="0" w:space="0" w:color="auto"/>
                            <w:bottom w:val="none" w:sz="0" w:space="0" w:color="auto"/>
                            <w:right w:val="none" w:sz="0" w:space="0" w:color="auto"/>
                          </w:divBdr>
                        </w:div>
                        <w:div w:id="702244564">
                          <w:marLeft w:val="0"/>
                          <w:marRight w:val="0"/>
                          <w:marTop w:val="0"/>
                          <w:marBottom w:val="0"/>
                          <w:divBdr>
                            <w:top w:val="none" w:sz="0" w:space="0" w:color="auto"/>
                            <w:left w:val="none" w:sz="0" w:space="0" w:color="auto"/>
                            <w:bottom w:val="none" w:sz="0" w:space="0" w:color="auto"/>
                            <w:right w:val="none" w:sz="0" w:space="0" w:color="auto"/>
                          </w:divBdr>
                        </w:div>
                        <w:div w:id="2050645934">
                          <w:marLeft w:val="0"/>
                          <w:marRight w:val="0"/>
                          <w:marTop w:val="0"/>
                          <w:marBottom w:val="0"/>
                          <w:divBdr>
                            <w:top w:val="none" w:sz="0" w:space="0" w:color="auto"/>
                            <w:left w:val="none" w:sz="0" w:space="0" w:color="auto"/>
                            <w:bottom w:val="none" w:sz="0" w:space="0" w:color="auto"/>
                            <w:right w:val="none" w:sz="0" w:space="0" w:color="auto"/>
                          </w:divBdr>
                        </w:div>
                        <w:div w:id="1157770338">
                          <w:marLeft w:val="0"/>
                          <w:marRight w:val="0"/>
                          <w:marTop w:val="0"/>
                          <w:marBottom w:val="0"/>
                          <w:divBdr>
                            <w:top w:val="none" w:sz="0" w:space="0" w:color="auto"/>
                            <w:left w:val="none" w:sz="0" w:space="0" w:color="auto"/>
                            <w:bottom w:val="none" w:sz="0" w:space="0" w:color="auto"/>
                            <w:right w:val="none" w:sz="0" w:space="0" w:color="auto"/>
                          </w:divBdr>
                        </w:div>
                        <w:div w:id="1111165865">
                          <w:marLeft w:val="0"/>
                          <w:marRight w:val="0"/>
                          <w:marTop w:val="0"/>
                          <w:marBottom w:val="0"/>
                          <w:divBdr>
                            <w:top w:val="none" w:sz="0" w:space="0" w:color="auto"/>
                            <w:left w:val="none" w:sz="0" w:space="0" w:color="auto"/>
                            <w:bottom w:val="none" w:sz="0" w:space="0" w:color="auto"/>
                            <w:right w:val="none" w:sz="0" w:space="0" w:color="auto"/>
                          </w:divBdr>
                        </w:div>
                        <w:div w:id="1377243868">
                          <w:marLeft w:val="0"/>
                          <w:marRight w:val="0"/>
                          <w:marTop w:val="0"/>
                          <w:marBottom w:val="0"/>
                          <w:divBdr>
                            <w:top w:val="none" w:sz="0" w:space="0" w:color="auto"/>
                            <w:left w:val="none" w:sz="0" w:space="0" w:color="auto"/>
                            <w:bottom w:val="none" w:sz="0" w:space="0" w:color="auto"/>
                            <w:right w:val="none" w:sz="0" w:space="0" w:color="auto"/>
                          </w:divBdr>
                        </w:div>
                        <w:div w:id="539629415">
                          <w:marLeft w:val="0"/>
                          <w:marRight w:val="0"/>
                          <w:marTop w:val="0"/>
                          <w:marBottom w:val="0"/>
                          <w:divBdr>
                            <w:top w:val="none" w:sz="0" w:space="0" w:color="auto"/>
                            <w:left w:val="none" w:sz="0" w:space="0" w:color="auto"/>
                            <w:bottom w:val="none" w:sz="0" w:space="0" w:color="auto"/>
                            <w:right w:val="none" w:sz="0" w:space="0" w:color="auto"/>
                          </w:divBdr>
                        </w:div>
                        <w:div w:id="1352026835">
                          <w:marLeft w:val="0"/>
                          <w:marRight w:val="0"/>
                          <w:marTop w:val="0"/>
                          <w:marBottom w:val="0"/>
                          <w:divBdr>
                            <w:top w:val="none" w:sz="0" w:space="0" w:color="auto"/>
                            <w:left w:val="none" w:sz="0" w:space="0" w:color="auto"/>
                            <w:bottom w:val="none" w:sz="0" w:space="0" w:color="auto"/>
                            <w:right w:val="none" w:sz="0" w:space="0" w:color="auto"/>
                          </w:divBdr>
                        </w:div>
                        <w:div w:id="211577748">
                          <w:marLeft w:val="0"/>
                          <w:marRight w:val="0"/>
                          <w:marTop w:val="0"/>
                          <w:marBottom w:val="0"/>
                          <w:divBdr>
                            <w:top w:val="none" w:sz="0" w:space="0" w:color="auto"/>
                            <w:left w:val="none" w:sz="0" w:space="0" w:color="auto"/>
                            <w:bottom w:val="none" w:sz="0" w:space="0" w:color="auto"/>
                            <w:right w:val="none" w:sz="0" w:space="0" w:color="auto"/>
                          </w:divBdr>
                        </w:div>
                        <w:div w:id="806628390">
                          <w:marLeft w:val="0"/>
                          <w:marRight w:val="0"/>
                          <w:marTop w:val="0"/>
                          <w:marBottom w:val="0"/>
                          <w:divBdr>
                            <w:top w:val="none" w:sz="0" w:space="0" w:color="auto"/>
                            <w:left w:val="none" w:sz="0" w:space="0" w:color="auto"/>
                            <w:bottom w:val="none" w:sz="0" w:space="0" w:color="auto"/>
                            <w:right w:val="none" w:sz="0" w:space="0" w:color="auto"/>
                          </w:divBdr>
                        </w:div>
                        <w:div w:id="971906695">
                          <w:marLeft w:val="0"/>
                          <w:marRight w:val="0"/>
                          <w:marTop w:val="0"/>
                          <w:marBottom w:val="0"/>
                          <w:divBdr>
                            <w:top w:val="none" w:sz="0" w:space="0" w:color="auto"/>
                            <w:left w:val="none" w:sz="0" w:space="0" w:color="auto"/>
                            <w:bottom w:val="none" w:sz="0" w:space="0" w:color="auto"/>
                            <w:right w:val="none" w:sz="0" w:space="0" w:color="auto"/>
                          </w:divBdr>
                        </w:div>
                        <w:div w:id="1101875394">
                          <w:marLeft w:val="0"/>
                          <w:marRight w:val="0"/>
                          <w:marTop w:val="0"/>
                          <w:marBottom w:val="0"/>
                          <w:divBdr>
                            <w:top w:val="none" w:sz="0" w:space="0" w:color="auto"/>
                            <w:left w:val="none" w:sz="0" w:space="0" w:color="auto"/>
                            <w:bottom w:val="none" w:sz="0" w:space="0" w:color="auto"/>
                            <w:right w:val="none" w:sz="0" w:space="0" w:color="auto"/>
                          </w:divBdr>
                        </w:div>
                        <w:div w:id="1709794870">
                          <w:marLeft w:val="0"/>
                          <w:marRight w:val="0"/>
                          <w:marTop w:val="0"/>
                          <w:marBottom w:val="0"/>
                          <w:divBdr>
                            <w:top w:val="none" w:sz="0" w:space="0" w:color="auto"/>
                            <w:left w:val="none" w:sz="0" w:space="0" w:color="auto"/>
                            <w:bottom w:val="none" w:sz="0" w:space="0" w:color="auto"/>
                            <w:right w:val="none" w:sz="0" w:space="0" w:color="auto"/>
                          </w:divBdr>
                        </w:div>
                        <w:div w:id="1262372437">
                          <w:marLeft w:val="0"/>
                          <w:marRight w:val="0"/>
                          <w:marTop w:val="0"/>
                          <w:marBottom w:val="0"/>
                          <w:divBdr>
                            <w:top w:val="none" w:sz="0" w:space="0" w:color="auto"/>
                            <w:left w:val="none" w:sz="0" w:space="0" w:color="auto"/>
                            <w:bottom w:val="none" w:sz="0" w:space="0" w:color="auto"/>
                            <w:right w:val="none" w:sz="0" w:space="0" w:color="auto"/>
                          </w:divBdr>
                        </w:div>
                        <w:div w:id="1301762150">
                          <w:marLeft w:val="0"/>
                          <w:marRight w:val="0"/>
                          <w:marTop w:val="0"/>
                          <w:marBottom w:val="0"/>
                          <w:divBdr>
                            <w:top w:val="none" w:sz="0" w:space="0" w:color="auto"/>
                            <w:left w:val="none" w:sz="0" w:space="0" w:color="auto"/>
                            <w:bottom w:val="none" w:sz="0" w:space="0" w:color="auto"/>
                            <w:right w:val="none" w:sz="0" w:space="0" w:color="auto"/>
                          </w:divBdr>
                        </w:div>
                        <w:div w:id="1834685677">
                          <w:marLeft w:val="0"/>
                          <w:marRight w:val="0"/>
                          <w:marTop w:val="0"/>
                          <w:marBottom w:val="0"/>
                          <w:divBdr>
                            <w:top w:val="none" w:sz="0" w:space="0" w:color="auto"/>
                            <w:left w:val="none" w:sz="0" w:space="0" w:color="auto"/>
                            <w:bottom w:val="none" w:sz="0" w:space="0" w:color="auto"/>
                            <w:right w:val="none" w:sz="0" w:space="0" w:color="auto"/>
                          </w:divBdr>
                        </w:div>
                        <w:div w:id="1165706203">
                          <w:marLeft w:val="0"/>
                          <w:marRight w:val="0"/>
                          <w:marTop w:val="0"/>
                          <w:marBottom w:val="0"/>
                          <w:divBdr>
                            <w:top w:val="none" w:sz="0" w:space="0" w:color="auto"/>
                            <w:left w:val="none" w:sz="0" w:space="0" w:color="auto"/>
                            <w:bottom w:val="none" w:sz="0" w:space="0" w:color="auto"/>
                            <w:right w:val="none" w:sz="0" w:space="0" w:color="auto"/>
                          </w:divBdr>
                        </w:div>
                        <w:div w:id="1261179506">
                          <w:marLeft w:val="0"/>
                          <w:marRight w:val="0"/>
                          <w:marTop w:val="0"/>
                          <w:marBottom w:val="0"/>
                          <w:divBdr>
                            <w:top w:val="none" w:sz="0" w:space="0" w:color="auto"/>
                            <w:left w:val="none" w:sz="0" w:space="0" w:color="auto"/>
                            <w:bottom w:val="none" w:sz="0" w:space="0" w:color="auto"/>
                            <w:right w:val="none" w:sz="0" w:space="0" w:color="auto"/>
                          </w:divBdr>
                        </w:div>
                        <w:div w:id="902181576">
                          <w:marLeft w:val="0"/>
                          <w:marRight w:val="0"/>
                          <w:marTop w:val="0"/>
                          <w:marBottom w:val="0"/>
                          <w:divBdr>
                            <w:top w:val="none" w:sz="0" w:space="0" w:color="auto"/>
                            <w:left w:val="none" w:sz="0" w:space="0" w:color="auto"/>
                            <w:bottom w:val="none" w:sz="0" w:space="0" w:color="auto"/>
                            <w:right w:val="none" w:sz="0" w:space="0" w:color="auto"/>
                          </w:divBdr>
                        </w:div>
                        <w:div w:id="782697768">
                          <w:marLeft w:val="0"/>
                          <w:marRight w:val="0"/>
                          <w:marTop w:val="0"/>
                          <w:marBottom w:val="0"/>
                          <w:divBdr>
                            <w:top w:val="none" w:sz="0" w:space="0" w:color="auto"/>
                            <w:left w:val="none" w:sz="0" w:space="0" w:color="auto"/>
                            <w:bottom w:val="none" w:sz="0" w:space="0" w:color="auto"/>
                            <w:right w:val="none" w:sz="0" w:space="0" w:color="auto"/>
                          </w:divBdr>
                        </w:div>
                        <w:div w:id="1340547604">
                          <w:marLeft w:val="0"/>
                          <w:marRight w:val="0"/>
                          <w:marTop w:val="0"/>
                          <w:marBottom w:val="0"/>
                          <w:divBdr>
                            <w:top w:val="none" w:sz="0" w:space="0" w:color="auto"/>
                            <w:left w:val="none" w:sz="0" w:space="0" w:color="auto"/>
                            <w:bottom w:val="none" w:sz="0" w:space="0" w:color="auto"/>
                            <w:right w:val="none" w:sz="0" w:space="0" w:color="auto"/>
                          </w:divBdr>
                        </w:div>
                        <w:div w:id="2097095947">
                          <w:marLeft w:val="0"/>
                          <w:marRight w:val="0"/>
                          <w:marTop w:val="0"/>
                          <w:marBottom w:val="0"/>
                          <w:divBdr>
                            <w:top w:val="none" w:sz="0" w:space="0" w:color="auto"/>
                            <w:left w:val="none" w:sz="0" w:space="0" w:color="auto"/>
                            <w:bottom w:val="none" w:sz="0" w:space="0" w:color="auto"/>
                            <w:right w:val="none" w:sz="0" w:space="0" w:color="auto"/>
                          </w:divBdr>
                        </w:div>
                        <w:div w:id="512034500">
                          <w:marLeft w:val="0"/>
                          <w:marRight w:val="0"/>
                          <w:marTop w:val="0"/>
                          <w:marBottom w:val="0"/>
                          <w:divBdr>
                            <w:top w:val="none" w:sz="0" w:space="0" w:color="auto"/>
                            <w:left w:val="none" w:sz="0" w:space="0" w:color="auto"/>
                            <w:bottom w:val="none" w:sz="0" w:space="0" w:color="auto"/>
                            <w:right w:val="none" w:sz="0" w:space="0" w:color="auto"/>
                          </w:divBdr>
                        </w:div>
                        <w:div w:id="553544711">
                          <w:marLeft w:val="0"/>
                          <w:marRight w:val="0"/>
                          <w:marTop w:val="0"/>
                          <w:marBottom w:val="0"/>
                          <w:divBdr>
                            <w:top w:val="none" w:sz="0" w:space="0" w:color="auto"/>
                            <w:left w:val="none" w:sz="0" w:space="0" w:color="auto"/>
                            <w:bottom w:val="none" w:sz="0" w:space="0" w:color="auto"/>
                            <w:right w:val="none" w:sz="0" w:space="0" w:color="auto"/>
                          </w:divBdr>
                        </w:div>
                        <w:div w:id="2003460440">
                          <w:marLeft w:val="0"/>
                          <w:marRight w:val="0"/>
                          <w:marTop w:val="0"/>
                          <w:marBottom w:val="0"/>
                          <w:divBdr>
                            <w:top w:val="none" w:sz="0" w:space="0" w:color="auto"/>
                            <w:left w:val="none" w:sz="0" w:space="0" w:color="auto"/>
                            <w:bottom w:val="none" w:sz="0" w:space="0" w:color="auto"/>
                            <w:right w:val="none" w:sz="0" w:space="0" w:color="auto"/>
                          </w:divBdr>
                        </w:div>
                        <w:div w:id="506480030">
                          <w:marLeft w:val="0"/>
                          <w:marRight w:val="0"/>
                          <w:marTop w:val="0"/>
                          <w:marBottom w:val="0"/>
                          <w:divBdr>
                            <w:top w:val="none" w:sz="0" w:space="0" w:color="auto"/>
                            <w:left w:val="none" w:sz="0" w:space="0" w:color="auto"/>
                            <w:bottom w:val="none" w:sz="0" w:space="0" w:color="auto"/>
                            <w:right w:val="none" w:sz="0" w:space="0" w:color="auto"/>
                          </w:divBdr>
                        </w:div>
                        <w:div w:id="1647930276">
                          <w:marLeft w:val="0"/>
                          <w:marRight w:val="0"/>
                          <w:marTop w:val="0"/>
                          <w:marBottom w:val="0"/>
                          <w:divBdr>
                            <w:top w:val="none" w:sz="0" w:space="0" w:color="auto"/>
                            <w:left w:val="none" w:sz="0" w:space="0" w:color="auto"/>
                            <w:bottom w:val="none" w:sz="0" w:space="0" w:color="auto"/>
                            <w:right w:val="none" w:sz="0" w:space="0" w:color="auto"/>
                          </w:divBdr>
                        </w:div>
                        <w:div w:id="423654088">
                          <w:marLeft w:val="0"/>
                          <w:marRight w:val="0"/>
                          <w:marTop w:val="0"/>
                          <w:marBottom w:val="0"/>
                          <w:divBdr>
                            <w:top w:val="none" w:sz="0" w:space="0" w:color="auto"/>
                            <w:left w:val="none" w:sz="0" w:space="0" w:color="auto"/>
                            <w:bottom w:val="none" w:sz="0" w:space="0" w:color="auto"/>
                            <w:right w:val="none" w:sz="0" w:space="0" w:color="auto"/>
                          </w:divBdr>
                        </w:div>
                        <w:div w:id="489755775">
                          <w:marLeft w:val="0"/>
                          <w:marRight w:val="0"/>
                          <w:marTop w:val="0"/>
                          <w:marBottom w:val="0"/>
                          <w:divBdr>
                            <w:top w:val="none" w:sz="0" w:space="0" w:color="auto"/>
                            <w:left w:val="none" w:sz="0" w:space="0" w:color="auto"/>
                            <w:bottom w:val="none" w:sz="0" w:space="0" w:color="auto"/>
                            <w:right w:val="none" w:sz="0" w:space="0" w:color="auto"/>
                          </w:divBdr>
                        </w:div>
                        <w:div w:id="1800295800">
                          <w:marLeft w:val="0"/>
                          <w:marRight w:val="0"/>
                          <w:marTop w:val="0"/>
                          <w:marBottom w:val="0"/>
                          <w:divBdr>
                            <w:top w:val="none" w:sz="0" w:space="0" w:color="auto"/>
                            <w:left w:val="none" w:sz="0" w:space="0" w:color="auto"/>
                            <w:bottom w:val="none" w:sz="0" w:space="0" w:color="auto"/>
                            <w:right w:val="none" w:sz="0" w:space="0" w:color="auto"/>
                          </w:divBdr>
                        </w:div>
                        <w:div w:id="207195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79444">
      <w:bodyDiv w:val="1"/>
      <w:marLeft w:val="0"/>
      <w:marRight w:val="0"/>
      <w:marTop w:val="0"/>
      <w:marBottom w:val="0"/>
      <w:divBdr>
        <w:top w:val="none" w:sz="0" w:space="0" w:color="auto"/>
        <w:left w:val="none" w:sz="0" w:space="0" w:color="auto"/>
        <w:bottom w:val="none" w:sz="0" w:space="0" w:color="auto"/>
        <w:right w:val="none" w:sz="0" w:space="0" w:color="auto"/>
      </w:divBdr>
    </w:div>
    <w:div w:id="282882605">
      <w:bodyDiv w:val="1"/>
      <w:marLeft w:val="0"/>
      <w:marRight w:val="0"/>
      <w:marTop w:val="0"/>
      <w:marBottom w:val="0"/>
      <w:divBdr>
        <w:top w:val="none" w:sz="0" w:space="0" w:color="auto"/>
        <w:left w:val="none" w:sz="0" w:space="0" w:color="auto"/>
        <w:bottom w:val="none" w:sz="0" w:space="0" w:color="auto"/>
        <w:right w:val="none" w:sz="0" w:space="0" w:color="auto"/>
      </w:divBdr>
    </w:div>
    <w:div w:id="283003325">
      <w:bodyDiv w:val="1"/>
      <w:marLeft w:val="0"/>
      <w:marRight w:val="0"/>
      <w:marTop w:val="0"/>
      <w:marBottom w:val="0"/>
      <w:divBdr>
        <w:top w:val="none" w:sz="0" w:space="0" w:color="auto"/>
        <w:left w:val="none" w:sz="0" w:space="0" w:color="auto"/>
        <w:bottom w:val="none" w:sz="0" w:space="0" w:color="auto"/>
        <w:right w:val="none" w:sz="0" w:space="0" w:color="auto"/>
      </w:divBdr>
    </w:div>
    <w:div w:id="289823347">
      <w:bodyDiv w:val="1"/>
      <w:marLeft w:val="0"/>
      <w:marRight w:val="0"/>
      <w:marTop w:val="0"/>
      <w:marBottom w:val="0"/>
      <w:divBdr>
        <w:top w:val="none" w:sz="0" w:space="0" w:color="auto"/>
        <w:left w:val="none" w:sz="0" w:space="0" w:color="auto"/>
        <w:bottom w:val="none" w:sz="0" w:space="0" w:color="auto"/>
        <w:right w:val="none" w:sz="0" w:space="0" w:color="auto"/>
      </w:divBdr>
      <w:divsChild>
        <w:div w:id="1959095851">
          <w:marLeft w:val="432"/>
          <w:marRight w:val="0"/>
          <w:marTop w:val="96"/>
          <w:marBottom w:val="0"/>
          <w:divBdr>
            <w:top w:val="none" w:sz="0" w:space="0" w:color="auto"/>
            <w:left w:val="none" w:sz="0" w:space="0" w:color="auto"/>
            <w:bottom w:val="none" w:sz="0" w:space="0" w:color="auto"/>
            <w:right w:val="none" w:sz="0" w:space="0" w:color="auto"/>
          </w:divBdr>
        </w:div>
        <w:div w:id="1347446330">
          <w:marLeft w:val="432"/>
          <w:marRight w:val="0"/>
          <w:marTop w:val="96"/>
          <w:marBottom w:val="0"/>
          <w:divBdr>
            <w:top w:val="none" w:sz="0" w:space="0" w:color="auto"/>
            <w:left w:val="none" w:sz="0" w:space="0" w:color="auto"/>
            <w:bottom w:val="none" w:sz="0" w:space="0" w:color="auto"/>
            <w:right w:val="none" w:sz="0" w:space="0" w:color="auto"/>
          </w:divBdr>
        </w:div>
        <w:div w:id="76833062">
          <w:marLeft w:val="432"/>
          <w:marRight w:val="0"/>
          <w:marTop w:val="96"/>
          <w:marBottom w:val="0"/>
          <w:divBdr>
            <w:top w:val="none" w:sz="0" w:space="0" w:color="auto"/>
            <w:left w:val="none" w:sz="0" w:space="0" w:color="auto"/>
            <w:bottom w:val="none" w:sz="0" w:space="0" w:color="auto"/>
            <w:right w:val="none" w:sz="0" w:space="0" w:color="auto"/>
          </w:divBdr>
        </w:div>
      </w:divsChild>
    </w:div>
    <w:div w:id="290324679">
      <w:bodyDiv w:val="1"/>
      <w:marLeft w:val="0"/>
      <w:marRight w:val="0"/>
      <w:marTop w:val="0"/>
      <w:marBottom w:val="0"/>
      <w:divBdr>
        <w:top w:val="none" w:sz="0" w:space="0" w:color="auto"/>
        <w:left w:val="none" w:sz="0" w:space="0" w:color="auto"/>
        <w:bottom w:val="none" w:sz="0" w:space="0" w:color="auto"/>
        <w:right w:val="none" w:sz="0" w:space="0" w:color="auto"/>
      </w:divBdr>
    </w:div>
    <w:div w:id="293754235">
      <w:bodyDiv w:val="1"/>
      <w:marLeft w:val="0"/>
      <w:marRight w:val="0"/>
      <w:marTop w:val="0"/>
      <w:marBottom w:val="0"/>
      <w:divBdr>
        <w:top w:val="none" w:sz="0" w:space="0" w:color="auto"/>
        <w:left w:val="none" w:sz="0" w:space="0" w:color="auto"/>
        <w:bottom w:val="none" w:sz="0" w:space="0" w:color="auto"/>
        <w:right w:val="none" w:sz="0" w:space="0" w:color="auto"/>
      </w:divBdr>
    </w:div>
    <w:div w:id="299382433">
      <w:bodyDiv w:val="1"/>
      <w:marLeft w:val="0"/>
      <w:marRight w:val="0"/>
      <w:marTop w:val="0"/>
      <w:marBottom w:val="0"/>
      <w:divBdr>
        <w:top w:val="none" w:sz="0" w:space="0" w:color="auto"/>
        <w:left w:val="none" w:sz="0" w:space="0" w:color="auto"/>
        <w:bottom w:val="none" w:sz="0" w:space="0" w:color="auto"/>
        <w:right w:val="none" w:sz="0" w:space="0" w:color="auto"/>
      </w:divBdr>
      <w:divsChild>
        <w:div w:id="1827238796">
          <w:marLeft w:val="360"/>
          <w:marRight w:val="0"/>
          <w:marTop w:val="0"/>
          <w:marBottom w:val="0"/>
          <w:divBdr>
            <w:top w:val="none" w:sz="0" w:space="0" w:color="auto"/>
            <w:left w:val="none" w:sz="0" w:space="0" w:color="auto"/>
            <w:bottom w:val="none" w:sz="0" w:space="0" w:color="auto"/>
            <w:right w:val="none" w:sz="0" w:space="0" w:color="auto"/>
          </w:divBdr>
        </w:div>
        <w:div w:id="1917588241">
          <w:marLeft w:val="360"/>
          <w:marRight w:val="0"/>
          <w:marTop w:val="0"/>
          <w:marBottom w:val="0"/>
          <w:divBdr>
            <w:top w:val="none" w:sz="0" w:space="0" w:color="auto"/>
            <w:left w:val="none" w:sz="0" w:space="0" w:color="auto"/>
            <w:bottom w:val="none" w:sz="0" w:space="0" w:color="auto"/>
            <w:right w:val="none" w:sz="0" w:space="0" w:color="auto"/>
          </w:divBdr>
        </w:div>
      </w:divsChild>
    </w:div>
    <w:div w:id="300116813">
      <w:bodyDiv w:val="1"/>
      <w:marLeft w:val="0"/>
      <w:marRight w:val="0"/>
      <w:marTop w:val="0"/>
      <w:marBottom w:val="0"/>
      <w:divBdr>
        <w:top w:val="none" w:sz="0" w:space="0" w:color="auto"/>
        <w:left w:val="none" w:sz="0" w:space="0" w:color="auto"/>
        <w:bottom w:val="none" w:sz="0" w:space="0" w:color="auto"/>
        <w:right w:val="none" w:sz="0" w:space="0" w:color="auto"/>
      </w:divBdr>
      <w:divsChild>
        <w:div w:id="1183667780">
          <w:marLeft w:val="547"/>
          <w:marRight w:val="0"/>
          <w:marTop w:val="115"/>
          <w:marBottom w:val="0"/>
          <w:divBdr>
            <w:top w:val="none" w:sz="0" w:space="0" w:color="auto"/>
            <w:left w:val="none" w:sz="0" w:space="0" w:color="auto"/>
            <w:bottom w:val="none" w:sz="0" w:space="0" w:color="auto"/>
            <w:right w:val="none" w:sz="0" w:space="0" w:color="auto"/>
          </w:divBdr>
        </w:div>
      </w:divsChild>
    </w:div>
    <w:div w:id="302544827">
      <w:bodyDiv w:val="1"/>
      <w:marLeft w:val="0"/>
      <w:marRight w:val="0"/>
      <w:marTop w:val="0"/>
      <w:marBottom w:val="0"/>
      <w:divBdr>
        <w:top w:val="none" w:sz="0" w:space="0" w:color="auto"/>
        <w:left w:val="none" w:sz="0" w:space="0" w:color="auto"/>
        <w:bottom w:val="none" w:sz="0" w:space="0" w:color="auto"/>
        <w:right w:val="none" w:sz="0" w:space="0" w:color="auto"/>
      </w:divBdr>
    </w:div>
    <w:div w:id="303194218">
      <w:bodyDiv w:val="1"/>
      <w:marLeft w:val="0"/>
      <w:marRight w:val="0"/>
      <w:marTop w:val="0"/>
      <w:marBottom w:val="0"/>
      <w:divBdr>
        <w:top w:val="none" w:sz="0" w:space="0" w:color="auto"/>
        <w:left w:val="none" w:sz="0" w:space="0" w:color="auto"/>
        <w:bottom w:val="none" w:sz="0" w:space="0" w:color="auto"/>
        <w:right w:val="none" w:sz="0" w:space="0" w:color="auto"/>
      </w:divBdr>
      <w:divsChild>
        <w:div w:id="1483231922">
          <w:marLeft w:val="504"/>
          <w:marRight w:val="0"/>
          <w:marTop w:val="140"/>
          <w:marBottom w:val="0"/>
          <w:divBdr>
            <w:top w:val="none" w:sz="0" w:space="0" w:color="auto"/>
            <w:left w:val="none" w:sz="0" w:space="0" w:color="auto"/>
            <w:bottom w:val="none" w:sz="0" w:space="0" w:color="auto"/>
            <w:right w:val="none" w:sz="0" w:space="0" w:color="auto"/>
          </w:divBdr>
        </w:div>
      </w:divsChild>
    </w:div>
    <w:div w:id="303582232">
      <w:bodyDiv w:val="1"/>
      <w:marLeft w:val="0"/>
      <w:marRight w:val="0"/>
      <w:marTop w:val="0"/>
      <w:marBottom w:val="0"/>
      <w:divBdr>
        <w:top w:val="none" w:sz="0" w:space="0" w:color="auto"/>
        <w:left w:val="none" w:sz="0" w:space="0" w:color="auto"/>
        <w:bottom w:val="none" w:sz="0" w:space="0" w:color="auto"/>
        <w:right w:val="none" w:sz="0" w:space="0" w:color="auto"/>
      </w:divBdr>
      <w:divsChild>
        <w:div w:id="455876347">
          <w:marLeft w:val="432"/>
          <w:marRight w:val="0"/>
          <w:marTop w:val="96"/>
          <w:marBottom w:val="0"/>
          <w:divBdr>
            <w:top w:val="none" w:sz="0" w:space="0" w:color="auto"/>
            <w:left w:val="none" w:sz="0" w:space="0" w:color="auto"/>
            <w:bottom w:val="none" w:sz="0" w:space="0" w:color="auto"/>
            <w:right w:val="none" w:sz="0" w:space="0" w:color="auto"/>
          </w:divBdr>
        </w:div>
        <w:div w:id="543910672">
          <w:marLeft w:val="432"/>
          <w:marRight w:val="0"/>
          <w:marTop w:val="96"/>
          <w:marBottom w:val="0"/>
          <w:divBdr>
            <w:top w:val="none" w:sz="0" w:space="0" w:color="auto"/>
            <w:left w:val="none" w:sz="0" w:space="0" w:color="auto"/>
            <w:bottom w:val="none" w:sz="0" w:space="0" w:color="auto"/>
            <w:right w:val="none" w:sz="0" w:space="0" w:color="auto"/>
          </w:divBdr>
        </w:div>
        <w:div w:id="174000826">
          <w:marLeft w:val="432"/>
          <w:marRight w:val="0"/>
          <w:marTop w:val="96"/>
          <w:marBottom w:val="0"/>
          <w:divBdr>
            <w:top w:val="none" w:sz="0" w:space="0" w:color="auto"/>
            <w:left w:val="none" w:sz="0" w:space="0" w:color="auto"/>
            <w:bottom w:val="none" w:sz="0" w:space="0" w:color="auto"/>
            <w:right w:val="none" w:sz="0" w:space="0" w:color="auto"/>
          </w:divBdr>
        </w:div>
        <w:div w:id="602878159">
          <w:marLeft w:val="432"/>
          <w:marRight w:val="0"/>
          <w:marTop w:val="96"/>
          <w:marBottom w:val="0"/>
          <w:divBdr>
            <w:top w:val="none" w:sz="0" w:space="0" w:color="auto"/>
            <w:left w:val="none" w:sz="0" w:space="0" w:color="auto"/>
            <w:bottom w:val="none" w:sz="0" w:space="0" w:color="auto"/>
            <w:right w:val="none" w:sz="0" w:space="0" w:color="auto"/>
          </w:divBdr>
        </w:div>
        <w:div w:id="569775555">
          <w:marLeft w:val="432"/>
          <w:marRight w:val="0"/>
          <w:marTop w:val="96"/>
          <w:marBottom w:val="0"/>
          <w:divBdr>
            <w:top w:val="none" w:sz="0" w:space="0" w:color="auto"/>
            <w:left w:val="none" w:sz="0" w:space="0" w:color="auto"/>
            <w:bottom w:val="none" w:sz="0" w:space="0" w:color="auto"/>
            <w:right w:val="none" w:sz="0" w:space="0" w:color="auto"/>
          </w:divBdr>
        </w:div>
        <w:div w:id="1419596506">
          <w:marLeft w:val="432"/>
          <w:marRight w:val="0"/>
          <w:marTop w:val="96"/>
          <w:marBottom w:val="0"/>
          <w:divBdr>
            <w:top w:val="none" w:sz="0" w:space="0" w:color="auto"/>
            <w:left w:val="none" w:sz="0" w:space="0" w:color="auto"/>
            <w:bottom w:val="none" w:sz="0" w:space="0" w:color="auto"/>
            <w:right w:val="none" w:sz="0" w:space="0" w:color="auto"/>
          </w:divBdr>
        </w:div>
      </w:divsChild>
    </w:div>
    <w:div w:id="305672806">
      <w:bodyDiv w:val="1"/>
      <w:marLeft w:val="0"/>
      <w:marRight w:val="0"/>
      <w:marTop w:val="0"/>
      <w:marBottom w:val="0"/>
      <w:divBdr>
        <w:top w:val="none" w:sz="0" w:space="0" w:color="auto"/>
        <w:left w:val="none" w:sz="0" w:space="0" w:color="auto"/>
        <w:bottom w:val="none" w:sz="0" w:space="0" w:color="auto"/>
        <w:right w:val="none" w:sz="0" w:space="0" w:color="auto"/>
      </w:divBdr>
      <w:divsChild>
        <w:div w:id="1275551512">
          <w:marLeft w:val="504"/>
          <w:marRight w:val="0"/>
          <w:marTop w:val="140"/>
          <w:marBottom w:val="0"/>
          <w:divBdr>
            <w:top w:val="none" w:sz="0" w:space="0" w:color="auto"/>
            <w:left w:val="none" w:sz="0" w:space="0" w:color="auto"/>
            <w:bottom w:val="none" w:sz="0" w:space="0" w:color="auto"/>
            <w:right w:val="none" w:sz="0" w:space="0" w:color="auto"/>
          </w:divBdr>
        </w:div>
        <w:div w:id="1595433060">
          <w:marLeft w:val="504"/>
          <w:marRight w:val="0"/>
          <w:marTop w:val="140"/>
          <w:marBottom w:val="0"/>
          <w:divBdr>
            <w:top w:val="none" w:sz="0" w:space="0" w:color="auto"/>
            <w:left w:val="none" w:sz="0" w:space="0" w:color="auto"/>
            <w:bottom w:val="none" w:sz="0" w:space="0" w:color="auto"/>
            <w:right w:val="none" w:sz="0" w:space="0" w:color="auto"/>
          </w:divBdr>
        </w:div>
        <w:div w:id="1263220252">
          <w:marLeft w:val="504"/>
          <w:marRight w:val="0"/>
          <w:marTop w:val="140"/>
          <w:marBottom w:val="0"/>
          <w:divBdr>
            <w:top w:val="none" w:sz="0" w:space="0" w:color="auto"/>
            <w:left w:val="none" w:sz="0" w:space="0" w:color="auto"/>
            <w:bottom w:val="none" w:sz="0" w:space="0" w:color="auto"/>
            <w:right w:val="none" w:sz="0" w:space="0" w:color="auto"/>
          </w:divBdr>
        </w:div>
        <w:div w:id="1454052677">
          <w:marLeft w:val="504"/>
          <w:marRight w:val="0"/>
          <w:marTop w:val="140"/>
          <w:marBottom w:val="0"/>
          <w:divBdr>
            <w:top w:val="none" w:sz="0" w:space="0" w:color="auto"/>
            <w:left w:val="none" w:sz="0" w:space="0" w:color="auto"/>
            <w:bottom w:val="none" w:sz="0" w:space="0" w:color="auto"/>
            <w:right w:val="none" w:sz="0" w:space="0" w:color="auto"/>
          </w:divBdr>
        </w:div>
      </w:divsChild>
    </w:div>
    <w:div w:id="312875636">
      <w:bodyDiv w:val="1"/>
      <w:marLeft w:val="0"/>
      <w:marRight w:val="0"/>
      <w:marTop w:val="0"/>
      <w:marBottom w:val="0"/>
      <w:divBdr>
        <w:top w:val="none" w:sz="0" w:space="0" w:color="auto"/>
        <w:left w:val="none" w:sz="0" w:space="0" w:color="auto"/>
        <w:bottom w:val="none" w:sz="0" w:space="0" w:color="auto"/>
        <w:right w:val="none" w:sz="0" w:space="0" w:color="auto"/>
      </w:divBdr>
      <w:divsChild>
        <w:div w:id="1575780237">
          <w:marLeft w:val="0"/>
          <w:marRight w:val="0"/>
          <w:marTop w:val="0"/>
          <w:marBottom w:val="0"/>
          <w:divBdr>
            <w:top w:val="none" w:sz="0" w:space="0" w:color="auto"/>
            <w:left w:val="none" w:sz="0" w:space="0" w:color="auto"/>
            <w:bottom w:val="none" w:sz="0" w:space="0" w:color="auto"/>
            <w:right w:val="none" w:sz="0" w:space="0" w:color="auto"/>
          </w:divBdr>
          <w:divsChild>
            <w:div w:id="1918663231">
              <w:marLeft w:val="0"/>
              <w:marRight w:val="0"/>
              <w:marTop w:val="0"/>
              <w:marBottom w:val="0"/>
              <w:divBdr>
                <w:top w:val="none" w:sz="0" w:space="0" w:color="auto"/>
                <w:left w:val="none" w:sz="0" w:space="0" w:color="auto"/>
                <w:bottom w:val="none" w:sz="0" w:space="0" w:color="auto"/>
                <w:right w:val="none" w:sz="0" w:space="0" w:color="auto"/>
              </w:divBdr>
              <w:divsChild>
                <w:div w:id="168519261">
                  <w:marLeft w:val="0"/>
                  <w:marRight w:val="0"/>
                  <w:marTop w:val="0"/>
                  <w:marBottom w:val="0"/>
                  <w:divBdr>
                    <w:top w:val="none" w:sz="0" w:space="0" w:color="auto"/>
                    <w:left w:val="none" w:sz="0" w:space="0" w:color="auto"/>
                    <w:bottom w:val="none" w:sz="0" w:space="0" w:color="auto"/>
                    <w:right w:val="none" w:sz="0" w:space="0" w:color="auto"/>
                  </w:divBdr>
                </w:div>
                <w:div w:id="294407991">
                  <w:marLeft w:val="0"/>
                  <w:marRight w:val="0"/>
                  <w:marTop w:val="0"/>
                  <w:marBottom w:val="0"/>
                  <w:divBdr>
                    <w:top w:val="none" w:sz="0" w:space="0" w:color="auto"/>
                    <w:left w:val="none" w:sz="0" w:space="0" w:color="auto"/>
                    <w:bottom w:val="none" w:sz="0" w:space="0" w:color="auto"/>
                    <w:right w:val="none" w:sz="0" w:space="0" w:color="auto"/>
                  </w:divBdr>
                </w:div>
                <w:div w:id="292910663">
                  <w:marLeft w:val="0"/>
                  <w:marRight w:val="0"/>
                  <w:marTop w:val="0"/>
                  <w:marBottom w:val="0"/>
                  <w:divBdr>
                    <w:top w:val="none" w:sz="0" w:space="0" w:color="auto"/>
                    <w:left w:val="none" w:sz="0" w:space="0" w:color="auto"/>
                    <w:bottom w:val="none" w:sz="0" w:space="0" w:color="auto"/>
                    <w:right w:val="none" w:sz="0" w:space="0" w:color="auto"/>
                  </w:divBdr>
                </w:div>
                <w:div w:id="8913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7764">
          <w:marLeft w:val="0"/>
          <w:marRight w:val="0"/>
          <w:marTop w:val="0"/>
          <w:marBottom w:val="0"/>
          <w:divBdr>
            <w:top w:val="none" w:sz="0" w:space="0" w:color="auto"/>
            <w:left w:val="none" w:sz="0" w:space="0" w:color="auto"/>
            <w:bottom w:val="none" w:sz="0" w:space="0" w:color="auto"/>
            <w:right w:val="none" w:sz="0" w:space="0" w:color="auto"/>
          </w:divBdr>
          <w:divsChild>
            <w:div w:id="207345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6823">
      <w:bodyDiv w:val="1"/>
      <w:marLeft w:val="0"/>
      <w:marRight w:val="0"/>
      <w:marTop w:val="0"/>
      <w:marBottom w:val="0"/>
      <w:divBdr>
        <w:top w:val="none" w:sz="0" w:space="0" w:color="auto"/>
        <w:left w:val="none" w:sz="0" w:space="0" w:color="auto"/>
        <w:bottom w:val="none" w:sz="0" w:space="0" w:color="auto"/>
        <w:right w:val="none" w:sz="0" w:space="0" w:color="auto"/>
      </w:divBdr>
      <w:divsChild>
        <w:div w:id="2083290657">
          <w:marLeft w:val="504"/>
          <w:marRight w:val="0"/>
          <w:marTop w:val="140"/>
          <w:marBottom w:val="0"/>
          <w:divBdr>
            <w:top w:val="none" w:sz="0" w:space="0" w:color="auto"/>
            <w:left w:val="none" w:sz="0" w:space="0" w:color="auto"/>
            <w:bottom w:val="none" w:sz="0" w:space="0" w:color="auto"/>
            <w:right w:val="none" w:sz="0" w:space="0" w:color="auto"/>
          </w:divBdr>
        </w:div>
        <w:div w:id="1586455217">
          <w:marLeft w:val="504"/>
          <w:marRight w:val="0"/>
          <w:marTop w:val="140"/>
          <w:marBottom w:val="0"/>
          <w:divBdr>
            <w:top w:val="none" w:sz="0" w:space="0" w:color="auto"/>
            <w:left w:val="none" w:sz="0" w:space="0" w:color="auto"/>
            <w:bottom w:val="none" w:sz="0" w:space="0" w:color="auto"/>
            <w:right w:val="none" w:sz="0" w:space="0" w:color="auto"/>
          </w:divBdr>
        </w:div>
        <w:div w:id="75516827">
          <w:marLeft w:val="504"/>
          <w:marRight w:val="0"/>
          <w:marTop w:val="140"/>
          <w:marBottom w:val="0"/>
          <w:divBdr>
            <w:top w:val="none" w:sz="0" w:space="0" w:color="auto"/>
            <w:left w:val="none" w:sz="0" w:space="0" w:color="auto"/>
            <w:bottom w:val="none" w:sz="0" w:space="0" w:color="auto"/>
            <w:right w:val="none" w:sz="0" w:space="0" w:color="auto"/>
          </w:divBdr>
        </w:div>
      </w:divsChild>
    </w:div>
    <w:div w:id="318313743">
      <w:bodyDiv w:val="1"/>
      <w:marLeft w:val="0"/>
      <w:marRight w:val="0"/>
      <w:marTop w:val="0"/>
      <w:marBottom w:val="0"/>
      <w:divBdr>
        <w:top w:val="none" w:sz="0" w:space="0" w:color="auto"/>
        <w:left w:val="none" w:sz="0" w:space="0" w:color="auto"/>
        <w:bottom w:val="none" w:sz="0" w:space="0" w:color="auto"/>
        <w:right w:val="none" w:sz="0" w:space="0" w:color="auto"/>
      </w:divBdr>
    </w:div>
    <w:div w:id="321550168">
      <w:bodyDiv w:val="1"/>
      <w:marLeft w:val="0"/>
      <w:marRight w:val="0"/>
      <w:marTop w:val="0"/>
      <w:marBottom w:val="0"/>
      <w:divBdr>
        <w:top w:val="none" w:sz="0" w:space="0" w:color="auto"/>
        <w:left w:val="none" w:sz="0" w:space="0" w:color="auto"/>
        <w:bottom w:val="none" w:sz="0" w:space="0" w:color="auto"/>
        <w:right w:val="none" w:sz="0" w:space="0" w:color="auto"/>
      </w:divBdr>
    </w:div>
    <w:div w:id="325019519">
      <w:bodyDiv w:val="1"/>
      <w:marLeft w:val="0"/>
      <w:marRight w:val="0"/>
      <w:marTop w:val="0"/>
      <w:marBottom w:val="0"/>
      <w:divBdr>
        <w:top w:val="none" w:sz="0" w:space="0" w:color="auto"/>
        <w:left w:val="none" w:sz="0" w:space="0" w:color="auto"/>
        <w:bottom w:val="none" w:sz="0" w:space="0" w:color="auto"/>
        <w:right w:val="none" w:sz="0" w:space="0" w:color="auto"/>
      </w:divBdr>
    </w:div>
    <w:div w:id="329454600">
      <w:bodyDiv w:val="1"/>
      <w:marLeft w:val="0"/>
      <w:marRight w:val="0"/>
      <w:marTop w:val="0"/>
      <w:marBottom w:val="0"/>
      <w:divBdr>
        <w:top w:val="none" w:sz="0" w:space="0" w:color="auto"/>
        <w:left w:val="none" w:sz="0" w:space="0" w:color="auto"/>
        <w:bottom w:val="none" w:sz="0" w:space="0" w:color="auto"/>
        <w:right w:val="none" w:sz="0" w:space="0" w:color="auto"/>
      </w:divBdr>
    </w:div>
    <w:div w:id="331108356">
      <w:bodyDiv w:val="1"/>
      <w:marLeft w:val="0"/>
      <w:marRight w:val="0"/>
      <w:marTop w:val="0"/>
      <w:marBottom w:val="0"/>
      <w:divBdr>
        <w:top w:val="none" w:sz="0" w:space="0" w:color="auto"/>
        <w:left w:val="none" w:sz="0" w:space="0" w:color="auto"/>
        <w:bottom w:val="none" w:sz="0" w:space="0" w:color="auto"/>
        <w:right w:val="none" w:sz="0" w:space="0" w:color="auto"/>
      </w:divBdr>
    </w:div>
    <w:div w:id="335306766">
      <w:bodyDiv w:val="1"/>
      <w:marLeft w:val="0"/>
      <w:marRight w:val="0"/>
      <w:marTop w:val="0"/>
      <w:marBottom w:val="0"/>
      <w:divBdr>
        <w:top w:val="none" w:sz="0" w:space="0" w:color="auto"/>
        <w:left w:val="none" w:sz="0" w:space="0" w:color="auto"/>
        <w:bottom w:val="none" w:sz="0" w:space="0" w:color="auto"/>
        <w:right w:val="none" w:sz="0" w:space="0" w:color="auto"/>
      </w:divBdr>
      <w:divsChild>
        <w:div w:id="2103260835">
          <w:marLeft w:val="504"/>
          <w:marRight w:val="0"/>
          <w:marTop w:val="140"/>
          <w:marBottom w:val="0"/>
          <w:divBdr>
            <w:top w:val="none" w:sz="0" w:space="0" w:color="auto"/>
            <w:left w:val="none" w:sz="0" w:space="0" w:color="auto"/>
            <w:bottom w:val="none" w:sz="0" w:space="0" w:color="auto"/>
            <w:right w:val="none" w:sz="0" w:space="0" w:color="auto"/>
          </w:divBdr>
        </w:div>
      </w:divsChild>
    </w:div>
    <w:div w:id="337461835">
      <w:bodyDiv w:val="1"/>
      <w:marLeft w:val="0"/>
      <w:marRight w:val="0"/>
      <w:marTop w:val="0"/>
      <w:marBottom w:val="0"/>
      <w:divBdr>
        <w:top w:val="none" w:sz="0" w:space="0" w:color="auto"/>
        <w:left w:val="none" w:sz="0" w:space="0" w:color="auto"/>
        <w:bottom w:val="none" w:sz="0" w:space="0" w:color="auto"/>
        <w:right w:val="none" w:sz="0" w:space="0" w:color="auto"/>
      </w:divBdr>
    </w:div>
    <w:div w:id="339285224">
      <w:bodyDiv w:val="1"/>
      <w:marLeft w:val="0"/>
      <w:marRight w:val="0"/>
      <w:marTop w:val="0"/>
      <w:marBottom w:val="0"/>
      <w:divBdr>
        <w:top w:val="none" w:sz="0" w:space="0" w:color="auto"/>
        <w:left w:val="none" w:sz="0" w:space="0" w:color="auto"/>
        <w:bottom w:val="none" w:sz="0" w:space="0" w:color="auto"/>
        <w:right w:val="none" w:sz="0" w:space="0" w:color="auto"/>
      </w:divBdr>
    </w:div>
    <w:div w:id="349112297">
      <w:bodyDiv w:val="1"/>
      <w:marLeft w:val="0"/>
      <w:marRight w:val="0"/>
      <w:marTop w:val="0"/>
      <w:marBottom w:val="0"/>
      <w:divBdr>
        <w:top w:val="none" w:sz="0" w:space="0" w:color="auto"/>
        <w:left w:val="none" w:sz="0" w:space="0" w:color="auto"/>
        <w:bottom w:val="none" w:sz="0" w:space="0" w:color="auto"/>
        <w:right w:val="none" w:sz="0" w:space="0" w:color="auto"/>
      </w:divBdr>
    </w:div>
    <w:div w:id="356081715">
      <w:bodyDiv w:val="1"/>
      <w:marLeft w:val="0"/>
      <w:marRight w:val="0"/>
      <w:marTop w:val="0"/>
      <w:marBottom w:val="0"/>
      <w:divBdr>
        <w:top w:val="none" w:sz="0" w:space="0" w:color="auto"/>
        <w:left w:val="none" w:sz="0" w:space="0" w:color="auto"/>
        <w:bottom w:val="none" w:sz="0" w:space="0" w:color="auto"/>
        <w:right w:val="none" w:sz="0" w:space="0" w:color="auto"/>
      </w:divBdr>
      <w:divsChild>
        <w:div w:id="67847971">
          <w:marLeft w:val="504"/>
          <w:marRight w:val="0"/>
          <w:marTop w:val="140"/>
          <w:marBottom w:val="0"/>
          <w:divBdr>
            <w:top w:val="none" w:sz="0" w:space="0" w:color="auto"/>
            <w:left w:val="none" w:sz="0" w:space="0" w:color="auto"/>
            <w:bottom w:val="none" w:sz="0" w:space="0" w:color="auto"/>
            <w:right w:val="none" w:sz="0" w:space="0" w:color="auto"/>
          </w:divBdr>
        </w:div>
        <w:div w:id="737674759">
          <w:marLeft w:val="504"/>
          <w:marRight w:val="0"/>
          <w:marTop w:val="140"/>
          <w:marBottom w:val="0"/>
          <w:divBdr>
            <w:top w:val="none" w:sz="0" w:space="0" w:color="auto"/>
            <w:left w:val="none" w:sz="0" w:space="0" w:color="auto"/>
            <w:bottom w:val="none" w:sz="0" w:space="0" w:color="auto"/>
            <w:right w:val="none" w:sz="0" w:space="0" w:color="auto"/>
          </w:divBdr>
        </w:div>
        <w:div w:id="269095341">
          <w:marLeft w:val="504"/>
          <w:marRight w:val="0"/>
          <w:marTop w:val="140"/>
          <w:marBottom w:val="0"/>
          <w:divBdr>
            <w:top w:val="none" w:sz="0" w:space="0" w:color="auto"/>
            <w:left w:val="none" w:sz="0" w:space="0" w:color="auto"/>
            <w:bottom w:val="none" w:sz="0" w:space="0" w:color="auto"/>
            <w:right w:val="none" w:sz="0" w:space="0" w:color="auto"/>
          </w:divBdr>
        </w:div>
        <w:div w:id="418408899">
          <w:marLeft w:val="504"/>
          <w:marRight w:val="0"/>
          <w:marTop w:val="140"/>
          <w:marBottom w:val="0"/>
          <w:divBdr>
            <w:top w:val="none" w:sz="0" w:space="0" w:color="auto"/>
            <w:left w:val="none" w:sz="0" w:space="0" w:color="auto"/>
            <w:bottom w:val="none" w:sz="0" w:space="0" w:color="auto"/>
            <w:right w:val="none" w:sz="0" w:space="0" w:color="auto"/>
          </w:divBdr>
        </w:div>
        <w:div w:id="1562129622">
          <w:marLeft w:val="504"/>
          <w:marRight w:val="0"/>
          <w:marTop w:val="140"/>
          <w:marBottom w:val="0"/>
          <w:divBdr>
            <w:top w:val="none" w:sz="0" w:space="0" w:color="auto"/>
            <w:left w:val="none" w:sz="0" w:space="0" w:color="auto"/>
            <w:bottom w:val="none" w:sz="0" w:space="0" w:color="auto"/>
            <w:right w:val="none" w:sz="0" w:space="0" w:color="auto"/>
          </w:divBdr>
        </w:div>
      </w:divsChild>
    </w:div>
    <w:div w:id="378165074">
      <w:bodyDiv w:val="1"/>
      <w:marLeft w:val="0"/>
      <w:marRight w:val="0"/>
      <w:marTop w:val="0"/>
      <w:marBottom w:val="0"/>
      <w:divBdr>
        <w:top w:val="none" w:sz="0" w:space="0" w:color="auto"/>
        <w:left w:val="none" w:sz="0" w:space="0" w:color="auto"/>
        <w:bottom w:val="none" w:sz="0" w:space="0" w:color="auto"/>
        <w:right w:val="none" w:sz="0" w:space="0" w:color="auto"/>
      </w:divBdr>
      <w:divsChild>
        <w:div w:id="816141630">
          <w:marLeft w:val="432"/>
          <w:marRight w:val="0"/>
          <w:marTop w:val="96"/>
          <w:marBottom w:val="0"/>
          <w:divBdr>
            <w:top w:val="none" w:sz="0" w:space="0" w:color="auto"/>
            <w:left w:val="none" w:sz="0" w:space="0" w:color="auto"/>
            <w:bottom w:val="none" w:sz="0" w:space="0" w:color="auto"/>
            <w:right w:val="none" w:sz="0" w:space="0" w:color="auto"/>
          </w:divBdr>
        </w:div>
        <w:div w:id="1641109294">
          <w:marLeft w:val="432"/>
          <w:marRight w:val="0"/>
          <w:marTop w:val="96"/>
          <w:marBottom w:val="0"/>
          <w:divBdr>
            <w:top w:val="none" w:sz="0" w:space="0" w:color="auto"/>
            <w:left w:val="none" w:sz="0" w:space="0" w:color="auto"/>
            <w:bottom w:val="none" w:sz="0" w:space="0" w:color="auto"/>
            <w:right w:val="none" w:sz="0" w:space="0" w:color="auto"/>
          </w:divBdr>
        </w:div>
        <w:div w:id="1395589721">
          <w:marLeft w:val="432"/>
          <w:marRight w:val="0"/>
          <w:marTop w:val="96"/>
          <w:marBottom w:val="0"/>
          <w:divBdr>
            <w:top w:val="none" w:sz="0" w:space="0" w:color="auto"/>
            <w:left w:val="none" w:sz="0" w:space="0" w:color="auto"/>
            <w:bottom w:val="none" w:sz="0" w:space="0" w:color="auto"/>
            <w:right w:val="none" w:sz="0" w:space="0" w:color="auto"/>
          </w:divBdr>
        </w:div>
        <w:div w:id="1903783515">
          <w:marLeft w:val="432"/>
          <w:marRight w:val="0"/>
          <w:marTop w:val="96"/>
          <w:marBottom w:val="0"/>
          <w:divBdr>
            <w:top w:val="none" w:sz="0" w:space="0" w:color="auto"/>
            <w:left w:val="none" w:sz="0" w:space="0" w:color="auto"/>
            <w:bottom w:val="none" w:sz="0" w:space="0" w:color="auto"/>
            <w:right w:val="none" w:sz="0" w:space="0" w:color="auto"/>
          </w:divBdr>
        </w:div>
        <w:div w:id="1328242565">
          <w:marLeft w:val="432"/>
          <w:marRight w:val="0"/>
          <w:marTop w:val="96"/>
          <w:marBottom w:val="0"/>
          <w:divBdr>
            <w:top w:val="none" w:sz="0" w:space="0" w:color="auto"/>
            <w:left w:val="none" w:sz="0" w:space="0" w:color="auto"/>
            <w:bottom w:val="none" w:sz="0" w:space="0" w:color="auto"/>
            <w:right w:val="none" w:sz="0" w:space="0" w:color="auto"/>
          </w:divBdr>
        </w:div>
        <w:div w:id="257032321">
          <w:marLeft w:val="432"/>
          <w:marRight w:val="0"/>
          <w:marTop w:val="96"/>
          <w:marBottom w:val="0"/>
          <w:divBdr>
            <w:top w:val="none" w:sz="0" w:space="0" w:color="auto"/>
            <w:left w:val="none" w:sz="0" w:space="0" w:color="auto"/>
            <w:bottom w:val="none" w:sz="0" w:space="0" w:color="auto"/>
            <w:right w:val="none" w:sz="0" w:space="0" w:color="auto"/>
          </w:divBdr>
        </w:div>
        <w:div w:id="534849508">
          <w:marLeft w:val="432"/>
          <w:marRight w:val="0"/>
          <w:marTop w:val="96"/>
          <w:marBottom w:val="0"/>
          <w:divBdr>
            <w:top w:val="none" w:sz="0" w:space="0" w:color="auto"/>
            <w:left w:val="none" w:sz="0" w:space="0" w:color="auto"/>
            <w:bottom w:val="none" w:sz="0" w:space="0" w:color="auto"/>
            <w:right w:val="none" w:sz="0" w:space="0" w:color="auto"/>
          </w:divBdr>
        </w:div>
        <w:div w:id="1733966241">
          <w:marLeft w:val="432"/>
          <w:marRight w:val="0"/>
          <w:marTop w:val="96"/>
          <w:marBottom w:val="0"/>
          <w:divBdr>
            <w:top w:val="none" w:sz="0" w:space="0" w:color="auto"/>
            <w:left w:val="none" w:sz="0" w:space="0" w:color="auto"/>
            <w:bottom w:val="none" w:sz="0" w:space="0" w:color="auto"/>
            <w:right w:val="none" w:sz="0" w:space="0" w:color="auto"/>
          </w:divBdr>
        </w:div>
        <w:div w:id="699546799">
          <w:marLeft w:val="432"/>
          <w:marRight w:val="0"/>
          <w:marTop w:val="96"/>
          <w:marBottom w:val="0"/>
          <w:divBdr>
            <w:top w:val="none" w:sz="0" w:space="0" w:color="auto"/>
            <w:left w:val="none" w:sz="0" w:space="0" w:color="auto"/>
            <w:bottom w:val="none" w:sz="0" w:space="0" w:color="auto"/>
            <w:right w:val="none" w:sz="0" w:space="0" w:color="auto"/>
          </w:divBdr>
        </w:div>
        <w:div w:id="681128832">
          <w:marLeft w:val="432"/>
          <w:marRight w:val="0"/>
          <w:marTop w:val="96"/>
          <w:marBottom w:val="0"/>
          <w:divBdr>
            <w:top w:val="none" w:sz="0" w:space="0" w:color="auto"/>
            <w:left w:val="none" w:sz="0" w:space="0" w:color="auto"/>
            <w:bottom w:val="none" w:sz="0" w:space="0" w:color="auto"/>
            <w:right w:val="none" w:sz="0" w:space="0" w:color="auto"/>
          </w:divBdr>
        </w:div>
        <w:div w:id="1745371895">
          <w:marLeft w:val="432"/>
          <w:marRight w:val="0"/>
          <w:marTop w:val="96"/>
          <w:marBottom w:val="0"/>
          <w:divBdr>
            <w:top w:val="none" w:sz="0" w:space="0" w:color="auto"/>
            <w:left w:val="none" w:sz="0" w:space="0" w:color="auto"/>
            <w:bottom w:val="none" w:sz="0" w:space="0" w:color="auto"/>
            <w:right w:val="none" w:sz="0" w:space="0" w:color="auto"/>
          </w:divBdr>
        </w:div>
      </w:divsChild>
    </w:div>
    <w:div w:id="389304185">
      <w:bodyDiv w:val="1"/>
      <w:marLeft w:val="0"/>
      <w:marRight w:val="0"/>
      <w:marTop w:val="0"/>
      <w:marBottom w:val="0"/>
      <w:divBdr>
        <w:top w:val="none" w:sz="0" w:space="0" w:color="auto"/>
        <w:left w:val="none" w:sz="0" w:space="0" w:color="auto"/>
        <w:bottom w:val="none" w:sz="0" w:space="0" w:color="auto"/>
        <w:right w:val="none" w:sz="0" w:space="0" w:color="auto"/>
      </w:divBdr>
      <w:divsChild>
        <w:div w:id="2119375998">
          <w:marLeft w:val="547"/>
          <w:marRight w:val="0"/>
          <w:marTop w:val="200"/>
          <w:marBottom w:val="0"/>
          <w:divBdr>
            <w:top w:val="none" w:sz="0" w:space="0" w:color="auto"/>
            <w:left w:val="none" w:sz="0" w:space="0" w:color="auto"/>
            <w:bottom w:val="none" w:sz="0" w:space="0" w:color="auto"/>
            <w:right w:val="none" w:sz="0" w:space="0" w:color="auto"/>
          </w:divBdr>
        </w:div>
        <w:div w:id="2032803834">
          <w:marLeft w:val="547"/>
          <w:marRight w:val="0"/>
          <w:marTop w:val="200"/>
          <w:marBottom w:val="0"/>
          <w:divBdr>
            <w:top w:val="none" w:sz="0" w:space="0" w:color="auto"/>
            <w:left w:val="none" w:sz="0" w:space="0" w:color="auto"/>
            <w:bottom w:val="none" w:sz="0" w:space="0" w:color="auto"/>
            <w:right w:val="none" w:sz="0" w:space="0" w:color="auto"/>
          </w:divBdr>
        </w:div>
        <w:div w:id="582295973">
          <w:marLeft w:val="547"/>
          <w:marRight w:val="0"/>
          <w:marTop w:val="200"/>
          <w:marBottom w:val="0"/>
          <w:divBdr>
            <w:top w:val="none" w:sz="0" w:space="0" w:color="auto"/>
            <w:left w:val="none" w:sz="0" w:space="0" w:color="auto"/>
            <w:bottom w:val="none" w:sz="0" w:space="0" w:color="auto"/>
            <w:right w:val="none" w:sz="0" w:space="0" w:color="auto"/>
          </w:divBdr>
        </w:div>
        <w:div w:id="1622884282">
          <w:marLeft w:val="547"/>
          <w:marRight w:val="0"/>
          <w:marTop w:val="200"/>
          <w:marBottom w:val="0"/>
          <w:divBdr>
            <w:top w:val="none" w:sz="0" w:space="0" w:color="auto"/>
            <w:left w:val="none" w:sz="0" w:space="0" w:color="auto"/>
            <w:bottom w:val="none" w:sz="0" w:space="0" w:color="auto"/>
            <w:right w:val="none" w:sz="0" w:space="0" w:color="auto"/>
          </w:divBdr>
        </w:div>
        <w:div w:id="34694318">
          <w:marLeft w:val="547"/>
          <w:marRight w:val="0"/>
          <w:marTop w:val="200"/>
          <w:marBottom w:val="0"/>
          <w:divBdr>
            <w:top w:val="none" w:sz="0" w:space="0" w:color="auto"/>
            <w:left w:val="none" w:sz="0" w:space="0" w:color="auto"/>
            <w:bottom w:val="none" w:sz="0" w:space="0" w:color="auto"/>
            <w:right w:val="none" w:sz="0" w:space="0" w:color="auto"/>
          </w:divBdr>
        </w:div>
        <w:div w:id="1759978763">
          <w:marLeft w:val="547"/>
          <w:marRight w:val="0"/>
          <w:marTop w:val="200"/>
          <w:marBottom w:val="0"/>
          <w:divBdr>
            <w:top w:val="none" w:sz="0" w:space="0" w:color="auto"/>
            <w:left w:val="none" w:sz="0" w:space="0" w:color="auto"/>
            <w:bottom w:val="none" w:sz="0" w:space="0" w:color="auto"/>
            <w:right w:val="none" w:sz="0" w:space="0" w:color="auto"/>
          </w:divBdr>
        </w:div>
      </w:divsChild>
    </w:div>
    <w:div w:id="391779412">
      <w:bodyDiv w:val="1"/>
      <w:marLeft w:val="0"/>
      <w:marRight w:val="0"/>
      <w:marTop w:val="0"/>
      <w:marBottom w:val="0"/>
      <w:divBdr>
        <w:top w:val="none" w:sz="0" w:space="0" w:color="auto"/>
        <w:left w:val="none" w:sz="0" w:space="0" w:color="auto"/>
        <w:bottom w:val="none" w:sz="0" w:space="0" w:color="auto"/>
        <w:right w:val="none" w:sz="0" w:space="0" w:color="auto"/>
      </w:divBdr>
      <w:divsChild>
        <w:div w:id="1128932936">
          <w:marLeft w:val="432"/>
          <w:marRight w:val="0"/>
          <w:marTop w:val="96"/>
          <w:marBottom w:val="0"/>
          <w:divBdr>
            <w:top w:val="none" w:sz="0" w:space="0" w:color="auto"/>
            <w:left w:val="none" w:sz="0" w:space="0" w:color="auto"/>
            <w:bottom w:val="none" w:sz="0" w:space="0" w:color="auto"/>
            <w:right w:val="none" w:sz="0" w:space="0" w:color="auto"/>
          </w:divBdr>
        </w:div>
        <w:div w:id="247276794">
          <w:marLeft w:val="432"/>
          <w:marRight w:val="0"/>
          <w:marTop w:val="96"/>
          <w:marBottom w:val="0"/>
          <w:divBdr>
            <w:top w:val="none" w:sz="0" w:space="0" w:color="auto"/>
            <w:left w:val="none" w:sz="0" w:space="0" w:color="auto"/>
            <w:bottom w:val="none" w:sz="0" w:space="0" w:color="auto"/>
            <w:right w:val="none" w:sz="0" w:space="0" w:color="auto"/>
          </w:divBdr>
        </w:div>
        <w:div w:id="164516987">
          <w:marLeft w:val="432"/>
          <w:marRight w:val="0"/>
          <w:marTop w:val="96"/>
          <w:marBottom w:val="0"/>
          <w:divBdr>
            <w:top w:val="none" w:sz="0" w:space="0" w:color="auto"/>
            <w:left w:val="none" w:sz="0" w:space="0" w:color="auto"/>
            <w:bottom w:val="none" w:sz="0" w:space="0" w:color="auto"/>
            <w:right w:val="none" w:sz="0" w:space="0" w:color="auto"/>
          </w:divBdr>
        </w:div>
        <w:div w:id="83113227">
          <w:marLeft w:val="432"/>
          <w:marRight w:val="0"/>
          <w:marTop w:val="96"/>
          <w:marBottom w:val="0"/>
          <w:divBdr>
            <w:top w:val="none" w:sz="0" w:space="0" w:color="auto"/>
            <w:left w:val="none" w:sz="0" w:space="0" w:color="auto"/>
            <w:bottom w:val="none" w:sz="0" w:space="0" w:color="auto"/>
            <w:right w:val="none" w:sz="0" w:space="0" w:color="auto"/>
          </w:divBdr>
        </w:div>
        <w:div w:id="356471054">
          <w:marLeft w:val="432"/>
          <w:marRight w:val="0"/>
          <w:marTop w:val="96"/>
          <w:marBottom w:val="0"/>
          <w:divBdr>
            <w:top w:val="none" w:sz="0" w:space="0" w:color="auto"/>
            <w:left w:val="none" w:sz="0" w:space="0" w:color="auto"/>
            <w:bottom w:val="none" w:sz="0" w:space="0" w:color="auto"/>
            <w:right w:val="none" w:sz="0" w:space="0" w:color="auto"/>
          </w:divBdr>
        </w:div>
      </w:divsChild>
    </w:div>
    <w:div w:id="402870777">
      <w:bodyDiv w:val="1"/>
      <w:marLeft w:val="0"/>
      <w:marRight w:val="0"/>
      <w:marTop w:val="0"/>
      <w:marBottom w:val="0"/>
      <w:divBdr>
        <w:top w:val="none" w:sz="0" w:space="0" w:color="auto"/>
        <w:left w:val="none" w:sz="0" w:space="0" w:color="auto"/>
        <w:bottom w:val="none" w:sz="0" w:space="0" w:color="auto"/>
        <w:right w:val="none" w:sz="0" w:space="0" w:color="auto"/>
      </w:divBdr>
    </w:div>
    <w:div w:id="405811366">
      <w:bodyDiv w:val="1"/>
      <w:marLeft w:val="0"/>
      <w:marRight w:val="0"/>
      <w:marTop w:val="0"/>
      <w:marBottom w:val="0"/>
      <w:divBdr>
        <w:top w:val="none" w:sz="0" w:space="0" w:color="auto"/>
        <w:left w:val="none" w:sz="0" w:space="0" w:color="auto"/>
        <w:bottom w:val="none" w:sz="0" w:space="0" w:color="auto"/>
        <w:right w:val="none" w:sz="0" w:space="0" w:color="auto"/>
      </w:divBdr>
    </w:div>
    <w:div w:id="408232900">
      <w:bodyDiv w:val="1"/>
      <w:marLeft w:val="0"/>
      <w:marRight w:val="0"/>
      <w:marTop w:val="0"/>
      <w:marBottom w:val="0"/>
      <w:divBdr>
        <w:top w:val="none" w:sz="0" w:space="0" w:color="auto"/>
        <w:left w:val="none" w:sz="0" w:space="0" w:color="auto"/>
        <w:bottom w:val="none" w:sz="0" w:space="0" w:color="auto"/>
        <w:right w:val="none" w:sz="0" w:space="0" w:color="auto"/>
      </w:divBdr>
      <w:divsChild>
        <w:div w:id="1357536910">
          <w:marLeft w:val="547"/>
          <w:marRight w:val="0"/>
          <w:marTop w:val="0"/>
          <w:marBottom w:val="0"/>
          <w:divBdr>
            <w:top w:val="none" w:sz="0" w:space="0" w:color="auto"/>
            <w:left w:val="none" w:sz="0" w:space="0" w:color="auto"/>
            <w:bottom w:val="none" w:sz="0" w:space="0" w:color="auto"/>
            <w:right w:val="none" w:sz="0" w:space="0" w:color="auto"/>
          </w:divBdr>
        </w:div>
      </w:divsChild>
    </w:div>
    <w:div w:id="413891269">
      <w:bodyDiv w:val="1"/>
      <w:marLeft w:val="0"/>
      <w:marRight w:val="0"/>
      <w:marTop w:val="0"/>
      <w:marBottom w:val="0"/>
      <w:divBdr>
        <w:top w:val="none" w:sz="0" w:space="0" w:color="auto"/>
        <w:left w:val="none" w:sz="0" w:space="0" w:color="auto"/>
        <w:bottom w:val="none" w:sz="0" w:space="0" w:color="auto"/>
        <w:right w:val="none" w:sz="0" w:space="0" w:color="auto"/>
      </w:divBdr>
      <w:divsChild>
        <w:div w:id="514810994">
          <w:marLeft w:val="547"/>
          <w:marRight w:val="0"/>
          <w:marTop w:val="0"/>
          <w:marBottom w:val="0"/>
          <w:divBdr>
            <w:top w:val="none" w:sz="0" w:space="0" w:color="auto"/>
            <w:left w:val="none" w:sz="0" w:space="0" w:color="auto"/>
            <w:bottom w:val="none" w:sz="0" w:space="0" w:color="auto"/>
            <w:right w:val="none" w:sz="0" w:space="0" w:color="auto"/>
          </w:divBdr>
        </w:div>
      </w:divsChild>
    </w:div>
    <w:div w:id="419058673">
      <w:bodyDiv w:val="1"/>
      <w:marLeft w:val="0"/>
      <w:marRight w:val="0"/>
      <w:marTop w:val="0"/>
      <w:marBottom w:val="0"/>
      <w:divBdr>
        <w:top w:val="none" w:sz="0" w:space="0" w:color="auto"/>
        <w:left w:val="none" w:sz="0" w:space="0" w:color="auto"/>
        <w:bottom w:val="none" w:sz="0" w:space="0" w:color="auto"/>
        <w:right w:val="none" w:sz="0" w:space="0" w:color="auto"/>
      </w:divBdr>
      <w:divsChild>
        <w:div w:id="1396122903">
          <w:marLeft w:val="432"/>
          <w:marRight w:val="0"/>
          <w:marTop w:val="120"/>
          <w:marBottom w:val="0"/>
          <w:divBdr>
            <w:top w:val="none" w:sz="0" w:space="0" w:color="auto"/>
            <w:left w:val="none" w:sz="0" w:space="0" w:color="auto"/>
            <w:bottom w:val="none" w:sz="0" w:space="0" w:color="auto"/>
            <w:right w:val="none" w:sz="0" w:space="0" w:color="auto"/>
          </w:divBdr>
        </w:div>
        <w:div w:id="1381973681">
          <w:marLeft w:val="432"/>
          <w:marRight w:val="0"/>
          <w:marTop w:val="120"/>
          <w:marBottom w:val="0"/>
          <w:divBdr>
            <w:top w:val="none" w:sz="0" w:space="0" w:color="auto"/>
            <w:left w:val="none" w:sz="0" w:space="0" w:color="auto"/>
            <w:bottom w:val="none" w:sz="0" w:space="0" w:color="auto"/>
            <w:right w:val="none" w:sz="0" w:space="0" w:color="auto"/>
          </w:divBdr>
        </w:div>
      </w:divsChild>
    </w:div>
    <w:div w:id="429397478">
      <w:bodyDiv w:val="1"/>
      <w:marLeft w:val="0"/>
      <w:marRight w:val="0"/>
      <w:marTop w:val="0"/>
      <w:marBottom w:val="0"/>
      <w:divBdr>
        <w:top w:val="none" w:sz="0" w:space="0" w:color="auto"/>
        <w:left w:val="none" w:sz="0" w:space="0" w:color="auto"/>
        <w:bottom w:val="none" w:sz="0" w:space="0" w:color="auto"/>
        <w:right w:val="none" w:sz="0" w:space="0" w:color="auto"/>
      </w:divBdr>
      <w:divsChild>
        <w:div w:id="1516573199">
          <w:marLeft w:val="432"/>
          <w:marRight w:val="0"/>
          <w:marTop w:val="96"/>
          <w:marBottom w:val="0"/>
          <w:divBdr>
            <w:top w:val="none" w:sz="0" w:space="0" w:color="auto"/>
            <w:left w:val="none" w:sz="0" w:space="0" w:color="auto"/>
            <w:bottom w:val="none" w:sz="0" w:space="0" w:color="auto"/>
            <w:right w:val="none" w:sz="0" w:space="0" w:color="auto"/>
          </w:divBdr>
        </w:div>
        <w:div w:id="337469116">
          <w:marLeft w:val="864"/>
          <w:marRight w:val="0"/>
          <w:marTop w:val="86"/>
          <w:marBottom w:val="0"/>
          <w:divBdr>
            <w:top w:val="none" w:sz="0" w:space="0" w:color="auto"/>
            <w:left w:val="none" w:sz="0" w:space="0" w:color="auto"/>
            <w:bottom w:val="none" w:sz="0" w:space="0" w:color="auto"/>
            <w:right w:val="none" w:sz="0" w:space="0" w:color="auto"/>
          </w:divBdr>
        </w:div>
        <w:div w:id="662709439">
          <w:marLeft w:val="864"/>
          <w:marRight w:val="0"/>
          <w:marTop w:val="86"/>
          <w:marBottom w:val="0"/>
          <w:divBdr>
            <w:top w:val="none" w:sz="0" w:space="0" w:color="auto"/>
            <w:left w:val="none" w:sz="0" w:space="0" w:color="auto"/>
            <w:bottom w:val="none" w:sz="0" w:space="0" w:color="auto"/>
            <w:right w:val="none" w:sz="0" w:space="0" w:color="auto"/>
          </w:divBdr>
        </w:div>
        <w:div w:id="714813688">
          <w:marLeft w:val="864"/>
          <w:marRight w:val="0"/>
          <w:marTop w:val="86"/>
          <w:marBottom w:val="0"/>
          <w:divBdr>
            <w:top w:val="none" w:sz="0" w:space="0" w:color="auto"/>
            <w:left w:val="none" w:sz="0" w:space="0" w:color="auto"/>
            <w:bottom w:val="none" w:sz="0" w:space="0" w:color="auto"/>
            <w:right w:val="none" w:sz="0" w:space="0" w:color="auto"/>
          </w:divBdr>
        </w:div>
        <w:div w:id="28265273">
          <w:marLeft w:val="864"/>
          <w:marRight w:val="0"/>
          <w:marTop w:val="86"/>
          <w:marBottom w:val="0"/>
          <w:divBdr>
            <w:top w:val="none" w:sz="0" w:space="0" w:color="auto"/>
            <w:left w:val="none" w:sz="0" w:space="0" w:color="auto"/>
            <w:bottom w:val="none" w:sz="0" w:space="0" w:color="auto"/>
            <w:right w:val="none" w:sz="0" w:space="0" w:color="auto"/>
          </w:divBdr>
        </w:div>
        <w:div w:id="1153639604">
          <w:marLeft w:val="864"/>
          <w:marRight w:val="0"/>
          <w:marTop w:val="86"/>
          <w:marBottom w:val="0"/>
          <w:divBdr>
            <w:top w:val="none" w:sz="0" w:space="0" w:color="auto"/>
            <w:left w:val="none" w:sz="0" w:space="0" w:color="auto"/>
            <w:bottom w:val="none" w:sz="0" w:space="0" w:color="auto"/>
            <w:right w:val="none" w:sz="0" w:space="0" w:color="auto"/>
          </w:divBdr>
        </w:div>
        <w:div w:id="1754013078">
          <w:marLeft w:val="864"/>
          <w:marRight w:val="0"/>
          <w:marTop w:val="86"/>
          <w:marBottom w:val="0"/>
          <w:divBdr>
            <w:top w:val="none" w:sz="0" w:space="0" w:color="auto"/>
            <w:left w:val="none" w:sz="0" w:space="0" w:color="auto"/>
            <w:bottom w:val="none" w:sz="0" w:space="0" w:color="auto"/>
            <w:right w:val="none" w:sz="0" w:space="0" w:color="auto"/>
          </w:divBdr>
        </w:div>
        <w:div w:id="899751114">
          <w:marLeft w:val="864"/>
          <w:marRight w:val="0"/>
          <w:marTop w:val="86"/>
          <w:marBottom w:val="0"/>
          <w:divBdr>
            <w:top w:val="none" w:sz="0" w:space="0" w:color="auto"/>
            <w:left w:val="none" w:sz="0" w:space="0" w:color="auto"/>
            <w:bottom w:val="none" w:sz="0" w:space="0" w:color="auto"/>
            <w:right w:val="none" w:sz="0" w:space="0" w:color="auto"/>
          </w:divBdr>
        </w:div>
        <w:div w:id="1148478041">
          <w:marLeft w:val="864"/>
          <w:marRight w:val="0"/>
          <w:marTop w:val="86"/>
          <w:marBottom w:val="0"/>
          <w:divBdr>
            <w:top w:val="none" w:sz="0" w:space="0" w:color="auto"/>
            <w:left w:val="none" w:sz="0" w:space="0" w:color="auto"/>
            <w:bottom w:val="none" w:sz="0" w:space="0" w:color="auto"/>
            <w:right w:val="none" w:sz="0" w:space="0" w:color="auto"/>
          </w:divBdr>
        </w:div>
      </w:divsChild>
    </w:div>
    <w:div w:id="436024887">
      <w:bodyDiv w:val="1"/>
      <w:marLeft w:val="0"/>
      <w:marRight w:val="0"/>
      <w:marTop w:val="0"/>
      <w:marBottom w:val="0"/>
      <w:divBdr>
        <w:top w:val="none" w:sz="0" w:space="0" w:color="auto"/>
        <w:left w:val="none" w:sz="0" w:space="0" w:color="auto"/>
        <w:bottom w:val="none" w:sz="0" w:space="0" w:color="auto"/>
        <w:right w:val="none" w:sz="0" w:space="0" w:color="auto"/>
      </w:divBdr>
    </w:div>
    <w:div w:id="436491257">
      <w:bodyDiv w:val="1"/>
      <w:marLeft w:val="0"/>
      <w:marRight w:val="0"/>
      <w:marTop w:val="0"/>
      <w:marBottom w:val="0"/>
      <w:divBdr>
        <w:top w:val="none" w:sz="0" w:space="0" w:color="auto"/>
        <w:left w:val="none" w:sz="0" w:space="0" w:color="auto"/>
        <w:bottom w:val="none" w:sz="0" w:space="0" w:color="auto"/>
        <w:right w:val="none" w:sz="0" w:space="0" w:color="auto"/>
      </w:divBdr>
    </w:div>
    <w:div w:id="439615850">
      <w:bodyDiv w:val="1"/>
      <w:marLeft w:val="0"/>
      <w:marRight w:val="0"/>
      <w:marTop w:val="0"/>
      <w:marBottom w:val="0"/>
      <w:divBdr>
        <w:top w:val="none" w:sz="0" w:space="0" w:color="auto"/>
        <w:left w:val="none" w:sz="0" w:space="0" w:color="auto"/>
        <w:bottom w:val="none" w:sz="0" w:space="0" w:color="auto"/>
        <w:right w:val="none" w:sz="0" w:space="0" w:color="auto"/>
      </w:divBdr>
    </w:div>
    <w:div w:id="440608289">
      <w:bodyDiv w:val="1"/>
      <w:marLeft w:val="0"/>
      <w:marRight w:val="0"/>
      <w:marTop w:val="0"/>
      <w:marBottom w:val="0"/>
      <w:divBdr>
        <w:top w:val="none" w:sz="0" w:space="0" w:color="auto"/>
        <w:left w:val="none" w:sz="0" w:space="0" w:color="auto"/>
        <w:bottom w:val="none" w:sz="0" w:space="0" w:color="auto"/>
        <w:right w:val="none" w:sz="0" w:space="0" w:color="auto"/>
      </w:divBdr>
      <w:divsChild>
        <w:div w:id="138963437">
          <w:marLeft w:val="504"/>
          <w:marRight w:val="0"/>
          <w:marTop w:val="140"/>
          <w:marBottom w:val="0"/>
          <w:divBdr>
            <w:top w:val="none" w:sz="0" w:space="0" w:color="auto"/>
            <w:left w:val="none" w:sz="0" w:space="0" w:color="auto"/>
            <w:bottom w:val="none" w:sz="0" w:space="0" w:color="auto"/>
            <w:right w:val="none" w:sz="0" w:space="0" w:color="auto"/>
          </w:divBdr>
        </w:div>
        <w:div w:id="1102261729">
          <w:marLeft w:val="504"/>
          <w:marRight w:val="0"/>
          <w:marTop w:val="140"/>
          <w:marBottom w:val="0"/>
          <w:divBdr>
            <w:top w:val="none" w:sz="0" w:space="0" w:color="auto"/>
            <w:left w:val="none" w:sz="0" w:space="0" w:color="auto"/>
            <w:bottom w:val="none" w:sz="0" w:space="0" w:color="auto"/>
            <w:right w:val="none" w:sz="0" w:space="0" w:color="auto"/>
          </w:divBdr>
        </w:div>
      </w:divsChild>
    </w:div>
    <w:div w:id="442850590">
      <w:bodyDiv w:val="1"/>
      <w:marLeft w:val="0"/>
      <w:marRight w:val="0"/>
      <w:marTop w:val="0"/>
      <w:marBottom w:val="0"/>
      <w:divBdr>
        <w:top w:val="none" w:sz="0" w:space="0" w:color="auto"/>
        <w:left w:val="none" w:sz="0" w:space="0" w:color="auto"/>
        <w:bottom w:val="none" w:sz="0" w:space="0" w:color="auto"/>
        <w:right w:val="none" w:sz="0" w:space="0" w:color="auto"/>
      </w:divBdr>
      <w:divsChild>
        <w:div w:id="1059598086">
          <w:marLeft w:val="0"/>
          <w:marRight w:val="0"/>
          <w:marTop w:val="0"/>
          <w:marBottom w:val="0"/>
          <w:divBdr>
            <w:top w:val="none" w:sz="0" w:space="0" w:color="auto"/>
            <w:left w:val="none" w:sz="0" w:space="0" w:color="auto"/>
            <w:bottom w:val="none" w:sz="0" w:space="0" w:color="auto"/>
            <w:right w:val="none" w:sz="0" w:space="0" w:color="auto"/>
          </w:divBdr>
          <w:divsChild>
            <w:div w:id="1302030937">
              <w:marLeft w:val="0"/>
              <w:marRight w:val="0"/>
              <w:marTop w:val="0"/>
              <w:marBottom w:val="0"/>
              <w:divBdr>
                <w:top w:val="none" w:sz="0" w:space="0" w:color="auto"/>
                <w:left w:val="none" w:sz="0" w:space="0" w:color="auto"/>
                <w:bottom w:val="none" w:sz="0" w:space="0" w:color="auto"/>
                <w:right w:val="none" w:sz="0" w:space="0" w:color="auto"/>
              </w:divBdr>
              <w:divsChild>
                <w:div w:id="1896967941">
                  <w:marLeft w:val="0"/>
                  <w:marRight w:val="0"/>
                  <w:marTop w:val="0"/>
                  <w:marBottom w:val="0"/>
                  <w:divBdr>
                    <w:top w:val="none" w:sz="0" w:space="0" w:color="auto"/>
                    <w:left w:val="none" w:sz="0" w:space="0" w:color="auto"/>
                    <w:bottom w:val="none" w:sz="0" w:space="0" w:color="auto"/>
                    <w:right w:val="none" w:sz="0" w:space="0" w:color="auto"/>
                  </w:divBdr>
                  <w:divsChild>
                    <w:div w:id="517500275">
                      <w:marLeft w:val="0"/>
                      <w:marRight w:val="0"/>
                      <w:marTop w:val="0"/>
                      <w:marBottom w:val="0"/>
                      <w:divBdr>
                        <w:top w:val="none" w:sz="0" w:space="0" w:color="auto"/>
                        <w:left w:val="none" w:sz="0" w:space="0" w:color="auto"/>
                        <w:bottom w:val="none" w:sz="0" w:space="0" w:color="auto"/>
                        <w:right w:val="none" w:sz="0" w:space="0" w:color="auto"/>
                      </w:divBdr>
                      <w:divsChild>
                        <w:div w:id="1401439808">
                          <w:marLeft w:val="0"/>
                          <w:marRight w:val="0"/>
                          <w:marTop w:val="0"/>
                          <w:marBottom w:val="0"/>
                          <w:divBdr>
                            <w:top w:val="single" w:sz="6" w:space="0" w:color="EEEEEE"/>
                            <w:left w:val="single" w:sz="6" w:space="0" w:color="EEEEEE"/>
                            <w:bottom w:val="single" w:sz="6" w:space="0" w:color="EEEEEE"/>
                            <w:right w:val="single" w:sz="6" w:space="0" w:color="EEEEEE"/>
                          </w:divBdr>
                          <w:divsChild>
                            <w:div w:id="1811944533">
                              <w:marLeft w:val="0"/>
                              <w:marRight w:val="0"/>
                              <w:marTop w:val="0"/>
                              <w:marBottom w:val="0"/>
                              <w:divBdr>
                                <w:top w:val="none" w:sz="0" w:space="0" w:color="auto"/>
                                <w:left w:val="none" w:sz="0" w:space="0" w:color="auto"/>
                                <w:bottom w:val="none" w:sz="0" w:space="0" w:color="auto"/>
                                <w:right w:val="none" w:sz="0" w:space="0" w:color="auto"/>
                              </w:divBdr>
                            </w:div>
                            <w:div w:id="2079008845">
                              <w:marLeft w:val="300"/>
                              <w:marRight w:val="0"/>
                              <w:marTop w:val="300"/>
                              <w:marBottom w:val="0"/>
                              <w:divBdr>
                                <w:top w:val="none" w:sz="0" w:space="0" w:color="auto"/>
                                <w:left w:val="none" w:sz="0" w:space="0" w:color="auto"/>
                                <w:bottom w:val="none" w:sz="0" w:space="0" w:color="auto"/>
                                <w:right w:val="none" w:sz="0" w:space="0" w:color="auto"/>
                              </w:divBdr>
                            </w:div>
                            <w:div w:id="775561440">
                              <w:marLeft w:val="300"/>
                              <w:marRight w:val="300"/>
                              <w:marTop w:val="75"/>
                              <w:marBottom w:val="75"/>
                              <w:divBdr>
                                <w:top w:val="none" w:sz="0" w:space="0" w:color="auto"/>
                                <w:left w:val="none" w:sz="0" w:space="0" w:color="auto"/>
                                <w:bottom w:val="none" w:sz="0" w:space="0" w:color="auto"/>
                                <w:right w:val="none" w:sz="0" w:space="0" w:color="auto"/>
                              </w:divBdr>
                              <w:divsChild>
                                <w:div w:id="6879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727682">
              <w:marLeft w:val="0"/>
              <w:marRight w:val="0"/>
              <w:marTop w:val="900"/>
              <w:marBottom w:val="0"/>
              <w:divBdr>
                <w:top w:val="none" w:sz="0" w:space="0" w:color="auto"/>
                <w:left w:val="none" w:sz="0" w:space="0" w:color="auto"/>
                <w:bottom w:val="none" w:sz="0" w:space="0" w:color="auto"/>
                <w:right w:val="none" w:sz="0" w:space="0" w:color="auto"/>
              </w:divBdr>
              <w:divsChild>
                <w:div w:id="1223366039">
                  <w:marLeft w:val="0"/>
                  <w:marRight w:val="0"/>
                  <w:marTop w:val="0"/>
                  <w:marBottom w:val="0"/>
                  <w:divBdr>
                    <w:top w:val="none" w:sz="0" w:space="0" w:color="auto"/>
                    <w:left w:val="none" w:sz="0" w:space="0" w:color="auto"/>
                    <w:bottom w:val="none" w:sz="0" w:space="0" w:color="auto"/>
                    <w:right w:val="none" w:sz="0" w:space="0" w:color="auto"/>
                  </w:divBdr>
                  <w:divsChild>
                    <w:div w:id="20396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32639">
              <w:marLeft w:val="0"/>
              <w:marRight w:val="0"/>
              <w:marTop w:val="900"/>
              <w:marBottom w:val="0"/>
              <w:divBdr>
                <w:top w:val="none" w:sz="0" w:space="0" w:color="auto"/>
                <w:left w:val="none" w:sz="0" w:space="0" w:color="auto"/>
                <w:bottom w:val="none" w:sz="0" w:space="0" w:color="auto"/>
                <w:right w:val="none" w:sz="0" w:space="0" w:color="auto"/>
              </w:divBdr>
              <w:divsChild>
                <w:div w:id="144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7266">
      <w:bodyDiv w:val="1"/>
      <w:marLeft w:val="0"/>
      <w:marRight w:val="0"/>
      <w:marTop w:val="0"/>
      <w:marBottom w:val="0"/>
      <w:divBdr>
        <w:top w:val="none" w:sz="0" w:space="0" w:color="auto"/>
        <w:left w:val="none" w:sz="0" w:space="0" w:color="auto"/>
        <w:bottom w:val="none" w:sz="0" w:space="0" w:color="auto"/>
        <w:right w:val="none" w:sz="0" w:space="0" w:color="auto"/>
      </w:divBdr>
      <w:divsChild>
        <w:div w:id="1011026452">
          <w:marLeft w:val="547"/>
          <w:marRight w:val="0"/>
          <w:marTop w:val="125"/>
          <w:marBottom w:val="0"/>
          <w:divBdr>
            <w:top w:val="none" w:sz="0" w:space="0" w:color="auto"/>
            <w:left w:val="none" w:sz="0" w:space="0" w:color="auto"/>
            <w:bottom w:val="none" w:sz="0" w:space="0" w:color="auto"/>
            <w:right w:val="none" w:sz="0" w:space="0" w:color="auto"/>
          </w:divBdr>
        </w:div>
      </w:divsChild>
    </w:div>
    <w:div w:id="465700070">
      <w:bodyDiv w:val="1"/>
      <w:marLeft w:val="0"/>
      <w:marRight w:val="0"/>
      <w:marTop w:val="0"/>
      <w:marBottom w:val="0"/>
      <w:divBdr>
        <w:top w:val="none" w:sz="0" w:space="0" w:color="auto"/>
        <w:left w:val="none" w:sz="0" w:space="0" w:color="auto"/>
        <w:bottom w:val="none" w:sz="0" w:space="0" w:color="auto"/>
        <w:right w:val="none" w:sz="0" w:space="0" w:color="auto"/>
      </w:divBdr>
      <w:divsChild>
        <w:div w:id="754088436">
          <w:marLeft w:val="547"/>
          <w:marRight w:val="0"/>
          <w:marTop w:val="200"/>
          <w:marBottom w:val="0"/>
          <w:divBdr>
            <w:top w:val="none" w:sz="0" w:space="0" w:color="auto"/>
            <w:left w:val="none" w:sz="0" w:space="0" w:color="auto"/>
            <w:bottom w:val="none" w:sz="0" w:space="0" w:color="auto"/>
            <w:right w:val="none" w:sz="0" w:space="0" w:color="auto"/>
          </w:divBdr>
        </w:div>
        <w:div w:id="732313707">
          <w:marLeft w:val="547"/>
          <w:marRight w:val="0"/>
          <w:marTop w:val="200"/>
          <w:marBottom w:val="0"/>
          <w:divBdr>
            <w:top w:val="none" w:sz="0" w:space="0" w:color="auto"/>
            <w:left w:val="none" w:sz="0" w:space="0" w:color="auto"/>
            <w:bottom w:val="none" w:sz="0" w:space="0" w:color="auto"/>
            <w:right w:val="none" w:sz="0" w:space="0" w:color="auto"/>
          </w:divBdr>
        </w:div>
        <w:div w:id="1453136338">
          <w:marLeft w:val="547"/>
          <w:marRight w:val="0"/>
          <w:marTop w:val="200"/>
          <w:marBottom w:val="0"/>
          <w:divBdr>
            <w:top w:val="none" w:sz="0" w:space="0" w:color="auto"/>
            <w:left w:val="none" w:sz="0" w:space="0" w:color="auto"/>
            <w:bottom w:val="none" w:sz="0" w:space="0" w:color="auto"/>
            <w:right w:val="none" w:sz="0" w:space="0" w:color="auto"/>
          </w:divBdr>
        </w:div>
      </w:divsChild>
    </w:div>
    <w:div w:id="473059948">
      <w:bodyDiv w:val="1"/>
      <w:marLeft w:val="0"/>
      <w:marRight w:val="0"/>
      <w:marTop w:val="0"/>
      <w:marBottom w:val="0"/>
      <w:divBdr>
        <w:top w:val="none" w:sz="0" w:space="0" w:color="auto"/>
        <w:left w:val="none" w:sz="0" w:space="0" w:color="auto"/>
        <w:bottom w:val="none" w:sz="0" w:space="0" w:color="auto"/>
        <w:right w:val="none" w:sz="0" w:space="0" w:color="auto"/>
      </w:divBdr>
      <w:divsChild>
        <w:div w:id="193004657">
          <w:marLeft w:val="432"/>
          <w:marRight w:val="0"/>
          <w:marTop w:val="96"/>
          <w:marBottom w:val="0"/>
          <w:divBdr>
            <w:top w:val="none" w:sz="0" w:space="0" w:color="auto"/>
            <w:left w:val="none" w:sz="0" w:space="0" w:color="auto"/>
            <w:bottom w:val="none" w:sz="0" w:space="0" w:color="auto"/>
            <w:right w:val="none" w:sz="0" w:space="0" w:color="auto"/>
          </w:divBdr>
        </w:div>
        <w:div w:id="2128549206">
          <w:marLeft w:val="432"/>
          <w:marRight w:val="0"/>
          <w:marTop w:val="96"/>
          <w:marBottom w:val="0"/>
          <w:divBdr>
            <w:top w:val="none" w:sz="0" w:space="0" w:color="auto"/>
            <w:left w:val="none" w:sz="0" w:space="0" w:color="auto"/>
            <w:bottom w:val="none" w:sz="0" w:space="0" w:color="auto"/>
            <w:right w:val="none" w:sz="0" w:space="0" w:color="auto"/>
          </w:divBdr>
        </w:div>
        <w:div w:id="246572605">
          <w:marLeft w:val="432"/>
          <w:marRight w:val="0"/>
          <w:marTop w:val="96"/>
          <w:marBottom w:val="0"/>
          <w:divBdr>
            <w:top w:val="none" w:sz="0" w:space="0" w:color="auto"/>
            <w:left w:val="none" w:sz="0" w:space="0" w:color="auto"/>
            <w:bottom w:val="none" w:sz="0" w:space="0" w:color="auto"/>
            <w:right w:val="none" w:sz="0" w:space="0" w:color="auto"/>
          </w:divBdr>
        </w:div>
        <w:div w:id="1750466594">
          <w:marLeft w:val="432"/>
          <w:marRight w:val="0"/>
          <w:marTop w:val="96"/>
          <w:marBottom w:val="0"/>
          <w:divBdr>
            <w:top w:val="none" w:sz="0" w:space="0" w:color="auto"/>
            <w:left w:val="none" w:sz="0" w:space="0" w:color="auto"/>
            <w:bottom w:val="none" w:sz="0" w:space="0" w:color="auto"/>
            <w:right w:val="none" w:sz="0" w:space="0" w:color="auto"/>
          </w:divBdr>
        </w:div>
      </w:divsChild>
    </w:div>
    <w:div w:id="479659606">
      <w:bodyDiv w:val="1"/>
      <w:marLeft w:val="0"/>
      <w:marRight w:val="0"/>
      <w:marTop w:val="0"/>
      <w:marBottom w:val="0"/>
      <w:divBdr>
        <w:top w:val="none" w:sz="0" w:space="0" w:color="auto"/>
        <w:left w:val="none" w:sz="0" w:space="0" w:color="auto"/>
        <w:bottom w:val="none" w:sz="0" w:space="0" w:color="auto"/>
        <w:right w:val="none" w:sz="0" w:space="0" w:color="auto"/>
      </w:divBdr>
      <w:divsChild>
        <w:div w:id="1447579809">
          <w:marLeft w:val="720"/>
          <w:marRight w:val="0"/>
          <w:marTop w:val="96"/>
          <w:marBottom w:val="0"/>
          <w:divBdr>
            <w:top w:val="none" w:sz="0" w:space="0" w:color="auto"/>
            <w:left w:val="none" w:sz="0" w:space="0" w:color="auto"/>
            <w:bottom w:val="none" w:sz="0" w:space="0" w:color="auto"/>
            <w:right w:val="none" w:sz="0" w:space="0" w:color="auto"/>
          </w:divBdr>
        </w:div>
        <w:div w:id="214318227">
          <w:marLeft w:val="720"/>
          <w:marRight w:val="0"/>
          <w:marTop w:val="96"/>
          <w:marBottom w:val="0"/>
          <w:divBdr>
            <w:top w:val="none" w:sz="0" w:space="0" w:color="auto"/>
            <w:left w:val="none" w:sz="0" w:space="0" w:color="auto"/>
            <w:bottom w:val="none" w:sz="0" w:space="0" w:color="auto"/>
            <w:right w:val="none" w:sz="0" w:space="0" w:color="auto"/>
          </w:divBdr>
        </w:div>
        <w:div w:id="52395260">
          <w:marLeft w:val="432"/>
          <w:marRight w:val="0"/>
          <w:marTop w:val="96"/>
          <w:marBottom w:val="0"/>
          <w:divBdr>
            <w:top w:val="none" w:sz="0" w:space="0" w:color="auto"/>
            <w:left w:val="none" w:sz="0" w:space="0" w:color="auto"/>
            <w:bottom w:val="none" w:sz="0" w:space="0" w:color="auto"/>
            <w:right w:val="none" w:sz="0" w:space="0" w:color="auto"/>
          </w:divBdr>
        </w:div>
        <w:div w:id="873545102">
          <w:marLeft w:val="432"/>
          <w:marRight w:val="0"/>
          <w:marTop w:val="96"/>
          <w:marBottom w:val="0"/>
          <w:divBdr>
            <w:top w:val="none" w:sz="0" w:space="0" w:color="auto"/>
            <w:left w:val="none" w:sz="0" w:space="0" w:color="auto"/>
            <w:bottom w:val="none" w:sz="0" w:space="0" w:color="auto"/>
            <w:right w:val="none" w:sz="0" w:space="0" w:color="auto"/>
          </w:divBdr>
        </w:div>
        <w:div w:id="391537501">
          <w:marLeft w:val="432"/>
          <w:marRight w:val="0"/>
          <w:marTop w:val="96"/>
          <w:marBottom w:val="0"/>
          <w:divBdr>
            <w:top w:val="none" w:sz="0" w:space="0" w:color="auto"/>
            <w:left w:val="none" w:sz="0" w:space="0" w:color="auto"/>
            <w:bottom w:val="none" w:sz="0" w:space="0" w:color="auto"/>
            <w:right w:val="none" w:sz="0" w:space="0" w:color="auto"/>
          </w:divBdr>
        </w:div>
      </w:divsChild>
    </w:div>
    <w:div w:id="480852639">
      <w:bodyDiv w:val="1"/>
      <w:marLeft w:val="0"/>
      <w:marRight w:val="0"/>
      <w:marTop w:val="0"/>
      <w:marBottom w:val="0"/>
      <w:divBdr>
        <w:top w:val="none" w:sz="0" w:space="0" w:color="auto"/>
        <w:left w:val="none" w:sz="0" w:space="0" w:color="auto"/>
        <w:bottom w:val="none" w:sz="0" w:space="0" w:color="auto"/>
        <w:right w:val="none" w:sz="0" w:space="0" w:color="auto"/>
      </w:divBdr>
      <w:divsChild>
        <w:div w:id="571819601">
          <w:marLeft w:val="0"/>
          <w:marRight w:val="0"/>
          <w:marTop w:val="0"/>
          <w:marBottom w:val="0"/>
          <w:divBdr>
            <w:top w:val="none" w:sz="0" w:space="0" w:color="auto"/>
            <w:left w:val="none" w:sz="0" w:space="0" w:color="auto"/>
            <w:bottom w:val="none" w:sz="0" w:space="0" w:color="auto"/>
            <w:right w:val="none" w:sz="0" w:space="0" w:color="auto"/>
          </w:divBdr>
        </w:div>
        <w:div w:id="681011230">
          <w:marLeft w:val="0"/>
          <w:marRight w:val="0"/>
          <w:marTop w:val="0"/>
          <w:marBottom w:val="0"/>
          <w:divBdr>
            <w:top w:val="none" w:sz="0" w:space="0" w:color="auto"/>
            <w:left w:val="none" w:sz="0" w:space="0" w:color="auto"/>
            <w:bottom w:val="none" w:sz="0" w:space="0" w:color="auto"/>
            <w:right w:val="none" w:sz="0" w:space="0" w:color="auto"/>
          </w:divBdr>
        </w:div>
        <w:div w:id="1787460383">
          <w:marLeft w:val="0"/>
          <w:marRight w:val="0"/>
          <w:marTop w:val="0"/>
          <w:marBottom w:val="0"/>
          <w:divBdr>
            <w:top w:val="none" w:sz="0" w:space="0" w:color="auto"/>
            <w:left w:val="none" w:sz="0" w:space="0" w:color="auto"/>
            <w:bottom w:val="none" w:sz="0" w:space="0" w:color="auto"/>
            <w:right w:val="none" w:sz="0" w:space="0" w:color="auto"/>
          </w:divBdr>
        </w:div>
        <w:div w:id="117340977">
          <w:marLeft w:val="0"/>
          <w:marRight w:val="0"/>
          <w:marTop w:val="0"/>
          <w:marBottom w:val="0"/>
          <w:divBdr>
            <w:top w:val="none" w:sz="0" w:space="0" w:color="auto"/>
            <w:left w:val="none" w:sz="0" w:space="0" w:color="auto"/>
            <w:bottom w:val="none" w:sz="0" w:space="0" w:color="auto"/>
            <w:right w:val="none" w:sz="0" w:space="0" w:color="auto"/>
          </w:divBdr>
        </w:div>
        <w:div w:id="877161445">
          <w:marLeft w:val="0"/>
          <w:marRight w:val="0"/>
          <w:marTop w:val="0"/>
          <w:marBottom w:val="0"/>
          <w:divBdr>
            <w:top w:val="none" w:sz="0" w:space="0" w:color="auto"/>
            <w:left w:val="none" w:sz="0" w:space="0" w:color="auto"/>
            <w:bottom w:val="none" w:sz="0" w:space="0" w:color="auto"/>
            <w:right w:val="none" w:sz="0" w:space="0" w:color="auto"/>
          </w:divBdr>
        </w:div>
        <w:div w:id="1218512322">
          <w:marLeft w:val="0"/>
          <w:marRight w:val="0"/>
          <w:marTop w:val="0"/>
          <w:marBottom w:val="0"/>
          <w:divBdr>
            <w:top w:val="none" w:sz="0" w:space="0" w:color="auto"/>
            <w:left w:val="none" w:sz="0" w:space="0" w:color="auto"/>
            <w:bottom w:val="none" w:sz="0" w:space="0" w:color="auto"/>
            <w:right w:val="none" w:sz="0" w:space="0" w:color="auto"/>
          </w:divBdr>
        </w:div>
        <w:div w:id="1730034805">
          <w:marLeft w:val="0"/>
          <w:marRight w:val="0"/>
          <w:marTop w:val="0"/>
          <w:marBottom w:val="0"/>
          <w:divBdr>
            <w:top w:val="none" w:sz="0" w:space="0" w:color="auto"/>
            <w:left w:val="none" w:sz="0" w:space="0" w:color="auto"/>
            <w:bottom w:val="none" w:sz="0" w:space="0" w:color="auto"/>
            <w:right w:val="none" w:sz="0" w:space="0" w:color="auto"/>
          </w:divBdr>
        </w:div>
        <w:div w:id="1955477087">
          <w:marLeft w:val="0"/>
          <w:marRight w:val="0"/>
          <w:marTop w:val="0"/>
          <w:marBottom w:val="0"/>
          <w:divBdr>
            <w:top w:val="none" w:sz="0" w:space="0" w:color="auto"/>
            <w:left w:val="none" w:sz="0" w:space="0" w:color="auto"/>
            <w:bottom w:val="none" w:sz="0" w:space="0" w:color="auto"/>
            <w:right w:val="none" w:sz="0" w:space="0" w:color="auto"/>
          </w:divBdr>
        </w:div>
        <w:div w:id="2014918802">
          <w:marLeft w:val="0"/>
          <w:marRight w:val="0"/>
          <w:marTop w:val="0"/>
          <w:marBottom w:val="0"/>
          <w:divBdr>
            <w:top w:val="none" w:sz="0" w:space="0" w:color="auto"/>
            <w:left w:val="none" w:sz="0" w:space="0" w:color="auto"/>
            <w:bottom w:val="none" w:sz="0" w:space="0" w:color="auto"/>
            <w:right w:val="none" w:sz="0" w:space="0" w:color="auto"/>
          </w:divBdr>
        </w:div>
        <w:div w:id="1264607905">
          <w:marLeft w:val="0"/>
          <w:marRight w:val="0"/>
          <w:marTop w:val="0"/>
          <w:marBottom w:val="0"/>
          <w:divBdr>
            <w:top w:val="none" w:sz="0" w:space="0" w:color="auto"/>
            <w:left w:val="none" w:sz="0" w:space="0" w:color="auto"/>
            <w:bottom w:val="none" w:sz="0" w:space="0" w:color="auto"/>
            <w:right w:val="none" w:sz="0" w:space="0" w:color="auto"/>
          </w:divBdr>
        </w:div>
        <w:div w:id="1829007119">
          <w:marLeft w:val="0"/>
          <w:marRight w:val="0"/>
          <w:marTop w:val="0"/>
          <w:marBottom w:val="0"/>
          <w:divBdr>
            <w:top w:val="none" w:sz="0" w:space="0" w:color="auto"/>
            <w:left w:val="none" w:sz="0" w:space="0" w:color="auto"/>
            <w:bottom w:val="none" w:sz="0" w:space="0" w:color="auto"/>
            <w:right w:val="none" w:sz="0" w:space="0" w:color="auto"/>
          </w:divBdr>
        </w:div>
        <w:div w:id="1163198606">
          <w:marLeft w:val="0"/>
          <w:marRight w:val="0"/>
          <w:marTop w:val="0"/>
          <w:marBottom w:val="0"/>
          <w:divBdr>
            <w:top w:val="none" w:sz="0" w:space="0" w:color="auto"/>
            <w:left w:val="none" w:sz="0" w:space="0" w:color="auto"/>
            <w:bottom w:val="none" w:sz="0" w:space="0" w:color="auto"/>
            <w:right w:val="none" w:sz="0" w:space="0" w:color="auto"/>
          </w:divBdr>
        </w:div>
        <w:div w:id="1495758594">
          <w:marLeft w:val="0"/>
          <w:marRight w:val="0"/>
          <w:marTop w:val="0"/>
          <w:marBottom w:val="0"/>
          <w:divBdr>
            <w:top w:val="none" w:sz="0" w:space="0" w:color="auto"/>
            <w:left w:val="none" w:sz="0" w:space="0" w:color="auto"/>
            <w:bottom w:val="none" w:sz="0" w:space="0" w:color="auto"/>
            <w:right w:val="none" w:sz="0" w:space="0" w:color="auto"/>
          </w:divBdr>
        </w:div>
        <w:div w:id="1130052177">
          <w:marLeft w:val="0"/>
          <w:marRight w:val="0"/>
          <w:marTop w:val="0"/>
          <w:marBottom w:val="0"/>
          <w:divBdr>
            <w:top w:val="none" w:sz="0" w:space="0" w:color="auto"/>
            <w:left w:val="none" w:sz="0" w:space="0" w:color="auto"/>
            <w:bottom w:val="none" w:sz="0" w:space="0" w:color="auto"/>
            <w:right w:val="none" w:sz="0" w:space="0" w:color="auto"/>
          </w:divBdr>
        </w:div>
        <w:div w:id="1599949500">
          <w:marLeft w:val="0"/>
          <w:marRight w:val="0"/>
          <w:marTop w:val="0"/>
          <w:marBottom w:val="0"/>
          <w:divBdr>
            <w:top w:val="none" w:sz="0" w:space="0" w:color="auto"/>
            <w:left w:val="none" w:sz="0" w:space="0" w:color="auto"/>
            <w:bottom w:val="none" w:sz="0" w:space="0" w:color="auto"/>
            <w:right w:val="none" w:sz="0" w:space="0" w:color="auto"/>
          </w:divBdr>
        </w:div>
        <w:div w:id="1002469080">
          <w:marLeft w:val="0"/>
          <w:marRight w:val="0"/>
          <w:marTop w:val="0"/>
          <w:marBottom w:val="0"/>
          <w:divBdr>
            <w:top w:val="none" w:sz="0" w:space="0" w:color="auto"/>
            <w:left w:val="none" w:sz="0" w:space="0" w:color="auto"/>
            <w:bottom w:val="none" w:sz="0" w:space="0" w:color="auto"/>
            <w:right w:val="none" w:sz="0" w:space="0" w:color="auto"/>
          </w:divBdr>
        </w:div>
        <w:div w:id="1994287364">
          <w:marLeft w:val="0"/>
          <w:marRight w:val="0"/>
          <w:marTop w:val="0"/>
          <w:marBottom w:val="0"/>
          <w:divBdr>
            <w:top w:val="none" w:sz="0" w:space="0" w:color="auto"/>
            <w:left w:val="none" w:sz="0" w:space="0" w:color="auto"/>
            <w:bottom w:val="none" w:sz="0" w:space="0" w:color="auto"/>
            <w:right w:val="none" w:sz="0" w:space="0" w:color="auto"/>
          </w:divBdr>
        </w:div>
        <w:div w:id="1776095432">
          <w:marLeft w:val="0"/>
          <w:marRight w:val="0"/>
          <w:marTop w:val="0"/>
          <w:marBottom w:val="0"/>
          <w:divBdr>
            <w:top w:val="none" w:sz="0" w:space="0" w:color="auto"/>
            <w:left w:val="none" w:sz="0" w:space="0" w:color="auto"/>
            <w:bottom w:val="none" w:sz="0" w:space="0" w:color="auto"/>
            <w:right w:val="none" w:sz="0" w:space="0" w:color="auto"/>
          </w:divBdr>
        </w:div>
        <w:div w:id="1270508542">
          <w:marLeft w:val="0"/>
          <w:marRight w:val="0"/>
          <w:marTop w:val="0"/>
          <w:marBottom w:val="0"/>
          <w:divBdr>
            <w:top w:val="none" w:sz="0" w:space="0" w:color="auto"/>
            <w:left w:val="none" w:sz="0" w:space="0" w:color="auto"/>
            <w:bottom w:val="none" w:sz="0" w:space="0" w:color="auto"/>
            <w:right w:val="none" w:sz="0" w:space="0" w:color="auto"/>
          </w:divBdr>
        </w:div>
        <w:div w:id="483281460">
          <w:marLeft w:val="0"/>
          <w:marRight w:val="0"/>
          <w:marTop w:val="0"/>
          <w:marBottom w:val="0"/>
          <w:divBdr>
            <w:top w:val="none" w:sz="0" w:space="0" w:color="auto"/>
            <w:left w:val="none" w:sz="0" w:space="0" w:color="auto"/>
            <w:bottom w:val="none" w:sz="0" w:space="0" w:color="auto"/>
            <w:right w:val="none" w:sz="0" w:space="0" w:color="auto"/>
          </w:divBdr>
        </w:div>
        <w:div w:id="1397047405">
          <w:marLeft w:val="0"/>
          <w:marRight w:val="0"/>
          <w:marTop w:val="0"/>
          <w:marBottom w:val="0"/>
          <w:divBdr>
            <w:top w:val="none" w:sz="0" w:space="0" w:color="auto"/>
            <w:left w:val="none" w:sz="0" w:space="0" w:color="auto"/>
            <w:bottom w:val="none" w:sz="0" w:space="0" w:color="auto"/>
            <w:right w:val="none" w:sz="0" w:space="0" w:color="auto"/>
          </w:divBdr>
        </w:div>
        <w:div w:id="547765649">
          <w:marLeft w:val="0"/>
          <w:marRight w:val="0"/>
          <w:marTop w:val="0"/>
          <w:marBottom w:val="0"/>
          <w:divBdr>
            <w:top w:val="none" w:sz="0" w:space="0" w:color="auto"/>
            <w:left w:val="none" w:sz="0" w:space="0" w:color="auto"/>
            <w:bottom w:val="none" w:sz="0" w:space="0" w:color="auto"/>
            <w:right w:val="none" w:sz="0" w:space="0" w:color="auto"/>
          </w:divBdr>
        </w:div>
        <w:div w:id="1885092489">
          <w:marLeft w:val="0"/>
          <w:marRight w:val="0"/>
          <w:marTop w:val="0"/>
          <w:marBottom w:val="0"/>
          <w:divBdr>
            <w:top w:val="none" w:sz="0" w:space="0" w:color="auto"/>
            <w:left w:val="none" w:sz="0" w:space="0" w:color="auto"/>
            <w:bottom w:val="none" w:sz="0" w:space="0" w:color="auto"/>
            <w:right w:val="none" w:sz="0" w:space="0" w:color="auto"/>
          </w:divBdr>
        </w:div>
        <w:div w:id="716393396">
          <w:marLeft w:val="0"/>
          <w:marRight w:val="0"/>
          <w:marTop w:val="0"/>
          <w:marBottom w:val="0"/>
          <w:divBdr>
            <w:top w:val="none" w:sz="0" w:space="0" w:color="auto"/>
            <w:left w:val="none" w:sz="0" w:space="0" w:color="auto"/>
            <w:bottom w:val="none" w:sz="0" w:space="0" w:color="auto"/>
            <w:right w:val="none" w:sz="0" w:space="0" w:color="auto"/>
          </w:divBdr>
        </w:div>
        <w:div w:id="1190023847">
          <w:marLeft w:val="0"/>
          <w:marRight w:val="0"/>
          <w:marTop w:val="0"/>
          <w:marBottom w:val="0"/>
          <w:divBdr>
            <w:top w:val="none" w:sz="0" w:space="0" w:color="auto"/>
            <w:left w:val="none" w:sz="0" w:space="0" w:color="auto"/>
            <w:bottom w:val="none" w:sz="0" w:space="0" w:color="auto"/>
            <w:right w:val="none" w:sz="0" w:space="0" w:color="auto"/>
          </w:divBdr>
        </w:div>
        <w:div w:id="29650611">
          <w:marLeft w:val="0"/>
          <w:marRight w:val="0"/>
          <w:marTop w:val="0"/>
          <w:marBottom w:val="0"/>
          <w:divBdr>
            <w:top w:val="none" w:sz="0" w:space="0" w:color="auto"/>
            <w:left w:val="none" w:sz="0" w:space="0" w:color="auto"/>
            <w:bottom w:val="none" w:sz="0" w:space="0" w:color="auto"/>
            <w:right w:val="none" w:sz="0" w:space="0" w:color="auto"/>
          </w:divBdr>
        </w:div>
        <w:div w:id="40248774">
          <w:marLeft w:val="0"/>
          <w:marRight w:val="0"/>
          <w:marTop w:val="0"/>
          <w:marBottom w:val="0"/>
          <w:divBdr>
            <w:top w:val="none" w:sz="0" w:space="0" w:color="auto"/>
            <w:left w:val="none" w:sz="0" w:space="0" w:color="auto"/>
            <w:bottom w:val="none" w:sz="0" w:space="0" w:color="auto"/>
            <w:right w:val="none" w:sz="0" w:space="0" w:color="auto"/>
          </w:divBdr>
        </w:div>
        <w:div w:id="734623512">
          <w:marLeft w:val="0"/>
          <w:marRight w:val="0"/>
          <w:marTop w:val="0"/>
          <w:marBottom w:val="0"/>
          <w:divBdr>
            <w:top w:val="none" w:sz="0" w:space="0" w:color="auto"/>
            <w:left w:val="none" w:sz="0" w:space="0" w:color="auto"/>
            <w:bottom w:val="none" w:sz="0" w:space="0" w:color="auto"/>
            <w:right w:val="none" w:sz="0" w:space="0" w:color="auto"/>
          </w:divBdr>
        </w:div>
        <w:div w:id="2041316962">
          <w:marLeft w:val="0"/>
          <w:marRight w:val="0"/>
          <w:marTop w:val="0"/>
          <w:marBottom w:val="0"/>
          <w:divBdr>
            <w:top w:val="none" w:sz="0" w:space="0" w:color="auto"/>
            <w:left w:val="none" w:sz="0" w:space="0" w:color="auto"/>
            <w:bottom w:val="none" w:sz="0" w:space="0" w:color="auto"/>
            <w:right w:val="none" w:sz="0" w:space="0" w:color="auto"/>
          </w:divBdr>
        </w:div>
        <w:div w:id="1675036384">
          <w:marLeft w:val="0"/>
          <w:marRight w:val="0"/>
          <w:marTop w:val="0"/>
          <w:marBottom w:val="0"/>
          <w:divBdr>
            <w:top w:val="none" w:sz="0" w:space="0" w:color="auto"/>
            <w:left w:val="none" w:sz="0" w:space="0" w:color="auto"/>
            <w:bottom w:val="none" w:sz="0" w:space="0" w:color="auto"/>
            <w:right w:val="none" w:sz="0" w:space="0" w:color="auto"/>
          </w:divBdr>
        </w:div>
        <w:div w:id="1024210024">
          <w:marLeft w:val="0"/>
          <w:marRight w:val="0"/>
          <w:marTop w:val="0"/>
          <w:marBottom w:val="0"/>
          <w:divBdr>
            <w:top w:val="none" w:sz="0" w:space="0" w:color="auto"/>
            <w:left w:val="none" w:sz="0" w:space="0" w:color="auto"/>
            <w:bottom w:val="none" w:sz="0" w:space="0" w:color="auto"/>
            <w:right w:val="none" w:sz="0" w:space="0" w:color="auto"/>
          </w:divBdr>
        </w:div>
      </w:divsChild>
    </w:div>
    <w:div w:id="482551744">
      <w:bodyDiv w:val="1"/>
      <w:marLeft w:val="0"/>
      <w:marRight w:val="0"/>
      <w:marTop w:val="0"/>
      <w:marBottom w:val="0"/>
      <w:divBdr>
        <w:top w:val="none" w:sz="0" w:space="0" w:color="auto"/>
        <w:left w:val="none" w:sz="0" w:space="0" w:color="auto"/>
        <w:bottom w:val="none" w:sz="0" w:space="0" w:color="auto"/>
        <w:right w:val="none" w:sz="0" w:space="0" w:color="auto"/>
      </w:divBdr>
      <w:divsChild>
        <w:div w:id="1793399612">
          <w:marLeft w:val="547"/>
          <w:marRight w:val="0"/>
          <w:marTop w:val="200"/>
          <w:marBottom w:val="0"/>
          <w:divBdr>
            <w:top w:val="none" w:sz="0" w:space="0" w:color="auto"/>
            <w:left w:val="none" w:sz="0" w:space="0" w:color="auto"/>
            <w:bottom w:val="none" w:sz="0" w:space="0" w:color="auto"/>
            <w:right w:val="none" w:sz="0" w:space="0" w:color="auto"/>
          </w:divBdr>
        </w:div>
        <w:div w:id="157498710">
          <w:marLeft w:val="547"/>
          <w:marRight w:val="0"/>
          <w:marTop w:val="200"/>
          <w:marBottom w:val="0"/>
          <w:divBdr>
            <w:top w:val="none" w:sz="0" w:space="0" w:color="auto"/>
            <w:left w:val="none" w:sz="0" w:space="0" w:color="auto"/>
            <w:bottom w:val="none" w:sz="0" w:space="0" w:color="auto"/>
            <w:right w:val="none" w:sz="0" w:space="0" w:color="auto"/>
          </w:divBdr>
        </w:div>
        <w:div w:id="459421060">
          <w:marLeft w:val="547"/>
          <w:marRight w:val="0"/>
          <w:marTop w:val="200"/>
          <w:marBottom w:val="0"/>
          <w:divBdr>
            <w:top w:val="none" w:sz="0" w:space="0" w:color="auto"/>
            <w:left w:val="none" w:sz="0" w:space="0" w:color="auto"/>
            <w:bottom w:val="none" w:sz="0" w:space="0" w:color="auto"/>
            <w:right w:val="none" w:sz="0" w:space="0" w:color="auto"/>
          </w:divBdr>
        </w:div>
      </w:divsChild>
    </w:div>
    <w:div w:id="495611550">
      <w:bodyDiv w:val="1"/>
      <w:marLeft w:val="0"/>
      <w:marRight w:val="0"/>
      <w:marTop w:val="0"/>
      <w:marBottom w:val="0"/>
      <w:divBdr>
        <w:top w:val="none" w:sz="0" w:space="0" w:color="auto"/>
        <w:left w:val="none" w:sz="0" w:space="0" w:color="auto"/>
        <w:bottom w:val="none" w:sz="0" w:space="0" w:color="auto"/>
        <w:right w:val="none" w:sz="0" w:space="0" w:color="auto"/>
      </w:divBdr>
    </w:div>
    <w:div w:id="505094501">
      <w:bodyDiv w:val="1"/>
      <w:marLeft w:val="0"/>
      <w:marRight w:val="0"/>
      <w:marTop w:val="0"/>
      <w:marBottom w:val="0"/>
      <w:divBdr>
        <w:top w:val="none" w:sz="0" w:space="0" w:color="auto"/>
        <w:left w:val="none" w:sz="0" w:space="0" w:color="auto"/>
        <w:bottom w:val="none" w:sz="0" w:space="0" w:color="auto"/>
        <w:right w:val="none" w:sz="0" w:space="0" w:color="auto"/>
      </w:divBdr>
      <w:divsChild>
        <w:div w:id="176115903">
          <w:marLeft w:val="547"/>
          <w:marRight w:val="0"/>
          <w:marTop w:val="96"/>
          <w:marBottom w:val="0"/>
          <w:divBdr>
            <w:top w:val="none" w:sz="0" w:space="0" w:color="auto"/>
            <w:left w:val="none" w:sz="0" w:space="0" w:color="auto"/>
            <w:bottom w:val="none" w:sz="0" w:space="0" w:color="auto"/>
            <w:right w:val="none" w:sz="0" w:space="0" w:color="auto"/>
          </w:divBdr>
        </w:div>
        <w:div w:id="506019913">
          <w:marLeft w:val="547"/>
          <w:marRight w:val="0"/>
          <w:marTop w:val="96"/>
          <w:marBottom w:val="0"/>
          <w:divBdr>
            <w:top w:val="none" w:sz="0" w:space="0" w:color="auto"/>
            <w:left w:val="none" w:sz="0" w:space="0" w:color="auto"/>
            <w:bottom w:val="none" w:sz="0" w:space="0" w:color="auto"/>
            <w:right w:val="none" w:sz="0" w:space="0" w:color="auto"/>
          </w:divBdr>
        </w:div>
        <w:div w:id="363602183">
          <w:marLeft w:val="547"/>
          <w:marRight w:val="0"/>
          <w:marTop w:val="96"/>
          <w:marBottom w:val="0"/>
          <w:divBdr>
            <w:top w:val="none" w:sz="0" w:space="0" w:color="auto"/>
            <w:left w:val="none" w:sz="0" w:space="0" w:color="auto"/>
            <w:bottom w:val="none" w:sz="0" w:space="0" w:color="auto"/>
            <w:right w:val="none" w:sz="0" w:space="0" w:color="auto"/>
          </w:divBdr>
        </w:div>
      </w:divsChild>
    </w:div>
    <w:div w:id="513886051">
      <w:bodyDiv w:val="1"/>
      <w:marLeft w:val="0"/>
      <w:marRight w:val="0"/>
      <w:marTop w:val="0"/>
      <w:marBottom w:val="0"/>
      <w:divBdr>
        <w:top w:val="none" w:sz="0" w:space="0" w:color="auto"/>
        <w:left w:val="none" w:sz="0" w:space="0" w:color="auto"/>
        <w:bottom w:val="none" w:sz="0" w:space="0" w:color="auto"/>
        <w:right w:val="none" w:sz="0" w:space="0" w:color="auto"/>
      </w:divBdr>
      <w:divsChild>
        <w:div w:id="1748070675">
          <w:marLeft w:val="446"/>
          <w:marRight w:val="0"/>
          <w:marTop w:val="0"/>
          <w:marBottom w:val="0"/>
          <w:divBdr>
            <w:top w:val="none" w:sz="0" w:space="0" w:color="auto"/>
            <w:left w:val="none" w:sz="0" w:space="0" w:color="auto"/>
            <w:bottom w:val="none" w:sz="0" w:space="0" w:color="auto"/>
            <w:right w:val="none" w:sz="0" w:space="0" w:color="auto"/>
          </w:divBdr>
        </w:div>
      </w:divsChild>
    </w:div>
    <w:div w:id="517351224">
      <w:bodyDiv w:val="1"/>
      <w:marLeft w:val="0"/>
      <w:marRight w:val="0"/>
      <w:marTop w:val="0"/>
      <w:marBottom w:val="0"/>
      <w:divBdr>
        <w:top w:val="none" w:sz="0" w:space="0" w:color="auto"/>
        <w:left w:val="none" w:sz="0" w:space="0" w:color="auto"/>
        <w:bottom w:val="none" w:sz="0" w:space="0" w:color="auto"/>
        <w:right w:val="none" w:sz="0" w:space="0" w:color="auto"/>
      </w:divBdr>
      <w:divsChild>
        <w:div w:id="1715932094">
          <w:marLeft w:val="504"/>
          <w:marRight w:val="0"/>
          <w:marTop w:val="140"/>
          <w:marBottom w:val="0"/>
          <w:divBdr>
            <w:top w:val="none" w:sz="0" w:space="0" w:color="auto"/>
            <w:left w:val="none" w:sz="0" w:space="0" w:color="auto"/>
            <w:bottom w:val="none" w:sz="0" w:space="0" w:color="auto"/>
            <w:right w:val="none" w:sz="0" w:space="0" w:color="auto"/>
          </w:divBdr>
        </w:div>
        <w:div w:id="1897662923">
          <w:marLeft w:val="504"/>
          <w:marRight w:val="0"/>
          <w:marTop w:val="140"/>
          <w:marBottom w:val="0"/>
          <w:divBdr>
            <w:top w:val="none" w:sz="0" w:space="0" w:color="auto"/>
            <w:left w:val="none" w:sz="0" w:space="0" w:color="auto"/>
            <w:bottom w:val="none" w:sz="0" w:space="0" w:color="auto"/>
            <w:right w:val="none" w:sz="0" w:space="0" w:color="auto"/>
          </w:divBdr>
        </w:div>
        <w:div w:id="763650209">
          <w:marLeft w:val="504"/>
          <w:marRight w:val="0"/>
          <w:marTop w:val="140"/>
          <w:marBottom w:val="0"/>
          <w:divBdr>
            <w:top w:val="none" w:sz="0" w:space="0" w:color="auto"/>
            <w:left w:val="none" w:sz="0" w:space="0" w:color="auto"/>
            <w:bottom w:val="none" w:sz="0" w:space="0" w:color="auto"/>
            <w:right w:val="none" w:sz="0" w:space="0" w:color="auto"/>
          </w:divBdr>
        </w:div>
      </w:divsChild>
    </w:div>
    <w:div w:id="519322757">
      <w:bodyDiv w:val="1"/>
      <w:marLeft w:val="0"/>
      <w:marRight w:val="0"/>
      <w:marTop w:val="0"/>
      <w:marBottom w:val="0"/>
      <w:divBdr>
        <w:top w:val="none" w:sz="0" w:space="0" w:color="auto"/>
        <w:left w:val="none" w:sz="0" w:space="0" w:color="auto"/>
        <w:bottom w:val="none" w:sz="0" w:space="0" w:color="auto"/>
        <w:right w:val="none" w:sz="0" w:space="0" w:color="auto"/>
      </w:divBdr>
      <w:divsChild>
        <w:div w:id="1081951865">
          <w:marLeft w:val="432"/>
          <w:marRight w:val="0"/>
          <w:marTop w:val="130"/>
          <w:marBottom w:val="0"/>
          <w:divBdr>
            <w:top w:val="none" w:sz="0" w:space="0" w:color="auto"/>
            <w:left w:val="none" w:sz="0" w:space="0" w:color="auto"/>
            <w:bottom w:val="none" w:sz="0" w:space="0" w:color="auto"/>
            <w:right w:val="none" w:sz="0" w:space="0" w:color="auto"/>
          </w:divBdr>
        </w:div>
      </w:divsChild>
    </w:div>
    <w:div w:id="549003177">
      <w:bodyDiv w:val="1"/>
      <w:marLeft w:val="0"/>
      <w:marRight w:val="0"/>
      <w:marTop w:val="0"/>
      <w:marBottom w:val="0"/>
      <w:divBdr>
        <w:top w:val="none" w:sz="0" w:space="0" w:color="auto"/>
        <w:left w:val="none" w:sz="0" w:space="0" w:color="auto"/>
        <w:bottom w:val="none" w:sz="0" w:space="0" w:color="auto"/>
        <w:right w:val="none" w:sz="0" w:space="0" w:color="auto"/>
      </w:divBdr>
    </w:div>
    <w:div w:id="553733907">
      <w:bodyDiv w:val="1"/>
      <w:marLeft w:val="0"/>
      <w:marRight w:val="0"/>
      <w:marTop w:val="0"/>
      <w:marBottom w:val="0"/>
      <w:divBdr>
        <w:top w:val="none" w:sz="0" w:space="0" w:color="auto"/>
        <w:left w:val="none" w:sz="0" w:space="0" w:color="auto"/>
        <w:bottom w:val="none" w:sz="0" w:space="0" w:color="auto"/>
        <w:right w:val="none" w:sz="0" w:space="0" w:color="auto"/>
      </w:divBdr>
    </w:div>
    <w:div w:id="556740528">
      <w:bodyDiv w:val="1"/>
      <w:marLeft w:val="0"/>
      <w:marRight w:val="0"/>
      <w:marTop w:val="0"/>
      <w:marBottom w:val="0"/>
      <w:divBdr>
        <w:top w:val="none" w:sz="0" w:space="0" w:color="auto"/>
        <w:left w:val="none" w:sz="0" w:space="0" w:color="auto"/>
        <w:bottom w:val="none" w:sz="0" w:space="0" w:color="auto"/>
        <w:right w:val="none" w:sz="0" w:space="0" w:color="auto"/>
      </w:divBdr>
      <w:divsChild>
        <w:div w:id="1741365484">
          <w:marLeft w:val="547"/>
          <w:marRight w:val="0"/>
          <w:marTop w:val="0"/>
          <w:marBottom w:val="0"/>
          <w:divBdr>
            <w:top w:val="none" w:sz="0" w:space="0" w:color="auto"/>
            <w:left w:val="none" w:sz="0" w:space="0" w:color="auto"/>
            <w:bottom w:val="none" w:sz="0" w:space="0" w:color="auto"/>
            <w:right w:val="none" w:sz="0" w:space="0" w:color="auto"/>
          </w:divBdr>
        </w:div>
      </w:divsChild>
    </w:div>
    <w:div w:id="563569446">
      <w:bodyDiv w:val="1"/>
      <w:marLeft w:val="0"/>
      <w:marRight w:val="0"/>
      <w:marTop w:val="0"/>
      <w:marBottom w:val="0"/>
      <w:divBdr>
        <w:top w:val="none" w:sz="0" w:space="0" w:color="auto"/>
        <w:left w:val="none" w:sz="0" w:space="0" w:color="auto"/>
        <w:bottom w:val="none" w:sz="0" w:space="0" w:color="auto"/>
        <w:right w:val="none" w:sz="0" w:space="0" w:color="auto"/>
      </w:divBdr>
    </w:div>
    <w:div w:id="579800560">
      <w:bodyDiv w:val="1"/>
      <w:marLeft w:val="0"/>
      <w:marRight w:val="0"/>
      <w:marTop w:val="0"/>
      <w:marBottom w:val="0"/>
      <w:divBdr>
        <w:top w:val="none" w:sz="0" w:space="0" w:color="auto"/>
        <w:left w:val="none" w:sz="0" w:space="0" w:color="auto"/>
        <w:bottom w:val="none" w:sz="0" w:space="0" w:color="auto"/>
        <w:right w:val="none" w:sz="0" w:space="0" w:color="auto"/>
      </w:divBdr>
    </w:div>
    <w:div w:id="584146756">
      <w:bodyDiv w:val="1"/>
      <w:marLeft w:val="0"/>
      <w:marRight w:val="0"/>
      <w:marTop w:val="0"/>
      <w:marBottom w:val="0"/>
      <w:divBdr>
        <w:top w:val="none" w:sz="0" w:space="0" w:color="auto"/>
        <w:left w:val="none" w:sz="0" w:space="0" w:color="auto"/>
        <w:bottom w:val="none" w:sz="0" w:space="0" w:color="auto"/>
        <w:right w:val="none" w:sz="0" w:space="0" w:color="auto"/>
      </w:divBdr>
    </w:div>
    <w:div w:id="585845203">
      <w:bodyDiv w:val="1"/>
      <w:marLeft w:val="0"/>
      <w:marRight w:val="0"/>
      <w:marTop w:val="0"/>
      <w:marBottom w:val="0"/>
      <w:divBdr>
        <w:top w:val="none" w:sz="0" w:space="0" w:color="auto"/>
        <w:left w:val="none" w:sz="0" w:space="0" w:color="auto"/>
        <w:bottom w:val="none" w:sz="0" w:space="0" w:color="auto"/>
        <w:right w:val="none" w:sz="0" w:space="0" w:color="auto"/>
      </w:divBdr>
    </w:div>
    <w:div w:id="586963497">
      <w:bodyDiv w:val="1"/>
      <w:marLeft w:val="0"/>
      <w:marRight w:val="0"/>
      <w:marTop w:val="0"/>
      <w:marBottom w:val="0"/>
      <w:divBdr>
        <w:top w:val="none" w:sz="0" w:space="0" w:color="auto"/>
        <w:left w:val="none" w:sz="0" w:space="0" w:color="auto"/>
        <w:bottom w:val="none" w:sz="0" w:space="0" w:color="auto"/>
        <w:right w:val="none" w:sz="0" w:space="0" w:color="auto"/>
      </w:divBdr>
    </w:div>
    <w:div w:id="589705567">
      <w:bodyDiv w:val="1"/>
      <w:marLeft w:val="0"/>
      <w:marRight w:val="0"/>
      <w:marTop w:val="0"/>
      <w:marBottom w:val="0"/>
      <w:divBdr>
        <w:top w:val="none" w:sz="0" w:space="0" w:color="auto"/>
        <w:left w:val="none" w:sz="0" w:space="0" w:color="auto"/>
        <w:bottom w:val="none" w:sz="0" w:space="0" w:color="auto"/>
        <w:right w:val="none" w:sz="0" w:space="0" w:color="auto"/>
      </w:divBdr>
    </w:div>
    <w:div w:id="600332726">
      <w:bodyDiv w:val="1"/>
      <w:marLeft w:val="0"/>
      <w:marRight w:val="0"/>
      <w:marTop w:val="0"/>
      <w:marBottom w:val="0"/>
      <w:divBdr>
        <w:top w:val="none" w:sz="0" w:space="0" w:color="auto"/>
        <w:left w:val="none" w:sz="0" w:space="0" w:color="auto"/>
        <w:bottom w:val="none" w:sz="0" w:space="0" w:color="auto"/>
        <w:right w:val="none" w:sz="0" w:space="0" w:color="auto"/>
      </w:divBdr>
      <w:divsChild>
        <w:div w:id="501509293">
          <w:marLeft w:val="504"/>
          <w:marRight w:val="0"/>
          <w:marTop w:val="140"/>
          <w:marBottom w:val="0"/>
          <w:divBdr>
            <w:top w:val="none" w:sz="0" w:space="0" w:color="auto"/>
            <w:left w:val="none" w:sz="0" w:space="0" w:color="auto"/>
            <w:bottom w:val="none" w:sz="0" w:space="0" w:color="auto"/>
            <w:right w:val="none" w:sz="0" w:space="0" w:color="auto"/>
          </w:divBdr>
        </w:div>
        <w:div w:id="190071437">
          <w:marLeft w:val="504"/>
          <w:marRight w:val="0"/>
          <w:marTop w:val="140"/>
          <w:marBottom w:val="0"/>
          <w:divBdr>
            <w:top w:val="none" w:sz="0" w:space="0" w:color="auto"/>
            <w:left w:val="none" w:sz="0" w:space="0" w:color="auto"/>
            <w:bottom w:val="none" w:sz="0" w:space="0" w:color="auto"/>
            <w:right w:val="none" w:sz="0" w:space="0" w:color="auto"/>
          </w:divBdr>
        </w:div>
        <w:div w:id="1219170456">
          <w:marLeft w:val="504"/>
          <w:marRight w:val="0"/>
          <w:marTop w:val="140"/>
          <w:marBottom w:val="0"/>
          <w:divBdr>
            <w:top w:val="none" w:sz="0" w:space="0" w:color="auto"/>
            <w:left w:val="none" w:sz="0" w:space="0" w:color="auto"/>
            <w:bottom w:val="none" w:sz="0" w:space="0" w:color="auto"/>
            <w:right w:val="none" w:sz="0" w:space="0" w:color="auto"/>
          </w:divBdr>
        </w:div>
      </w:divsChild>
    </w:div>
    <w:div w:id="604583117">
      <w:bodyDiv w:val="1"/>
      <w:marLeft w:val="0"/>
      <w:marRight w:val="0"/>
      <w:marTop w:val="0"/>
      <w:marBottom w:val="0"/>
      <w:divBdr>
        <w:top w:val="none" w:sz="0" w:space="0" w:color="auto"/>
        <w:left w:val="none" w:sz="0" w:space="0" w:color="auto"/>
        <w:bottom w:val="none" w:sz="0" w:space="0" w:color="auto"/>
        <w:right w:val="none" w:sz="0" w:space="0" w:color="auto"/>
      </w:divBdr>
    </w:div>
    <w:div w:id="604726896">
      <w:bodyDiv w:val="1"/>
      <w:marLeft w:val="0"/>
      <w:marRight w:val="0"/>
      <w:marTop w:val="0"/>
      <w:marBottom w:val="0"/>
      <w:divBdr>
        <w:top w:val="none" w:sz="0" w:space="0" w:color="auto"/>
        <w:left w:val="none" w:sz="0" w:space="0" w:color="auto"/>
        <w:bottom w:val="none" w:sz="0" w:space="0" w:color="auto"/>
        <w:right w:val="none" w:sz="0" w:space="0" w:color="auto"/>
      </w:divBdr>
      <w:divsChild>
        <w:div w:id="974410629">
          <w:marLeft w:val="432"/>
          <w:marRight w:val="0"/>
          <w:marTop w:val="120"/>
          <w:marBottom w:val="0"/>
          <w:divBdr>
            <w:top w:val="none" w:sz="0" w:space="0" w:color="auto"/>
            <w:left w:val="none" w:sz="0" w:space="0" w:color="auto"/>
            <w:bottom w:val="none" w:sz="0" w:space="0" w:color="auto"/>
            <w:right w:val="none" w:sz="0" w:space="0" w:color="auto"/>
          </w:divBdr>
        </w:div>
      </w:divsChild>
    </w:div>
    <w:div w:id="607859849">
      <w:bodyDiv w:val="1"/>
      <w:marLeft w:val="0"/>
      <w:marRight w:val="0"/>
      <w:marTop w:val="0"/>
      <w:marBottom w:val="0"/>
      <w:divBdr>
        <w:top w:val="none" w:sz="0" w:space="0" w:color="auto"/>
        <w:left w:val="none" w:sz="0" w:space="0" w:color="auto"/>
        <w:bottom w:val="none" w:sz="0" w:space="0" w:color="auto"/>
        <w:right w:val="none" w:sz="0" w:space="0" w:color="auto"/>
      </w:divBdr>
      <w:divsChild>
        <w:div w:id="729966223">
          <w:marLeft w:val="547"/>
          <w:marRight w:val="0"/>
          <w:marTop w:val="0"/>
          <w:marBottom w:val="0"/>
          <w:divBdr>
            <w:top w:val="none" w:sz="0" w:space="0" w:color="auto"/>
            <w:left w:val="none" w:sz="0" w:space="0" w:color="auto"/>
            <w:bottom w:val="none" w:sz="0" w:space="0" w:color="auto"/>
            <w:right w:val="none" w:sz="0" w:space="0" w:color="auto"/>
          </w:divBdr>
        </w:div>
      </w:divsChild>
    </w:div>
    <w:div w:id="621690350">
      <w:bodyDiv w:val="1"/>
      <w:marLeft w:val="0"/>
      <w:marRight w:val="0"/>
      <w:marTop w:val="0"/>
      <w:marBottom w:val="0"/>
      <w:divBdr>
        <w:top w:val="none" w:sz="0" w:space="0" w:color="auto"/>
        <w:left w:val="none" w:sz="0" w:space="0" w:color="auto"/>
        <w:bottom w:val="none" w:sz="0" w:space="0" w:color="auto"/>
        <w:right w:val="none" w:sz="0" w:space="0" w:color="auto"/>
      </w:divBdr>
      <w:divsChild>
        <w:div w:id="1936785568">
          <w:marLeft w:val="432"/>
          <w:marRight w:val="0"/>
          <w:marTop w:val="360"/>
          <w:marBottom w:val="0"/>
          <w:divBdr>
            <w:top w:val="none" w:sz="0" w:space="0" w:color="auto"/>
            <w:left w:val="none" w:sz="0" w:space="0" w:color="auto"/>
            <w:bottom w:val="none" w:sz="0" w:space="0" w:color="auto"/>
            <w:right w:val="none" w:sz="0" w:space="0" w:color="auto"/>
          </w:divBdr>
        </w:div>
        <w:div w:id="262155851">
          <w:marLeft w:val="432"/>
          <w:marRight w:val="0"/>
          <w:marTop w:val="360"/>
          <w:marBottom w:val="0"/>
          <w:divBdr>
            <w:top w:val="none" w:sz="0" w:space="0" w:color="auto"/>
            <w:left w:val="none" w:sz="0" w:space="0" w:color="auto"/>
            <w:bottom w:val="none" w:sz="0" w:space="0" w:color="auto"/>
            <w:right w:val="none" w:sz="0" w:space="0" w:color="auto"/>
          </w:divBdr>
        </w:div>
        <w:div w:id="1874995385">
          <w:marLeft w:val="432"/>
          <w:marRight w:val="0"/>
          <w:marTop w:val="360"/>
          <w:marBottom w:val="0"/>
          <w:divBdr>
            <w:top w:val="none" w:sz="0" w:space="0" w:color="auto"/>
            <w:left w:val="none" w:sz="0" w:space="0" w:color="auto"/>
            <w:bottom w:val="none" w:sz="0" w:space="0" w:color="auto"/>
            <w:right w:val="none" w:sz="0" w:space="0" w:color="auto"/>
          </w:divBdr>
        </w:div>
        <w:div w:id="301816860">
          <w:marLeft w:val="432"/>
          <w:marRight w:val="0"/>
          <w:marTop w:val="360"/>
          <w:marBottom w:val="0"/>
          <w:divBdr>
            <w:top w:val="none" w:sz="0" w:space="0" w:color="auto"/>
            <w:left w:val="none" w:sz="0" w:space="0" w:color="auto"/>
            <w:bottom w:val="none" w:sz="0" w:space="0" w:color="auto"/>
            <w:right w:val="none" w:sz="0" w:space="0" w:color="auto"/>
          </w:divBdr>
        </w:div>
        <w:div w:id="1462923681">
          <w:marLeft w:val="432"/>
          <w:marRight w:val="0"/>
          <w:marTop w:val="360"/>
          <w:marBottom w:val="0"/>
          <w:divBdr>
            <w:top w:val="none" w:sz="0" w:space="0" w:color="auto"/>
            <w:left w:val="none" w:sz="0" w:space="0" w:color="auto"/>
            <w:bottom w:val="none" w:sz="0" w:space="0" w:color="auto"/>
            <w:right w:val="none" w:sz="0" w:space="0" w:color="auto"/>
          </w:divBdr>
        </w:div>
        <w:div w:id="2015911823">
          <w:marLeft w:val="432"/>
          <w:marRight w:val="0"/>
          <w:marTop w:val="360"/>
          <w:marBottom w:val="0"/>
          <w:divBdr>
            <w:top w:val="none" w:sz="0" w:space="0" w:color="auto"/>
            <w:left w:val="none" w:sz="0" w:space="0" w:color="auto"/>
            <w:bottom w:val="none" w:sz="0" w:space="0" w:color="auto"/>
            <w:right w:val="none" w:sz="0" w:space="0" w:color="auto"/>
          </w:divBdr>
        </w:div>
      </w:divsChild>
    </w:div>
    <w:div w:id="626202196">
      <w:bodyDiv w:val="1"/>
      <w:marLeft w:val="0"/>
      <w:marRight w:val="0"/>
      <w:marTop w:val="0"/>
      <w:marBottom w:val="0"/>
      <w:divBdr>
        <w:top w:val="none" w:sz="0" w:space="0" w:color="auto"/>
        <w:left w:val="none" w:sz="0" w:space="0" w:color="auto"/>
        <w:bottom w:val="none" w:sz="0" w:space="0" w:color="auto"/>
        <w:right w:val="none" w:sz="0" w:space="0" w:color="auto"/>
      </w:divBdr>
    </w:div>
    <w:div w:id="632247445">
      <w:bodyDiv w:val="1"/>
      <w:marLeft w:val="0"/>
      <w:marRight w:val="0"/>
      <w:marTop w:val="0"/>
      <w:marBottom w:val="0"/>
      <w:divBdr>
        <w:top w:val="none" w:sz="0" w:space="0" w:color="auto"/>
        <w:left w:val="none" w:sz="0" w:space="0" w:color="auto"/>
        <w:bottom w:val="none" w:sz="0" w:space="0" w:color="auto"/>
        <w:right w:val="none" w:sz="0" w:space="0" w:color="auto"/>
      </w:divBdr>
    </w:div>
    <w:div w:id="634798361">
      <w:bodyDiv w:val="1"/>
      <w:marLeft w:val="0"/>
      <w:marRight w:val="0"/>
      <w:marTop w:val="0"/>
      <w:marBottom w:val="0"/>
      <w:divBdr>
        <w:top w:val="none" w:sz="0" w:space="0" w:color="auto"/>
        <w:left w:val="none" w:sz="0" w:space="0" w:color="auto"/>
        <w:bottom w:val="none" w:sz="0" w:space="0" w:color="auto"/>
        <w:right w:val="none" w:sz="0" w:space="0" w:color="auto"/>
      </w:divBdr>
      <w:divsChild>
        <w:div w:id="1187790223">
          <w:marLeft w:val="432"/>
          <w:marRight w:val="0"/>
          <w:marTop w:val="120"/>
          <w:marBottom w:val="0"/>
          <w:divBdr>
            <w:top w:val="none" w:sz="0" w:space="0" w:color="auto"/>
            <w:left w:val="none" w:sz="0" w:space="0" w:color="auto"/>
            <w:bottom w:val="none" w:sz="0" w:space="0" w:color="auto"/>
            <w:right w:val="none" w:sz="0" w:space="0" w:color="auto"/>
          </w:divBdr>
        </w:div>
      </w:divsChild>
    </w:div>
    <w:div w:id="636881221">
      <w:bodyDiv w:val="1"/>
      <w:marLeft w:val="0"/>
      <w:marRight w:val="0"/>
      <w:marTop w:val="0"/>
      <w:marBottom w:val="0"/>
      <w:divBdr>
        <w:top w:val="none" w:sz="0" w:space="0" w:color="auto"/>
        <w:left w:val="none" w:sz="0" w:space="0" w:color="auto"/>
        <w:bottom w:val="none" w:sz="0" w:space="0" w:color="auto"/>
        <w:right w:val="none" w:sz="0" w:space="0" w:color="auto"/>
      </w:divBdr>
    </w:div>
    <w:div w:id="642928226">
      <w:bodyDiv w:val="1"/>
      <w:marLeft w:val="0"/>
      <w:marRight w:val="0"/>
      <w:marTop w:val="0"/>
      <w:marBottom w:val="0"/>
      <w:divBdr>
        <w:top w:val="none" w:sz="0" w:space="0" w:color="auto"/>
        <w:left w:val="none" w:sz="0" w:space="0" w:color="auto"/>
        <w:bottom w:val="none" w:sz="0" w:space="0" w:color="auto"/>
        <w:right w:val="none" w:sz="0" w:space="0" w:color="auto"/>
      </w:divBdr>
    </w:div>
    <w:div w:id="643123939">
      <w:bodyDiv w:val="1"/>
      <w:marLeft w:val="0"/>
      <w:marRight w:val="0"/>
      <w:marTop w:val="0"/>
      <w:marBottom w:val="0"/>
      <w:divBdr>
        <w:top w:val="none" w:sz="0" w:space="0" w:color="auto"/>
        <w:left w:val="none" w:sz="0" w:space="0" w:color="auto"/>
        <w:bottom w:val="none" w:sz="0" w:space="0" w:color="auto"/>
        <w:right w:val="none" w:sz="0" w:space="0" w:color="auto"/>
      </w:divBdr>
    </w:div>
    <w:div w:id="662776342">
      <w:bodyDiv w:val="1"/>
      <w:marLeft w:val="0"/>
      <w:marRight w:val="0"/>
      <w:marTop w:val="0"/>
      <w:marBottom w:val="0"/>
      <w:divBdr>
        <w:top w:val="none" w:sz="0" w:space="0" w:color="auto"/>
        <w:left w:val="none" w:sz="0" w:space="0" w:color="auto"/>
        <w:bottom w:val="none" w:sz="0" w:space="0" w:color="auto"/>
        <w:right w:val="none" w:sz="0" w:space="0" w:color="auto"/>
      </w:divBdr>
      <w:divsChild>
        <w:div w:id="368990699">
          <w:marLeft w:val="504"/>
          <w:marRight w:val="0"/>
          <w:marTop w:val="140"/>
          <w:marBottom w:val="0"/>
          <w:divBdr>
            <w:top w:val="none" w:sz="0" w:space="0" w:color="auto"/>
            <w:left w:val="none" w:sz="0" w:space="0" w:color="auto"/>
            <w:bottom w:val="none" w:sz="0" w:space="0" w:color="auto"/>
            <w:right w:val="none" w:sz="0" w:space="0" w:color="auto"/>
          </w:divBdr>
        </w:div>
      </w:divsChild>
    </w:div>
    <w:div w:id="663706172">
      <w:bodyDiv w:val="1"/>
      <w:marLeft w:val="0"/>
      <w:marRight w:val="0"/>
      <w:marTop w:val="0"/>
      <w:marBottom w:val="0"/>
      <w:divBdr>
        <w:top w:val="none" w:sz="0" w:space="0" w:color="auto"/>
        <w:left w:val="none" w:sz="0" w:space="0" w:color="auto"/>
        <w:bottom w:val="none" w:sz="0" w:space="0" w:color="auto"/>
        <w:right w:val="none" w:sz="0" w:space="0" w:color="auto"/>
      </w:divBdr>
    </w:div>
    <w:div w:id="666596256">
      <w:bodyDiv w:val="1"/>
      <w:marLeft w:val="0"/>
      <w:marRight w:val="0"/>
      <w:marTop w:val="0"/>
      <w:marBottom w:val="0"/>
      <w:divBdr>
        <w:top w:val="none" w:sz="0" w:space="0" w:color="auto"/>
        <w:left w:val="none" w:sz="0" w:space="0" w:color="auto"/>
        <w:bottom w:val="none" w:sz="0" w:space="0" w:color="auto"/>
        <w:right w:val="none" w:sz="0" w:space="0" w:color="auto"/>
      </w:divBdr>
      <w:divsChild>
        <w:div w:id="929239445">
          <w:marLeft w:val="504"/>
          <w:marRight w:val="0"/>
          <w:marTop w:val="140"/>
          <w:marBottom w:val="0"/>
          <w:divBdr>
            <w:top w:val="none" w:sz="0" w:space="0" w:color="auto"/>
            <w:left w:val="none" w:sz="0" w:space="0" w:color="auto"/>
            <w:bottom w:val="none" w:sz="0" w:space="0" w:color="auto"/>
            <w:right w:val="none" w:sz="0" w:space="0" w:color="auto"/>
          </w:divBdr>
        </w:div>
        <w:div w:id="1631281144">
          <w:marLeft w:val="504"/>
          <w:marRight w:val="0"/>
          <w:marTop w:val="140"/>
          <w:marBottom w:val="0"/>
          <w:divBdr>
            <w:top w:val="none" w:sz="0" w:space="0" w:color="auto"/>
            <w:left w:val="none" w:sz="0" w:space="0" w:color="auto"/>
            <w:bottom w:val="none" w:sz="0" w:space="0" w:color="auto"/>
            <w:right w:val="none" w:sz="0" w:space="0" w:color="auto"/>
          </w:divBdr>
        </w:div>
        <w:div w:id="939334968">
          <w:marLeft w:val="806"/>
          <w:marRight w:val="0"/>
          <w:marTop w:val="140"/>
          <w:marBottom w:val="0"/>
          <w:divBdr>
            <w:top w:val="none" w:sz="0" w:space="0" w:color="auto"/>
            <w:left w:val="none" w:sz="0" w:space="0" w:color="auto"/>
            <w:bottom w:val="none" w:sz="0" w:space="0" w:color="auto"/>
            <w:right w:val="none" w:sz="0" w:space="0" w:color="auto"/>
          </w:divBdr>
        </w:div>
        <w:div w:id="2082021754">
          <w:marLeft w:val="806"/>
          <w:marRight w:val="0"/>
          <w:marTop w:val="140"/>
          <w:marBottom w:val="0"/>
          <w:divBdr>
            <w:top w:val="none" w:sz="0" w:space="0" w:color="auto"/>
            <w:left w:val="none" w:sz="0" w:space="0" w:color="auto"/>
            <w:bottom w:val="none" w:sz="0" w:space="0" w:color="auto"/>
            <w:right w:val="none" w:sz="0" w:space="0" w:color="auto"/>
          </w:divBdr>
        </w:div>
        <w:div w:id="978994575">
          <w:marLeft w:val="504"/>
          <w:marRight w:val="0"/>
          <w:marTop w:val="140"/>
          <w:marBottom w:val="0"/>
          <w:divBdr>
            <w:top w:val="none" w:sz="0" w:space="0" w:color="auto"/>
            <w:left w:val="none" w:sz="0" w:space="0" w:color="auto"/>
            <w:bottom w:val="none" w:sz="0" w:space="0" w:color="auto"/>
            <w:right w:val="none" w:sz="0" w:space="0" w:color="auto"/>
          </w:divBdr>
        </w:div>
      </w:divsChild>
    </w:div>
    <w:div w:id="667251509">
      <w:bodyDiv w:val="1"/>
      <w:marLeft w:val="0"/>
      <w:marRight w:val="0"/>
      <w:marTop w:val="0"/>
      <w:marBottom w:val="0"/>
      <w:divBdr>
        <w:top w:val="none" w:sz="0" w:space="0" w:color="auto"/>
        <w:left w:val="none" w:sz="0" w:space="0" w:color="auto"/>
        <w:bottom w:val="none" w:sz="0" w:space="0" w:color="auto"/>
        <w:right w:val="none" w:sz="0" w:space="0" w:color="auto"/>
      </w:divBdr>
      <w:divsChild>
        <w:div w:id="1445996841">
          <w:marLeft w:val="432"/>
          <w:marRight w:val="0"/>
          <w:marTop w:val="96"/>
          <w:marBottom w:val="0"/>
          <w:divBdr>
            <w:top w:val="none" w:sz="0" w:space="0" w:color="auto"/>
            <w:left w:val="none" w:sz="0" w:space="0" w:color="auto"/>
            <w:bottom w:val="none" w:sz="0" w:space="0" w:color="auto"/>
            <w:right w:val="none" w:sz="0" w:space="0" w:color="auto"/>
          </w:divBdr>
        </w:div>
        <w:div w:id="1573586316">
          <w:marLeft w:val="432"/>
          <w:marRight w:val="0"/>
          <w:marTop w:val="96"/>
          <w:marBottom w:val="0"/>
          <w:divBdr>
            <w:top w:val="none" w:sz="0" w:space="0" w:color="auto"/>
            <w:left w:val="none" w:sz="0" w:space="0" w:color="auto"/>
            <w:bottom w:val="none" w:sz="0" w:space="0" w:color="auto"/>
            <w:right w:val="none" w:sz="0" w:space="0" w:color="auto"/>
          </w:divBdr>
        </w:div>
        <w:div w:id="2144886501">
          <w:marLeft w:val="432"/>
          <w:marRight w:val="0"/>
          <w:marTop w:val="96"/>
          <w:marBottom w:val="0"/>
          <w:divBdr>
            <w:top w:val="none" w:sz="0" w:space="0" w:color="auto"/>
            <w:left w:val="none" w:sz="0" w:space="0" w:color="auto"/>
            <w:bottom w:val="none" w:sz="0" w:space="0" w:color="auto"/>
            <w:right w:val="none" w:sz="0" w:space="0" w:color="auto"/>
          </w:divBdr>
        </w:div>
      </w:divsChild>
    </w:div>
    <w:div w:id="689181961">
      <w:bodyDiv w:val="1"/>
      <w:marLeft w:val="0"/>
      <w:marRight w:val="0"/>
      <w:marTop w:val="0"/>
      <w:marBottom w:val="0"/>
      <w:divBdr>
        <w:top w:val="none" w:sz="0" w:space="0" w:color="auto"/>
        <w:left w:val="none" w:sz="0" w:space="0" w:color="auto"/>
        <w:bottom w:val="none" w:sz="0" w:space="0" w:color="auto"/>
        <w:right w:val="none" w:sz="0" w:space="0" w:color="auto"/>
      </w:divBdr>
    </w:div>
    <w:div w:id="706760000">
      <w:bodyDiv w:val="1"/>
      <w:marLeft w:val="0"/>
      <w:marRight w:val="0"/>
      <w:marTop w:val="0"/>
      <w:marBottom w:val="0"/>
      <w:divBdr>
        <w:top w:val="none" w:sz="0" w:space="0" w:color="auto"/>
        <w:left w:val="none" w:sz="0" w:space="0" w:color="auto"/>
        <w:bottom w:val="none" w:sz="0" w:space="0" w:color="auto"/>
        <w:right w:val="none" w:sz="0" w:space="0" w:color="auto"/>
      </w:divBdr>
      <w:divsChild>
        <w:div w:id="1268464638">
          <w:marLeft w:val="547"/>
          <w:marRight w:val="0"/>
          <w:marTop w:val="0"/>
          <w:marBottom w:val="0"/>
          <w:divBdr>
            <w:top w:val="none" w:sz="0" w:space="0" w:color="auto"/>
            <w:left w:val="none" w:sz="0" w:space="0" w:color="auto"/>
            <w:bottom w:val="none" w:sz="0" w:space="0" w:color="auto"/>
            <w:right w:val="none" w:sz="0" w:space="0" w:color="auto"/>
          </w:divBdr>
        </w:div>
      </w:divsChild>
    </w:div>
    <w:div w:id="706872944">
      <w:bodyDiv w:val="1"/>
      <w:marLeft w:val="0"/>
      <w:marRight w:val="0"/>
      <w:marTop w:val="0"/>
      <w:marBottom w:val="0"/>
      <w:divBdr>
        <w:top w:val="none" w:sz="0" w:space="0" w:color="auto"/>
        <w:left w:val="none" w:sz="0" w:space="0" w:color="auto"/>
        <w:bottom w:val="none" w:sz="0" w:space="0" w:color="auto"/>
        <w:right w:val="none" w:sz="0" w:space="0" w:color="auto"/>
      </w:divBdr>
      <w:divsChild>
        <w:div w:id="22486292">
          <w:marLeft w:val="0"/>
          <w:marRight w:val="0"/>
          <w:marTop w:val="0"/>
          <w:marBottom w:val="0"/>
          <w:divBdr>
            <w:top w:val="none" w:sz="0" w:space="0" w:color="auto"/>
            <w:left w:val="none" w:sz="0" w:space="0" w:color="auto"/>
            <w:bottom w:val="none" w:sz="0" w:space="0" w:color="auto"/>
            <w:right w:val="none" w:sz="0" w:space="0" w:color="auto"/>
          </w:divBdr>
          <w:divsChild>
            <w:div w:id="1664159348">
              <w:marLeft w:val="0"/>
              <w:marRight w:val="0"/>
              <w:marTop w:val="0"/>
              <w:marBottom w:val="0"/>
              <w:divBdr>
                <w:top w:val="none" w:sz="0" w:space="0" w:color="auto"/>
                <w:left w:val="none" w:sz="0" w:space="0" w:color="auto"/>
                <w:bottom w:val="none" w:sz="0" w:space="0" w:color="auto"/>
                <w:right w:val="none" w:sz="0" w:space="0" w:color="auto"/>
              </w:divBdr>
              <w:divsChild>
                <w:div w:id="1454985020">
                  <w:marLeft w:val="0"/>
                  <w:marRight w:val="0"/>
                  <w:marTop w:val="0"/>
                  <w:marBottom w:val="0"/>
                  <w:divBdr>
                    <w:top w:val="none" w:sz="0" w:space="0" w:color="auto"/>
                    <w:left w:val="none" w:sz="0" w:space="0" w:color="auto"/>
                    <w:bottom w:val="none" w:sz="0" w:space="0" w:color="auto"/>
                    <w:right w:val="none" w:sz="0" w:space="0" w:color="auto"/>
                  </w:divBdr>
                </w:div>
                <w:div w:id="1546023206">
                  <w:marLeft w:val="0"/>
                  <w:marRight w:val="0"/>
                  <w:marTop w:val="0"/>
                  <w:marBottom w:val="0"/>
                  <w:divBdr>
                    <w:top w:val="none" w:sz="0" w:space="0" w:color="auto"/>
                    <w:left w:val="none" w:sz="0" w:space="0" w:color="auto"/>
                    <w:bottom w:val="none" w:sz="0" w:space="0" w:color="auto"/>
                    <w:right w:val="none" w:sz="0" w:space="0" w:color="auto"/>
                  </w:divBdr>
                </w:div>
                <w:div w:id="1508597186">
                  <w:marLeft w:val="0"/>
                  <w:marRight w:val="0"/>
                  <w:marTop w:val="0"/>
                  <w:marBottom w:val="0"/>
                  <w:divBdr>
                    <w:top w:val="none" w:sz="0" w:space="0" w:color="auto"/>
                    <w:left w:val="none" w:sz="0" w:space="0" w:color="auto"/>
                    <w:bottom w:val="none" w:sz="0" w:space="0" w:color="auto"/>
                    <w:right w:val="none" w:sz="0" w:space="0" w:color="auto"/>
                  </w:divBdr>
                </w:div>
                <w:div w:id="1861504057">
                  <w:marLeft w:val="0"/>
                  <w:marRight w:val="0"/>
                  <w:marTop w:val="0"/>
                  <w:marBottom w:val="0"/>
                  <w:divBdr>
                    <w:top w:val="none" w:sz="0" w:space="0" w:color="auto"/>
                    <w:left w:val="none" w:sz="0" w:space="0" w:color="auto"/>
                    <w:bottom w:val="none" w:sz="0" w:space="0" w:color="auto"/>
                    <w:right w:val="none" w:sz="0" w:space="0" w:color="auto"/>
                  </w:divBdr>
                </w:div>
                <w:div w:id="961152977">
                  <w:marLeft w:val="0"/>
                  <w:marRight w:val="0"/>
                  <w:marTop w:val="0"/>
                  <w:marBottom w:val="0"/>
                  <w:divBdr>
                    <w:top w:val="none" w:sz="0" w:space="0" w:color="auto"/>
                    <w:left w:val="none" w:sz="0" w:space="0" w:color="auto"/>
                    <w:bottom w:val="none" w:sz="0" w:space="0" w:color="auto"/>
                    <w:right w:val="none" w:sz="0" w:space="0" w:color="auto"/>
                  </w:divBdr>
                </w:div>
                <w:div w:id="1428041675">
                  <w:marLeft w:val="0"/>
                  <w:marRight w:val="0"/>
                  <w:marTop w:val="0"/>
                  <w:marBottom w:val="0"/>
                  <w:divBdr>
                    <w:top w:val="none" w:sz="0" w:space="0" w:color="auto"/>
                    <w:left w:val="none" w:sz="0" w:space="0" w:color="auto"/>
                    <w:bottom w:val="none" w:sz="0" w:space="0" w:color="auto"/>
                    <w:right w:val="none" w:sz="0" w:space="0" w:color="auto"/>
                  </w:divBdr>
                </w:div>
                <w:div w:id="28320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29588">
      <w:bodyDiv w:val="1"/>
      <w:marLeft w:val="0"/>
      <w:marRight w:val="0"/>
      <w:marTop w:val="0"/>
      <w:marBottom w:val="0"/>
      <w:divBdr>
        <w:top w:val="none" w:sz="0" w:space="0" w:color="auto"/>
        <w:left w:val="none" w:sz="0" w:space="0" w:color="auto"/>
        <w:bottom w:val="none" w:sz="0" w:space="0" w:color="auto"/>
        <w:right w:val="none" w:sz="0" w:space="0" w:color="auto"/>
      </w:divBdr>
    </w:div>
    <w:div w:id="714159900">
      <w:bodyDiv w:val="1"/>
      <w:marLeft w:val="0"/>
      <w:marRight w:val="0"/>
      <w:marTop w:val="0"/>
      <w:marBottom w:val="0"/>
      <w:divBdr>
        <w:top w:val="none" w:sz="0" w:space="0" w:color="auto"/>
        <w:left w:val="none" w:sz="0" w:space="0" w:color="auto"/>
        <w:bottom w:val="none" w:sz="0" w:space="0" w:color="auto"/>
        <w:right w:val="none" w:sz="0" w:space="0" w:color="auto"/>
      </w:divBdr>
    </w:div>
    <w:div w:id="723215328">
      <w:bodyDiv w:val="1"/>
      <w:marLeft w:val="0"/>
      <w:marRight w:val="0"/>
      <w:marTop w:val="0"/>
      <w:marBottom w:val="0"/>
      <w:divBdr>
        <w:top w:val="none" w:sz="0" w:space="0" w:color="auto"/>
        <w:left w:val="none" w:sz="0" w:space="0" w:color="auto"/>
        <w:bottom w:val="none" w:sz="0" w:space="0" w:color="auto"/>
        <w:right w:val="none" w:sz="0" w:space="0" w:color="auto"/>
      </w:divBdr>
      <w:divsChild>
        <w:div w:id="131213422">
          <w:marLeft w:val="504"/>
          <w:marRight w:val="0"/>
          <w:marTop w:val="140"/>
          <w:marBottom w:val="0"/>
          <w:divBdr>
            <w:top w:val="none" w:sz="0" w:space="0" w:color="auto"/>
            <w:left w:val="none" w:sz="0" w:space="0" w:color="auto"/>
            <w:bottom w:val="none" w:sz="0" w:space="0" w:color="auto"/>
            <w:right w:val="none" w:sz="0" w:space="0" w:color="auto"/>
          </w:divBdr>
        </w:div>
        <w:div w:id="1591114136">
          <w:marLeft w:val="504"/>
          <w:marRight w:val="0"/>
          <w:marTop w:val="140"/>
          <w:marBottom w:val="0"/>
          <w:divBdr>
            <w:top w:val="none" w:sz="0" w:space="0" w:color="auto"/>
            <w:left w:val="none" w:sz="0" w:space="0" w:color="auto"/>
            <w:bottom w:val="none" w:sz="0" w:space="0" w:color="auto"/>
            <w:right w:val="none" w:sz="0" w:space="0" w:color="auto"/>
          </w:divBdr>
        </w:div>
        <w:div w:id="1430617060">
          <w:marLeft w:val="504"/>
          <w:marRight w:val="0"/>
          <w:marTop w:val="140"/>
          <w:marBottom w:val="0"/>
          <w:divBdr>
            <w:top w:val="none" w:sz="0" w:space="0" w:color="auto"/>
            <w:left w:val="none" w:sz="0" w:space="0" w:color="auto"/>
            <w:bottom w:val="none" w:sz="0" w:space="0" w:color="auto"/>
            <w:right w:val="none" w:sz="0" w:space="0" w:color="auto"/>
          </w:divBdr>
        </w:div>
        <w:div w:id="1197280652">
          <w:marLeft w:val="504"/>
          <w:marRight w:val="0"/>
          <w:marTop w:val="140"/>
          <w:marBottom w:val="0"/>
          <w:divBdr>
            <w:top w:val="none" w:sz="0" w:space="0" w:color="auto"/>
            <w:left w:val="none" w:sz="0" w:space="0" w:color="auto"/>
            <w:bottom w:val="none" w:sz="0" w:space="0" w:color="auto"/>
            <w:right w:val="none" w:sz="0" w:space="0" w:color="auto"/>
          </w:divBdr>
        </w:div>
        <w:div w:id="360085817">
          <w:marLeft w:val="504"/>
          <w:marRight w:val="0"/>
          <w:marTop w:val="140"/>
          <w:marBottom w:val="0"/>
          <w:divBdr>
            <w:top w:val="none" w:sz="0" w:space="0" w:color="auto"/>
            <w:left w:val="none" w:sz="0" w:space="0" w:color="auto"/>
            <w:bottom w:val="none" w:sz="0" w:space="0" w:color="auto"/>
            <w:right w:val="none" w:sz="0" w:space="0" w:color="auto"/>
          </w:divBdr>
        </w:div>
      </w:divsChild>
    </w:div>
    <w:div w:id="727263917">
      <w:bodyDiv w:val="1"/>
      <w:marLeft w:val="0"/>
      <w:marRight w:val="0"/>
      <w:marTop w:val="0"/>
      <w:marBottom w:val="0"/>
      <w:divBdr>
        <w:top w:val="none" w:sz="0" w:space="0" w:color="auto"/>
        <w:left w:val="none" w:sz="0" w:space="0" w:color="auto"/>
        <w:bottom w:val="none" w:sz="0" w:space="0" w:color="auto"/>
        <w:right w:val="none" w:sz="0" w:space="0" w:color="auto"/>
      </w:divBdr>
    </w:div>
    <w:div w:id="734820393">
      <w:bodyDiv w:val="1"/>
      <w:marLeft w:val="0"/>
      <w:marRight w:val="0"/>
      <w:marTop w:val="0"/>
      <w:marBottom w:val="0"/>
      <w:divBdr>
        <w:top w:val="none" w:sz="0" w:space="0" w:color="auto"/>
        <w:left w:val="none" w:sz="0" w:space="0" w:color="auto"/>
        <w:bottom w:val="none" w:sz="0" w:space="0" w:color="auto"/>
        <w:right w:val="none" w:sz="0" w:space="0" w:color="auto"/>
      </w:divBdr>
    </w:div>
    <w:div w:id="743725444">
      <w:bodyDiv w:val="1"/>
      <w:marLeft w:val="0"/>
      <w:marRight w:val="0"/>
      <w:marTop w:val="0"/>
      <w:marBottom w:val="0"/>
      <w:divBdr>
        <w:top w:val="none" w:sz="0" w:space="0" w:color="auto"/>
        <w:left w:val="none" w:sz="0" w:space="0" w:color="auto"/>
        <w:bottom w:val="none" w:sz="0" w:space="0" w:color="auto"/>
        <w:right w:val="none" w:sz="0" w:space="0" w:color="auto"/>
      </w:divBdr>
      <w:divsChild>
        <w:div w:id="1219510701">
          <w:marLeft w:val="418"/>
          <w:marRight w:val="0"/>
          <w:marTop w:val="50"/>
          <w:marBottom w:val="0"/>
          <w:divBdr>
            <w:top w:val="none" w:sz="0" w:space="0" w:color="auto"/>
            <w:left w:val="none" w:sz="0" w:space="0" w:color="auto"/>
            <w:bottom w:val="none" w:sz="0" w:space="0" w:color="auto"/>
            <w:right w:val="none" w:sz="0" w:space="0" w:color="auto"/>
          </w:divBdr>
        </w:div>
        <w:div w:id="1823739867">
          <w:marLeft w:val="418"/>
          <w:marRight w:val="0"/>
          <w:marTop w:val="50"/>
          <w:marBottom w:val="0"/>
          <w:divBdr>
            <w:top w:val="none" w:sz="0" w:space="0" w:color="auto"/>
            <w:left w:val="none" w:sz="0" w:space="0" w:color="auto"/>
            <w:bottom w:val="none" w:sz="0" w:space="0" w:color="auto"/>
            <w:right w:val="none" w:sz="0" w:space="0" w:color="auto"/>
          </w:divBdr>
        </w:div>
        <w:div w:id="2061585184">
          <w:marLeft w:val="418"/>
          <w:marRight w:val="0"/>
          <w:marTop w:val="50"/>
          <w:marBottom w:val="0"/>
          <w:divBdr>
            <w:top w:val="none" w:sz="0" w:space="0" w:color="auto"/>
            <w:left w:val="none" w:sz="0" w:space="0" w:color="auto"/>
            <w:bottom w:val="none" w:sz="0" w:space="0" w:color="auto"/>
            <w:right w:val="none" w:sz="0" w:space="0" w:color="auto"/>
          </w:divBdr>
        </w:div>
      </w:divsChild>
    </w:div>
    <w:div w:id="751662130">
      <w:bodyDiv w:val="1"/>
      <w:marLeft w:val="0"/>
      <w:marRight w:val="0"/>
      <w:marTop w:val="0"/>
      <w:marBottom w:val="0"/>
      <w:divBdr>
        <w:top w:val="none" w:sz="0" w:space="0" w:color="auto"/>
        <w:left w:val="none" w:sz="0" w:space="0" w:color="auto"/>
        <w:bottom w:val="none" w:sz="0" w:space="0" w:color="auto"/>
        <w:right w:val="none" w:sz="0" w:space="0" w:color="auto"/>
      </w:divBdr>
    </w:div>
    <w:div w:id="758910599">
      <w:bodyDiv w:val="1"/>
      <w:marLeft w:val="0"/>
      <w:marRight w:val="0"/>
      <w:marTop w:val="0"/>
      <w:marBottom w:val="0"/>
      <w:divBdr>
        <w:top w:val="none" w:sz="0" w:space="0" w:color="auto"/>
        <w:left w:val="none" w:sz="0" w:space="0" w:color="auto"/>
        <w:bottom w:val="none" w:sz="0" w:space="0" w:color="auto"/>
        <w:right w:val="none" w:sz="0" w:space="0" w:color="auto"/>
      </w:divBdr>
    </w:div>
    <w:div w:id="767426756">
      <w:bodyDiv w:val="1"/>
      <w:marLeft w:val="0"/>
      <w:marRight w:val="0"/>
      <w:marTop w:val="0"/>
      <w:marBottom w:val="0"/>
      <w:divBdr>
        <w:top w:val="none" w:sz="0" w:space="0" w:color="auto"/>
        <w:left w:val="none" w:sz="0" w:space="0" w:color="auto"/>
        <w:bottom w:val="none" w:sz="0" w:space="0" w:color="auto"/>
        <w:right w:val="none" w:sz="0" w:space="0" w:color="auto"/>
      </w:divBdr>
      <w:divsChild>
        <w:div w:id="1601722472">
          <w:marLeft w:val="432"/>
          <w:marRight w:val="0"/>
          <w:marTop w:val="120"/>
          <w:marBottom w:val="0"/>
          <w:divBdr>
            <w:top w:val="none" w:sz="0" w:space="0" w:color="auto"/>
            <w:left w:val="none" w:sz="0" w:space="0" w:color="auto"/>
            <w:bottom w:val="none" w:sz="0" w:space="0" w:color="auto"/>
            <w:right w:val="none" w:sz="0" w:space="0" w:color="auto"/>
          </w:divBdr>
        </w:div>
        <w:div w:id="1673292288">
          <w:marLeft w:val="432"/>
          <w:marRight w:val="0"/>
          <w:marTop w:val="120"/>
          <w:marBottom w:val="0"/>
          <w:divBdr>
            <w:top w:val="none" w:sz="0" w:space="0" w:color="auto"/>
            <w:left w:val="none" w:sz="0" w:space="0" w:color="auto"/>
            <w:bottom w:val="none" w:sz="0" w:space="0" w:color="auto"/>
            <w:right w:val="none" w:sz="0" w:space="0" w:color="auto"/>
          </w:divBdr>
        </w:div>
        <w:div w:id="2012640749">
          <w:marLeft w:val="432"/>
          <w:marRight w:val="0"/>
          <w:marTop w:val="120"/>
          <w:marBottom w:val="0"/>
          <w:divBdr>
            <w:top w:val="none" w:sz="0" w:space="0" w:color="auto"/>
            <w:left w:val="none" w:sz="0" w:space="0" w:color="auto"/>
            <w:bottom w:val="none" w:sz="0" w:space="0" w:color="auto"/>
            <w:right w:val="none" w:sz="0" w:space="0" w:color="auto"/>
          </w:divBdr>
        </w:div>
        <w:div w:id="1446536247">
          <w:marLeft w:val="432"/>
          <w:marRight w:val="0"/>
          <w:marTop w:val="120"/>
          <w:marBottom w:val="0"/>
          <w:divBdr>
            <w:top w:val="none" w:sz="0" w:space="0" w:color="auto"/>
            <w:left w:val="none" w:sz="0" w:space="0" w:color="auto"/>
            <w:bottom w:val="none" w:sz="0" w:space="0" w:color="auto"/>
            <w:right w:val="none" w:sz="0" w:space="0" w:color="auto"/>
          </w:divBdr>
        </w:div>
        <w:div w:id="239214687">
          <w:marLeft w:val="432"/>
          <w:marRight w:val="0"/>
          <w:marTop w:val="120"/>
          <w:marBottom w:val="0"/>
          <w:divBdr>
            <w:top w:val="none" w:sz="0" w:space="0" w:color="auto"/>
            <w:left w:val="none" w:sz="0" w:space="0" w:color="auto"/>
            <w:bottom w:val="none" w:sz="0" w:space="0" w:color="auto"/>
            <w:right w:val="none" w:sz="0" w:space="0" w:color="auto"/>
          </w:divBdr>
        </w:div>
        <w:div w:id="264074126">
          <w:marLeft w:val="432"/>
          <w:marRight w:val="0"/>
          <w:marTop w:val="120"/>
          <w:marBottom w:val="0"/>
          <w:divBdr>
            <w:top w:val="none" w:sz="0" w:space="0" w:color="auto"/>
            <w:left w:val="none" w:sz="0" w:space="0" w:color="auto"/>
            <w:bottom w:val="none" w:sz="0" w:space="0" w:color="auto"/>
            <w:right w:val="none" w:sz="0" w:space="0" w:color="auto"/>
          </w:divBdr>
        </w:div>
        <w:div w:id="511183544">
          <w:marLeft w:val="432"/>
          <w:marRight w:val="0"/>
          <w:marTop w:val="120"/>
          <w:marBottom w:val="0"/>
          <w:divBdr>
            <w:top w:val="none" w:sz="0" w:space="0" w:color="auto"/>
            <w:left w:val="none" w:sz="0" w:space="0" w:color="auto"/>
            <w:bottom w:val="none" w:sz="0" w:space="0" w:color="auto"/>
            <w:right w:val="none" w:sz="0" w:space="0" w:color="auto"/>
          </w:divBdr>
        </w:div>
      </w:divsChild>
    </w:div>
    <w:div w:id="772289268">
      <w:bodyDiv w:val="1"/>
      <w:marLeft w:val="0"/>
      <w:marRight w:val="0"/>
      <w:marTop w:val="0"/>
      <w:marBottom w:val="0"/>
      <w:divBdr>
        <w:top w:val="none" w:sz="0" w:space="0" w:color="auto"/>
        <w:left w:val="none" w:sz="0" w:space="0" w:color="auto"/>
        <w:bottom w:val="none" w:sz="0" w:space="0" w:color="auto"/>
        <w:right w:val="none" w:sz="0" w:space="0" w:color="auto"/>
      </w:divBdr>
      <w:divsChild>
        <w:div w:id="1262840617">
          <w:marLeft w:val="432"/>
          <w:marRight w:val="0"/>
          <w:marTop w:val="96"/>
          <w:marBottom w:val="0"/>
          <w:divBdr>
            <w:top w:val="none" w:sz="0" w:space="0" w:color="auto"/>
            <w:left w:val="none" w:sz="0" w:space="0" w:color="auto"/>
            <w:bottom w:val="none" w:sz="0" w:space="0" w:color="auto"/>
            <w:right w:val="none" w:sz="0" w:space="0" w:color="auto"/>
          </w:divBdr>
        </w:div>
        <w:div w:id="1461067268">
          <w:marLeft w:val="864"/>
          <w:marRight w:val="0"/>
          <w:marTop w:val="86"/>
          <w:marBottom w:val="0"/>
          <w:divBdr>
            <w:top w:val="none" w:sz="0" w:space="0" w:color="auto"/>
            <w:left w:val="none" w:sz="0" w:space="0" w:color="auto"/>
            <w:bottom w:val="none" w:sz="0" w:space="0" w:color="auto"/>
            <w:right w:val="none" w:sz="0" w:space="0" w:color="auto"/>
          </w:divBdr>
        </w:div>
        <w:div w:id="646323929">
          <w:marLeft w:val="432"/>
          <w:marRight w:val="0"/>
          <w:marTop w:val="96"/>
          <w:marBottom w:val="0"/>
          <w:divBdr>
            <w:top w:val="none" w:sz="0" w:space="0" w:color="auto"/>
            <w:left w:val="none" w:sz="0" w:space="0" w:color="auto"/>
            <w:bottom w:val="none" w:sz="0" w:space="0" w:color="auto"/>
            <w:right w:val="none" w:sz="0" w:space="0" w:color="auto"/>
          </w:divBdr>
        </w:div>
        <w:div w:id="210961547">
          <w:marLeft w:val="432"/>
          <w:marRight w:val="0"/>
          <w:marTop w:val="96"/>
          <w:marBottom w:val="0"/>
          <w:divBdr>
            <w:top w:val="none" w:sz="0" w:space="0" w:color="auto"/>
            <w:left w:val="none" w:sz="0" w:space="0" w:color="auto"/>
            <w:bottom w:val="none" w:sz="0" w:space="0" w:color="auto"/>
            <w:right w:val="none" w:sz="0" w:space="0" w:color="auto"/>
          </w:divBdr>
        </w:div>
        <w:div w:id="427695148">
          <w:marLeft w:val="432"/>
          <w:marRight w:val="0"/>
          <w:marTop w:val="96"/>
          <w:marBottom w:val="0"/>
          <w:divBdr>
            <w:top w:val="none" w:sz="0" w:space="0" w:color="auto"/>
            <w:left w:val="none" w:sz="0" w:space="0" w:color="auto"/>
            <w:bottom w:val="none" w:sz="0" w:space="0" w:color="auto"/>
            <w:right w:val="none" w:sz="0" w:space="0" w:color="auto"/>
          </w:divBdr>
        </w:div>
        <w:div w:id="1624388372">
          <w:marLeft w:val="432"/>
          <w:marRight w:val="0"/>
          <w:marTop w:val="96"/>
          <w:marBottom w:val="0"/>
          <w:divBdr>
            <w:top w:val="none" w:sz="0" w:space="0" w:color="auto"/>
            <w:left w:val="none" w:sz="0" w:space="0" w:color="auto"/>
            <w:bottom w:val="none" w:sz="0" w:space="0" w:color="auto"/>
            <w:right w:val="none" w:sz="0" w:space="0" w:color="auto"/>
          </w:divBdr>
        </w:div>
      </w:divsChild>
    </w:div>
    <w:div w:id="775903629">
      <w:bodyDiv w:val="1"/>
      <w:marLeft w:val="0"/>
      <w:marRight w:val="0"/>
      <w:marTop w:val="0"/>
      <w:marBottom w:val="0"/>
      <w:divBdr>
        <w:top w:val="none" w:sz="0" w:space="0" w:color="auto"/>
        <w:left w:val="none" w:sz="0" w:space="0" w:color="auto"/>
        <w:bottom w:val="none" w:sz="0" w:space="0" w:color="auto"/>
        <w:right w:val="none" w:sz="0" w:space="0" w:color="auto"/>
      </w:divBdr>
      <w:divsChild>
        <w:div w:id="504132520">
          <w:marLeft w:val="547"/>
          <w:marRight w:val="0"/>
          <w:marTop w:val="0"/>
          <w:marBottom w:val="0"/>
          <w:divBdr>
            <w:top w:val="none" w:sz="0" w:space="0" w:color="auto"/>
            <w:left w:val="none" w:sz="0" w:space="0" w:color="auto"/>
            <w:bottom w:val="none" w:sz="0" w:space="0" w:color="auto"/>
            <w:right w:val="none" w:sz="0" w:space="0" w:color="auto"/>
          </w:divBdr>
        </w:div>
      </w:divsChild>
    </w:div>
    <w:div w:id="779762412">
      <w:bodyDiv w:val="1"/>
      <w:marLeft w:val="0"/>
      <w:marRight w:val="0"/>
      <w:marTop w:val="0"/>
      <w:marBottom w:val="0"/>
      <w:divBdr>
        <w:top w:val="none" w:sz="0" w:space="0" w:color="auto"/>
        <w:left w:val="none" w:sz="0" w:space="0" w:color="auto"/>
        <w:bottom w:val="none" w:sz="0" w:space="0" w:color="auto"/>
        <w:right w:val="none" w:sz="0" w:space="0" w:color="auto"/>
      </w:divBdr>
      <w:divsChild>
        <w:div w:id="130252593">
          <w:marLeft w:val="504"/>
          <w:marRight w:val="0"/>
          <w:marTop w:val="140"/>
          <w:marBottom w:val="0"/>
          <w:divBdr>
            <w:top w:val="none" w:sz="0" w:space="0" w:color="auto"/>
            <w:left w:val="none" w:sz="0" w:space="0" w:color="auto"/>
            <w:bottom w:val="none" w:sz="0" w:space="0" w:color="auto"/>
            <w:right w:val="none" w:sz="0" w:space="0" w:color="auto"/>
          </w:divBdr>
        </w:div>
      </w:divsChild>
    </w:div>
    <w:div w:id="785395671">
      <w:bodyDiv w:val="1"/>
      <w:marLeft w:val="0"/>
      <w:marRight w:val="0"/>
      <w:marTop w:val="0"/>
      <w:marBottom w:val="0"/>
      <w:divBdr>
        <w:top w:val="none" w:sz="0" w:space="0" w:color="auto"/>
        <w:left w:val="none" w:sz="0" w:space="0" w:color="auto"/>
        <w:bottom w:val="none" w:sz="0" w:space="0" w:color="auto"/>
        <w:right w:val="none" w:sz="0" w:space="0" w:color="auto"/>
      </w:divBdr>
      <w:divsChild>
        <w:div w:id="1609388316">
          <w:marLeft w:val="547"/>
          <w:marRight w:val="0"/>
          <w:marTop w:val="0"/>
          <w:marBottom w:val="0"/>
          <w:divBdr>
            <w:top w:val="none" w:sz="0" w:space="0" w:color="auto"/>
            <w:left w:val="none" w:sz="0" w:space="0" w:color="auto"/>
            <w:bottom w:val="none" w:sz="0" w:space="0" w:color="auto"/>
            <w:right w:val="none" w:sz="0" w:space="0" w:color="auto"/>
          </w:divBdr>
        </w:div>
      </w:divsChild>
    </w:div>
    <w:div w:id="787970325">
      <w:bodyDiv w:val="1"/>
      <w:marLeft w:val="0"/>
      <w:marRight w:val="0"/>
      <w:marTop w:val="0"/>
      <w:marBottom w:val="0"/>
      <w:divBdr>
        <w:top w:val="none" w:sz="0" w:space="0" w:color="auto"/>
        <w:left w:val="none" w:sz="0" w:space="0" w:color="auto"/>
        <w:bottom w:val="none" w:sz="0" w:space="0" w:color="auto"/>
        <w:right w:val="none" w:sz="0" w:space="0" w:color="auto"/>
      </w:divBdr>
      <w:divsChild>
        <w:div w:id="655306312">
          <w:marLeft w:val="432"/>
          <w:marRight w:val="0"/>
          <w:marTop w:val="77"/>
          <w:marBottom w:val="0"/>
          <w:divBdr>
            <w:top w:val="none" w:sz="0" w:space="0" w:color="auto"/>
            <w:left w:val="none" w:sz="0" w:space="0" w:color="auto"/>
            <w:bottom w:val="none" w:sz="0" w:space="0" w:color="auto"/>
            <w:right w:val="none" w:sz="0" w:space="0" w:color="auto"/>
          </w:divBdr>
        </w:div>
        <w:div w:id="801770667">
          <w:marLeft w:val="864"/>
          <w:marRight w:val="0"/>
          <w:marTop w:val="77"/>
          <w:marBottom w:val="0"/>
          <w:divBdr>
            <w:top w:val="none" w:sz="0" w:space="0" w:color="auto"/>
            <w:left w:val="none" w:sz="0" w:space="0" w:color="auto"/>
            <w:bottom w:val="none" w:sz="0" w:space="0" w:color="auto"/>
            <w:right w:val="none" w:sz="0" w:space="0" w:color="auto"/>
          </w:divBdr>
        </w:div>
        <w:div w:id="1236743120">
          <w:marLeft w:val="864"/>
          <w:marRight w:val="0"/>
          <w:marTop w:val="77"/>
          <w:marBottom w:val="0"/>
          <w:divBdr>
            <w:top w:val="none" w:sz="0" w:space="0" w:color="auto"/>
            <w:left w:val="none" w:sz="0" w:space="0" w:color="auto"/>
            <w:bottom w:val="none" w:sz="0" w:space="0" w:color="auto"/>
            <w:right w:val="none" w:sz="0" w:space="0" w:color="auto"/>
          </w:divBdr>
        </w:div>
        <w:div w:id="730035441">
          <w:marLeft w:val="864"/>
          <w:marRight w:val="0"/>
          <w:marTop w:val="77"/>
          <w:marBottom w:val="0"/>
          <w:divBdr>
            <w:top w:val="none" w:sz="0" w:space="0" w:color="auto"/>
            <w:left w:val="none" w:sz="0" w:space="0" w:color="auto"/>
            <w:bottom w:val="none" w:sz="0" w:space="0" w:color="auto"/>
            <w:right w:val="none" w:sz="0" w:space="0" w:color="auto"/>
          </w:divBdr>
        </w:div>
        <w:div w:id="1297177555">
          <w:marLeft w:val="864"/>
          <w:marRight w:val="0"/>
          <w:marTop w:val="77"/>
          <w:marBottom w:val="0"/>
          <w:divBdr>
            <w:top w:val="none" w:sz="0" w:space="0" w:color="auto"/>
            <w:left w:val="none" w:sz="0" w:space="0" w:color="auto"/>
            <w:bottom w:val="none" w:sz="0" w:space="0" w:color="auto"/>
            <w:right w:val="none" w:sz="0" w:space="0" w:color="auto"/>
          </w:divBdr>
        </w:div>
        <w:div w:id="1802646173">
          <w:marLeft w:val="864"/>
          <w:marRight w:val="0"/>
          <w:marTop w:val="77"/>
          <w:marBottom w:val="0"/>
          <w:divBdr>
            <w:top w:val="none" w:sz="0" w:space="0" w:color="auto"/>
            <w:left w:val="none" w:sz="0" w:space="0" w:color="auto"/>
            <w:bottom w:val="none" w:sz="0" w:space="0" w:color="auto"/>
            <w:right w:val="none" w:sz="0" w:space="0" w:color="auto"/>
          </w:divBdr>
        </w:div>
        <w:div w:id="718868752">
          <w:marLeft w:val="432"/>
          <w:marRight w:val="0"/>
          <w:marTop w:val="77"/>
          <w:marBottom w:val="0"/>
          <w:divBdr>
            <w:top w:val="none" w:sz="0" w:space="0" w:color="auto"/>
            <w:left w:val="none" w:sz="0" w:space="0" w:color="auto"/>
            <w:bottom w:val="none" w:sz="0" w:space="0" w:color="auto"/>
            <w:right w:val="none" w:sz="0" w:space="0" w:color="auto"/>
          </w:divBdr>
        </w:div>
        <w:div w:id="819612451">
          <w:marLeft w:val="864"/>
          <w:marRight w:val="0"/>
          <w:marTop w:val="77"/>
          <w:marBottom w:val="0"/>
          <w:divBdr>
            <w:top w:val="none" w:sz="0" w:space="0" w:color="auto"/>
            <w:left w:val="none" w:sz="0" w:space="0" w:color="auto"/>
            <w:bottom w:val="none" w:sz="0" w:space="0" w:color="auto"/>
            <w:right w:val="none" w:sz="0" w:space="0" w:color="auto"/>
          </w:divBdr>
        </w:div>
        <w:div w:id="202061485">
          <w:marLeft w:val="864"/>
          <w:marRight w:val="0"/>
          <w:marTop w:val="77"/>
          <w:marBottom w:val="0"/>
          <w:divBdr>
            <w:top w:val="none" w:sz="0" w:space="0" w:color="auto"/>
            <w:left w:val="none" w:sz="0" w:space="0" w:color="auto"/>
            <w:bottom w:val="none" w:sz="0" w:space="0" w:color="auto"/>
            <w:right w:val="none" w:sz="0" w:space="0" w:color="auto"/>
          </w:divBdr>
        </w:div>
        <w:div w:id="2011368923">
          <w:marLeft w:val="864"/>
          <w:marRight w:val="0"/>
          <w:marTop w:val="77"/>
          <w:marBottom w:val="0"/>
          <w:divBdr>
            <w:top w:val="none" w:sz="0" w:space="0" w:color="auto"/>
            <w:left w:val="none" w:sz="0" w:space="0" w:color="auto"/>
            <w:bottom w:val="none" w:sz="0" w:space="0" w:color="auto"/>
            <w:right w:val="none" w:sz="0" w:space="0" w:color="auto"/>
          </w:divBdr>
        </w:div>
        <w:div w:id="351540721">
          <w:marLeft w:val="864"/>
          <w:marRight w:val="0"/>
          <w:marTop w:val="77"/>
          <w:marBottom w:val="0"/>
          <w:divBdr>
            <w:top w:val="none" w:sz="0" w:space="0" w:color="auto"/>
            <w:left w:val="none" w:sz="0" w:space="0" w:color="auto"/>
            <w:bottom w:val="none" w:sz="0" w:space="0" w:color="auto"/>
            <w:right w:val="none" w:sz="0" w:space="0" w:color="auto"/>
          </w:divBdr>
        </w:div>
        <w:div w:id="504634465">
          <w:marLeft w:val="432"/>
          <w:marRight w:val="0"/>
          <w:marTop w:val="77"/>
          <w:marBottom w:val="0"/>
          <w:divBdr>
            <w:top w:val="none" w:sz="0" w:space="0" w:color="auto"/>
            <w:left w:val="none" w:sz="0" w:space="0" w:color="auto"/>
            <w:bottom w:val="none" w:sz="0" w:space="0" w:color="auto"/>
            <w:right w:val="none" w:sz="0" w:space="0" w:color="auto"/>
          </w:divBdr>
        </w:div>
        <w:div w:id="395327412">
          <w:marLeft w:val="864"/>
          <w:marRight w:val="0"/>
          <w:marTop w:val="77"/>
          <w:marBottom w:val="0"/>
          <w:divBdr>
            <w:top w:val="none" w:sz="0" w:space="0" w:color="auto"/>
            <w:left w:val="none" w:sz="0" w:space="0" w:color="auto"/>
            <w:bottom w:val="none" w:sz="0" w:space="0" w:color="auto"/>
            <w:right w:val="none" w:sz="0" w:space="0" w:color="auto"/>
          </w:divBdr>
        </w:div>
        <w:div w:id="2061590974">
          <w:marLeft w:val="864"/>
          <w:marRight w:val="0"/>
          <w:marTop w:val="77"/>
          <w:marBottom w:val="0"/>
          <w:divBdr>
            <w:top w:val="none" w:sz="0" w:space="0" w:color="auto"/>
            <w:left w:val="none" w:sz="0" w:space="0" w:color="auto"/>
            <w:bottom w:val="none" w:sz="0" w:space="0" w:color="auto"/>
            <w:right w:val="none" w:sz="0" w:space="0" w:color="auto"/>
          </w:divBdr>
        </w:div>
        <w:div w:id="1866013770">
          <w:marLeft w:val="432"/>
          <w:marRight w:val="0"/>
          <w:marTop w:val="77"/>
          <w:marBottom w:val="0"/>
          <w:divBdr>
            <w:top w:val="none" w:sz="0" w:space="0" w:color="auto"/>
            <w:left w:val="none" w:sz="0" w:space="0" w:color="auto"/>
            <w:bottom w:val="none" w:sz="0" w:space="0" w:color="auto"/>
            <w:right w:val="none" w:sz="0" w:space="0" w:color="auto"/>
          </w:divBdr>
        </w:div>
        <w:div w:id="1664507025">
          <w:marLeft w:val="864"/>
          <w:marRight w:val="0"/>
          <w:marTop w:val="77"/>
          <w:marBottom w:val="0"/>
          <w:divBdr>
            <w:top w:val="none" w:sz="0" w:space="0" w:color="auto"/>
            <w:left w:val="none" w:sz="0" w:space="0" w:color="auto"/>
            <w:bottom w:val="none" w:sz="0" w:space="0" w:color="auto"/>
            <w:right w:val="none" w:sz="0" w:space="0" w:color="auto"/>
          </w:divBdr>
        </w:div>
        <w:div w:id="1603536767">
          <w:marLeft w:val="864"/>
          <w:marRight w:val="0"/>
          <w:marTop w:val="77"/>
          <w:marBottom w:val="0"/>
          <w:divBdr>
            <w:top w:val="none" w:sz="0" w:space="0" w:color="auto"/>
            <w:left w:val="none" w:sz="0" w:space="0" w:color="auto"/>
            <w:bottom w:val="none" w:sz="0" w:space="0" w:color="auto"/>
            <w:right w:val="none" w:sz="0" w:space="0" w:color="auto"/>
          </w:divBdr>
        </w:div>
      </w:divsChild>
    </w:div>
    <w:div w:id="790831126">
      <w:bodyDiv w:val="1"/>
      <w:marLeft w:val="0"/>
      <w:marRight w:val="0"/>
      <w:marTop w:val="0"/>
      <w:marBottom w:val="0"/>
      <w:divBdr>
        <w:top w:val="none" w:sz="0" w:space="0" w:color="auto"/>
        <w:left w:val="none" w:sz="0" w:space="0" w:color="auto"/>
        <w:bottom w:val="none" w:sz="0" w:space="0" w:color="auto"/>
        <w:right w:val="none" w:sz="0" w:space="0" w:color="auto"/>
      </w:divBdr>
      <w:divsChild>
        <w:div w:id="1441682348">
          <w:marLeft w:val="504"/>
          <w:marRight w:val="0"/>
          <w:marTop w:val="140"/>
          <w:marBottom w:val="0"/>
          <w:divBdr>
            <w:top w:val="none" w:sz="0" w:space="0" w:color="auto"/>
            <w:left w:val="none" w:sz="0" w:space="0" w:color="auto"/>
            <w:bottom w:val="none" w:sz="0" w:space="0" w:color="auto"/>
            <w:right w:val="none" w:sz="0" w:space="0" w:color="auto"/>
          </w:divBdr>
        </w:div>
        <w:div w:id="1871993206">
          <w:marLeft w:val="504"/>
          <w:marRight w:val="0"/>
          <w:marTop w:val="140"/>
          <w:marBottom w:val="0"/>
          <w:divBdr>
            <w:top w:val="none" w:sz="0" w:space="0" w:color="auto"/>
            <w:left w:val="none" w:sz="0" w:space="0" w:color="auto"/>
            <w:bottom w:val="none" w:sz="0" w:space="0" w:color="auto"/>
            <w:right w:val="none" w:sz="0" w:space="0" w:color="auto"/>
          </w:divBdr>
        </w:div>
        <w:div w:id="943270036">
          <w:marLeft w:val="504"/>
          <w:marRight w:val="0"/>
          <w:marTop w:val="140"/>
          <w:marBottom w:val="0"/>
          <w:divBdr>
            <w:top w:val="none" w:sz="0" w:space="0" w:color="auto"/>
            <w:left w:val="none" w:sz="0" w:space="0" w:color="auto"/>
            <w:bottom w:val="none" w:sz="0" w:space="0" w:color="auto"/>
            <w:right w:val="none" w:sz="0" w:space="0" w:color="auto"/>
          </w:divBdr>
        </w:div>
        <w:div w:id="907496690">
          <w:marLeft w:val="504"/>
          <w:marRight w:val="0"/>
          <w:marTop w:val="140"/>
          <w:marBottom w:val="0"/>
          <w:divBdr>
            <w:top w:val="none" w:sz="0" w:space="0" w:color="auto"/>
            <w:left w:val="none" w:sz="0" w:space="0" w:color="auto"/>
            <w:bottom w:val="none" w:sz="0" w:space="0" w:color="auto"/>
            <w:right w:val="none" w:sz="0" w:space="0" w:color="auto"/>
          </w:divBdr>
        </w:div>
        <w:div w:id="1163858513">
          <w:marLeft w:val="504"/>
          <w:marRight w:val="0"/>
          <w:marTop w:val="140"/>
          <w:marBottom w:val="0"/>
          <w:divBdr>
            <w:top w:val="none" w:sz="0" w:space="0" w:color="auto"/>
            <w:left w:val="none" w:sz="0" w:space="0" w:color="auto"/>
            <w:bottom w:val="none" w:sz="0" w:space="0" w:color="auto"/>
            <w:right w:val="none" w:sz="0" w:space="0" w:color="auto"/>
          </w:divBdr>
        </w:div>
        <w:div w:id="1233464314">
          <w:marLeft w:val="504"/>
          <w:marRight w:val="0"/>
          <w:marTop w:val="140"/>
          <w:marBottom w:val="0"/>
          <w:divBdr>
            <w:top w:val="none" w:sz="0" w:space="0" w:color="auto"/>
            <w:left w:val="none" w:sz="0" w:space="0" w:color="auto"/>
            <w:bottom w:val="none" w:sz="0" w:space="0" w:color="auto"/>
            <w:right w:val="none" w:sz="0" w:space="0" w:color="auto"/>
          </w:divBdr>
        </w:div>
        <w:div w:id="827479361">
          <w:marLeft w:val="504"/>
          <w:marRight w:val="0"/>
          <w:marTop w:val="140"/>
          <w:marBottom w:val="0"/>
          <w:divBdr>
            <w:top w:val="none" w:sz="0" w:space="0" w:color="auto"/>
            <w:left w:val="none" w:sz="0" w:space="0" w:color="auto"/>
            <w:bottom w:val="none" w:sz="0" w:space="0" w:color="auto"/>
            <w:right w:val="none" w:sz="0" w:space="0" w:color="auto"/>
          </w:divBdr>
        </w:div>
      </w:divsChild>
    </w:div>
    <w:div w:id="802894445">
      <w:bodyDiv w:val="1"/>
      <w:marLeft w:val="0"/>
      <w:marRight w:val="0"/>
      <w:marTop w:val="0"/>
      <w:marBottom w:val="0"/>
      <w:divBdr>
        <w:top w:val="none" w:sz="0" w:space="0" w:color="auto"/>
        <w:left w:val="none" w:sz="0" w:space="0" w:color="auto"/>
        <w:bottom w:val="none" w:sz="0" w:space="0" w:color="auto"/>
        <w:right w:val="none" w:sz="0" w:space="0" w:color="auto"/>
      </w:divBdr>
      <w:divsChild>
        <w:div w:id="786240216">
          <w:marLeft w:val="547"/>
          <w:marRight w:val="0"/>
          <w:marTop w:val="0"/>
          <w:marBottom w:val="0"/>
          <w:divBdr>
            <w:top w:val="none" w:sz="0" w:space="0" w:color="auto"/>
            <w:left w:val="none" w:sz="0" w:space="0" w:color="auto"/>
            <w:bottom w:val="none" w:sz="0" w:space="0" w:color="auto"/>
            <w:right w:val="none" w:sz="0" w:space="0" w:color="auto"/>
          </w:divBdr>
        </w:div>
        <w:div w:id="553926796">
          <w:marLeft w:val="547"/>
          <w:marRight w:val="0"/>
          <w:marTop w:val="0"/>
          <w:marBottom w:val="0"/>
          <w:divBdr>
            <w:top w:val="none" w:sz="0" w:space="0" w:color="auto"/>
            <w:left w:val="none" w:sz="0" w:space="0" w:color="auto"/>
            <w:bottom w:val="none" w:sz="0" w:space="0" w:color="auto"/>
            <w:right w:val="none" w:sz="0" w:space="0" w:color="auto"/>
          </w:divBdr>
        </w:div>
        <w:div w:id="962619434">
          <w:marLeft w:val="547"/>
          <w:marRight w:val="0"/>
          <w:marTop w:val="0"/>
          <w:marBottom w:val="0"/>
          <w:divBdr>
            <w:top w:val="none" w:sz="0" w:space="0" w:color="auto"/>
            <w:left w:val="none" w:sz="0" w:space="0" w:color="auto"/>
            <w:bottom w:val="none" w:sz="0" w:space="0" w:color="auto"/>
            <w:right w:val="none" w:sz="0" w:space="0" w:color="auto"/>
          </w:divBdr>
        </w:div>
        <w:div w:id="1942832344">
          <w:marLeft w:val="547"/>
          <w:marRight w:val="0"/>
          <w:marTop w:val="0"/>
          <w:marBottom w:val="0"/>
          <w:divBdr>
            <w:top w:val="none" w:sz="0" w:space="0" w:color="auto"/>
            <w:left w:val="none" w:sz="0" w:space="0" w:color="auto"/>
            <w:bottom w:val="none" w:sz="0" w:space="0" w:color="auto"/>
            <w:right w:val="none" w:sz="0" w:space="0" w:color="auto"/>
          </w:divBdr>
        </w:div>
      </w:divsChild>
    </w:div>
    <w:div w:id="807817168">
      <w:bodyDiv w:val="1"/>
      <w:marLeft w:val="0"/>
      <w:marRight w:val="0"/>
      <w:marTop w:val="0"/>
      <w:marBottom w:val="0"/>
      <w:divBdr>
        <w:top w:val="none" w:sz="0" w:space="0" w:color="auto"/>
        <w:left w:val="none" w:sz="0" w:space="0" w:color="auto"/>
        <w:bottom w:val="none" w:sz="0" w:space="0" w:color="auto"/>
        <w:right w:val="none" w:sz="0" w:space="0" w:color="auto"/>
      </w:divBdr>
    </w:div>
    <w:div w:id="809712618">
      <w:bodyDiv w:val="1"/>
      <w:marLeft w:val="0"/>
      <w:marRight w:val="0"/>
      <w:marTop w:val="0"/>
      <w:marBottom w:val="0"/>
      <w:divBdr>
        <w:top w:val="none" w:sz="0" w:space="0" w:color="auto"/>
        <w:left w:val="none" w:sz="0" w:space="0" w:color="auto"/>
        <w:bottom w:val="none" w:sz="0" w:space="0" w:color="auto"/>
        <w:right w:val="none" w:sz="0" w:space="0" w:color="auto"/>
      </w:divBdr>
      <w:divsChild>
        <w:div w:id="1687290055">
          <w:marLeft w:val="547"/>
          <w:marRight w:val="0"/>
          <w:marTop w:val="0"/>
          <w:marBottom w:val="0"/>
          <w:divBdr>
            <w:top w:val="none" w:sz="0" w:space="0" w:color="auto"/>
            <w:left w:val="none" w:sz="0" w:space="0" w:color="auto"/>
            <w:bottom w:val="none" w:sz="0" w:space="0" w:color="auto"/>
            <w:right w:val="none" w:sz="0" w:space="0" w:color="auto"/>
          </w:divBdr>
        </w:div>
        <w:div w:id="1505129374">
          <w:marLeft w:val="547"/>
          <w:marRight w:val="0"/>
          <w:marTop w:val="0"/>
          <w:marBottom w:val="0"/>
          <w:divBdr>
            <w:top w:val="none" w:sz="0" w:space="0" w:color="auto"/>
            <w:left w:val="none" w:sz="0" w:space="0" w:color="auto"/>
            <w:bottom w:val="none" w:sz="0" w:space="0" w:color="auto"/>
            <w:right w:val="none" w:sz="0" w:space="0" w:color="auto"/>
          </w:divBdr>
        </w:div>
      </w:divsChild>
    </w:div>
    <w:div w:id="831875556">
      <w:bodyDiv w:val="1"/>
      <w:marLeft w:val="0"/>
      <w:marRight w:val="0"/>
      <w:marTop w:val="0"/>
      <w:marBottom w:val="0"/>
      <w:divBdr>
        <w:top w:val="none" w:sz="0" w:space="0" w:color="auto"/>
        <w:left w:val="none" w:sz="0" w:space="0" w:color="auto"/>
        <w:bottom w:val="none" w:sz="0" w:space="0" w:color="auto"/>
        <w:right w:val="none" w:sz="0" w:space="0" w:color="auto"/>
      </w:divBdr>
      <w:divsChild>
        <w:div w:id="996306960">
          <w:marLeft w:val="547"/>
          <w:marRight w:val="0"/>
          <w:marTop w:val="0"/>
          <w:marBottom w:val="0"/>
          <w:divBdr>
            <w:top w:val="none" w:sz="0" w:space="0" w:color="auto"/>
            <w:left w:val="none" w:sz="0" w:space="0" w:color="auto"/>
            <w:bottom w:val="none" w:sz="0" w:space="0" w:color="auto"/>
            <w:right w:val="none" w:sz="0" w:space="0" w:color="auto"/>
          </w:divBdr>
        </w:div>
      </w:divsChild>
    </w:div>
    <w:div w:id="838664968">
      <w:bodyDiv w:val="1"/>
      <w:marLeft w:val="0"/>
      <w:marRight w:val="0"/>
      <w:marTop w:val="0"/>
      <w:marBottom w:val="0"/>
      <w:divBdr>
        <w:top w:val="none" w:sz="0" w:space="0" w:color="auto"/>
        <w:left w:val="none" w:sz="0" w:space="0" w:color="auto"/>
        <w:bottom w:val="none" w:sz="0" w:space="0" w:color="auto"/>
        <w:right w:val="none" w:sz="0" w:space="0" w:color="auto"/>
      </w:divBdr>
    </w:div>
    <w:div w:id="839467748">
      <w:bodyDiv w:val="1"/>
      <w:marLeft w:val="0"/>
      <w:marRight w:val="0"/>
      <w:marTop w:val="0"/>
      <w:marBottom w:val="0"/>
      <w:divBdr>
        <w:top w:val="none" w:sz="0" w:space="0" w:color="auto"/>
        <w:left w:val="none" w:sz="0" w:space="0" w:color="auto"/>
        <w:bottom w:val="none" w:sz="0" w:space="0" w:color="auto"/>
        <w:right w:val="none" w:sz="0" w:space="0" w:color="auto"/>
      </w:divBdr>
      <w:divsChild>
        <w:div w:id="1610820732">
          <w:marLeft w:val="0"/>
          <w:marRight w:val="0"/>
          <w:marTop w:val="200"/>
          <w:marBottom w:val="0"/>
          <w:divBdr>
            <w:top w:val="none" w:sz="0" w:space="0" w:color="auto"/>
            <w:left w:val="none" w:sz="0" w:space="0" w:color="auto"/>
            <w:bottom w:val="none" w:sz="0" w:space="0" w:color="auto"/>
            <w:right w:val="none" w:sz="0" w:space="0" w:color="auto"/>
          </w:divBdr>
        </w:div>
        <w:div w:id="449398107">
          <w:marLeft w:val="0"/>
          <w:marRight w:val="0"/>
          <w:marTop w:val="200"/>
          <w:marBottom w:val="0"/>
          <w:divBdr>
            <w:top w:val="none" w:sz="0" w:space="0" w:color="auto"/>
            <w:left w:val="none" w:sz="0" w:space="0" w:color="auto"/>
            <w:bottom w:val="none" w:sz="0" w:space="0" w:color="auto"/>
            <w:right w:val="none" w:sz="0" w:space="0" w:color="auto"/>
          </w:divBdr>
        </w:div>
        <w:div w:id="221869729">
          <w:marLeft w:val="0"/>
          <w:marRight w:val="0"/>
          <w:marTop w:val="200"/>
          <w:marBottom w:val="0"/>
          <w:divBdr>
            <w:top w:val="none" w:sz="0" w:space="0" w:color="auto"/>
            <w:left w:val="none" w:sz="0" w:space="0" w:color="auto"/>
            <w:bottom w:val="none" w:sz="0" w:space="0" w:color="auto"/>
            <w:right w:val="none" w:sz="0" w:space="0" w:color="auto"/>
          </w:divBdr>
        </w:div>
      </w:divsChild>
    </w:div>
    <w:div w:id="840779775">
      <w:bodyDiv w:val="1"/>
      <w:marLeft w:val="0"/>
      <w:marRight w:val="0"/>
      <w:marTop w:val="0"/>
      <w:marBottom w:val="0"/>
      <w:divBdr>
        <w:top w:val="none" w:sz="0" w:space="0" w:color="auto"/>
        <w:left w:val="none" w:sz="0" w:space="0" w:color="auto"/>
        <w:bottom w:val="none" w:sz="0" w:space="0" w:color="auto"/>
        <w:right w:val="none" w:sz="0" w:space="0" w:color="auto"/>
      </w:divBdr>
    </w:div>
    <w:div w:id="844440530">
      <w:bodyDiv w:val="1"/>
      <w:marLeft w:val="0"/>
      <w:marRight w:val="0"/>
      <w:marTop w:val="0"/>
      <w:marBottom w:val="0"/>
      <w:divBdr>
        <w:top w:val="none" w:sz="0" w:space="0" w:color="auto"/>
        <w:left w:val="none" w:sz="0" w:space="0" w:color="auto"/>
        <w:bottom w:val="none" w:sz="0" w:space="0" w:color="auto"/>
        <w:right w:val="none" w:sz="0" w:space="0" w:color="auto"/>
      </w:divBdr>
      <w:divsChild>
        <w:div w:id="750587957">
          <w:marLeft w:val="504"/>
          <w:marRight w:val="0"/>
          <w:marTop w:val="0"/>
          <w:marBottom w:val="240"/>
          <w:divBdr>
            <w:top w:val="none" w:sz="0" w:space="0" w:color="auto"/>
            <w:left w:val="none" w:sz="0" w:space="0" w:color="auto"/>
            <w:bottom w:val="none" w:sz="0" w:space="0" w:color="auto"/>
            <w:right w:val="none" w:sz="0" w:space="0" w:color="auto"/>
          </w:divBdr>
        </w:div>
        <w:div w:id="1158230146">
          <w:marLeft w:val="504"/>
          <w:marRight w:val="0"/>
          <w:marTop w:val="0"/>
          <w:marBottom w:val="240"/>
          <w:divBdr>
            <w:top w:val="none" w:sz="0" w:space="0" w:color="auto"/>
            <w:left w:val="none" w:sz="0" w:space="0" w:color="auto"/>
            <w:bottom w:val="none" w:sz="0" w:space="0" w:color="auto"/>
            <w:right w:val="none" w:sz="0" w:space="0" w:color="auto"/>
          </w:divBdr>
        </w:div>
        <w:div w:id="18900863">
          <w:marLeft w:val="504"/>
          <w:marRight w:val="0"/>
          <w:marTop w:val="0"/>
          <w:marBottom w:val="240"/>
          <w:divBdr>
            <w:top w:val="none" w:sz="0" w:space="0" w:color="auto"/>
            <w:left w:val="none" w:sz="0" w:space="0" w:color="auto"/>
            <w:bottom w:val="none" w:sz="0" w:space="0" w:color="auto"/>
            <w:right w:val="none" w:sz="0" w:space="0" w:color="auto"/>
          </w:divBdr>
        </w:div>
        <w:div w:id="1994990969">
          <w:marLeft w:val="504"/>
          <w:marRight w:val="0"/>
          <w:marTop w:val="0"/>
          <w:marBottom w:val="240"/>
          <w:divBdr>
            <w:top w:val="none" w:sz="0" w:space="0" w:color="auto"/>
            <w:left w:val="none" w:sz="0" w:space="0" w:color="auto"/>
            <w:bottom w:val="none" w:sz="0" w:space="0" w:color="auto"/>
            <w:right w:val="none" w:sz="0" w:space="0" w:color="auto"/>
          </w:divBdr>
        </w:div>
      </w:divsChild>
    </w:div>
    <w:div w:id="846167100">
      <w:bodyDiv w:val="1"/>
      <w:marLeft w:val="0"/>
      <w:marRight w:val="0"/>
      <w:marTop w:val="0"/>
      <w:marBottom w:val="0"/>
      <w:divBdr>
        <w:top w:val="none" w:sz="0" w:space="0" w:color="auto"/>
        <w:left w:val="none" w:sz="0" w:space="0" w:color="auto"/>
        <w:bottom w:val="none" w:sz="0" w:space="0" w:color="auto"/>
        <w:right w:val="none" w:sz="0" w:space="0" w:color="auto"/>
      </w:divBdr>
    </w:div>
    <w:div w:id="850410912">
      <w:bodyDiv w:val="1"/>
      <w:marLeft w:val="0"/>
      <w:marRight w:val="0"/>
      <w:marTop w:val="0"/>
      <w:marBottom w:val="0"/>
      <w:divBdr>
        <w:top w:val="none" w:sz="0" w:space="0" w:color="auto"/>
        <w:left w:val="none" w:sz="0" w:space="0" w:color="auto"/>
        <w:bottom w:val="none" w:sz="0" w:space="0" w:color="auto"/>
        <w:right w:val="none" w:sz="0" w:space="0" w:color="auto"/>
      </w:divBdr>
    </w:div>
    <w:div w:id="858927785">
      <w:bodyDiv w:val="1"/>
      <w:marLeft w:val="0"/>
      <w:marRight w:val="0"/>
      <w:marTop w:val="0"/>
      <w:marBottom w:val="0"/>
      <w:divBdr>
        <w:top w:val="none" w:sz="0" w:space="0" w:color="auto"/>
        <w:left w:val="none" w:sz="0" w:space="0" w:color="auto"/>
        <w:bottom w:val="none" w:sz="0" w:space="0" w:color="auto"/>
        <w:right w:val="none" w:sz="0" w:space="0" w:color="auto"/>
      </w:divBdr>
      <w:divsChild>
        <w:div w:id="49309183">
          <w:marLeft w:val="547"/>
          <w:marRight w:val="0"/>
          <w:marTop w:val="96"/>
          <w:marBottom w:val="0"/>
          <w:divBdr>
            <w:top w:val="none" w:sz="0" w:space="0" w:color="auto"/>
            <w:left w:val="none" w:sz="0" w:space="0" w:color="auto"/>
            <w:bottom w:val="none" w:sz="0" w:space="0" w:color="auto"/>
            <w:right w:val="none" w:sz="0" w:space="0" w:color="auto"/>
          </w:divBdr>
        </w:div>
        <w:div w:id="1152910981">
          <w:marLeft w:val="547"/>
          <w:marRight w:val="0"/>
          <w:marTop w:val="96"/>
          <w:marBottom w:val="0"/>
          <w:divBdr>
            <w:top w:val="none" w:sz="0" w:space="0" w:color="auto"/>
            <w:left w:val="none" w:sz="0" w:space="0" w:color="auto"/>
            <w:bottom w:val="none" w:sz="0" w:space="0" w:color="auto"/>
            <w:right w:val="none" w:sz="0" w:space="0" w:color="auto"/>
          </w:divBdr>
        </w:div>
        <w:div w:id="153377454">
          <w:marLeft w:val="547"/>
          <w:marRight w:val="0"/>
          <w:marTop w:val="96"/>
          <w:marBottom w:val="0"/>
          <w:divBdr>
            <w:top w:val="none" w:sz="0" w:space="0" w:color="auto"/>
            <w:left w:val="none" w:sz="0" w:space="0" w:color="auto"/>
            <w:bottom w:val="none" w:sz="0" w:space="0" w:color="auto"/>
            <w:right w:val="none" w:sz="0" w:space="0" w:color="auto"/>
          </w:divBdr>
        </w:div>
        <w:div w:id="1918130039">
          <w:marLeft w:val="547"/>
          <w:marRight w:val="0"/>
          <w:marTop w:val="96"/>
          <w:marBottom w:val="0"/>
          <w:divBdr>
            <w:top w:val="none" w:sz="0" w:space="0" w:color="auto"/>
            <w:left w:val="none" w:sz="0" w:space="0" w:color="auto"/>
            <w:bottom w:val="none" w:sz="0" w:space="0" w:color="auto"/>
            <w:right w:val="none" w:sz="0" w:space="0" w:color="auto"/>
          </w:divBdr>
        </w:div>
        <w:div w:id="1013652723">
          <w:marLeft w:val="547"/>
          <w:marRight w:val="0"/>
          <w:marTop w:val="96"/>
          <w:marBottom w:val="0"/>
          <w:divBdr>
            <w:top w:val="none" w:sz="0" w:space="0" w:color="auto"/>
            <w:left w:val="none" w:sz="0" w:space="0" w:color="auto"/>
            <w:bottom w:val="none" w:sz="0" w:space="0" w:color="auto"/>
            <w:right w:val="none" w:sz="0" w:space="0" w:color="auto"/>
          </w:divBdr>
        </w:div>
      </w:divsChild>
    </w:div>
    <w:div w:id="862354560">
      <w:bodyDiv w:val="1"/>
      <w:marLeft w:val="0"/>
      <w:marRight w:val="0"/>
      <w:marTop w:val="0"/>
      <w:marBottom w:val="0"/>
      <w:divBdr>
        <w:top w:val="none" w:sz="0" w:space="0" w:color="auto"/>
        <w:left w:val="none" w:sz="0" w:space="0" w:color="auto"/>
        <w:bottom w:val="none" w:sz="0" w:space="0" w:color="auto"/>
        <w:right w:val="none" w:sz="0" w:space="0" w:color="auto"/>
      </w:divBdr>
    </w:div>
    <w:div w:id="886112922">
      <w:bodyDiv w:val="1"/>
      <w:marLeft w:val="0"/>
      <w:marRight w:val="0"/>
      <w:marTop w:val="0"/>
      <w:marBottom w:val="0"/>
      <w:divBdr>
        <w:top w:val="none" w:sz="0" w:space="0" w:color="auto"/>
        <w:left w:val="none" w:sz="0" w:space="0" w:color="auto"/>
        <w:bottom w:val="none" w:sz="0" w:space="0" w:color="auto"/>
        <w:right w:val="none" w:sz="0" w:space="0" w:color="auto"/>
      </w:divBdr>
    </w:div>
    <w:div w:id="887691113">
      <w:bodyDiv w:val="1"/>
      <w:marLeft w:val="0"/>
      <w:marRight w:val="0"/>
      <w:marTop w:val="0"/>
      <w:marBottom w:val="0"/>
      <w:divBdr>
        <w:top w:val="none" w:sz="0" w:space="0" w:color="auto"/>
        <w:left w:val="none" w:sz="0" w:space="0" w:color="auto"/>
        <w:bottom w:val="none" w:sz="0" w:space="0" w:color="auto"/>
        <w:right w:val="none" w:sz="0" w:space="0" w:color="auto"/>
      </w:divBdr>
    </w:div>
    <w:div w:id="890388940">
      <w:bodyDiv w:val="1"/>
      <w:marLeft w:val="0"/>
      <w:marRight w:val="0"/>
      <w:marTop w:val="0"/>
      <w:marBottom w:val="0"/>
      <w:divBdr>
        <w:top w:val="none" w:sz="0" w:space="0" w:color="auto"/>
        <w:left w:val="none" w:sz="0" w:space="0" w:color="auto"/>
        <w:bottom w:val="none" w:sz="0" w:space="0" w:color="auto"/>
        <w:right w:val="none" w:sz="0" w:space="0" w:color="auto"/>
      </w:divBdr>
    </w:div>
    <w:div w:id="891968771">
      <w:bodyDiv w:val="1"/>
      <w:marLeft w:val="0"/>
      <w:marRight w:val="0"/>
      <w:marTop w:val="0"/>
      <w:marBottom w:val="0"/>
      <w:divBdr>
        <w:top w:val="none" w:sz="0" w:space="0" w:color="auto"/>
        <w:left w:val="none" w:sz="0" w:space="0" w:color="auto"/>
        <w:bottom w:val="none" w:sz="0" w:space="0" w:color="auto"/>
        <w:right w:val="none" w:sz="0" w:space="0" w:color="auto"/>
      </w:divBdr>
      <w:divsChild>
        <w:div w:id="1025794019">
          <w:marLeft w:val="504"/>
          <w:marRight w:val="0"/>
          <w:marTop w:val="140"/>
          <w:marBottom w:val="0"/>
          <w:divBdr>
            <w:top w:val="none" w:sz="0" w:space="0" w:color="auto"/>
            <w:left w:val="none" w:sz="0" w:space="0" w:color="auto"/>
            <w:bottom w:val="none" w:sz="0" w:space="0" w:color="auto"/>
            <w:right w:val="none" w:sz="0" w:space="0" w:color="auto"/>
          </w:divBdr>
        </w:div>
        <w:div w:id="536626904">
          <w:marLeft w:val="504"/>
          <w:marRight w:val="0"/>
          <w:marTop w:val="140"/>
          <w:marBottom w:val="0"/>
          <w:divBdr>
            <w:top w:val="none" w:sz="0" w:space="0" w:color="auto"/>
            <w:left w:val="none" w:sz="0" w:space="0" w:color="auto"/>
            <w:bottom w:val="none" w:sz="0" w:space="0" w:color="auto"/>
            <w:right w:val="none" w:sz="0" w:space="0" w:color="auto"/>
          </w:divBdr>
        </w:div>
        <w:div w:id="483818499">
          <w:marLeft w:val="504"/>
          <w:marRight w:val="0"/>
          <w:marTop w:val="140"/>
          <w:marBottom w:val="0"/>
          <w:divBdr>
            <w:top w:val="none" w:sz="0" w:space="0" w:color="auto"/>
            <w:left w:val="none" w:sz="0" w:space="0" w:color="auto"/>
            <w:bottom w:val="none" w:sz="0" w:space="0" w:color="auto"/>
            <w:right w:val="none" w:sz="0" w:space="0" w:color="auto"/>
          </w:divBdr>
        </w:div>
        <w:div w:id="1198785314">
          <w:marLeft w:val="504"/>
          <w:marRight w:val="0"/>
          <w:marTop w:val="140"/>
          <w:marBottom w:val="0"/>
          <w:divBdr>
            <w:top w:val="none" w:sz="0" w:space="0" w:color="auto"/>
            <w:left w:val="none" w:sz="0" w:space="0" w:color="auto"/>
            <w:bottom w:val="none" w:sz="0" w:space="0" w:color="auto"/>
            <w:right w:val="none" w:sz="0" w:space="0" w:color="auto"/>
          </w:divBdr>
        </w:div>
      </w:divsChild>
    </w:div>
    <w:div w:id="895508484">
      <w:bodyDiv w:val="1"/>
      <w:marLeft w:val="0"/>
      <w:marRight w:val="0"/>
      <w:marTop w:val="0"/>
      <w:marBottom w:val="0"/>
      <w:divBdr>
        <w:top w:val="none" w:sz="0" w:space="0" w:color="auto"/>
        <w:left w:val="none" w:sz="0" w:space="0" w:color="auto"/>
        <w:bottom w:val="none" w:sz="0" w:space="0" w:color="auto"/>
        <w:right w:val="none" w:sz="0" w:space="0" w:color="auto"/>
      </w:divBdr>
      <w:divsChild>
        <w:div w:id="900604686">
          <w:marLeft w:val="504"/>
          <w:marRight w:val="0"/>
          <w:marTop w:val="140"/>
          <w:marBottom w:val="0"/>
          <w:divBdr>
            <w:top w:val="none" w:sz="0" w:space="0" w:color="auto"/>
            <w:left w:val="none" w:sz="0" w:space="0" w:color="auto"/>
            <w:bottom w:val="none" w:sz="0" w:space="0" w:color="auto"/>
            <w:right w:val="none" w:sz="0" w:space="0" w:color="auto"/>
          </w:divBdr>
        </w:div>
        <w:div w:id="473304404">
          <w:marLeft w:val="504"/>
          <w:marRight w:val="0"/>
          <w:marTop w:val="140"/>
          <w:marBottom w:val="0"/>
          <w:divBdr>
            <w:top w:val="none" w:sz="0" w:space="0" w:color="auto"/>
            <w:left w:val="none" w:sz="0" w:space="0" w:color="auto"/>
            <w:bottom w:val="none" w:sz="0" w:space="0" w:color="auto"/>
            <w:right w:val="none" w:sz="0" w:space="0" w:color="auto"/>
          </w:divBdr>
        </w:div>
        <w:div w:id="1138109706">
          <w:marLeft w:val="504"/>
          <w:marRight w:val="0"/>
          <w:marTop w:val="140"/>
          <w:marBottom w:val="0"/>
          <w:divBdr>
            <w:top w:val="none" w:sz="0" w:space="0" w:color="auto"/>
            <w:left w:val="none" w:sz="0" w:space="0" w:color="auto"/>
            <w:bottom w:val="none" w:sz="0" w:space="0" w:color="auto"/>
            <w:right w:val="none" w:sz="0" w:space="0" w:color="auto"/>
          </w:divBdr>
        </w:div>
        <w:div w:id="2072848235">
          <w:marLeft w:val="504"/>
          <w:marRight w:val="0"/>
          <w:marTop w:val="140"/>
          <w:marBottom w:val="0"/>
          <w:divBdr>
            <w:top w:val="none" w:sz="0" w:space="0" w:color="auto"/>
            <w:left w:val="none" w:sz="0" w:space="0" w:color="auto"/>
            <w:bottom w:val="none" w:sz="0" w:space="0" w:color="auto"/>
            <w:right w:val="none" w:sz="0" w:space="0" w:color="auto"/>
          </w:divBdr>
        </w:div>
      </w:divsChild>
    </w:div>
    <w:div w:id="901259486">
      <w:bodyDiv w:val="1"/>
      <w:marLeft w:val="0"/>
      <w:marRight w:val="0"/>
      <w:marTop w:val="0"/>
      <w:marBottom w:val="0"/>
      <w:divBdr>
        <w:top w:val="none" w:sz="0" w:space="0" w:color="auto"/>
        <w:left w:val="none" w:sz="0" w:space="0" w:color="auto"/>
        <w:bottom w:val="none" w:sz="0" w:space="0" w:color="auto"/>
        <w:right w:val="none" w:sz="0" w:space="0" w:color="auto"/>
      </w:divBdr>
    </w:div>
    <w:div w:id="902570364">
      <w:bodyDiv w:val="1"/>
      <w:marLeft w:val="0"/>
      <w:marRight w:val="0"/>
      <w:marTop w:val="0"/>
      <w:marBottom w:val="0"/>
      <w:divBdr>
        <w:top w:val="none" w:sz="0" w:space="0" w:color="auto"/>
        <w:left w:val="none" w:sz="0" w:space="0" w:color="auto"/>
        <w:bottom w:val="none" w:sz="0" w:space="0" w:color="auto"/>
        <w:right w:val="none" w:sz="0" w:space="0" w:color="auto"/>
      </w:divBdr>
      <w:divsChild>
        <w:div w:id="611397290">
          <w:marLeft w:val="547"/>
          <w:marRight w:val="0"/>
          <w:marTop w:val="0"/>
          <w:marBottom w:val="0"/>
          <w:divBdr>
            <w:top w:val="none" w:sz="0" w:space="0" w:color="auto"/>
            <w:left w:val="none" w:sz="0" w:space="0" w:color="auto"/>
            <w:bottom w:val="none" w:sz="0" w:space="0" w:color="auto"/>
            <w:right w:val="none" w:sz="0" w:space="0" w:color="auto"/>
          </w:divBdr>
        </w:div>
      </w:divsChild>
    </w:div>
    <w:div w:id="906843041">
      <w:bodyDiv w:val="1"/>
      <w:marLeft w:val="0"/>
      <w:marRight w:val="0"/>
      <w:marTop w:val="0"/>
      <w:marBottom w:val="0"/>
      <w:divBdr>
        <w:top w:val="none" w:sz="0" w:space="0" w:color="auto"/>
        <w:left w:val="none" w:sz="0" w:space="0" w:color="auto"/>
        <w:bottom w:val="none" w:sz="0" w:space="0" w:color="auto"/>
        <w:right w:val="none" w:sz="0" w:space="0" w:color="auto"/>
      </w:divBdr>
      <w:divsChild>
        <w:div w:id="2092119889">
          <w:marLeft w:val="547"/>
          <w:marRight w:val="0"/>
          <w:marTop w:val="130"/>
          <w:marBottom w:val="0"/>
          <w:divBdr>
            <w:top w:val="none" w:sz="0" w:space="0" w:color="auto"/>
            <w:left w:val="none" w:sz="0" w:space="0" w:color="auto"/>
            <w:bottom w:val="none" w:sz="0" w:space="0" w:color="auto"/>
            <w:right w:val="none" w:sz="0" w:space="0" w:color="auto"/>
          </w:divBdr>
        </w:div>
        <w:div w:id="1645499199">
          <w:marLeft w:val="547"/>
          <w:marRight w:val="0"/>
          <w:marTop w:val="130"/>
          <w:marBottom w:val="0"/>
          <w:divBdr>
            <w:top w:val="none" w:sz="0" w:space="0" w:color="auto"/>
            <w:left w:val="none" w:sz="0" w:space="0" w:color="auto"/>
            <w:bottom w:val="none" w:sz="0" w:space="0" w:color="auto"/>
            <w:right w:val="none" w:sz="0" w:space="0" w:color="auto"/>
          </w:divBdr>
        </w:div>
        <w:div w:id="416906907">
          <w:marLeft w:val="1166"/>
          <w:marRight w:val="0"/>
          <w:marTop w:val="115"/>
          <w:marBottom w:val="0"/>
          <w:divBdr>
            <w:top w:val="none" w:sz="0" w:space="0" w:color="auto"/>
            <w:left w:val="none" w:sz="0" w:space="0" w:color="auto"/>
            <w:bottom w:val="none" w:sz="0" w:space="0" w:color="auto"/>
            <w:right w:val="none" w:sz="0" w:space="0" w:color="auto"/>
          </w:divBdr>
        </w:div>
        <w:div w:id="138691951">
          <w:marLeft w:val="1166"/>
          <w:marRight w:val="0"/>
          <w:marTop w:val="115"/>
          <w:marBottom w:val="0"/>
          <w:divBdr>
            <w:top w:val="none" w:sz="0" w:space="0" w:color="auto"/>
            <w:left w:val="none" w:sz="0" w:space="0" w:color="auto"/>
            <w:bottom w:val="none" w:sz="0" w:space="0" w:color="auto"/>
            <w:right w:val="none" w:sz="0" w:space="0" w:color="auto"/>
          </w:divBdr>
        </w:div>
        <w:div w:id="1668246200">
          <w:marLeft w:val="1166"/>
          <w:marRight w:val="0"/>
          <w:marTop w:val="115"/>
          <w:marBottom w:val="0"/>
          <w:divBdr>
            <w:top w:val="none" w:sz="0" w:space="0" w:color="auto"/>
            <w:left w:val="none" w:sz="0" w:space="0" w:color="auto"/>
            <w:bottom w:val="none" w:sz="0" w:space="0" w:color="auto"/>
            <w:right w:val="none" w:sz="0" w:space="0" w:color="auto"/>
          </w:divBdr>
        </w:div>
      </w:divsChild>
    </w:div>
    <w:div w:id="909147980">
      <w:bodyDiv w:val="1"/>
      <w:marLeft w:val="0"/>
      <w:marRight w:val="0"/>
      <w:marTop w:val="0"/>
      <w:marBottom w:val="0"/>
      <w:divBdr>
        <w:top w:val="none" w:sz="0" w:space="0" w:color="auto"/>
        <w:left w:val="none" w:sz="0" w:space="0" w:color="auto"/>
        <w:bottom w:val="none" w:sz="0" w:space="0" w:color="auto"/>
        <w:right w:val="none" w:sz="0" w:space="0" w:color="auto"/>
      </w:divBdr>
      <w:divsChild>
        <w:div w:id="1836191566">
          <w:marLeft w:val="504"/>
          <w:marRight w:val="0"/>
          <w:marTop w:val="140"/>
          <w:marBottom w:val="0"/>
          <w:divBdr>
            <w:top w:val="none" w:sz="0" w:space="0" w:color="auto"/>
            <w:left w:val="none" w:sz="0" w:space="0" w:color="auto"/>
            <w:bottom w:val="none" w:sz="0" w:space="0" w:color="auto"/>
            <w:right w:val="none" w:sz="0" w:space="0" w:color="auto"/>
          </w:divBdr>
        </w:div>
        <w:div w:id="352269873">
          <w:marLeft w:val="504"/>
          <w:marRight w:val="0"/>
          <w:marTop w:val="140"/>
          <w:marBottom w:val="0"/>
          <w:divBdr>
            <w:top w:val="none" w:sz="0" w:space="0" w:color="auto"/>
            <w:left w:val="none" w:sz="0" w:space="0" w:color="auto"/>
            <w:bottom w:val="none" w:sz="0" w:space="0" w:color="auto"/>
            <w:right w:val="none" w:sz="0" w:space="0" w:color="auto"/>
          </w:divBdr>
        </w:div>
        <w:div w:id="1771926187">
          <w:marLeft w:val="504"/>
          <w:marRight w:val="0"/>
          <w:marTop w:val="140"/>
          <w:marBottom w:val="0"/>
          <w:divBdr>
            <w:top w:val="none" w:sz="0" w:space="0" w:color="auto"/>
            <w:left w:val="none" w:sz="0" w:space="0" w:color="auto"/>
            <w:bottom w:val="none" w:sz="0" w:space="0" w:color="auto"/>
            <w:right w:val="none" w:sz="0" w:space="0" w:color="auto"/>
          </w:divBdr>
        </w:div>
      </w:divsChild>
    </w:div>
    <w:div w:id="916481828">
      <w:bodyDiv w:val="1"/>
      <w:marLeft w:val="0"/>
      <w:marRight w:val="0"/>
      <w:marTop w:val="0"/>
      <w:marBottom w:val="0"/>
      <w:divBdr>
        <w:top w:val="none" w:sz="0" w:space="0" w:color="auto"/>
        <w:left w:val="none" w:sz="0" w:space="0" w:color="auto"/>
        <w:bottom w:val="none" w:sz="0" w:space="0" w:color="auto"/>
        <w:right w:val="none" w:sz="0" w:space="0" w:color="auto"/>
      </w:divBdr>
      <w:divsChild>
        <w:div w:id="1166088959">
          <w:marLeft w:val="446"/>
          <w:marRight w:val="0"/>
          <w:marTop w:val="0"/>
          <w:marBottom w:val="0"/>
          <w:divBdr>
            <w:top w:val="none" w:sz="0" w:space="0" w:color="auto"/>
            <w:left w:val="none" w:sz="0" w:space="0" w:color="auto"/>
            <w:bottom w:val="none" w:sz="0" w:space="0" w:color="auto"/>
            <w:right w:val="none" w:sz="0" w:space="0" w:color="auto"/>
          </w:divBdr>
        </w:div>
      </w:divsChild>
    </w:div>
    <w:div w:id="918367379">
      <w:bodyDiv w:val="1"/>
      <w:marLeft w:val="0"/>
      <w:marRight w:val="0"/>
      <w:marTop w:val="0"/>
      <w:marBottom w:val="0"/>
      <w:divBdr>
        <w:top w:val="none" w:sz="0" w:space="0" w:color="auto"/>
        <w:left w:val="none" w:sz="0" w:space="0" w:color="auto"/>
        <w:bottom w:val="none" w:sz="0" w:space="0" w:color="auto"/>
        <w:right w:val="none" w:sz="0" w:space="0" w:color="auto"/>
      </w:divBdr>
    </w:div>
    <w:div w:id="928543748">
      <w:bodyDiv w:val="1"/>
      <w:marLeft w:val="0"/>
      <w:marRight w:val="0"/>
      <w:marTop w:val="0"/>
      <w:marBottom w:val="0"/>
      <w:divBdr>
        <w:top w:val="none" w:sz="0" w:space="0" w:color="auto"/>
        <w:left w:val="none" w:sz="0" w:space="0" w:color="auto"/>
        <w:bottom w:val="none" w:sz="0" w:space="0" w:color="auto"/>
        <w:right w:val="none" w:sz="0" w:space="0" w:color="auto"/>
      </w:divBdr>
    </w:div>
    <w:div w:id="931933572">
      <w:bodyDiv w:val="1"/>
      <w:marLeft w:val="0"/>
      <w:marRight w:val="0"/>
      <w:marTop w:val="0"/>
      <w:marBottom w:val="0"/>
      <w:divBdr>
        <w:top w:val="none" w:sz="0" w:space="0" w:color="auto"/>
        <w:left w:val="none" w:sz="0" w:space="0" w:color="auto"/>
        <w:bottom w:val="none" w:sz="0" w:space="0" w:color="auto"/>
        <w:right w:val="none" w:sz="0" w:space="0" w:color="auto"/>
      </w:divBdr>
    </w:div>
    <w:div w:id="944653856">
      <w:bodyDiv w:val="1"/>
      <w:marLeft w:val="0"/>
      <w:marRight w:val="0"/>
      <w:marTop w:val="0"/>
      <w:marBottom w:val="0"/>
      <w:divBdr>
        <w:top w:val="none" w:sz="0" w:space="0" w:color="auto"/>
        <w:left w:val="none" w:sz="0" w:space="0" w:color="auto"/>
        <w:bottom w:val="none" w:sz="0" w:space="0" w:color="auto"/>
        <w:right w:val="none" w:sz="0" w:space="0" w:color="auto"/>
      </w:divBdr>
    </w:div>
    <w:div w:id="946154113">
      <w:bodyDiv w:val="1"/>
      <w:marLeft w:val="0"/>
      <w:marRight w:val="0"/>
      <w:marTop w:val="0"/>
      <w:marBottom w:val="0"/>
      <w:divBdr>
        <w:top w:val="none" w:sz="0" w:space="0" w:color="auto"/>
        <w:left w:val="none" w:sz="0" w:space="0" w:color="auto"/>
        <w:bottom w:val="none" w:sz="0" w:space="0" w:color="auto"/>
        <w:right w:val="none" w:sz="0" w:space="0" w:color="auto"/>
      </w:divBdr>
      <w:divsChild>
        <w:div w:id="2057780123">
          <w:marLeft w:val="504"/>
          <w:marRight w:val="0"/>
          <w:marTop w:val="140"/>
          <w:marBottom w:val="0"/>
          <w:divBdr>
            <w:top w:val="none" w:sz="0" w:space="0" w:color="auto"/>
            <w:left w:val="none" w:sz="0" w:space="0" w:color="auto"/>
            <w:bottom w:val="none" w:sz="0" w:space="0" w:color="auto"/>
            <w:right w:val="none" w:sz="0" w:space="0" w:color="auto"/>
          </w:divBdr>
        </w:div>
        <w:div w:id="898589337">
          <w:marLeft w:val="504"/>
          <w:marRight w:val="0"/>
          <w:marTop w:val="140"/>
          <w:marBottom w:val="0"/>
          <w:divBdr>
            <w:top w:val="none" w:sz="0" w:space="0" w:color="auto"/>
            <w:left w:val="none" w:sz="0" w:space="0" w:color="auto"/>
            <w:bottom w:val="none" w:sz="0" w:space="0" w:color="auto"/>
            <w:right w:val="none" w:sz="0" w:space="0" w:color="auto"/>
          </w:divBdr>
        </w:div>
      </w:divsChild>
    </w:div>
    <w:div w:id="954367027">
      <w:bodyDiv w:val="1"/>
      <w:marLeft w:val="0"/>
      <w:marRight w:val="0"/>
      <w:marTop w:val="0"/>
      <w:marBottom w:val="0"/>
      <w:divBdr>
        <w:top w:val="none" w:sz="0" w:space="0" w:color="auto"/>
        <w:left w:val="none" w:sz="0" w:space="0" w:color="auto"/>
        <w:bottom w:val="none" w:sz="0" w:space="0" w:color="auto"/>
        <w:right w:val="none" w:sz="0" w:space="0" w:color="auto"/>
      </w:divBdr>
    </w:div>
    <w:div w:id="954871483">
      <w:bodyDiv w:val="1"/>
      <w:marLeft w:val="0"/>
      <w:marRight w:val="0"/>
      <w:marTop w:val="0"/>
      <w:marBottom w:val="0"/>
      <w:divBdr>
        <w:top w:val="none" w:sz="0" w:space="0" w:color="auto"/>
        <w:left w:val="none" w:sz="0" w:space="0" w:color="auto"/>
        <w:bottom w:val="none" w:sz="0" w:space="0" w:color="auto"/>
        <w:right w:val="none" w:sz="0" w:space="0" w:color="auto"/>
      </w:divBdr>
      <w:divsChild>
        <w:div w:id="546383219">
          <w:marLeft w:val="0"/>
          <w:marRight w:val="0"/>
          <w:marTop w:val="0"/>
          <w:marBottom w:val="0"/>
          <w:divBdr>
            <w:top w:val="none" w:sz="0" w:space="0" w:color="auto"/>
            <w:left w:val="none" w:sz="0" w:space="0" w:color="auto"/>
            <w:bottom w:val="none" w:sz="0" w:space="0" w:color="auto"/>
            <w:right w:val="none" w:sz="0" w:space="0" w:color="auto"/>
          </w:divBdr>
          <w:divsChild>
            <w:div w:id="1477451752">
              <w:marLeft w:val="0"/>
              <w:marRight w:val="0"/>
              <w:marTop w:val="0"/>
              <w:marBottom w:val="0"/>
              <w:divBdr>
                <w:top w:val="none" w:sz="0" w:space="0" w:color="auto"/>
                <w:left w:val="none" w:sz="0" w:space="0" w:color="auto"/>
                <w:bottom w:val="none" w:sz="0" w:space="0" w:color="auto"/>
                <w:right w:val="none" w:sz="0" w:space="0" w:color="auto"/>
              </w:divBdr>
              <w:divsChild>
                <w:div w:id="545214391">
                  <w:marLeft w:val="0"/>
                  <w:marRight w:val="0"/>
                  <w:marTop w:val="0"/>
                  <w:marBottom w:val="0"/>
                  <w:divBdr>
                    <w:top w:val="none" w:sz="0" w:space="0" w:color="auto"/>
                    <w:left w:val="none" w:sz="0" w:space="0" w:color="auto"/>
                    <w:bottom w:val="none" w:sz="0" w:space="0" w:color="auto"/>
                    <w:right w:val="none" w:sz="0" w:space="0" w:color="auto"/>
                  </w:divBdr>
                </w:div>
                <w:div w:id="1234463813">
                  <w:marLeft w:val="0"/>
                  <w:marRight w:val="0"/>
                  <w:marTop w:val="0"/>
                  <w:marBottom w:val="0"/>
                  <w:divBdr>
                    <w:top w:val="none" w:sz="0" w:space="0" w:color="auto"/>
                    <w:left w:val="none" w:sz="0" w:space="0" w:color="auto"/>
                    <w:bottom w:val="none" w:sz="0" w:space="0" w:color="auto"/>
                    <w:right w:val="none" w:sz="0" w:space="0" w:color="auto"/>
                  </w:divBdr>
                </w:div>
                <w:div w:id="747190695">
                  <w:marLeft w:val="0"/>
                  <w:marRight w:val="0"/>
                  <w:marTop w:val="0"/>
                  <w:marBottom w:val="0"/>
                  <w:divBdr>
                    <w:top w:val="none" w:sz="0" w:space="0" w:color="auto"/>
                    <w:left w:val="none" w:sz="0" w:space="0" w:color="auto"/>
                    <w:bottom w:val="none" w:sz="0" w:space="0" w:color="auto"/>
                    <w:right w:val="none" w:sz="0" w:space="0" w:color="auto"/>
                  </w:divBdr>
                </w:div>
                <w:div w:id="1734160245">
                  <w:marLeft w:val="0"/>
                  <w:marRight w:val="0"/>
                  <w:marTop w:val="0"/>
                  <w:marBottom w:val="0"/>
                  <w:divBdr>
                    <w:top w:val="none" w:sz="0" w:space="0" w:color="auto"/>
                    <w:left w:val="none" w:sz="0" w:space="0" w:color="auto"/>
                    <w:bottom w:val="none" w:sz="0" w:space="0" w:color="auto"/>
                    <w:right w:val="none" w:sz="0" w:space="0" w:color="auto"/>
                  </w:divBdr>
                </w:div>
                <w:div w:id="708922104">
                  <w:marLeft w:val="0"/>
                  <w:marRight w:val="0"/>
                  <w:marTop w:val="0"/>
                  <w:marBottom w:val="0"/>
                  <w:divBdr>
                    <w:top w:val="none" w:sz="0" w:space="0" w:color="auto"/>
                    <w:left w:val="none" w:sz="0" w:space="0" w:color="auto"/>
                    <w:bottom w:val="none" w:sz="0" w:space="0" w:color="auto"/>
                    <w:right w:val="none" w:sz="0" w:space="0" w:color="auto"/>
                  </w:divBdr>
                </w:div>
                <w:div w:id="961617689">
                  <w:marLeft w:val="0"/>
                  <w:marRight w:val="0"/>
                  <w:marTop w:val="0"/>
                  <w:marBottom w:val="0"/>
                  <w:divBdr>
                    <w:top w:val="none" w:sz="0" w:space="0" w:color="auto"/>
                    <w:left w:val="none" w:sz="0" w:space="0" w:color="auto"/>
                    <w:bottom w:val="none" w:sz="0" w:space="0" w:color="auto"/>
                    <w:right w:val="none" w:sz="0" w:space="0" w:color="auto"/>
                  </w:divBdr>
                </w:div>
                <w:div w:id="453443807">
                  <w:marLeft w:val="0"/>
                  <w:marRight w:val="0"/>
                  <w:marTop w:val="0"/>
                  <w:marBottom w:val="0"/>
                  <w:divBdr>
                    <w:top w:val="none" w:sz="0" w:space="0" w:color="auto"/>
                    <w:left w:val="none" w:sz="0" w:space="0" w:color="auto"/>
                    <w:bottom w:val="none" w:sz="0" w:space="0" w:color="auto"/>
                    <w:right w:val="none" w:sz="0" w:space="0" w:color="auto"/>
                  </w:divBdr>
                </w:div>
                <w:div w:id="2144227015">
                  <w:marLeft w:val="0"/>
                  <w:marRight w:val="0"/>
                  <w:marTop w:val="0"/>
                  <w:marBottom w:val="0"/>
                  <w:divBdr>
                    <w:top w:val="none" w:sz="0" w:space="0" w:color="auto"/>
                    <w:left w:val="none" w:sz="0" w:space="0" w:color="auto"/>
                    <w:bottom w:val="none" w:sz="0" w:space="0" w:color="auto"/>
                    <w:right w:val="none" w:sz="0" w:space="0" w:color="auto"/>
                  </w:divBdr>
                </w:div>
                <w:div w:id="1475835375">
                  <w:marLeft w:val="0"/>
                  <w:marRight w:val="0"/>
                  <w:marTop w:val="0"/>
                  <w:marBottom w:val="0"/>
                  <w:divBdr>
                    <w:top w:val="none" w:sz="0" w:space="0" w:color="auto"/>
                    <w:left w:val="none" w:sz="0" w:space="0" w:color="auto"/>
                    <w:bottom w:val="none" w:sz="0" w:space="0" w:color="auto"/>
                    <w:right w:val="none" w:sz="0" w:space="0" w:color="auto"/>
                  </w:divBdr>
                </w:div>
                <w:div w:id="243686808">
                  <w:marLeft w:val="0"/>
                  <w:marRight w:val="0"/>
                  <w:marTop w:val="0"/>
                  <w:marBottom w:val="0"/>
                  <w:divBdr>
                    <w:top w:val="none" w:sz="0" w:space="0" w:color="auto"/>
                    <w:left w:val="none" w:sz="0" w:space="0" w:color="auto"/>
                    <w:bottom w:val="none" w:sz="0" w:space="0" w:color="auto"/>
                    <w:right w:val="none" w:sz="0" w:space="0" w:color="auto"/>
                  </w:divBdr>
                </w:div>
                <w:div w:id="768281517">
                  <w:marLeft w:val="0"/>
                  <w:marRight w:val="0"/>
                  <w:marTop w:val="0"/>
                  <w:marBottom w:val="0"/>
                  <w:divBdr>
                    <w:top w:val="none" w:sz="0" w:space="0" w:color="auto"/>
                    <w:left w:val="none" w:sz="0" w:space="0" w:color="auto"/>
                    <w:bottom w:val="none" w:sz="0" w:space="0" w:color="auto"/>
                    <w:right w:val="none" w:sz="0" w:space="0" w:color="auto"/>
                  </w:divBdr>
                </w:div>
                <w:div w:id="129061281">
                  <w:marLeft w:val="0"/>
                  <w:marRight w:val="0"/>
                  <w:marTop w:val="0"/>
                  <w:marBottom w:val="0"/>
                  <w:divBdr>
                    <w:top w:val="none" w:sz="0" w:space="0" w:color="auto"/>
                    <w:left w:val="none" w:sz="0" w:space="0" w:color="auto"/>
                    <w:bottom w:val="none" w:sz="0" w:space="0" w:color="auto"/>
                    <w:right w:val="none" w:sz="0" w:space="0" w:color="auto"/>
                  </w:divBdr>
                </w:div>
                <w:div w:id="476603869">
                  <w:marLeft w:val="0"/>
                  <w:marRight w:val="0"/>
                  <w:marTop w:val="0"/>
                  <w:marBottom w:val="0"/>
                  <w:divBdr>
                    <w:top w:val="none" w:sz="0" w:space="0" w:color="auto"/>
                    <w:left w:val="none" w:sz="0" w:space="0" w:color="auto"/>
                    <w:bottom w:val="none" w:sz="0" w:space="0" w:color="auto"/>
                    <w:right w:val="none" w:sz="0" w:space="0" w:color="auto"/>
                  </w:divBdr>
                </w:div>
                <w:div w:id="17987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90041">
          <w:marLeft w:val="0"/>
          <w:marRight w:val="0"/>
          <w:marTop w:val="0"/>
          <w:marBottom w:val="0"/>
          <w:divBdr>
            <w:top w:val="none" w:sz="0" w:space="0" w:color="auto"/>
            <w:left w:val="none" w:sz="0" w:space="0" w:color="auto"/>
            <w:bottom w:val="none" w:sz="0" w:space="0" w:color="auto"/>
            <w:right w:val="none" w:sz="0" w:space="0" w:color="auto"/>
          </w:divBdr>
          <w:divsChild>
            <w:div w:id="957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1241">
      <w:bodyDiv w:val="1"/>
      <w:marLeft w:val="0"/>
      <w:marRight w:val="0"/>
      <w:marTop w:val="0"/>
      <w:marBottom w:val="0"/>
      <w:divBdr>
        <w:top w:val="none" w:sz="0" w:space="0" w:color="auto"/>
        <w:left w:val="none" w:sz="0" w:space="0" w:color="auto"/>
        <w:bottom w:val="none" w:sz="0" w:space="0" w:color="auto"/>
        <w:right w:val="none" w:sz="0" w:space="0" w:color="auto"/>
      </w:divBdr>
      <w:divsChild>
        <w:div w:id="2126120575">
          <w:marLeft w:val="504"/>
          <w:marRight w:val="0"/>
          <w:marTop w:val="140"/>
          <w:marBottom w:val="0"/>
          <w:divBdr>
            <w:top w:val="none" w:sz="0" w:space="0" w:color="auto"/>
            <w:left w:val="none" w:sz="0" w:space="0" w:color="auto"/>
            <w:bottom w:val="none" w:sz="0" w:space="0" w:color="auto"/>
            <w:right w:val="none" w:sz="0" w:space="0" w:color="auto"/>
          </w:divBdr>
        </w:div>
      </w:divsChild>
    </w:div>
    <w:div w:id="968897201">
      <w:bodyDiv w:val="1"/>
      <w:marLeft w:val="0"/>
      <w:marRight w:val="0"/>
      <w:marTop w:val="0"/>
      <w:marBottom w:val="0"/>
      <w:divBdr>
        <w:top w:val="none" w:sz="0" w:space="0" w:color="auto"/>
        <w:left w:val="none" w:sz="0" w:space="0" w:color="auto"/>
        <w:bottom w:val="none" w:sz="0" w:space="0" w:color="auto"/>
        <w:right w:val="none" w:sz="0" w:space="0" w:color="auto"/>
      </w:divBdr>
    </w:div>
    <w:div w:id="971667623">
      <w:bodyDiv w:val="1"/>
      <w:marLeft w:val="0"/>
      <w:marRight w:val="0"/>
      <w:marTop w:val="0"/>
      <w:marBottom w:val="0"/>
      <w:divBdr>
        <w:top w:val="none" w:sz="0" w:space="0" w:color="auto"/>
        <w:left w:val="none" w:sz="0" w:space="0" w:color="auto"/>
        <w:bottom w:val="none" w:sz="0" w:space="0" w:color="auto"/>
        <w:right w:val="none" w:sz="0" w:space="0" w:color="auto"/>
      </w:divBdr>
    </w:div>
    <w:div w:id="974019098">
      <w:bodyDiv w:val="1"/>
      <w:marLeft w:val="0"/>
      <w:marRight w:val="0"/>
      <w:marTop w:val="0"/>
      <w:marBottom w:val="0"/>
      <w:divBdr>
        <w:top w:val="none" w:sz="0" w:space="0" w:color="auto"/>
        <w:left w:val="none" w:sz="0" w:space="0" w:color="auto"/>
        <w:bottom w:val="none" w:sz="0" w:space="0" w:color="auto"/>
        <w:right w:val="none" w:sz="0" w:space="0" w:color="auto"/>
      </w:divBdr>
      <w:divsChild>
        <w:div w:id="2022244947">
          <w:marLeft w:val="446"/>
          <w:marRight w:val="0"/>
          <w:marTop w:val="0"/>
          <w:marBottom w:val="0"/>
          <w:divBdr>
            <w:top w:val="none" w:sz="0" w:space="0" w:color="auto"/>
            <w:left w:val="none" w:sz="0" w:space="0" w:color="auto"/>
            <w:bottom w:val="none" w:sz="0" w:space="0" w:color="auto"/>
            <w:right w:val="none" w:sz="0" w:space="0" w:color="auto"/>
          </w:divBdr>
        </w:div>
      </w:divsChild>
    </w:div>
    <w:div w:id="974141811">
      <w:bodyDiv w:val="1"/>
      <w:marLeft w:val="0"/>
      <w:marRight w:val="0"/>
      <w:marTop w:val="0"/>
      <w:marBottom w:val="0"/>
      <w:divBdr>
        <w:top w:val="none" w:sz="0" w:space="0" w:color="auto"/>
        <w:left w:val="none" w:sz="0" w:space="0" w:color="auto"/>
        <w:bottom w:val="none" w:sz="0" w:space="0" w:color="auto"/>
        <w:right w:val="none" w:sz="0" w:space="0" w:color="auto"/>
      </w:divBdr>
    </w:div>
    <w:div w:id="977301072">
      <w:bodyDiv w:val="1"/>
      <w:marLeft w:val="0"/>
      <w:marRight w:val="0"/>
      <w:marTop w:val="0"/>
      <w:marBottom w:val="0"/>
      <w:divBdr>
        <w:top w:val="none" w:sz="0" w:space="0" w:color="auto"/>
        <w:left w:val="none" w:sz="0" w:space="0" w:color="auto"/>
        <w:bottom w:val="none" w:sz="0" w:space="0" w:color="auto"/>
        <w:right w:val="none" w:sz="0" w:space="0" w:color="auto"/>
      </w:divBdr>
      <w:divsChild>
        <w:div w:id="1153066729">
          <w:marLeft w:val="504"/>
          <w:marRight w:val="0"/>
          <w:marTop w:val="140"/>
          <w:marBottom w:val="0"/>
          <w:divBdr>
            <w:top w:val="none" w:sz="0" w:space="0" w:color="auto"/>
            <w:left w:val="none" w:sz="0" w:space="0" w:color="auto"/>
            <w:bottom w:val="none" w:sz="0" w:space="0" w:color="auto"/>
            <w:right w:val="none" w:sz="0" w:space="0" w:color="auto"/>
          </w:divBdr>
        </w:div>
        <w:div w:id="1312561386">
          <w:marLeft w:val="504"/>
          <w:marRight w:val="0"/>
          <w:marTop w:val="140"/>
          <w:marBottom w:val="0"/>
          <w:divBdr>
            <w:top w:val="none" w:sz="0" w:space="0" w:color="auto"/>
            <w:left w:val="none" w:sz="0" w:space="0" w:color="auto"/>
            <w:bottom w:val="none" w:sz="0" w:space="0" w:color="auto"/>
            <w:right w:val="none" w:sz="0" w:space="0" w:color="auto"/>
          </w:divBdr>
        </w:div>
        <w:div w:id="779302701">
          <w:marLeft w:val="504"/>
          <w:marRight w:val="0"/>
          <w:marTop w:val="140"/>
          <w:marBottom w:val="0"/>
          <w:divBdr>
            <w:top w:val="none" w:sz="0" w:space="0" w:color="auto"/>
            <w:left w:val="none" w:sz="0" w:space="0" w:color="auto"/>
            <w:bottom w:val="none" w:sz="0" w:space="0" w:color="auto"/>
            <w:right w:val="none" w:sz="0" w:space="0" w:color="auto"/>
          </w:divBdr>
        </w:div>
        <w:div w:id="80109400">
          <w:marLeft w:val="504"/>
          <w:marRight w:val="0"/>
          <w:marTop w:val="140"/>
          <w:marBottom w:val="0"/>
          <w:divBdr>
            <w:top w:val="none" w:sz="0" w:space="0" w:color="auto"/>
            <w:left w:val="none" w:sz="0" w:space="0" w:color="auto"/>
            <w:bottom w:val="none" w:sz="0" w:space="0" w:color="auto"/>
            <w:right w:val="none" w:sz="0" w:space="0" w:color="auto"/>
          </w:divBdr>
        </w:div>
        <w:div w:id="233781620">
          <w:marLeft w:val="504"/>
          <w:marRight w:val="0"/>
          <w:marTop w:val="140"/>
          <w:marBottom w:val="0"/>
          <w:divBdr>
            <w:top w:val="none" w:sz="0" w:space="0" w:color="auto"/>
            <w:left w:val="none" w:sz="0" w:space="0" w:color="auto"/>
            <w:bottom w:val="none" w:sz="0" w:space="0" w:color="auto"/>
            <w:right w:val="none" w:sz="0" w:space="0" w:color="auto"/>
          </w:divBdr>
        </w:div>
        <w:div w:id="1129317830">
          <w:marLeft w:val="504"/>
          <w:marRight w:val="0"/>
          <w:marTop w:val="140"/>
          <w:marBottom w:val="0"/>
          <w:divBdr>
            <w:top w:val="none" w:sz="0" w:space="0" w:color="auto"/>
            <w:left w:val="none" w:sz="0" w:space="0" w:color="auto"/>
            <w:bottom w:val="none" w:sz="0" w:space="0" w:color="auto"/>
            <w:right w:val="none" w:sz="0" w:space="0" w:color="auto"/>
          </w:divBdr>
        </w:div>
        <w:div w:id="617839602">
          <w:marLeft w:val="504"/>
          <w:marRight w:val="0"/>
          <w:marTop w:val="140"/>
          <w:marBottom w:val="0"/>
          <w:divBdr>
            <w:top w:val="none" w:sz="0" w:space="0" w:color="auto"/>
            <w:left w:val="none" w:sz="0" w:space="0" w:color="auto"/>
            <w:bottom w:val="none" w:sz="0" w:space="0" w:color="auto"/>
            <w:right w:val="none" w:sz="0" w:space="0" w:color="auto"/>
          </w:divBdr>
        </w:div>
        <w:div w:id="821774482">
          <w:marLeft w:val="504"/>
          <w:marRight w:val="0"/>
          <w:marTop w:val="140"/>
          <w:marBottom w:val="0"/>
          <w:divBdr>
            <w:top w:val="none" w:sz="0" w:space="0" w:color="auto"/>
            <w:left w:val="none" w:sz="0" w:space="0" w:color="auto"/>
            <w:bottom w:val="none" w:sz="0" w:space="0" w:color="auto"/>
            <w:right w:val="none" w:sz="0" w:space="0" w:color="auto"/>
          </w:divBdr>
        </w:div>
        <w:div w:id="1847087962">
          <w:marLeft w:val="504"/>
          <w:marRight w:val="0"/>
          <w:marTop w:val="140"/>
          <w:marBottom w:val="0"/>
          <w:divBdr>
            <w:top w:val="none" w:sz="0" w:space="0" w:color="auto"/>
            <w:left w:val="none" w:sz="0" w:space="0" w:color="auto"/>
            <w:bottom w:val="none" w:sz="0" w:space="0" w:color="auto"/>
            <w:right w:val="none" w:sz="0" w:space="0" w:color="auto"/>
          </w:divBdr>
        </w:div>
      </w:divsChild>
    </w:div>
    <w:div w:id="991371373">
      <w:bodyDiv w:val="1"/>
      <w:marLeft w:val="0"/>
      <w:marRight w:val="0"/>
      <w:marTop w:val="0"/>
      <w:marBottom w:val="0"/>
      <w:divBdr>
        <w:top w:val="none" w:sz="0" w:space="0" w:color="auto"/>
        <w:left w:val="none" w:sz="0" w:space="0" w:color="auto"/>
        <w:bottom w:val="none" w:sz="0" w:space="0" w:color="auto"/>
        <w:right w:val="none" w:sz="0" w:space="0" w:color="auto"/>
      </w:divBdr>
      <w:divsChild>
        <w:div w:id="1807817143">
          <w:marLeft w:val="547"/>
          <w:marRight w:val="0"/>
          <w:marTop w:val="53"/>
          <w:marBottom w:val="0"/>
          <w:divBdr>
            <w:top w:val="none" w:sz="0" w:space="0" w:color="auto"/>
            <w:left w:val="none" w:sz="0" w:space="0" w:color="auto"/>
            <w:bottom w:val="none" w:sz="0" w:space="0" w:color="auto"/>
            <w:right w:val="none" w:sz="0" w:space="0" w:color="auto"/>
          </w:divBdr>
        </w:div>
        <w:div w:id="751901766">
          <w:marLeft w:val="547"/>
          <w:marRight w:val="0"/>
          <w:marTop w:val="53"/>
          <w:marBottom w:val="0"/>
          <w:divBdr>
            <w:top w:val="none" w:sz="0" w:space="0" w:color="auto"/>
            <w:left w:val="none" w:sz="0" w:space="0" w:color="auto"/>
            <w:bottom w:val="none" w:sz="0" w:space="0" w:color="auto"/>
            <w:right w:val="none" w:sz="0" w:space="0" w:color="auto"/>
          </w:divBdr>
        </w:div>
        <w:div w:id="1461534072">
          <w:marLeft w:val="547"/>
          <w:marRight w:val="0"/>
          <w:marTop w:val="53"/>
          <w:marBottom w:val="0"/>
          <w:divBdr>
            <w:top w:val="none" w:sz="0" w:space="0" w:color="auto"/>
            <w:left w:val="none" w:sz="0" w:space="0" w:color="auto"/>
            <w:bottom w:val="none" w:sz="0" w:space="0" w:color="auto"/>
            <w:right w:val="none" w:sz="0" w:space="0" w:color="auto"/>
          </w:divBdr>
        </w:div>
        <w:div w:id="955991429">
          <w:marLeft w:val="547"/>
          <w:marRight w:val="0"/>
          <w:marTop w:val="53"/>
          <w:marBottom w:val="0"/>
          <w:divBdr>
            <w:top w:val="none" w:sz="0" w:space="0" w:color="auto"/>
            <w:left w:val="none" w:sz="0" w:space="0" w:color="auto"/>
            <w:bottom w:val="none" w:sz="0" w:space="0" w:color="auto"/>
            <w:right w:val="none" w:sz="0" w:space="0" w:color="auto"/>
          </w:divBdr>
        </w:div>
        <w:div w:id="1225602452">
          <w:marLeft w:val="547"/>
          <w:marRight w:val="0"/>
          <w:marTop w:val="53"/>
          <w:marBottom w:val="0"/>
          <w:divBdr>
            <w:top w:val="none" w:sz="0" w:space="0" w:color="auto"/>
            <w:left w:val="none" w:sz="0" w:space="0" w:color="auto"/>
            <w:bottom w:val="none" w:sz="0" w:space="0" w:color="auto"/>
            <w:right w:val="none" w:sz="0" w:space="0" w:color="auto"/>
          </w:divBdr>
        </w:div>
        <w:div w:id="512913017">
          <w:marLeft w:val="547"/>
          <w:marRight w:val="0"/>
          <w:marTop w:val="53"/>
          <w:marBottom w:val="0"/>
          <w:divBdr>
            <w:top w:val="none" w:sz="0" w:space="0" w:color="auto"/>
            <w:left w:val="none" w:sz="0" w:space="0" w:color="auto"/>
            <w:bottom w:val="none" w:sz="0" w:space="0" w:color="auto"/>
            <w:right w:val="none" w:sz="0" w:space="0" w:color="auto"/>
          </w:divBdr>
        </w:div>
        <w:div w:id="1438210599">
          <w:marLeft w:val="547"/>
          <w:marRight w:val="0"/>
          <w:marTop w:val="53"/>
          <w:marBottom w:val="0"/>
          <w:divBdr>
            <w:top w:val="none" w:sz="0" w:space="0" w:color="auto"/>
            <w:left w:val="none" w:sz="0" w:space="0" w:color="auto"/>
            <w:bottom w:val="none" w:sz="0" w:space="0" w:color="auto"/>
            <w:right w:val="none" w:sz="0" w:space="0" w:color="auto"/>
          </w:divBdr>
        </w:div>
        <w:div w:id="959459030">
          <w:marLeft w:val="547"/>
          <w:marRight w:val="0"/>
          <w:marTop w:val="53"/>
          <w:marBottom w:val="0"/>
          <w:divBdr>
            <w:top w:val="none" w:sz="0" w:space="0" w:color="auto"/>
            <w:left w:val="none" w:sz="0" w:space="0" w:color="auto"/>
            <w:bottom w:val="none" w:sz="0" w:space="0" w:color="auto"/>
            <w:right w:val="none" w:sz="0" w:space="0" w:color="auto"/>
          </w:divBdr>
        </w:div>
        <w:div w:id="1095175814">
          <w:marLeft w:val="547"/>
          <w:marRight w:val="0"/>
          <w:marTop w:val="53"/>
          <w:marBottom w:val="0"/>
          <w:divBdr>
            <w:top w:val="none" w:sz="0" w:space="0" w:color="auto"/>
            <w:left w:val="none" w:sz="0" w:space="0" w:color="auto"/>
            <w:bottom w:val="none" w:sz="0" w:space="0" w:color="auto"/>
            <w:right w:val="none" w:sz="0" w:space="0" w:color="auto"/>
          </w:divBdr>
        </w:div>
        <w:div w:id="1275332513">
          <w:marLeft w:val="547"/>
          <w:marRight w:val="0"/>
          <w:marTop w:val="53"/>
          <w:marBottom w:val="0"/>
          <w:divBdr>
            <w:top w:val="none" w:sz="0" w:space="0" w:color="auto"/>
            <w:left w:val="none" w:sz="0" w:space="0" w:color="auto"/>
            <w:bottom w:val="none" w:sz="0" w:space="0" w:color="auto"/>
            <w:right w:val="none" w:sz="0" w:space="0" w:color="auto"/>
          </w:divBdr>
        </w:div>
        <w:div w:id="405612863">
          <w:marLeft w:val="547"/>
          <w:marRight w:val="0"/>
          <w:marTop w:val="53"/>
          <w:marBottom w:val="0"/>
          <w:divBdr>
            <w:top w:val="none" w:sz="0" w:space="0" w:color="auto"/>
            <w:left w:val="none" w:sz="0" w:space="0" w:color="auto"/>
            <w:bottom w:val="none" w:sz="0" w:space="0" w:color="auto"/>
            <w:right w:val="none" w:sz="0" w:space="0" w:color="auto"/>
          </w:divBdr>
        </w:div>
        <w:div w:id="873692042">
          <w:marLeft w:val="547"/>
          <w:marRight w:val="0"/>
          <w:marTop w:val="53"/>
          <w:marBottom w:val="0"/>
          <w:divBdr>
            <w:top w:val="none" w:sz="0" w:space="0" w:color="auto"/>
            <w:left w:val="none" w:sz="0" w:space="0" w:color="auto"/>
            <w:bottom w:val="none" w:sz="0" w:space="0" w:color="auto"/>
            <w:right w:val="none" w:sz="0" w:space="0" w:color="auto"/>
          </w:divBdr>
        </w:div>
        <w:div w:id="288777489">
          <w:marLeft w:val="547"/>
          <w:marRight w:val="0"/>
          <w:marTop w:val="53"/>
          <w:marBottom w:val="0"/>
          <w:divBdr>
            <w:top w:val="none" w:sz="0" w:space="0" w:color="auto"/>
            <w:left w:val="none" w:sz="0" w:space="0" w:color="auto"/>
            <w:bottom w:val="none" w:sz="0" w:space="0" w:color="auto"/>
            <w:right w:val="none" w:sz="0" w:space="0" w:color="auto"/>
          </w:divBdr>
        </w:div>
        <w:div w:id="119496382">
          <w:marLeft w:val="547"/>
          <w:marRight w:val="0"/>
          <w:marTop w:val="53"/>
          <w:marBottom w:val="0"/>
          <w:divBdr>
            <w:top w:val="none" w:sz="0" w:space="0" w:color="auto"/>
            <w:left w:val="none" w:sz="0" w:space="0" w:color="auto"/>
            <w:bottom w:val="none" w:sz="0" w:space="0" w:color="auto"/>
            <w:right w:val="none" w:sz="0" w:space="0" w:color="auto"/>
          </w:divBdr>
        </w:div>
        <w:div w:id="622005732">
          <w:marLeft w:val="547"/>
          <w:marRight w:val="0"/>
          <w:marTop w:val="53"/>
          <w:marBottom w:val="0"/>
          <w:divBdr>
            <w:top w:val="none" w:sz="0" w:space="0" w:color="auto"/>
            <w:left w:val="none" w:sz="0" w:space="0" w:color="auto"/>
            <w:bottom w:val="none" w:sz="0" w:space="0" w:color="auto"/>
            <w:right w:val="none" w:sz="0" w:space="0" w:color="auto"/>
          </w:divBdr>
        </w:div>
        <w:div w:id="1689288316">
          <w:marLeft w:val="547"/>
          <w:marRight w:val="0"/>
          <w:marTop w:val="53"/>
          <w:marBottom w:val="0"/>
          <w:divBdr>
            <w:top w:val="none" w:sz="0" w:space="0" w:color="auto"/>
            <w:left w:val="none" w:sz="0" w:space="0" w:color="auto"/>
            <w:bottom w:val="none" w:sz="0" w:space="0" w:color="auto"/>
            <w:right w:val="none" w:sz="0" w:space="0" w:color="auto"/>
          </w:divBdr>
        </w:div>
        <w:div w:id="1909225757">
          <w:marLeft w:val="547"/>
          <w:marRight w:val="0"/>
          <w:marTop w:val="58"/>
          <w:marBottom w:val="0"/>
          <w:divBdr>
            <w:top w:val="none" w:sz="0" w:space="0" w:color="auto"/>
            <w:left w:val="none" w:sz="0" w:space="0" w:color="auto"/>
            <w:bottom w:val="none" w:sz="0" w:space="0" w:color="auto"/>
            <w:right w:val="none" w:sz="0" w:space="0" w:color="auto"/>
          </w:divBdr>
        </w:div>
        <w:div w:id="1778135939">
          <w:marLeft w:val="547"/>
          <w:marRight w:val="0"/>
          <w:marTop w:val="58"/>
          <w:marBottom w:val="0"/>
          <w:divBdr>
            <w:top w:val="none" w:sz="0" w:space="0" w:color="auto"/>
            <w:left w:val="none" w:sz="0" w:space="0" w:color="auto"/>
            <w:bottom w:val="none" w:sz="0" w:space="0" w:color="auto"/>
            <w:right w:val="none" w:sz="0" w:space="0" w:color="auto"/>
          </w:divBdr>
        </w:div>
      </w:divsChild>
    </w:div>
    <w:div w:id="997346312">
      <w:bodyDiv w:val="1"/>
      <w:marLeft w:val="0"/>
      <w:marRight w:val="0"/>
      <w:marTop w:val="0"/>
      <w:marBottom w:val="0"/>
      <w:divBdr>
        <w:top w:val="none" w:sz="0" w:space="0" w:color="auto"/>
        <w:left w:val="none" w:sz="0" w:space="0" w:color="auto"/>
        <w:bottom w:val="none" w:sz="0" w:space="0" w:color="auto"/>
        <w:right w:val="none" w:sz="0" w:space="0" w:color="auto"/>
      </w:divBdr>
      <w:divsChild>
        <w:div w:id="474958230">
          <w:marLeft w:val="432"/>
          <w:marRight w:val="0"/>
          <w:marTop w:val="96"/>
          <w:marBottom w:val="0"/>
          <w:divBdr>
            <w:top w:val="none" w:sz="0" w:space="0" w:color="auto"/>
            <w:left w:val="none" w:sz="0" w:space="0" w:color="auto"/>
            <w:bottom w:val="none" w:sz="0" w:space="0" w:color="auto"/>
            <w:right w:val="none" w:sz="0" w:space="0" w:color="auto"/>
          </w:divBdr>
        </w:div>
        <w:div w:id="1297493107">
          <w:marLeft w:val="432"/>
          <w:marRight w:val="0"/>
          <w:marTop w:val="96"/>
          <w:marBottom w:val="0"/>
          <w:divBdr>
            <w:top w:val="none" w:sz="0" w:space="0" w:color="auto"/>
            <w:left w:val="none" w:sz="0" w:space="0" w:color="auto"/>
            <w:bottom w:val="none" w:sz="0" w:space="0" w:color="auto"/>
            <w:right w:val="none" w:sz="0" w:space="0" w:color="auto"/>
          </w:divBdr>
        </w:div>
        <w:div w:id="2058551464">
          <w:marLeft w:val="432"/>
          <w:marRight w:val="0"/>
          <w:marTop w:val="96"/>
          <w:marBottom w:val="0"/>
          <w:divBdr>
            <w:top w:val="none" w:sz="0" w:space="0" w:color="auto"/>
            <w:left w:val="none" w:sz="0" w:space="0" w:color="auto"/>
            <w:bottom w:val="none" w:sz="0" w:space="0" w:color="auto"/>
            <w:right w:val="none" w:sz="0" w:space="0" w:color="auto"/>
          </w:divBdr>
        </w:div>
        <w:div w:id="1594051284">
          <w:marLeft w:val="432"/>
          <w:marRight w:val="0"/>
          <w:marTop w:val="96"/>
          <w:marBottom w:val="0"/>
          <w:divBdr>
            <w:top w:val="none" w:sz="0" w:space="0" w:color="auto"/>
            <w:left w:val="none" w:sz="0" w:space="0" w:color="auto"/>
            <w:bottom w:val="none" w:sz="0" w:space="0" w:color="auto"/>
            <w:right w:val="none" w:sz="0" w:space="0" w:color="auto"/>
          </w:divBdr>
        </w:div>
      </w:divsChild>
    </w:div>
    <w:div w:id="1000038270">
      <w:bodyDiv w:val="1"/>
      <w:marLeft w:val="0"/>
      <w:marRight w:val="0"/>
      <w:marTop w:val="0"/>
      <w:marBottom w:val="0"/>
      <w:divBdr>
        <w:top w:val="none" w:sz="0" w:space="0" w:color="auto"/>
        <w:left w:val="none" w:sz="0" w:space="0" w:color="auto"/>
        <w:bottom w:val="none" w:sz="0" w:space="0" w:color="auto"/>
        <w:right w:val="none" w:sz="0" w:space="0" w:color="auto"/>
      </w:divBdr>
    </w:div>
    <w:div w:id="1004013676">
      <w:bodyDiv w:val="1"/>
      <w:marLeft w:val="0"/>
      <w:marRight w:val="0"/>
      <w:marTop w:val="0"/>
      <w:marBottom w:val="0"/>
      <w:divBdr>
        <w:top w:val="none" w:sz="0" w:space="0" w:color="auto"/>
        <w:left w:val="none" w:sz="0" w:space="0" w:color="auto"/>
        <w:bottom w:val="none" w:sz="0" w:space="0" w:color="auto"/>
        <w:right w:val="none" w:sz="0" w:space="0" w:color="auto"/>
      </w:divBdr>
      <w:divsChild>
        <w:div w:id="1065301796">
          <w:marLeft w:val="547"/>
          <w:marRight w:val="0"/>
          <w:marTop w:val="115"/>
          <w:marBottom w:val="0"/>
          <w:divBdr>
            <w:top w:val="none" w:sz="0" w:space="0" w:color="auto"/>
            <w:left w:val="none" w:sz="0" w:space="0" w:color="auto"/>
            <w:bottom w:val="none" w:sz="0" w:space="0" w:color="auto"/>
            <w:right w:val="none" w:sz="0" w:space="0" w:color="auto"/>
          </w:divBdr>
        </w:div>
        <w:div w:id="1661621395">
          <w:marLeft w:val="547"/>
          <w:marRight w:val="0"/>
          <w:marTop w:val="115"/>
          <w:marBottom w:val="0"/>
          <w:divBdr>
            <w:top w:val="none" w:sz="0" w:space="0" w:color="auto"/>
            <w:left w:val="none" w:sz="0" w:space="0" w:color="auto"/>
            <w:bottom w:val="none" w:sz="0" w:space="0" w:color="auto"/>
            <w:right w:val="none" w:sz="0" w:space="0" w:color="auto"/>
          </w:divBdr>
        </w:div>
      </w:divsChild>
    </w:div>
    <w:div w:id="1008017443">
      <w:bodyDiv w:val="1"/>
      <w:marLeft w:val="0"/>
      <w:marRight w:val="0"/>
      <w:marTop w:val="0"/>
      <w:marBottom w:val="0"/>
      <w:divBdr>
        <w:top w:val="none" w:sz="0" w:space="0" w:color="auto"/>
        <w:left w:val="none" w:sz="0" w:space="0" w:color="auto"/>
        <w:bottom w:val="none" w:sz="0" w:space="0" w:color="auto"/>
        <w:right w:val="none" w:sz="0" w:space="0" w:color="auto"/>
      </w:divBdr>
    </w:div>
    <w:div w:id="1014068420">
      <w:bodyDiv w:val="1"/>
      <w:marLeft w:val="0"/>
      <w:marRight w:val="0"/>
      <w:marTop w:val="0"/>
      <w:marBottom w:val="0"/>
      <w:divBdr>
        <w:top w:val="none" w:sz="0" w:space="0" w:color="auto"/>
        <w:left w:val="none" w:sz="0" w:space="0" w:color="auto"/>
        <w:bottom w:val="none" w:sz="0" w:space="0" w:color="auto"/>
        <w:right w:val="none" w:sz="0" w:space="0" w:color="auto"/>
      </w:divBdr>
    </w:div>
    <w:div w:id="1019821327">
      <w:bodyDiv w:val="1"/>
      <w:marLeft w:val="0"/>
      <w:marRight w:val="0"/>
      <w:marTop w:val="0"/>
      <w:marBottom w:val="0"/>
      <w:divBdr>
        <w:top w:val="none" w:sz="0" w:space="0" w:color="auto"/>
        <w:left w:val="none" w:sz="0" w:space="0" w:color="auto"/>
        <w:bottom w:val="none" w:sz="0" w:space="0" w:color="auto"/>
        <w:right w:val="none" w:sz="0" w:space="0" w:color="auto"/>
      </w:divBdr>
      <w:divsChild>
        <w:div w:id="73475064">
          <w:marLeft w:val="504"/>
          <w:marRight w:val="0"/>
          <w:marTop w:val="140"/>
          <w:marBottom w:val="0"/>
          <w:divBdr>
            <w:top w:val="none" w:sz="0" w:space="0" w:color="auto"/>
            <w:left w:val="none" w:sz="0" w:space="0" w:color="auto"/>
            <w:bottom w:val="none" w:sz="0" w:space="0" w:color="auto"/>
            <w:right w:val="none" w:sz="0" w:space="0" w:color="auto"/>
          </w:divBdr>
        </w:div>
        <w:div w:id="432021554">
          <w:marLeft w:val="504"/>
          <w:marRight w:val="0"/>
          <w:marTop w:val="140"/>
          <w:marBottom w:val="0"/>
          <w:divBdr>
            <w:top w:val="none" w:sz="0" w:space="0" w:color="auto"/>
            <w:left w:val="none" w:sz="0" w:space="0" w:color="auto"/>
            <w:bottom w:val="none" w:sz="0" w:space="0" w:color="auto"/>
            <w:right w:val="none" w:sz="0" w:space="0" w:color="auto"/>
          </w:divBdr>
        </w:div>
        <w:div w:id="376780761">
          <w:marLeft w:val="504"/>
          <w:marRight w:val="0"/>
          <w:marTop w:val="140"/>
          <w:marBottom w:val="0"/>
          <w:divBdr>
            <w:top w:val="none" w:sz="0" w:space="0" w:color="auto"/>
            <w:left w:val="none" w:sz="0" w:space="0" w:color="auto"/>
            <w:bottom w:val="none" w:sz="0" w:space="0" w:color="auto"/>
            <w:right w:val="none" w:sz="0" w:space="0" w:color="auto"/>
          </w:divBdr>
        </w:div>
        <w:div w:id="1606185282">
          <w:marLeft w:val="504"/>
          <w:marRight w:val="0"/>
          <w:marTop w:val="140"/>
          <w:marBottom w:val="0"/>
          <w:divBdr>
            <w:top w:val="none" w:sz="0" w:space="0" w:color="auto"/>
            <w:left w:val="none" w:sz="0" w:space="0" w:color="auto"/>
            <w:bottom w:val="none" w:sz="0" w:space="0" w:color="auto"/>
            <w:right w:val="none" w:sz="0" w:space="0" w:color="auto"/>
          </w:divBdr>
        </w:div>
        <w:div w:id="2003849303">
          <w:marLeft w:val="504"/>
          <w:marRight w:val="0"/>
          <w:marTop w:val="140"/>
          <w:marBottom w:val="0"/>
          <w:divBdr>
            <w:top w:val="none" w:sz="0" w:space="0" w:color="auto"/>
            <w:left w:val="none" w:sz="0" w:space="0" w:color="auto"/>
            <w:bottom w:val="none" w:sz="0" w:space="0" w:color="auto"/>
            <w:right w:val="none" w:sz="0" w:space="0" w:color="auto"/>
          </w:divBdr>
        </w:div>
      </w:divsChild>
    </w:div>
    <w:div w:id="1023439915">
      <w:bodyDiv w:val="1"/>
      <w:marLeft w:val="0"/>
      <w:marRight w:val="0"/>
      <w:marTop w:val="0"/>
      <w:marBottom w:val="0"/>
      <w:divBdr>
        <w:top w:val="none" w:sz="0" w:space="0" w:color="auto"/>
        <w:left w:val="none" w:sz="0" w:space="0" w:color="auto"/>
        <w:bottom w:val="none" w:sz="0" w:space="0" w:color="auto"/>
        <w:right w:val="none" w:sz="0" w:space="0" w:color="auto"/>
      </w:divBdr>
    </w:div>
    <w:div w:id="1023753162">
      <w:bodyDiv w:val="1"/>
      <w:marLeft w:val="0"/>
      <w:marRight w:val="0"/>
      <w:marTop w:val="0"/>
      <w:marBottom w:val="0"/>
      <w:divBdr>
        <w:top w:val="none" w:sz="0" w:space="0" w:color="auto"/>
        <w:left w:val="none" w:sz="0" w:space="0" w:color="auto"/>
        <w:bottom w:val="none" w:sz="0" w:space="0" w:color="auto"/>
        <w:right w:val="none" w:sz="0" w:space="0" w:color="auto"/>
      </w:divBdr>
    </w:div>
    <w:div w:id="1024555944">
      <w:bodyDiv w:val="1"/>
      <w:marLeft w:val="0"/>
      <w:marRight w:val="0"/>
      <w:marTop w:val="0"/>
      <w:marBottom w:val="0"/>
      <w:divBdr>
        <w:top w:val="none" w:sz="0" w:space="0" w:color="auto"/>
        <w:left w:val="none" w:sz="0" w:space="0" w:color="auto"/>
        <w:bottom w:val="none" w:sz="0" w:space="0" w:color="auto"/>
        <w:right w:val="none" w:sz="0" w:space="0" w:color="auto"/>
      </w:divBdr>
    </w:div>
    <w:div w:id="1025326490">
      <w:bodyDiv w:val="1"/>
      <w:marLeft w:val="0"/>
      <w:marRight w:val="0"/>
      <w:marTop w:val="0"/>
      <w:marBottom w:val="0"/>
      <w:divBdr>
        <w:top w:val="none" w:sz="0" w:space="0" w:color="auto"/>
        <w:left w:val="none" w:sz="0" w:space="0" w:color="auto"/>
        <w:bottom w:val="none" w:sz="0" w:space="0" w:color="auto"/>
        <w:right w:val="none" w:sz="0" w:space="0" w:color="auto"/>
      </w:divBdr>
      <w:divsChild>
        <w:div w:id="951477366">
          <w:marLeft w:val="504"/>
          <w:marRight w:val="0"/>
          <w:marTop w:val="140"/>
          <w:marBottom w:val="0"/>
          <w:divBdr>
            <w:top w:val="none" w:sz="0" w:space="0" w:color="auto"/>
            <w:left w:val="none" w:sz="0" w:space="0" w:color="auto"/>
            <w:bottom w:val="none" w:sz="0" w:space="0" w:color="auto"/>
            <w:right w:val="none" w:sz="0" w:space="0" w:color="auto"/>
          </w:divBdr>
        </w:div>
        <w:div w:id="425461965">
          <w:marLeft w:val="504"/>
          <w:marRight w:val="0"/>
          <w:marTop w:val="140"/>
          <w:marBottom w:val="0"/>
          <w:divBdr>
            <w:top w:val="none" w:sz="0" w:space="0" w:color="auto"/>
            <w:left w:val="none" w:sz="0" w:space="0" w:color="auto"/>
            <w:bottom w:val="none" w:sz="0" w:space="0" w:color="auto"/>
            <w:right w:val="none" w:sz="0" w:space="0" w:color="auto"/>
          </w:divBdr>
        </w:div>
      </w:divsChild>
    </w:div>
    <w:div w:id="1025860517">
      <w:bodyDiv w:val="1"/>
      <w:marLeft w:val="0"/>
      <w:marRight w:val="0"/>
      <w:marTop w:val="0"/>
      <w:marBottom w:val="0"/>
      <w:divBdr>
        <w:top w:val="none" w:sz="0" w:space="0" w:color="auto"/>
        <w:left w:val="none" w:sz="0" w:space="0" w:color="auto"/>
        <w:bottom w:val="none" w:sz="0" w:space="0" w:color="auto"/>
        <w:right w:val="none" w:sz="0" w:space="0" w:color="auto"/>
      </w:divBdr>
    </w:div>
    <w:div w:id="1027020862">
      <w:bodyDiv w:val="1"/>
      <w:marLeft w:val="0"/>
      <w:marRight w:val="0"/>
      <w:marTop w:val="0"/>
      <w:marBottom w:val="0"/>
      <w:divBdr>
        <w:top w:val="none" w:sz="0" w:space="0" w:color="auto"/>
        <w:left w:val="none" w:sz="0" w:space="0" w:color="auto"/>
        <w:bottom w:val="none" w:sz="0" w:space="0" w:color="auto"/>
        <w:right w:val="none" w:sz="0" w:space="0" w:color="auto"/>
      </w:divBdr>
    </w:div>
    <w:div w:id="1034237136">
      <w:bodyDiv w:val="1"/>
      <w:marLeft w:val="0"/>
      <w:marRight w:val="0"/>
      <w:marTop w:val="0"/>
      <w:marBottom w:val="0"/>
      <w:divBdr>
        <w:top w:val="none" w:sz="0" w:space="0" w:color="auto"/>
        <w:left w:val="none" w:sz="0" w:space="0" w:color="auto"/>
        <w:bottom w:val="none" w:sz="0" w:space="0" w:color="auto"/>
        <w:right w:val="none" w:sz="0" w:space="0" w:color="auto"/>
      </w:divBdr>
    </w:div>
    <w:div w:id="1036278128">
      <w:bodyDiv w:val="1"/>
      <w:marLeft w:val="0"/>
      <w:marRight w:val="0"/>
      <w:marTop w:val="0"/>
      <w:marBottom w:val="0"/>
      <w:divBdr>
        <w:top w:val="none" w:sz="0" w:space="0" w:color="auto"/>
        <w:left w:val="none" w:sz="0" w:space="0" w:color="auto"/>
        <w:bottom w:val="none" w:sz="0" w:space="0" w:color="auto"/>
        <w:right w:val="none" w:sz="0" w:space="0" w:color="auto"/>
      </w:divBdr>
      <w:divsChild>
        <w:div w:id="1307734226">
          <w:marLeft w:val="504"/>
          <w:marRight w:val="0"/>
          <w:marTop w:val="140"/>
          <w:marBottom w:val="0"/>
          <w:divBdr>
            <w:top w:val="none" w:sz="0" w:space="0" w:color="auto"/>
            <w:left w:val="none" w:sz="0" w:space="0" w:color="auto"/>
            <w:bottom w:val="none" w:sz="0" w:space="0" w:color="auto"/>
            <w:right w:val="none" w:sz="0" w:space="0" w:color="auto"/>
          </w:divBdr>
        </w:div>
        <w:div w:id="991836672">
          <w:marLeft w:val="504"/>
          <w:marRight w:val="0"/>
          <w:marTop w:val="140"/>
          <w:marBottom w:val="0"/>
          <w:divBdr>
            <w:top w:val="none" w:sz="0" w:space="0" w:color="auto"/>
            <w:left w:val="none" w:sz="0" w:space="0" w:color="auto"/>
            <w:bottom w:val="none" w:sz="0" w:space="0" w:color="auto"/>
            <w:right w:val="none" w:sz="0" w:space="0" w:color="auto"/>
          </w:divBdr>
        </w:div>
      </w:divsChild>
    </w:div>
    <w:div w:id="1044720512">
      <w:bodyDiv w:val="1"/>
      <w:marLeft w:val="0"/>
      <w:marRight w:val="0"/>
      <w:marTop w:val="0"/>
      <w:marBottom w:val="0"/>
      <w:divBdr>
        <w:top w:val="none" w:sz="0" w:space="0" w:color="auto"/>
        <w:left w:val="none" w:sz="0" w:space="0" w:color="auto"/>
        <w:bottom w:val="none" w:sz="0" w:space="0" w:color="auto"/>
        <w:right w:val="none" w:sz="0" w:space="0" w:color="auto"/>
      </w:divBdr>
      <w:divsChild>
        <w:div w:id="487982778">
          <w:marLeft w:val="0"/>
          <w:marRight w:val="0"/>
          <w:marTop w:val="0"/>
          <w:marBottom w:val="0"/>
          <w:divBdr>
            <w:top w:val="none" w:sz="0" w:space="0" w:color="auto"/>
            <w:left w:val="none" w:sz="0" w:space="0" w:color="auto"/>
            <w:bottom w:val="none" w:sz="0" w:space="0" w:color="auto"/>
            <w:right w:val="none" w:sz="0" w:space="0" w:color="auto"/>
          </w:divBdr>
        </w:div>
        <w:div w:id="432165606">
          <w:marLeft w:val="0"/>
          <w:marRight w:val="0"/>
          <w:marTop w:val="0"/>
          <w:marBottom w:val="0"/>
          <w:divBdr>
            <w:top w:val="none" w:sz="0" w:space="0" w:color="auto"/>
            <w:left w:val="none" w:sz="0" w:space="0" w:color="auto"/>
            <w:bottom w:val="none" w:sz="0" w:space="0" w:color="auto"/>
            <w:right w:val="none" w:sz="0" w:space="0" w:color="auto"/>
          </w:divBdr>
        </w:div>
        <w:div w:id="1497956809">
          <w:marLeft w:val="0"/>
          <w:marRight w:val="0"/>
          <w:marTop w:val="0"/>
          <w:marBottom w:val="0"/>
          <w:divBdr>
            <w:top w:val="none" w:sz="0" w:space="0" w:color="auto"/>
            <w:left w:val="none" w:sz="0" w:space="0" w:color="auto"/>
            <w:bottom w:val="none" w:sz="0" w:space="0" w:color="auto"/>
            <w:right w:val="none" w:sz="0" w:space="0" w:color="auto"/>
          </w:divBdr>
        </w:div>
        <w:div w:id="122892392">
          <w:marLeft w:val="0"/>
          <w:marRight w:val="0"/>
          <w:marTop w:val="0"/>
          <w:marBottom w:val="0"/>
          <w:divBdr>
            <w:top w:val="none" w:sz="0" w:space="0" w:color="auto"/>
            <w:left w:val="none" w:sz="0" w:space="0" w:color="auto"/>
            <w:bottom w:val="none" w:sz="0" w:space="0" w:color="auto"/>
            <w:right w:val="none" w:sz="0" w:space="0" w:color="auto"/>
          </w:divBdr>
        </w:div>
        <w:div w:id="580453640">
          <w:marLeft w:val="0"/>
          <w:marRight w:val="0"/>
          <w:marTop w:val="0"/>
          <w:marBottom w:val="0"/>
          <w:divBdr>
            <w:top w:val="none" w:sz="0" w:space="0" w:color="auto"/>
            <w:left w:val="none" w:sz="0" w:space="0" w:color="auto"/>
            <w:bottom w:val="none" w:sz="0" w:space="0" w:color="auto"/>
            <w:right w:val="none" w:sz="0" w:space="0" w:color="auto"/>
          </w:divBdr>
        </w:div>
        <w:div w:id="2059352595">
          <w:marLeft w:val="0"/>
          <w:marRight w:val="0"/>
          <w:marTop w:val="0"/>
          <w:marBottom w:val="0"/>
          <w:divBdr>
            <w:top w:val="none" w:sz="0" w:space="0" w:color="auto"/>
            <w:left w:val="none" w:sz="0" w:space="0" w:color="auto"/>
            <w:bottom w:val="none" w:sz="0" w:space="0" w:color="auto"/>
            <w:right w:val="none" w:sz="0" w:space="0" w:color="auto"/>
          </w:divBdr>
        </w:div>
        <w:div w:id="82991463">
          <w:marLeft w:val="0"/>
          <w:marRight w:val="0"/>
          <w:marTop w:val="0"/>
          <w:marBottom w:val="0"/>
          <w:divBdr>
            <w:top w:val="none" w:sz="0" w:space="0" w:color="auto"/>
            <w:left w:val="none" w:sz="0" w:space="0" w:color="auto"/>
            <w:bottom w:val="none" w:sz="0" w:space="0" w:color="auto"/>
            <w:right w:val="none" w:sz="0" w:space="0" w:color="auto"/>
          </w:divBdr>
        </w:div>
        <w:div w:id="2007054375">
          <w:marLeft w:val="0"/>
          <w:marRight w:val="0"/>
          <w:marTop w:val="0"/>
          <w:marBottom w:val="0"/>
          <w:divBdr>
            <w:top w:val="none" w:sz="0" w:space="0" w:color="auto"/>
            <w:left w:val="none" w:sz="0" w:space="0" w:color="auto"/>
            <w:bottom w:val="none" w:sz="0" w:space="0" w:color="auto"/>
            <w:right w:val="none" w:sz="0" w:space="0" w:color="auto"/>
          </w:divBdr>
        </w:div>
        <w:div w:id="1345476617">
          <w:marLeft w:val="0"/>
          <w:marRight w:val="0"/>
          <w:marTop w:val="0"/>
          <w:marBottom w:val="0"/>
          <w:divBdr>
            <w:top w:val="none" w:sz="0" w:space="0" w:color="auto"/>
            <w:left w:val="none" w:sz="0" w:space="0" w:color="auto"/>
            <w:bottom w:val="none" w:sz="0" w:space="0" w:color="auto"/>
            <w:right w:val="none" w:sz="0" w:space="0" w:color="auto"/>
          </w:divBdr>
        </w:div>
        <w:div w:id="1874078901">
          <w:marLeft w:val="0"/>
          <w:marRight w:val="0"/>
          <w:marTop w:val="0"/>
          <w:marBottom w:val="0"/>
          <w:divBdr>
            <w:top w:val="none" w:sz="0" w:space="0" w:color="auto"/>
            <w:left w:val="none" w:sz="0" w:space="0" w:color="auto"/>
            <w:bottom w:val="none" w:sz="0" w:space="0" w:color="auto"/>
            <w:right w:val="none" w:sz="0" w:space="0" w:color="auto"/>
          </w:divBdr>
        </w:div>
        <w:div w:id="941690481">
          <w:marLeft w:val="0"/>
          <w:marRight w:val="0"/>
          <w:marTop w:val="0"/>
          <w:marBottom w:val="0"/>
          <w:divBdr>
            <w:top w:val="none" w:sz="0" w:space="0" w:color="auto"/>
            <w:left w:val="none" w:sz="0" w:space="0" w:color="auto"/>
            <w:bottom w:val="none" w:sz="0" w:space="0" w:color="auto"/>
            <w:right w:val="none" w:sz="0" w:space="0" w:color="auto"/>
          </w:divBdr>
        </w:div>
        <w:div w:id="305403850">
          <w:marLeft w:val="0"/>
          <w:marRight w:val="0"/>
          <w:marTop w:val="0"/>
          <w:marBottom w:val="0"/>
          <w:divBdr>
            <w:top w:val="none" w:sz="0" w:space="0" w:color="auto"/>
            <w:left w:val="none" w:sz="0" w:space="0" w:color="auto"/>
            <w:bottom w:val="none" w:sz="0" w:space="0" w:color="auto"/>
            <w:right w:val="none" w:sz="0" w:space="0" w:color="auto"/>
          </w:divBdr>
        </w:div>
        <w:div w:id="779223318">
          <w:marLeft w:val="0"/>
          <w:marRight w:val="0"/>
          <w:marTop w:val="0"/>
          <w:marBottom w:val="0"/>
          <w:divBdr>
            <w:top w:val="none" w:sz="0" w:space="0" w:color="auto"/>
            <w:left w:val="none" w:sz="0" w:space="0" w:color="auto"/>
            <w:bottom w:val="none" w:sz="0" w:space="0" w:color="auto"/>
            <w:right w:val="none" w:sz="0" w:space="0" w:color="auto"/>
          </w:divBdr>
        </w:div>
      </w:divsChild>
    </w:div>
    <w:div w:id="1049572320">
      <w:bodyDiv w:val="1"/>
      <w:marLeft w:val="0"/>
      <w:marRight w:val="0"/>
      <w:marTop w:val="0"/>
      <w:marBottom w:val="0"/>
      <w:divBdr>
        <w:top w:val="none" w:sz="0" w:space="0" w:color="auto"/>
        <w:left w:val="none" w:sz="0" w:space="0" w:color="auto"/>
        <w:bottom w:val="none" w:sz="0" w:space="0" w:color="auto"/>
        <w:right w:val="none" w:sz="0" w:space="0" w:color="auto"/>
      </w:divBdr>
      <w:divsChild>
        <w:div w:id="1993099019">
          <w:marLeft w:val="432"/>
          <w:marRight w:val="0"/>
          <w:marTop w:val="120"/>
          <w:marBottom w:val="0"/>
          <w:divBdr>
            <w:top w:val="none" w:sz="0" w:space="0" w:color="auto"/>
            <w:left w:val="none" w:sz="0" w:space="0" w:color="auto"/>
            <w:bottom w:val="none" w:sz="0" w:space="0" w:color="auto"/>
            <w:right w:val="none" w:sz="0" w:space="0" w:color="auto"/>
          </w:divBdr>
        </w:div>
        <w:div w:id="1087575198">
          <w:marLeft w:val="432"/>
          <w:marRight w:val="0"/>
          <w:marTop w:val="120"/>
          <w:marBottom w:val="0"/>
          <w:divBdr>
            <w:top w:val="none" w:sz="0" w:space="0" w:color="auto"/>
            <w:left w:val="none" w:sz="0" w:space="0" w:color="auto"/>
            <w:bottom w:val="none" w:sz="0" w:space="0" w:color="auto"/>
            <w:right w:val="none" w:sz="0" w:space="0" w:color="auto"/>
          </w:divBdr>
        </w:div>
        <w:div w:id="1866360124">
          <w:marLeft w:val="432"/>
          <w:marRight w:val="0"/>
          <w:marTop w:val="120"/>
          <w:marBottom w:val="0"/>
          <w:divBdr>
            <w:top w:val="none" w:sz="0" w:space="0" w:color="auto"/>
            <w:left w:val="none" w:sz="0" w:space="0" w:color="auto"/>
            <w:bottom w:val="none" w:sz="0" w:space="0" w:color="auto"/>
            <w:right w:val="none" w:sz="0" w:space="0" w:color="auto"/>
          </w:divBdr>
        </w:div>
        <w:div w:id="5906372">
          <w:marLeft w:val="432"/>
          <w:marRight w:val="0"/>
          <w:marTop w:val="120"/>
          <w:marBottom w:val="0"/>
          <w:divBdr>
            <w:top w:val="none" w:sz="0" w:space="0" w:color="auto"/>
            <w:left w:val="none" w:sz="0" w:space="0" w:color="auto"/>
            <w:bottom w:val="none" w:sz="0" w:space="0" w:color="auto"/>
            <w:right w:val="none" w:sz="0" w:space="0" w:color="auto"/>
          </w:divBdr>
        </w:div>
        <w:div w:id="200746568">
          <w:marLeft w:val="432"/>
          <w:marRight w:val="0"/>
          <w:marTop w:val="120"/>
          <w:marBottom w:val="0"/>
          <w:divBdr>
            <w:top w:val="none" w:sz="0" w:space="0" w:color="auto"/>
            <w:left w:val="none" w:sz="0" w:space="0" w:color="auto"/>
            <w:bottom w:val="none" w:sz="0" w:space="0" w:color="auto"/>
            <w:right w:val="none" w:sz="0" w:space="0" w:color="auto"/>
          </w:divBdr>
        </w:div>
      </w:divsChild>
    </w:div>
    <w:div w:id="1054282001">
      <w:bodyDiv w:val="1"/>
      <w:marLeft w:val="0"/>
      <w:marRight w:val="0"/>
      <w:marTop w:val="0"/>
      <w:marBottom w:val="0"/>
      <w:divBdr>
        <w:top w:val="none" w:sz="0" w:space="0" w:color="auto"/>
        <w:left w:val="none" w:sz="0" w:space="0" w:color="auto"/>
        <w:bottom w:val="none" w:sz="0" w:space="0" w:color="auto"/>
        <w:right w:val="none" w:sz="0" w:space="0" w:color="auto"/>
      </w:divBdr>
    </w:div>
    <w:div w:id="1055470621">
      <w:bodyDiv w:val="1"/>
      <w:marLeft w:val="0"/>
      <w:marRight w:val="0"/>
      <w:marTop w:val="0"/>
      <w:marBottom w:val="0"/>
      <w:divBdr>
        <w:top w:val="none" w:sz="0" w:space="0" w:color="auto"/>
        <w:left w:val="none" w:sz="0" w:space="0" w:color="auto"/>
        <w:bottom w:val="none" w:sz="0" w:space="0" w:color="auto"/>
        <w:right w:val="none" w:sz="0" w:space="0" w:color="auto"/>
      </w:divBdr>
    </w:div>
    <w:div w:id="1070466696">
      <w:bodyDiv w:val="1"/>
      <w:marLeft w:val="0"/>
      <w:marRight w:val="0"/>
      <w:marTop w:val="0"/>
      <w:marBottom w:val="0"/>
      <w:divBdr>
        <w:top w:val="none" w:sz="0" w:space="0" w:color="auto"/>
        <w:left w:val="none" w:sz="0" w:space="0" w:color="auto"/>
        <w:bottom w:val="none" w:sz="0" w:space="0" w:color="auto"/>
        <w:right w:val="none" w:sz="0" w:space="0" w:color="auto"/>
      </w:divBdr>
    </w:div>
    <w:div w:id="1072771249">
      <w:bodyDiv w:val="1"/>
      <w:marLeft w:val="0"/>
      <w:marRight w:val="0"/>
      <w:marTop w:val="0"/>
      <w:marBottom w:val="0"/>
      <w:divBdr>
        <w:top w:val="none" w:sz="0" w:space="0" w:color="auto"/>
        <w:left w:val="none" w:sz="0" w:space="0" w:color="auto"/>
        <w:bottom w:val="none" w:sz="0" w:space="0" w:color="auto"/>
        <w:right w:val="none" w:sz="0" w:space="0" w:color="auto"/>
      </w:divBdr>
    </w:div>
    <w:div w:id="1075861908">
      <w:bodyDiv w:val="1"/>
      <w:marLeft w:val="0"/>
      <w:marRight w:val="0"/>
      <w:marTop w:val="0"/>
      <w:marBottom w:val="0"/>
      <w:divBdr>
        <w:top w:val="none" w:sz="0" w:space="0" w:color="auto"/>
        <w:left w:val="none" w:sz="0" w:space="0" w:color="auto"/>
        <w:bottom w:val="none" w:sz="0" w:space="0" w:color="auto"/>
        <w:right w:val="none" w:sz="0" w:space="0" w:color="auto"/>
      </w:divBdr>
    </w:div>
    <w:div w:id="1079791603">
      <w:bodyDiv w:val="1"/>
      <w:marLeft w:val="0"/>
      <w:marRight w:val="0"/>
      <w:marTop w:val="0"/>
      <w:marBottom w:val="0"/>
      <w:divBdr>
        <w:top w:val="none" w:sz="0" w:space="0" w:color="auto"/>
        <w:left w:val="none" w:sz="0" w:space="0" w:color="auto"/>
        <w:bottom w:val="none" w:sz="0" w:space="0" w:color="auto"/>
        <w:right w:val="none" w:sz="0" w:space="0" w:color="auto"/>
      </w:divBdr>
    </w:div>
    <w:div w:id="1080446198">
      <w:bodyDiv w:val="1"/>
      <w:marLeft w:val="0"/>
      <w:marRight w:val="0"/>
      <w:marTop w:val="0"/>
      <w:marBottom w:val="0"/>
      <w:divBdr>
        <w:top w:val="none" w:sz="0" w:space="0" w:color="auto"/>
        <w:left w:val="none" w:sz="0" w:space="0" w:color="auto"/>
        <w:bottom w:val="none" w:sz="0" w:space="0" w:color="auto"/>
        <w:right w:val="none" w:sz="0" w:space="0" w:color="auto"/>
      </w:divBdr>
      <w:divsChild>
        <w:div w:id="329602330">
          <w:marLeft w:val="547"/>
          <w:marRight w:val="0"/>
          <w:marTop w:val="96"/>
          <w:marBottom w:val="0"/>
          <w:divBdr>
            <w:top w:val="none" w:sz="0" w:space="0" w:color="auto"/>
            <w:left w:val="none" w:sz="0" w:space="0" w:color="auto"/>
            <w:bottom w:val="none" w:sz="0" w:space="0" w:color="auto"/>
            <w:right w:val="none" w:sz="0" w:space="0" w:color="auto"/>
          </w:divBdr>
        </w:div>
        <w:div w:id="143670905">
          <w:marLeft w:val="547"/>
          <w:marRight w:val="0"/>
          <w:marTop w:val="96"/>
          <w:marBottom w:val="0"/>
          <w:divBdr>
            <w:top w:val="none" w:sz="0" w:space="0" w:color="auto"/>
            <w:left w:val="none" w:sz="0" w:space="0" w:color="auto"/>
            <w:bottom w:val="none" w:sz="0" w:space="0" w:color="auto"/>
            <w:right w:val="none" w:sz="0" w:space="0" w:color="auto"/>
          </w:divBdr>
        </w:div>
      </w:divsChild>
    </w:div>
    <w:div w:id="1084110500">
      <w:bodyDiv w:val="1"/>
      <w:marLeft w:val="0"/>
      <w:marRight w:val="0"/>
      <w:marTop w:val="0"/>
      <w:marBottom w:val="0"/>
      <w:divBdr>
        <w:top w:val="none" w:sz="0" w:space="0" w:color="auto"/>
        <w:left w:val="none" w:sz="0" w:space="0" w:color="auto"/>
        <w:bottom w:val="none" w:sz="0" w:space="0" w:color="auto"/>
        <w:right w:val="none" w:sz="0" w:space="0" w:color="auto"/>
      </w:divBdr>
    </w:div>
    <w:div w:id="1085955200">
      <w:bodyDiv w:val="1"/>
      <w:marLeft w:val="0"/>
      <w:marRight w:val="0"/>
      <w:marTop w:val="0"/>
      <w:marBottom w:val="0"/>
      <w:divBdr>
        <w:top w:val="none" w:sz="0" w:space="0" w:color="auto"/>
        <w:left w:val="none" w:sz="0" w:space="0" w:color="auto"/>
        <w:bottom w:val="none" w:sz="0" w:space="0" w:color="auto"/>
        <w:right w:val="none" w:sz="0" w:space="0" w:color="auto"/>
      </w:divBdr>
      <w:divsChild>
        <w:div w:id="821195311">
          <w:marLeft w:val="504"/>
          <w:marRight w:val="0"/>
          <w:marTop w:val="140"/>
          <w:marBottom w:val="0"/>
          <w:divBdr>
            <w:top w:val="none" w:sz="0" w:space="0" w:color="auto"/>
            <w:left w:val="none" w:sz="0" w:space="0" w:color="auto"/>
            <w:bottom w:val="none" w:sz="0" w:space="0" w:color="auto"/>
            <w:right w:val="none" w:sz="0" w:space="0" w:color="auto"/>
          </w:divBdr>
        </w:div>
        <w:div w:id="1313366157">
          <w:marLeft w:val="504"/>
          <w:marRight w:val="0"/>
          <w:marTop w:val="140"/>
          <w:marBottom w:val="0"/>
          <w:divBdr>
            <w:top w:val="none" w:sz="0" w:space="0" w:color="auto"/>
            <w:left w:val="none" w:sz="0" w:space="0" w:color="auto"/>
            <w:bottom w:val="none" w:sz="0" w:space="0" w:color="auto"/>
            <w:right w:val="none" w:sz="0" w:space="0" w:color="auto"/>
          </w:divBdr>
        </w:div>
        <w:div w:id="1475876787">
          <w:marLeft w:val="504"/>
          <w:marRight w:val="0"/>
          <w:marTop w:val="140"/>
          <w:marBottom w:val="0"/>
          <w:divBdr>
            <w:top w:val="none" w:sz="0" w:space="0" w:color="auto"/>
            <w:left w:val="none" w:sz="0" w:space="0" w:color="auto"/>
            <w:bottom w:val="none" w:sz="0" w:space="0" w:color="auto"/>
            <w:right w:val="none" w:sz="0" w:space="0" w:color="auto"/>
          </w:divBdr>
        </w:div>
      </w:divsChild>
    </w:div>
    <w:div w:id="1099761274">
      <w:bodyDiv w:val="1"/>
      <w:marLeft w:val="0"/>
      <w:marRight w:val="0"/>
      <w:marTop w:val="0"/>
      <w:marBottom w:val="0"/>
      <w:divBdr>
        <w:top w:val="none" w:sz="0" w:space="0" w:color="auto"/>
        <w:left w:val="none" w:sz="0" w:space="0" w:color="auto"/>
        <w:bottom w:val="none" w:sz="0" w:space="0" w:color="auto"/>
        <w:right w:val="none" w:sz="0" w:space="0" w:color="auto"/>
      </w:divBdr>
    </w:div>
    <w:div w:id="1103115940">
      <w:bodyDiv w:val="1"/>
      <w:marLeft w:val="0"/>
      <w:marRight w:val="0"/>
      <w:marTop w:val="0"/>
      <w:marBottom w:val="0"/>
      <w:divBdr>
        <w:top w:val="none" w:sz="0" w:space="0" w:color="auto"/>
        <w:left w:val="none" w:sz="0" w:space="0" w:color="auto"/>
        <w:bottom w:val="none" w:sz="0" w:space="0" w:color="auto"/>
        <w:right w:val="none" w:sz="0" w:space="0" w:color="auto"/>
      </w:divBdr>
    </w:div>
    <w:div w:id="1103500288">
      <w:bodyDiv w:val="1"/>
      <w:marLeft w:val="0"/>
      <w:marRight w:val="0"/>
      <w:marTop w:val="0"/>
      <w:marBottom w:val="0"/>
      <w:divBdr>
        <w:top w:val="none" w:sz="0" w:space="0" w:color="auto"/>
        <w:left w:val="none" w:sz="0" w:space="0" w:color="auto"/>
        <w:bottom w:val="none" w:sz="0" w:space="0" w:color="auto"/>
        <w:right w:val="none" w:sz="0" w:space="0" w:color="auto"/>
      </w:divBdr>
      <w:divsChild>
        <w:div w:id="253638547">
          <w:marLeft w:val="547"/>
          <w:marRight w:val="0"/>
          <w:marTop w:val="0"/>
          <w:marBottom w:val="0"/>
          <w:divBdr>
            <w:top w:val="none" w:sz="0" w:space="0" w:color="auto"/>
            <w:left w:val="none" w:sz="0" w:space="0" w:color="auto"/>
            <w:bottom w:val="none" w:sz="0" w:space="0" w:color="auto"/>
            <w:right w:val="none" w:sz="0" w:space="0" w:color="auto"/>
          </w:divBdr>
        </w:div>
        <w:div w:id="32510947">
          <w:marLeft w:val="547"/>
          <w:marRight w:val="0"/>
          <w:marTop w:val="0"/>
          <w:marBottom w:val="0"/>
          <w:divBdr>
            <w:top w:val="none" w:sz="0" w:space="0" w:color="auto"/>
            <w:left w:val="none" w:sz="0" w:space="0" w:color="auto"/>
            <w:bottom w:val="none" w:sz="0" w:space="0" w:color="auto"/>
            <w:right w:val="none" w:sz="0" w:space="0" w:color="auto"/>
          </w:divBdr>
        </w:div>
        <w:div w:id="63182138">
          <w:marLeft w:val="547"/>
          <w:marRight w:val="0"/>
          <w:marTop w:val="0"/>
          <w:marBottom w:val="0"/>
          <w:divBdr>
            <w:top w:val="none" w:sz="0" w:space="0" w:color="auto"/>
            <w:left w:val="none" w:sz="0" w:space="0" w:color="auto"/>
            <w:bottom w:val="none" w:sz="0" w:space="0" w:color="auto"/>
            <w:right w:val="none" w:sz="0" w:space="0" w:color="auto"/>
          </w:divBdr>
        </w:div>
        <w:div w:id="919607313">
          <w:marLeft w:val="547"/>
          <w:marRight w:val="0"/>
          <w:marTop w:val="0"/>
          <w:marBottom w:val="0"/>
          <w:divBdr>
            <w:top w:val="none" w:sz="0" w:space="0" w:color="auto"/>
            <w:left w:val="none" w:sz="0" w:space="0" w:color="auto"/>
            <w:bottom w:val="none" w:sz="0" w:space="0" w:color="auto"/>
            <w:right w:val="none" w:sz="0" w:space="0" w:color="auto"/>
          </w:divBdr>
        </w:div>
        <w:div w:id="738091957">
          <w:marLeft w:val="547"/>
          <w:marRight w:val="0"/>
          <w:marTop w:val="0"/>
          <w:marBottom w:val="0"/>
          <w:divBdr>
            <w:top w:val="none" w:sz="0" w:space="0" w:color="auto"/>
            <w:left w:val="none" w:sz="0" w:space="0" w:color="auto"/>
            <w:bottom w:val="none" w:sz="0" w:space="0" w:color="auto"/>
            <w:right w:val="none" w:sz="0" w:space="0" w:color="auto"/>
          </w:divBdr>
        </w:div>
      </w:divsChild>
    </w:div>
    <w:div w:id="1107193484">
      <w:bodyDiv w:val="1"/>
      <w:marLeft w:val="0"/>
      <w:marRight w:val="0"/>
      <w:marTop w:val="0"/>
      <w:marBottom w:val="0"/>
      <w:divBdr>
        <w:top w:val="none" w:sz="0" w:space="0" w:color="auto"/>
        <w:left w:val="none" w:sz="0" w:space="0" w:color="auto"/>
        <w:bottom w:val="none" w:sz="0" w:space="0" w:color="auto"/>
        <w:right w:val="none" w:sz="0" w:space="0" w:color="auto"/>
      </w:divBdr>
    </w:div>
    <w:div w:id="1108620000">
      <w:bodyDiv w:val="1"/>
      <w:marLeft w:val="0"/>
      <w:marRight w:val="0"/>
      <w:marTop w:val="0"/>
      <w:marBottom w:val="0"/>
      <w:divBdr>
        <w:top w:val="none" w:sz="0" w:space="0" w:color="auto"/>
        <w:left w:val="none" w:sz="0" w:space="0" w:color="auto"/>
        <w:bottom w:val="none" w:sz="0" w:space="0" w:color="auto"/>
        <w:right w:val="none" w:sz="0" w:space="0" w:color="auto"/>
      </w:divBdr>
      <w:divsChild>
        <w:div w:id="1112091168">
          <w:marLeft w:val="446"/>
          <w:marRight w:val="0"/>
          <w:marTop w:val="0"/>
          <w:marBottom w:val="0"/>
          <w:divBdr>
            <w:top w:val="none" w:sz="0" w:space="0" w:color="auto"/>
            <w:left w:val="none" w:sz="0" w:space="0" w:color="auto"/>
            <w:bottom w:val="none" w:sz="0" w:space="0" w:color="auto"/>
            <w:right w:val="none" w:sz="0" w:space="0" w:color="auto"/>
          </w:divBdr>
        </w:div>
      </w:divsChild>
    </w:div>
    <w:div w:id="1121801284">
      <w:bodyDiv w:val="1"/>
      <w:marLeft w:val="0"/>
      <w:marRight w:val="0"/>
      <w:marTop w:val="0"/>
      <w:marBottom w:val="0"/>
      <w:divBdr>
        <w:top w:val="none" w:sz="0" w:space="0" w:color="auto"/>
        <w:left w:val="none" w:sz="0" w:space="0" w:color="auto"/>
        <w:bottom w:val="none" w:sz="0" w:space="0" w:color="auto"/>
        <w:right w:val="none" w:sz="0" w:space="0" w:color="auto"/>
      </w:divBdr>
    </w:div>
    <w:div w:id="1124540176">
      <w:bodyDiv w:val="1"/>
      <w:marLeft w:val="0"/>
      <w:marRight w:val="0"/>
      <w:marTop w:val="0"/>
      <w:marBottom w:val="0"/>
      <w:divBdr>
        <w:top w:val="none" w:sz="0" w:space="0" w:color="auto"/>
        <w:left w:val="none" w:sz="0" w:space="0" w:color="auto"/>
        <w:bottom w:val="none" w:sz="0" w:space="0" w:color="auto"/>
        <w:right w:val="none" w:sz="0" w:space="0" w:color="auto"/>
      </w:divBdr>
    </w:div>
    <w:div w:id="1127509581">
      <w:bodyDiv w:val="1"/>
      <w:marLeft w:val="0"/>
      <w:marRight w:val="0"/>
      <w:marTop w:val="0"/>
      <w:marBottom w:val="0"/>
      <w:divBdr>
        <w:top w:val="none" w:sz="0" w:space="0" w:color="auto"/>
        <w:left w:val="none" w:sz="0" w:space="0" w:color="auto"/>
        <w:bottom w:val="none" w:sz="0" w:space="0" w:color="auto"/>
        <w:right w:val="none" w:sz="0" w:space="0" w:color="auto"/>
      </w:divBdr>
    </w:div>
    <w:div w:id="1128209266">
      <w:bodyDiv w:val="1"/>
      <w:marLeft w:val="0"/>
      <w:marRight w:val="0"/>
      <w:marTop w:val="0"/>
      <w:marBottom w:val="0"/>
      <w:divBdr>
        <w:top w:val="none" w:sz="0" w:space="0" w:color="auto"/>
        <w:left w:val="none" w:sz="0" w:space="0" w:color="auto"/>
        <w:bottom w:val="none" w:sz="0" w:space="0" w:color="auto"/>
        <w:right w:val="none" w:sz="0" w:space="0" w:color="auto"/>
      </w:divBdr>
      <w:divsChild>
        <w:div w:id="476456357">
          <w:marLeft w:val="720"/>
          <w:marRight w:val="0"/>
          <w:marTop w:val="96"/>
          <w:marBottom w:val="0"/>
          <w:divBdr>
            <w:top w:val="none" w:sz="0" w:space="0" w:color="auto"/>
            <w:left w:val="none" w:sz="0" w:space="0" w:color="auto"/>
            <w:bottom w:val="none" w:sz="0" w:space="0" w:color="auto"/>
            <w:right w:val="none" w:sz="0" w:space="0" w:color="auto"/>
          </w:divBdr>
        </w:div>
        <w:div w:id="107743526">
          <w:marLeft w:val="720"/>
          <w:marRight w:val="0"/>
          <w:marTop w:val="96"/>
          <w:marBottom w:val="0"/>
          <w:divBdr>
            <w:top w:val="none" w:sz="0" w:space="0" w:color="auto"/>
            <w:left w:val="none" w:sz="0" w:space="0" w:color="auto"/>
            <w:bottom w:val="none" w:sz="0" w:space="0" w:color="auto"/>
            <w:right w:val="none" w:sz="0" w:space="0" w:color="auto"/>
          </w:divBdr>
        </w:div>
        <w:div w:id="501236445">
          <w:marLeft w:val="720"/>
          <w:marRight w:val="0"/>
          <w:marTop w:val="96"/>
          <w:marBottom w:val="0"/>
          <w:divBdr>
            <w:top w:val="none" w:sz="0" w:space="0" w:color="auto"/>
            <w:left w:val="none" w:sz="0" w:space="0" w:color="auto"/>
            <w:bottom w:val="none" w:sz="0" w:space="0" w:color="auto"/>
            <w:right w:val="none" w:sz="0" w:space="0" w:color="auto"/>
          </w:divBdr>
        </w:div>
      </w:divsChild>
    </w:div>
    <w:div w:id="1129199347">
      <w:bodyDiv w:val="1"/>
      <w:marLeft w:val="0"/>
      <w:marRight w:val="0"/>
      <w:marTop w:val="0"/>
      <w:marBottom w:val="0"/>
      <w:divBdr>
        <w:top w:val="none" w:sz="0" w:space="0" w:color="auto"/>
        <w:left w:val="none" w:sz="0" w:space="0" w:color="auto"/>
        <w:bottom w:val="none" w:sz="0" w:space="0" w:color="auto"/>
        <w:right w:val="none" w:sz="0" w:space="0" w:color="auto"/>
      </w:divBdr>
    </w:div>
    <w:div w:id="1138229459">
      <w:bodyDiv w:val="1"/>
      <w:marLeft w:val="0"/>
      <w:marRight w:val="0"/>
      <w:marTop w:val="0"/>
      <w:marBottom w:val="0"/>
      <w:divBdr>
        <w:top w:val="none" w:sz="0" w:space="0" w:color="auto"/>
        <w:left w:val="none" w:sz="0" w:space="0" w:color="auto"/>
        <w:bottom w:val="none" w:sz="0" w:space="0" w:color="auto"/>
        <w:right w:val="none" w:sz="0" w:space="0" w:color="auto"/>
      </w:divBdr>
      <w:divsChild>
        <w:div w:id="1366982593">
          <w:marLeft w:val="432"/>
          <w:marRight w:val="0"/>
          <w:marTop w:val="120"/>
          <w:marBottom w:val="0"/>
          <w:divBdr>
            <w:top w:val="none" w:sz="0" w:space="0" w:color="auto"/>
            <w:left w:val="none" w:sz="0" w:space="0" w:color="auto"/>
            <w:bottom w:val="none" w:sz="0" w:space="0" w:color="auto"/>
            <w:right w:val="none" w:sz="0" w:space="0" w:color="auto"/>
          </w:divBdr>
        </w:div>
      </w:divsChild>
    </w:div>
    <w:div w:id="1139690724">
      <w:bodyDiv w:val="1"/>
      <w:marLeft w:val="0"/>
      <w:marRight w:val="0"/>
      <w:marTop w:val="0"/>
      <w:marBottom w:val="0"/>
      <w:divBdr>
        <w:top w:val="none" w:sz="0" w:space="0" w:color="auto"/>
        <w:left w:val="none" w:sz="0" w:space="0" w:color="auto"/>
        <w:bottom w:val="none" w:sz="0" w:space="0" w:color="auto"/>
        <w:right w:val="none" w:sz="0" w:space="0" w:color="auto"/>
      </w:divBdr>
    </w:div>
    <w:div w:id="1141773352">
      <w:bodyDiv w:val="1"/>
      <w:marLeft w:val="0"/>
      <w:marRight w:val="0"/>
      <w:marTop w:val="0"/>
      <w:marBottom w:val="0"/>
      <w:divBdr>
        <w:top w:val="none" w:sz="0" w:space="0" w:color="auto"/>
        <w:left w:val="none" w:sz="0" w:space="0" w:color="auto"/>
        <w:bottom w:val="none" w:sz="0" w:space="0" w:color="auto"/>
        <w:right w:val="none" w:sz="0" w:space="0" w:color="auto"/>
      </w:divBdr>
    </w:div>
    <w:div w:id="1145852954">
      <w:bodyDiv w:val="1"/>
      <w:marLeft w:val="0"/>
      <w:marRight w:val="0"/>
      <w:marTop w:val="0"/>
      <w:marBottom w:val="0"/>
      <w:divBdr>
        <w:top w:val="none" w:sz="0" w:space="0" w:color="auto"/>
        <w:left w:val="none" w:sz="0" w:space="0" w:color="auto"/>
        <w:bottom w:val="none" w:sz="0" w:space="0" w:color="auto"/>
        <w:right w:val="none" w:sz="0" w:space="0" w:color="auto"/>
      </w:divBdr>
      <w:divsChild>
        <w:div w:id="1475752365">
          <w:marLeft w:val="504"/>
          <w:marRight w:val="0"/>
          <w:marTop w:val="140"/>
          <w:marBottom w:val="0"/>
          <w:divBdr>
            <w:top w:val="none" w:sz="0" w:space="0" w:color="auto"/>
            <w:left w:val="none" w:sz="0" w:space="0" w:color="auto"/>
            <w:bottom w:val="none" w:sz="0" w:space="0" w:color="auto"/>
            <w:right w:val="none" w:sz="0" w:space="0" w:color="auto"/>
          </w:divBdr>
        </w:div>
        <w:div w:id="1994210842">
          <w:marLeft w:val="504"/>
          <w:marRight w:val="0"/>
          <w:marTop w:val="140"/>
          <w:marBottom w:val="0"/>
          <w:divBdr>
            <w:top w:val="none" w:sz="0" w:space="0" w:color="auto"/>
            <w:left w:val="none" w:sz="0" w:space="0" w:color="auto"/>
            <w:bottom w:val="none" w:sz="0" w:space="0" w:color="auto"/>
            <w:right w:val="none" w:sz="0" w:space="0" w:color="auto"/>
          </w:divBdr>
        </w:div>
        <w:div w:id="1300303748">
          <w:marLeft w:val="504"/>
          <w:marRight w:val="0"/>
          <w:marTop w:val="140"/>
          <w:marBottom w:val="0"/>
          <w:divBdr>
            <w:top w:val="none" w:sz="0" w:space="0" w:color="auto"/>
            <w:left w:val="none" w:sz="0" w:space="0" w:color="auto"/>
            <w:bottom w:val="none" w:sz="0" w:space="0" w:color="auto"/>
            <w:right w:val="none" w:sz="0" w:space="0" w:color="auto"/>
          </w:divBdr>
        </w:div>
        <w:div w:id="1633560414">
          <w:marLeft w:val="504"/>
          <w:marRight w:val="0"/>
          <w:marTop w:val="140"/>
          <w:marBottom w:val="0"/>
          <w:divBdr>
            <w:top w:val="none" w:sz="0" w:space="0" w:color="auto"/>
            <w:left w:val="none" w:sz="0" w:space="0" w:color="auto"/>
            <w:bottom w:val="none" w:sz="0" w:space="0" w:color="auto"/>
            <w:right w:val="none" w:sz="0" w:space="0" w:color="auto"/>
          </w:divBdr>
        </w:div>
      </w:divsChild>
    </w:div>
    <w:div w:id="1147012896">
      <w:bodyDiv w:val="1"/>
      <w:marLeft w:val="0"/>
      <w:marRight w:val="0"/>
      <w:marTop w:val="0"/>
      <w:marBottom w:val="0"/>
      <w:divBdr>
        <w:top w:val="none" w:sz="0" w:space="0" w:color="auto"/>
        <w:left w:val="none" w:sz="0" w:space="0" w:color="auto"/>
        <w:bottom w:val="none" w:sz="0" w:space="0" w:color="auto"/>
        <w:right w:val="none" w:sz="0" w:space="0" w:color="auto"/>
      </w:divBdr>
    </w:div>
    <w:div w:id="1149054447">
      <w:bodyDiv w:val="1"/>
      <w:marLeft w:val="0"/>
      <w:marRight w:val="0"/>
      <w:marTop w:val="0"/>
      <w:marBottom w:val="0"/>
      <w:divBdr>
        <w:top w:val="none" w:sz="0" w:space="0" w:color="auto"/>
        <w:left w:val="none" w:sz="0" w:space="0" w:color="auto"/>
        <w:bottom w:val="none" w:sz="0" w:space="0" w:color="auto"/>
        <w:right w:val="none" w:sz="0" w:space="0" w:color="auto"/>
      </w:divBdr>
    </w:div>
    <w:div w:id="1165702668">
      <w:bodyDiv w:val="1"/>
      <w:marLeft w:val="0"/>
      <w:marRight w:val="0"/>
      <w:marTop w:val="0"/>
      <w:marBottom w:val="0"/>
      <w:divBdr>
        <w:top w:val="none" w:sz="0" w:space="0" w:color="auto"/>
        <w:left w:val="none" w:sz="0" w:space="0" w:color="auto"/>
        <w:bottom w:val="none" w:sz="0" w:space="0" w:color="auto"/>
        <w:right w:val="none" w:sz="0" w:space="0" w:color="auto"/>
      </w:divBdr>
      <w:divsChild>
        <w:div w:id="1727950500">
          <w:marLeft w:val="432"/>
          <w:marRight w:val="0"/>
          <w:marTop w:val="96"/>
          <w:marBottom w:val="0"/>
          <w:divBdr>
            <w:top w:val="none" w:sz="0" w:space="0" w:color="auto"/>
            <w:left w:val="none" w:sz="0" w:space="0" w:color="auto"/>
            <w:bottom w:val="none" w:sz="0" w:space="0" w:color="auto"/>
            <w:right w:val="none" w:sz="0" w:space="0" w:color="auto"/>
          </w:divBdr>
        </w:div>
        <w:div w:id="383409216">
          <w:marLeft w:val="432"/>
          <w:marRight w:val="0"/>
          <w:marTop w:val="96"/>
          <w:marBottom w:val="0"/>
          <w:divBdr>
            <w:top w:val="none" w:sz="0" w:space="0" w:color="auto"/>
            <w:left w:val="none" w:sz="0" w:space="0" w:color="auto"/>
            <w:bottom w:val="none" w:sz="0" w:space="0" w:color="auto"/>
            <w:right w:val="none" w:sz="0" w:space="0" w:color="auto"/>
          </w:divBdr>
        </w:div>
        <w:div w:id="455490632">
          <w:marLeft w:val="432"/>
          <w:marRight w:val="0"/>
          <w:marTop w:val="96"/>
          <w:marBottom w:val="0"/>
          <w:divBdr>
            <w:top w:val="none" w:sz="0" w:space="0" w:color="auto"/>
            <w:left w:val="none" w:sz="0" w:space="0" w:color="auto"/>
            <w:bottom w:val="none" w:sz="0" w:space="0" w:color="auto"/>
            <w:right w:val="none" w:sz="0" w:space="0" w:color="auto"/>
          </w:divBdr>
        </w:div>
        <w:div w:id="1335962792">
          <w:marLeft w:val="432"/>
          <w:marRight w:val="0"/>
          <w:marTop w:val="96"/>
          <w:marBottom w:val="0"/>
          <w:divBdr>
            <w:top w:val="none" w:sz="0" w:space="0" w:color="auto"/>
            <w:left w:val="none" w:sz="0" w:space="0" w:color="auto"/>
            <w:bottom w:val="none" w:sz="0" w:space="0" w:color="auto"/>
            <w:right w:val="none" w:sz="0" w:space="0" w:color="auto"/>
          </w:divBdr>
        </w:div>
        <w:div w:id="2052875522">
          <w:marLeft w:val="432"/>
          <w:marRight w:val="0"/>
          <w:marTop w:val="96"/>
          <w:marBottom w:val="0"/>
          <w:divBdr>
            <w:top w:val="none" w:sz="0" w:space="0" w:color="auto"/>
            <w:left w:val="none" w:sz="0" w:space="0" w:color="auto"/>
            <w:bottom w:val="none" w:sz="0" w:space="0" w:color="auto"/>
            <w:right w:val="none" w:sz="0" w:space="0" w:color="auto"/>
          </w:divBdr>
        </w:div>
        <w:div w:id="1512182052">
          <w:marLeft w:val="432"/>
          <w:marRight w:val="0"/>
          <w:marTop w:val="96"/>
          <w:marBottom w:val="0"/>
          <w:divBdr>
            <w:top w:val="none" w:sz="0" w:space="0" w:color="auto"/>
            <w:left w:val="none" w:sz="0" w:space="0" w:color="auto"/>
            <w:bottom w:val="none" w:sz="0" w:space="0" w:color="auto"/>
            <w:right w:val="none" w:sz="0" w:space="0" w:color="auto"/>
          </w:divBdr>
        </w:div>
        <w:div w:id="1310597154">
          <w:marLeft w:val="432"/>
          <w:marRight w:val="0"/>
          <w:marTop w:val="96"/>
          <w:marBottom w:val="0"/>
          <w:divBdr>
            <w:top w:val="none" w:sz="0" w:space="0" w:color="auto"/>
            <w:left w:val="none" w:sz="0" w:space="0" w:color="auto"/>
            <w:bottom w:val="none" w:sz="0" w:space="0" w:color="auto"/>
            <w:right w:val="none" w:sz="0" w:space="0" w:color="auto"/>
          </w:divBdr>
        </w:div>
      </w:divsChild>
    </w:div>
    <w:div w:id="1168639464">
      <w:bodyDiv w:val="1"/>
      <w:marLeft w:val="0"/>
      <w:marRight w:val="0"/>
      <w:marTop w:val="0"/>
      <w:marBottom w:val="0"/>
      <w:divBdr>
        <w:top w:val="none" w:sz="0" w:space="0" w:color="auto"/>
        <w:left w:val="none" w:sz="0" w:space="0" w:color="auto"/>
        <w:bottom w:val="none" w:sz="0" w:space="0" w:color="auto"/>
        <w:right w:val="none" w:sz="0" w:space="0" w:color="auto"/>
      </w:divBdr>
    </w:div>
    <w:div w:id="11687874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129">
          <w:marLeft w:val="547"/>
          <w:marRight w:val="0"/>
          <w:marTop w:val="115"/>
          <w:marBottom w:val="0"/>
          <w:divBdr>
            <w:top w:val="none" w:sz="0" w:space="0" w:color="auto"/>
            <w:left w:val="none" w:sz="0" w:space="0" w:color="auto"/>
            <w:bottom w:val="none" w:sz="0" w:space="0" w:color="auto"/>
            <w:right w:val="none" w:sz="0" w:space="0" w:color="auto"/>
          </w:divBdr>
        </w:div>
        <w:div w:id="199898157">
          <w:marLeft w:val="547"/>
          <w:marRight w:val="0"/>
          <w:marTop w:val="115"/>
          <w:marBottom w:val="0"/>
          <w:divBdr>
            <w:top w:val="none" w:sz="0" w:space="0" w:color="auto"/>
            <w:left w:val="none" w:sz="0" w:space="0" w:color="auto"/>
            <w:bottom w:val="none" w:sz="0" w:space="0" w:color="auto"/>
            <w:right w:val="none" w:sz="0" w:space="0" w:color="auto"/>
          </w:divBdr>
        </w:div>
      </w:divsChild>
    </w:div>
    <w:div w:id="1174421458">
      <w:bodyDiv w:val="1"/>
      <w:marLeft w:val="0"/>
      <w:marRight w:val="0"/>
      <w:marTop w:val="0"/>
      <w:marBottom w:val="0"/>
      <w:divBdr>
        <w:top w:val="none" w:sz="0" w:space="0" w:color="auto"/>
        <w:left w:val="none" w:sz="0" w:space="0" w:color="auto"/>
        <w:bottom w:val="none" w:sz="0" w:space="0" w:color="auto"/>
        <w:right w:val="none" w:sz="0" w:space="0" w:color="auto"/>
      </w:divBdr>
    </w:div>
    <w:div w:id="1177693461">
      <w:bodyDiv w:val="1"/>
      <w:marLeft w:val="0"/>
      <w:marRight w:val="0"/>
      <w:marTop w:val="0"/>
      <w:marBottom w:val="0"/>
      <w:divBdr>
        <w:top w:val="none" w:sz="0" w:space="0" w:color="auto"/>
        <w:left w:val="none" w:sz="0" w:space="0" w:color="auto"/>
        <w:bottom w:val="none" w:sz="0" w:space="0" w:color="auto"/>
        <w:right w:val="none" w:sz="0" w:space="0" w:color="auto"/>
      </w:divBdr>
    </w:div>
    <w:div w:id="1178077144">
      <w:bodyDiv w:val="1"/>
      <w:marLeft w:val="0"/>
      <w:marRight w:val="0"/>
      <w:marTop w:val="0"/>
      <w:marBottom w:val="0"/>
      <w:divBdr>
        <w:top w:val="none" w:sz="0" w:space="0" w:color="auto"/>
        <w:left w:val="none" w:sz="0" w:space="0" w:color="auto"/>
        <w:bottom w:val="none" w:sz="0" w:space="0" w:color="auto"/>
        <w:right w:val="none" w:sz="0" w:space="0" w:color="auto"/>
      </w:divBdr>
    </w:div>
    <w:div w:id="1180050015">
      <w:bodyDiv w:val="1"/>
      <w:marLeft w:val="0"/>
      <w:marRight w:val="0"/>
      <w:marTop w:val="0"/>
      <w:marBottom w:val="0"/>
      <w:divBdr>
        <w:top w:val="none" w:sz="0" w:space="0" w:color="auto"/>
        <w:left w:val="none" w:sz="0" w:space="0" w:color="auto"/>
        <w:bottom w:val="none" w:sz="0" w:space="0" w:color="auto"/>
        <w:right w:val="none" w:sz="0" w:space="0" w:color="auto"/>
      </w:divBdr>
    </w:div>
    <w:div w:id="1183739766">
      <w:bodyDiv w:val="1"/>
      <w:marLeft w:val="0"/>
      <w:marRight w:val="0"/>
      <w:marTop w:val="0"/>
      <w:marBottom w:val="0"/>
      <w:divBdr>
        <w:top w:val="none" w:sz="0" w:space="0" w:color="auto"/>
        <w:left w:val="none" w:sz="0" w:space="0" w:color="auto"/>
        <w:bottom w:val="none" w:sz="0" w:space="0" w:color="auto"/>
        <w:right w:val="none" w:sz="0" w:space="0" w:color="auto"/>
      </w:divBdr>
    </w:div>
    <w:div w:id="1194803113">
      <w:bodyDiv w:val="1"/>
      <w:marLeft w:val="0"/>
      <w:marRight w:val="0"/>
      <w:marTop w:val="0"/>
      <w:marBottom w:val="0"/>
      <w:divBdr>
        <w:top w:val="none" w:sz="0" w:space="0" w:color="auto"/>
        <w:left w:val="none" w:sz="0" w:space="0" w:color="auto"/>
        <w:bottom w:val="none" w:sz="0" w:space="0" w:color="auto"/>
        <w:right w:val="none" w:sz="0" w:space="0" w:color="auto"/>
      </w:divBdr>
    </w:div>
    <w:div w:id="1203404274">
      <w:bodyDiv w:val="1"/>
      <w:marLeft w:val="0"/>
      <w:marRight w:val="0"/>
      <w:marTop w:val="0"/>
      <w:marBottom w:val="0"/>
      <w:divBdr>
        <w:top w:val="none" w:sz="0" w:space="0" w:color="auto"/>
        <w:left w:val="none" w:sz="0" w:space="0" w:color="auto"/>
        <w:bottom w:val="none" w:sz="0" w:space="0" w:color="auto"/>
        <w:right w:val="none" w:sz="0" w:space="0" w:color="auto"/>
      </w:divBdr>
    </w:div>
    <w:div w:id="1204829732">
      <w:bodyDiv w:val="1"/>
      <w:marLeft w:val="0"/>
      <w:marRight w:val="0"/>
      <w:marTop w:val="0"/>
      <w:marBottom w:val="0"/>
      <w:divBdr>
        <w:top w:val="none" w:sz="0" w:space="0" w:color="auto"/>
        <w:left w:val="none" w:sz="0" w:space="0" w:color="auto"/>
        <w:bottom w:val="none" w:sz="0" w:space="0" w:color="auto"/>
        <w:right w:val="none" w:sz="0" w:space="0" w:color="auto"/>
      </w:divBdr>
    </w:div>
    <w:div w:id="1204976789">
      <w:bodyDiv w:val="1"/>
      <w:marLeft w:val="0"/>
      <w:marRight w:val="0"/>
      <w:marTop w:val="0"/>
      <w:marBottom w:val="0"/>
      <w:divBdr>
        <w:top w:val="none" w:sz="0" w:space="0" w:color="auto"/>
        <w:left w:val="none" w:sz="0" w:space="0" w:color="auto"/>
        <w:bottom w:val="none" w:sz="0" w:space="0" w:color="auto"/>
        <w:right w:val="none" w:sz="0" w:space="0" w:color="auto"/>
      </w:divBdr>
    </w:div>
    <w:div w:id="1209561920">
      <w:bodyDiv w:val="1"/>
      <w:marLeft w:val="0"/>
      <w:marRight w:val="0"/>
      <w:marTop w:val="0"/>
      <w:marBottom w:val="0"/>
      <w:divBdr>
        <w:top w:val="none" w:sz="0" w:space="0" w:color="auto"/>
        <w:left w:val="none" w:sz="0" w:space="0" w:color="auto"/>
        <w:bottom w:val="none" w:sz="0" w:space="0" w:color="auto"/>
        <w:right w:val="none" w:sz="0" w:space="0" w:color="auto"/>
      </w:divBdr>
    </w:div>
    <w:div w:id="1220165175">
      <w:bodyDiv w:val="1"/>
      <w:marLeft w:val="0"/>
      <w:marRight w:val="0"/>
      <w:marTop w:val="0"/>
      <w:marBottom w:val="0"/>
      <w:divBdr>
        <w:top w:val="none" w:sz="0" w:space="0" w:color="auto"/>
        <w:left w:val="none" w:sz="0" w:space="0" w:color="auto"/>
        <w:bottom w:val="none" w:sz="0" w:space="0" w:color="auto"/>
        <w:right w:val="none" w:sz="0" w:space="0" w:color="auto"/>
      </w:divBdr>
      <w:divsChild>
        <w:div w:id="1033771373">
          <w:marLeft w:val="0"/>
          <w:marRight w:val="0"/>
          <w:marTop w:val="0"/>
          <w:marBottom w:val="0"/>
          <w:divBdr>
            <w:top w:val="none" w:sz="0" w:space="0" w:color="auto"/>
            <w:left w:val="none" w:sz="0" w:space="0" w:color="auto"/>
            <w:bottom w:val="none" w:sz="0" w:space="0" w:color="auto"/>
            <w:right w:val="none" w:sz="0" w:space="0" w:color="auto"/>
          </w:divBdr>
          <w:divsChild>
            <w:div w:id="37975383">
              <w:marLeft w:val="0"/>
              <w:marRight w:val="0"/>
              <w:marTop w:val="0"/>
              <w:marBottom w:val="0"/>
              <w:divBdr>
                <w:top w:val="none" w:sz="0" w:space="0" w:color="auto"/>
                <w:left w:val="none" w:sz="0" w:space="0" w:color="auto"/>
                <w:bottom w:val="none" w:sz="0" w:space="0" w:color="auto"/>
                <w:right w:val="none" w:sz="0" w:space="0" w:color="auto"/>
              </w:divBdr>
              <w:divsChild>
                <w:div w:id="255748210">
                  <w:marLeft w:val="0"/>
                  <w:marRight w:val="0"/>
                  <w:marTop w:val="0"/>
                  <w:marBottom w:val="0"/>
                  <w:divBdr>
                    <w:top w:val="none" w:sz="0" w:space="0" w:color="auto"/>
                    <w:left w:val="none" w:sz="0" w:space="0" w:color="auto"/>
                    <w:bottom w:val="none" w:sz="0" w:space="0" w:color="auto"/>
                    <w:right w:val="none" w:sz="0" w:space="0" w:color="auto"/>
                  </w:divBdr>
                </w:div>
                <w:div w:id="96489559">
                  <w:marLeft w:val="0"/>
                  <w:marRight w:val="0"/>
                  <w:marTop w:val="0"/>
                  <w:marBottom w:val="0"/>
                  <w:divBdr>
                    <w:top w:val="none" w:sz="0" w:space="0" w:color="auto"/>
                    <w:left w:val="none" w:sz="0" w:space="0" w:color="auto"/>
                    <w:bottom w:val="none" w:sz="0" w:space="0" w:color="auto"/>
                    <w:right w:val="none" w:sz="0" w:space="0" w:color="auto"/>
                  </w:divBdr>
                </w:div>
                <w:div w:id="1046754341">
                  <w:marLeft w:val="0"/>
                  <w:marRight w:val="0"/>
                  <w:marTop w:val="0"/>
                  <w:marBottom w:val="0"/>
                  <w:divBdr>
                    <w:top w:val="none" w:sz="0" w:space="0" w:color="auto"/>
                    <w:left w:val="none" w:sz="0" w:space="0" w:color="auto"/>
                    <w:bottom w:val="none" w:sz="0" w:space="0" w:color="auto"/>
                    <w:right w:val="none" w:sz="0" w:space="0" w:color="auto"/>
                  </w:divBdr>
                </w:div>
                <w:div w:id="358286942">
                  <w:marLeft w:val="0"/>
                  <w:marRight w:val="0"/>
                  <w:marTop w:val="0"/>
                  <w:marBottom w:val="0"/>
                  <w:divBdr>
                    <w:top w:val="none" w:sz="0" w:space="0" w:color="auto"/>
                    <w:left w:val="none" w:sz="0" w:space="0" w:color="auto"/>
                    <w:bottom w:val="none" w:sz="0" w:space="0" w:color="auto"/>
                    <w:right w:val="none" w:sz="0" w:space="0" w:color="auto"/>
                  </w:divBdr>
                </w:div>
                <w:div w:id="1261643088">
                  <w:marLeft w:val="0"/>
                  <w:marRight w:val="0"/>
                  <w:marTop w:val="0"/>
                  <w:marBottom w:val="0"/>
                  <w:divBdr>
                    <w:top w:val="none" w:sz="0" w:space="0" w:color="auto"/>
                    <w:left w:val="none" w:sz="0" w:space="0" w:color="auto"/>
                    <w:bottom w:val="none" w:sz="0" w:space="0" w:color="auto"/>
                    <w:right w:val="none" w:sz="0" w:space="0" w:color="auto"/>
                  </w:divBdr>
                </w:div>
                <w:div w:id="1876383557">
                  <w:marLeft w:val="0"/>
                  <w:marRight w:val="0"/>
                  <w:marTop w:val="0"/>
                  <w:marBottom w:val="0"/>
                  <w:divBdr>
                    <w:top w:val="none" w:sz="0" w:space="0" w:color="auto"/>
                    <w:left w:val="none" w:sz="0" w:space="0" w:color="auto"/>
                    <w:bottom w:val="none" w:sz="0" w:space="0" w:color="auto"/>
                    <w:right w:val="none" w:sz="0" w:space="0" w:color="auto"/>
                  </w:divBdr>
                </w:div>
                <w:div w:id="38553708">
                  <w:marLeft w:val="0"/>
                  <w:marRight w:val="0"/>
                  <w:marTop w:val="0"/>
                  <w:marBottom w:val="0"/>
                  <w:divBdr>
                    <w:top w:val="none" w:sz="0" w:space="0" w:color="auto"/>
                    <w:left w:val="none" w:sz="0" w:space="0" w:color="auto"/>
                    <w:bottom w:val="none" w:sz="0" w:space="0" w:color="auto"/>
                    <w:right w:val="none" w:sz="0" w:space="0" w:color="auto"/>
                  </w:divBdr>
                </w:div>
                <w:div w:id="1699041400">
                  <w:marLeft w:val="0"/>
                  <w:marRight w:val="0"/>
                  <w:marTop w:val="0"/>
                  <w:marBottom w:val="0"/>
                  <w:divBdr>
                    <w:top w:val="none" w:sz="0" w:space="0" w:color="auto"/>
                    <w:left w:val="none" w:sz="0" w:space="0" w:color="auto"/>
                    <w:bottom w:val="none" w:sz="0" w:space="0" w:color="auto"/>
                    <w:right w:val="none" w:sz="0" w:space="0" w:color="auto"/>
                  </w:divBdr>
                </w:div>
                <w:div w:id="763309081">
                  <w:marLeft w:val="0"/>
                  <w:marRight w:val="0"/>
                  <w:marTop w:val="0"/>
                  <w:marBottom w:val="0"/>
                  <w:divBdr>
                    <w:top w:val="none" w:sz="0" w:space="0" w:color="auto"/>
                    <w:left w:val="none" w:sz="0" w:space="0" w:color="auto"/>
                    <w:bottom w:val="none" w:sz="0" w:space="0" w:color="auto"/>
                    <w:right w:val="none" w:sz="0" w:space="0" w:color="auto"/>
                  </w:divBdr>
                </w:div>
                <w:div w:id="1082484285">
                  <w:marLeft w:val="0"/>
                  <w:marRight w:val="0"/>
                  <w:marTop w:val="0"/>
                  <w:marBottom w:val="0"/>
                  <w:divBdr>
                    <w:top w:val="none" w:sz="0" w:space="0" w:color="auto"/>
                    <w:left w:val="none" w:sz="0" w:space="0" w:color="auto"/>
                    <w:bottom w:val="none" w:sz="0" w:space="0" w:color="auto"/>
                    <w:right w:val="none" w:sz="0" w:space="0" w:color="auto"/>
                  </w:divBdr>
                </w:div>
                <w:div w:id="1534076956">
                  <w:marLeft w:val="0"/>
                  <w:marRight w:val="0"/>
                  <w:marTop w:val="0"/>
                  <w:marBottom w:val="0"/>
                  <w:divBdr>
                    <w:top w:val="none" w:sz="0" w:space="0" w:color="auto"/>
                    <w:left w:val="none" w:sz="0" w:space="0" w:color="auto"/>
                    <w:bottom w:val="none" w:sz="0" w:space="0" w:color="auto"/>
                    <w:right w:val="none" w:sz="0" w:space="0" w:color="auto"/>
                  </w:divBdr>
                </w:div>
                <w:div w:id="1437290178">
                  <w:marLeft w:val="0"/>
                  <w:marRight w:val="0"/>
                  <w:marTop w:val="0"/>
                  <w:marBottom w:val="0"/>
                  <w:divBdr>
                    <w:top w:val="none" w:sz="0" w:space="0" w:color="auto"/>
                    <w:left w:val="none" w:sz="0" w:space="0" w:color="auto"/>
                    <w:bottom w:val="none" w:sz="0" w:space="0" w:color="auto"/>
                    <w:right w:val="none" w:sz="0" w:space="0" w:color="auto"/>
                  </w:divBdr>
                </w:div>
                <w:div w:id="186912191">
                  <w:marLeft w:val="0"/>
                  <w:marRight w:val="0"/>
                  <w:marTop w:val="0"/>
                  <w:marBottom w:val="0"/>
                  <w:divBdr>
                    <w:top w:val="none" w:sz="0" w:space="0" w:color="auto"/>
                    <w:left w:val="none" w:sz="0" w:space="0" w:color="auto"/>
                    <w:bottom w:val="none" w:sz="0" w:space="0" w:color="auto"/>
                    <w:right w:val="none" w:sz="0" w:space="0" w:color="auto"/>
                  </w:divBdr>
                </w:div>
                <w:div w:id="1528256317">
                  <w:marLeft w:val="0"/>
                  <w:marRight w:val="0"/>
                  <w:marTop w:val="0"/>
                  <w:marBottom w:val="0"/>
                  <w:divBdr>
                    <w:top w:val="none" w:sz="0" w:space="0" w:color="auto"/>
                    <w:left w:val="none" w:sz="0" w:space="0" w:color="auto"/>
                    <w:bottom w:val="none" w:sz="0" w:space="0" w:color="auto"/>
                    <w:right w:val="none" w:sz="0" w:space="0" w:color="auto"/>
                  </w:divBdr>
                </w:div>
                <w:div w:id="1654870762">
                  <w:marLeft w:val="0"/>
                  <w:marRight w:val="0"/>
                  <w:marTop w:val="0"/>
                  <w:marBottom w:val="0"/>
                  <w:divBdr>
                    <w:top w:val="none" w:sz="0" w:space="0" w:color="auto"/>
                    <w:left w:val="none" w:sz="0" w:space="0" w:color="auto"/>
                    <w:bottom w:val="none" w:sz="0" w:space="0" w:color="auto"/>
                    <w:right w:val="none" w:sz="0" w:space="0" w:color="auto"/>
                  </w:divBdr>
                </w:div>
                <w:div w:id="43796736">
                  <w:marLeft w:val="0"/>
                  <w:marRight w:val="0"/>
                  <w:marTop w:val="0"/>
                  <w:marBottom w:val="0"/>
                  <w:divBdr>
                    <w:top w:val="none" w:sz="0" w:space="0" w:color="auto"/>
                    <w:left w:val="none" w:sz="0" w:space="0" w:color="auto"/>
                    <w:bottom w:val="none" w:sz="0" w:space="0" w:color="auto"/>
                    <w:right w:val="none" w:sz="0" w:space="0" w:color="auto"/>
                  </w:divBdr>
                </w:div>
                <w:div w:id="3752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2325">
          <w:marLeft w:val="0"/>
          <w:marRight w:val="0"/>
          <w:marTop w:val="0"/>
          <w:marBottom w:val="0"/>
          <w:divBdr>
            <w:top w:val="none" w:sz="0" w:space="0" w:color="auto"/>
            <w:left w:val="none" w:sz="0" w:space="0" w:color="auto"/>
            <w:bottom w:val="none" w:sz="0" w:space="0" w:color="auto"/>
            <w:right w:val="none" w:sz="0" w:space="0" w:color="auto"/>
          </w:divBdr>
          <w:divsChild>
            <w:div w:id="20162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5453">
      <w:bodyDiv w:val="1"/>
      <w:marLeft w:val="0"/>
      <w:marRight w:val="0"/>
      <w:marTop w:val="0"/>
      <w:marBottom w:val="0"/>
      <w:divBdr>
        <w:top w:val="none" w:sz="0" w:space="0" w:color="auto"/>
        <w:left w:val="none" w:sz="0" w:space="0" w:color="auto"/>
        <w:bottom w:val="none" w:sz="0" w:space="0" w:color="auto"/>
        <w:right w:val="none" w:sz="0" w:space="0" w:color="auto"/>
      </w:divBdr>
      <w:divsChild>
        <w:div w:id="14506736">
          <w:marLeft w:val="432"/>
          <w:marRight w:val="0"/>
          <w:marTop w:val="120"/>
          <w:marBottom w:val="0"/>
          <w:divBdr>
            <w:top w:val="none" w:sz="0" w:space="0" w:color="auto"/>
            <w:left w:val="none" w:sz="0" w:space="0" w:color="auto"/>
            <w:bottom w:val="none" w:sz="0" w:space="0" w:color="auto"/>
            <w:right w:val="none" w:sz="0" w:space="0" w:color="auto"/>
          </w:divBdr>
        </w:div>
      </w:divsChild>
    </w:div>
    <w:div w:id="1238399040">
      <w:bodyDiv w:val="1"/>
      <w:marLeft w:val="0"/>
      <w:marRight w:val="0"/>
      <w:marTop w:val="0"/>
      <w:marBottom w:val="0"/>
      <w:divBdr>
        <w:top w:val="none" w:sz="0" w:space="0" w:color="auto"/>
        <w:left w:val="none" w:sz="0" w:space="0" w:color="auto"/>
        <w:bottom w:val="none" w:sz="0" w:space="0" w:color="auto"/>
        <w:right w:val="none" w:sz="0" w:space="0" w:color="auto"/>
      </w:divBdr>
    </w:div>
    <w:div w:id="1242520556">
      <w:bodyDiv w:val="1"/>
      <w:marLeft w:val="0"/>
      <w:marRight w:val="0"/>
      <w:marTop w:val="0"/>
      <w:marBottom w:val="0"/>
      <w:divBdr>
        <w:top w:val="none" w:sz="0" w:space="0" w:color="auto"/>
        <w:left w:val="none" w:sz="0" w:space="0" w:color="auto"/>
        <w:bottom w:val="none" w:sz="0" w:space="0" w:color="auto"/>
        <w:right w:val="none" w:sz="0" w:space="0" w:color="auto"/>
      </w:divBdr>
      <w:divsChild>
        <w:div w:id="381910278">
          <w:marLeft w:val="547"/>
          <w:marRight w:val="0"/>
          <w:marTop w:val="0"/>
          <w:marBottom w:val="0"/>
          <w:divBdr>
            <w:top w:val="none" w:sz="0" w:space="0" w:color="auto"/>
            <w:left w:val="none" w:sz="0" w:space="0" w:color="auto"/>
            <w:bottom w:val="none" w:sz="0" w:space="0" w:color="auto"/>
            <w:right w:val="none" w:sz="0" w:space="0" w:color="auto"/>
          </w:divBdr>
        </w:div>
        <w:div w:id="1565023905">
          <w:marLeft w:val="547"/>
          <w:marRight w:val="0"/>
          <w:marTop w:val="0"/>
          <w:marBottom w:val="0"/>
          <w:divBdr>
            <w:top w:val="none" w:sz="0" w:space="0" w:color="auto"/>
            <w:left w:val="none" w:sz="0" w:space="0" w:color="auto"/>
            <w:bottom w:val="none" w:sz="0" w:space="0" w:color="auto"/>
            <w:right w:val="none" w:sz="0" w:space="0" w:color="auto"/>
          </w:divBdr>
        </w:div>
        <w:div w:id="325329928">
          <w:marLeft w:val="547"/>
          <w:marRight w:val="0"/>
          <w:marTop w:val="0"/>
          <w:marBottom w:val="0"/>
          <w:divBdr>
            <w:top w:val="none" w:sz="0" w:space="0" w:color="auto"/>
            <w:left w:val="none" w:sz="0" w:space="0" w:color="auto"/>
            <w:bottom w:val="none" w:sz="0" w:space="0" w:color="auto"/>
            <w:right w:val="none" w:sz="0" w:space="0" w:color="auto"/>
          </w:divBdr>
        </w:div>
      </w:divsChild>
    </w:div>
    <w:div w:id="1242787012">
      <w:bodyDiv w:val="1"/>
      <w:marLeft w:val="0"/>
      <w:marRight w:val="0"/>
      <w:marTop w:val="0"/>
      <w:marBottom w:val="0"/>
      <w:divBdr>
        <w:top w:val="none" w:sz="0" w:space="0" w:color="auto"/>
        <w:left w:val="none" w:sz="0" w:space="0" w:color="auto"/>
        <w:bottom w:val="none" w:sz="0" w:space="0" w:color="auto"/>
        <w:right w:val="none" w:sz="0" w:space="0" w:color="auto"/>
      </w:divBdr>
      <w:divsChild>
        <w:div w:id="329138503">
          <w:marLeft w:val="504"/>
          <w:marRight w:val="0"/>
          <w:marTop w:val="140"/>
          <w:marBottom w:val="0"/>
          <w:divBdr>
            <w:top w:val="none" w:sz="0" w:space="0" w:color="auto"/>
            <w:left w:val="none" w:sz="0" w:space="0" w:color="auto"/>
            <w:bottom w:val="none" w:sz="0" w:space="0" w:color="auto"/>
            <w:right w:val="none" w:sz="0" w:space="0" w:color="auto"/>
          </w:divBdr>
        </w:div>
      </w:divsChild>
    </w:div>
    <w:div w:id="1247687402">
      <w:bodyDiv w:val="1"/>
      <w:marLeft w:val="0"/>
      <w:marRight w:val="0"/>
      <w:marTop w:val="0"/>
      <w:marBottom w:val="0"/>
      <w:divBdr>
        <w:top w:val="none" w:sz="0" w:space="0" w:color="auto"/>
        <w:left w:val="none" w:sz="0" w:space="0" w:color="auto"/>
        <w:bottom w:val="none" w:sz="0" w:space="0" w:color="auto"/>
        <w:right w:val="none" w:sz="0" w:space="0" w:color="auto"/>
      </w:divBdr>
      <w:divsChild>
        <w:div w:id="1293631978">
          <w:marLeft w:val="504"/>
          <w:marRight w:val="0"/>
          <w:marTop w:val="140"/>
          <w:marBottom w:val="0"/>
          <w:divBdr>
            <w:top w:val="none" w:sz="0" w:space="0" w:color="auto"/>
            <w:left w:val="none" w:sz="0" w:space="0" w:color="auto"/>
            <w:bottom w:val="none" w:sz="0" w:space="0" w:color="auto"/>
            <w:right w:val="none" w:sz="0" w:space="0" w:color="auto"/>
          </w:divBdr>
        </w:div>
      </w:divsChild>
    </w:div>
    <w:div w:id="1248225560">
      <w:bodyDiv w:val="1"/>
      <w:marLeft w:val="0"/>
      <w:marRight w:val="0"/>
      <w:marTop w:val="0"/>
      <w:marBottom w:val="0"/>
      <w:divBdr>
        <w:top w:val="none" w:sz="0" w:space="0" w:color="auto"/>
        <w:left w:val="none" w:sz="0" w:space="0" w:color="auto"/>
        <w:bottom w:val="none" w:sz="0" w:space="0" w:color="auto"/>
        <w:right w:val="none" w:sz="0" w:space="0" w:color="auto"/>
      </w:divBdr>
    </w:div>
    <w:div w:id="1266814636">
      <w:bodyDiv w:val="1"/>
      <w:marLeft w:val="0"/>
      <w:marRight w:val="0"/>
      <w:marTop w:val="0"/>
      <w:marBottom w:val="0"/>
      <w:divBdr>
        <w:top w:val="none" w:sz="0" w:space="0" w:color="auto"/>
        <w:left w:val="none" w:sz="0" w:space="0" w:color="auto"/>
        <w:bottom w:val="none" w:sz="0" w:space="0" w:color="auto"/>
        <w:right w:val="none" w:sz="0" w:space="0" w:color="auto"/>
      </w:divBdr>
      <w:divsChild>
        <w:div w:id="826943667">
          <w:marLeft w:val="547"/>
          <w:marRight w:val="0"/>
          <w:marTop w:val="0"/>
          <w:marBottom w:val="360"/>
          <w:divBdr>
            <w:top w:val="none" w:sz="0" w:space="0" w:color="auto"/>
            <w:left w:val="none" w:sz="0" w:space="0" w:color="auto"/>
            <w:bottom w:val="none" w:sz="0" w:space="0" w:color="auto"/>
            <w:right w:val="none" w:sz="0" w:space="0" w:color="auto"/>
          </w:divBdr>
        </w:div>
        <w:div w:id="801463478">
          <w:marLeft w:val="547"/>
          <w:marRight w:val="0"/>
          <w:marTop w:val="0"/>
          <w:marBottom w:val="360"/>
          <w:divBdr>
            <w:top w:val="none" w:sz="0" w:space="0" w:color="auto"/>
            <w:left w:val="none" w:sz="0" w:space="0" w:color="auto"/>
            <w:bottom w:val="none" w:sz="0" w:space="0" w:color="auto"/>
            <w:right w:val="none" w:sz="0" w:space="0" w:color="auto"/>
          </w:divBdr>
        </w:div>
        <w:div w:id="597060634">
          <w:marLeft w:val="547"/>
          <w:marRight w:val="0"/>
          <w:marTop w:val="0"/>
          <w:marBottom w:val="360"/>
          <w:divBdr>
            <w:top w:val="none" w:sz="0" w:space="0" w:color="auto"/>
            <w:left w:val="none" w:sz="0" w:space="0" w:color="auto"/>
            <w:bottom w:val="none" w:sz="0" w:space="0" w:color="auto"/>
            <w:right w:val="none" w:sz="0" w:space="0" w:color="auto"/>
          </w:divBdr>
        </w:div>
      </w:divsChild>
    </w:div>
    <w:div w:id="1273324204">
      <w:bodyDiv w:val="1"/>
      <w:marLeft w:val="0"/>
      <w:marRight w:val="0"/>
      <w:marTop w:val="0"/>
      <w:marBottom w:val="0"/>
      <w:divBdr>
        <w:top w:val="none" w:sz="0" w:space="0" w:color="auto"/>
        <w:left w:val="none" w:sz="0" w:space="0" w:color="auto"/>
        <w:bottom w:val="none" w:sz="0" w:space="0" w:color="auto"/>
        <w:right w:val="none" w:sz="0" w:space="0" w:color="auto"/>
      </w:divBdr>
    </w:div>
    <w:div w:id="1276716053">
      <w:bodyDiv w:val="1"/>
      <w:marLeft w:val="0"/>
      <w:marRight w:val="0"/>
      <w:marTop w:val="0"/>
      <w:marBottom w:val="0"/>
      <w:divBdr>
        <w:top w:val="none" w:sz="0" w:space="0" w:color="auto"/>
        <w:left w:val="none" w:sz="0" w:space="0" w:color="auto"/>
        <w:bottom w:val="none" w:sz="0" w:space="0" w:color="auto"/>
        <w:right w:val="none" w:sz="0" w:space="0" w:color="auto"/>
      </w:divBdr>
    </w:div>
    <w:div w:id="1278026081">
      <w:bodyDiv w:val="1"/>
      <w:marLeft w:val="0"/>
      <w:marRight w:val="0"/>
      <w:marTop w:val="0"/>
      <w:marBottom w:val="0"/>
      <w:divBdr>
        <w:top w:val="none" w:sz="0" w:space="0" w:color="auto"/>
        <w:left w:val="none" w:sz="0" w:space="0" w:color="auto"/>
        <w:bottom w:val="none" w:sz="0" w:space="0" w:color="auto"/>
        <w:right w:val="none" w:sz="0" w:space="0" w:color="auto"/>
      </w:divBdr>
    </w:div>
    <w:div w:id="1278947621">
      <w:bodyDiv w:val="1"/>
      <w:marLeft w:val="0"/>
      <w:marRight w:val="0"/>
      <w:marTop w:val="0"/>
      <w:marBottom w:val="0"/>
      <w:divBdr>
        <w:top w:val="none" w:sz="0" w:space="0" w:color="auto"/>
        <w:left w:val="none" w:sz="0" w:space="0" w:color="auto"/>
        <w:bottom w:val="none" w:sz="0" w:space="0" w:color="auto"/>
        <w:right w:val="none" w:sz="0" w:space="0" w:color="auto"/>
      </w:divBdr>
      <w:divsChild>
        <w:div w:id="102071277">
          <w:marLeft w:val="432"/>
          <w:marRight w:val="0"/>
          <w:marTop w:val="120"/>
          <w:marBottom w:val="0"/>
          <w:divBdr>
            <w:top w:val="none" w:sz="0" w:space="0" w:color="auto"/>
            <w:left w:val="none" w:sz="0" w:space="0" w:color="auto"/>
            <w:bottom w:val="none" w:sz="0" w:space="0" w:color="auto"/>
            <w:right w:val="none" w:sz="0" w:space="0" w:color="auto"/>
          </w:divBdr>
        </w:div>
        <w:div w:id="1135484315">
          <w:marLeft w:val="432"/>
          <w:marRight w:val="0"/>
          <w:marTop w:val="120"/>
          <w:marBottom w:val="0"/>
          <w:divBdr>
            <w:top w:val="none" w:sz="0" w:space="0" w:color="auto"/>
            <w:left w:val="none" w:sz="0" w:space="0" w:color="auto"/>
            <w:bottom w:val="none" w:sz="0" w:space="0" w:color="auto"/>
            <w:right w:val="none" w:sz="0" w:space="0" w:color="auto"/>
          </w:divBdr>
        </w:div>
        <w:div w:id="607590017">
          <w:marLeft w:val="432"/>
          <w:marRight w:val="0"/>
          <w:marTop w:val="120"/>
          <w:marBottom w:val="0"/>
          <w:divBdr>
            <w:top w:val="none" w:sz="0" w:space="0" w:color="auto"/>
            <w:left w:val="none" w:sz="0" w:space="0" w:color="auto"/>
            <w:bottom w:val="none" w:sz="0" w:space="0" w:color="auto"/>
            <w:right w:val="none" w:sz="0" w:space="0" w:color="auto"/>
          </w:divBdr>
        </w:div>
        <w:div w:id="1381392950">
          <w:marLeft w:val="432"/>
          <w:marRight w:val="0"/>
          <w:marTop w:val="120"/>
          <w:marBottom w:val="0"/>
          <w:divBdr>
            <w:top w:val="none" w:sz="0" w:space="0" w:color="auto"/>
            <w:left w:val="none" w:sz="0" w:space="0" w:color="auto"/>
            <w:bottom w:val="none" w:sz="0" w:space="0" w:color="auto"/>
            <w:right w:val="none" w:sz="0" w:space="0" w:color="auto"/>
          </w:divBdr>
        </w:div>
      </w:divsChild>
    </w:div>
    <w:div w:id="1287589388">
      <w:bodyDiv w:val="1"/>
      <w:marLeft w:val="0"/>
      <w:marRight w:val="0"/>
      <w:marTop w:val="0"/>
      <w:marBottom w:val="0"/>
      <w:divBdr>
        <w:top w:val="none" w:sz="0" w:space="0" w:color="auto"/>
        <w:left w:val="none" w:sz="0" w:space="0" w:color="auto"/>
        <w:bottom w:val="none" w:sz="0" w:space="0" w:color="auto"/>
        <w:right w:val="none" w:sz="0" w:space="0" w:color="auto"/>
      </w:divBdr>
      <w:divsChild>
        <w:div w:id="603809194">
          <w:marLeft w:val="547"/>
          <w:marRight w:val="0"/>
          <w:marTop w:val="0"/>
          <w:marBottom w:val="0"/>
          <w:divBdr>
            <w:top w:val="none" w:sz="0" w:space="0" w:color="auto"/>
            <w:left w:val="none" w:sz="0" w:space="0" w:color="auto"/>
            <w:bottom w:val="none" w:sz="0" w:space="0" w:color="auto"/>
            <w:right w:val="none" w:sz="0" w:space="0" w:color="auto"/>
          </w:divBdr>
        </w:div>
      </w:divsChild>
    </w:div>
    <w:div w:id="1305356459">
      <w:bodyDiv w:val="1"/>
      <w:marLeft w:val="0"/>
      <w:marRight w:val="0"/>
      <w:marTop w:val="0"/>
      <w:marBottom w:val="0"/>
      <w:divBdr>
        <w:top w:val="none" w:sz="0" w:space="0" w:color="auto"/>
        <w:left w:val="none" w:sz="0" w:space="0" w:color="auto"/>
        <w:bottom w:val="none" w:sz="0" w:space="0" w:color="auto"/>
        <w:right w:val="none" w:sz="0" w:space="0" w:color="auto"/>
      </w:divBdr>
    </w:div>
    <w:div w:id="1308895310">
      <w:bodyDiv w:val="1"/>
      <w:marLeft w:val="0"/>
      <w:marRight w:val="0"/>
      <w:marTop w:val="0"/>
      <w:marBottom w:val="0"/>
      <w:divBdr>
        <w:top w:val="none" w:sz="0" w:space="0" w:color="auto"/>
        <w:left w:val="none" w:sz="0" w:space="0" w:color="auto"/>
        <w:bottom w:val="none" w:sz="0" w:space="0" w:color="auto"/>
        <w:right w:val="none" w:sz="0" w:space="0" w:color="auto"/>
      </w:divBdr>
    </w:div>
    <w:div w:id="1311402139">
      <w:bodyDiv w:val="1"/>
      <w:marLeft w:val="0"/>
      <w:marRight w:val="0"/>
      <w:marTop w:val="0"/>
      <w:marBottom w:val="0"/>
      <w:divBdr>
        <w:top w:val="none" w:sz="0" w:space="0" w:color="auto"/>
        <w:left w:val="none" w:sz="0" w:space="0" w:color="auto"/>
        <w:bottom w:val="none" w:sz="0" w:space="0" w:color="auto"/>
        <w:right w:val="none" w:sz="0" w:space="0" w:color="auto"/>
      </w:divBdr>
      <w:divsChild>
        <w:div w:id="1473719211">
          <w:marLeft w:val="432"/>
          <w:marRight w:val="0"/>
          <w:marTop w:val="120"/>
          <w:marBottom w:val="0"/>
          <w:divBdr>
            <w:top w:val="none" w:sz="0" w:space="0" w:color="auto"/>
            <w:left w:val="none" w:sz="0" w:space="0" w:color="auto"/>
            <w:bottom w:val="none" w:sz="0" w:space="0" w:color="auto"/>
            <w:right w:val="none" w:sz="0" w:space="0" w:color="auto"/>
          </w:divBdr>
        </w:div>
      </w:divsChild>
    </w:div>
    <w:div w:id="1311787873">
      <w:bodyDiv w:val="1"/>
      <w:marLeft w:val="0"/>
      <w:marRight w:val="0"/>
      <w:marTop w:val="0"/>
      <w:marBottom w:val="0"/>
      <w:divBdr>
        <w:top w:val="none" w:sz="0" w:space="0" w:color="auto"/>
        <w:left w:val="none" w:sz="0" w:space="0" w:color="auto"/>
        <w:bottom w:val="none" w:sz="0" w:space="0" w:color="auto"/>
        <w:right w:val="none" w:sz="0" w:space="0" w:color="auto"/>
      </w:divBdr>
      <w:divsChild>
        <w:div w:id="733814684">
          <w:marLeft w:val="504"/>
          <w:marRight w:val="0"/>
          <w:marTop w:val="140"/>
          <w:marBottom w:val="0"/>
          <w:divBdr>
            <w:top w:val="none" w:sz="0" w:space="0" w:color="auto"/>
            <w:left w:val="none" w:sz="0" w:space="0" w:color="auto"/>
            <w:bottom w:val="none" w:sz="0" w:space="0" w:color="auto"/>
            <w:right w:val="none" w:sz="0" w:space="0" w:color="auto"/>
          </w:divBdr>
        </w:div>
        <w:div w:id="1655252601">
          <w:marLeft w:val="504"/>
          <w:marRight w:val="0"/>
          <w:marTop w:val="140"/>
          <w:marBottom w:val="0"/>
          <w:divBdr>
            <w:top w:val="none" w:sz="0" w:space="0" w:color="auto"/>
            <w:left w:val="none" w:sz="0" w:space="0" w:color="auto"/>
            <w:bottom w:val="none" w:sz="0" w:space="0" w:color="auto"/>
            <w:right w:val="none" w:sz="0" w:space="0" w:color="auto"/>
          </w:divBdr>
        </w:div>
        <w:div w:id="1460226475">
          <w:marLeft w:val="504"/>
          <w:marRight w:val="0"/>
          <w:marTop w:val="140"/>
          <w:marBottom w:val="0"/>
          <w:divBdr>
            <w:top w:val="none" w:sz="0" w:space="0" w:color="auto"/>
            <w:left w:val="none" w:sz="0" w:space="0" w:color="auto"/>
            <w:bottom w:val="none" w:sz="0" w:space="0" w:color="auto"/>
            <w:right w:val="none" w:sz="0" w:space="0" w:color="auto"/>
          </w:divBdr>
        </w:div>
        <w:div w:id="1048844125">
          <w:marLeft w:val="504"/>
          <w:marRight w:val="0"/>
          <w:marTop w:val="140"/>
          <w:marBottom w:val="0"/>
          <w:divBdr>
            <w:top w:val="none" w:sz="0" w:space="0" w:color="auto"/>
            <w:left w:val="none" w:sz="0" w:space="0" w:color="auto"/>
            <w:bottom w:val="none" w:sz="0" w:space="0" w:color="auto"/>
            <w:right w:val="none" w:sz="0" w:space="0" w:color="auto"/>
          </w:divBdr>
        </w:div>
        <w:div w:id="359014062">
          <w:marLeft w:val="504"/>
          <w:marRight w:val="0"/>
          <w:marTop w:val="140"/>
          <w:marBottom w:val="0"/>
          <w:divBdr>
            <w:top w:val="none" w:sz="0" w:space="0" w:color="auto"/>
            <w:left w:val="none" w:sz="0" w:space="0" w:color="auto"/>
            <w:bottom w:val="none" w:sz="0" w:space="0" w:color="auto"/>
            <w:right w:val="none" w:sz="0" w:space="0" w:color="auto"/>
          </w:divBdr>
        </w:div>
        <w:div w:id="868566067">
          <w:marLeft w:val="504"/>
          <w:marRight w:val="0"/>
          <w:marTop w:val="140"/>
          <w:marBottom w:val="0"/>
          <w:divBdr>
            <w:top w:val="none" w:sz="0" w:space="0" w:color="auto"/>
            <w:left w:val="none" w:sz="0" w:space="0" w:color="auto"/>
            <w:bottom w:val="none" w:sz="0" w:space="0" w:color="auto"/>
            <w:right w:val="none" w:sz="0" w:space="0" w:color="auto"/>
          </w:divBdr>
        </w:div>
        <w:div w:id="1312170370">
          <w:marLeft w:val="504"/>
          <w:marRight w:val="0"/>
          <w:marTop w:val="140"/>
          <w:marBottom w:val="0"/>
          <w:divBdr>
            <w:top w:val="none" w:sz="0" w:space="0" w:color="auto"/>
            <w:left w:val="none" w:sz="0" w:space="0" w:color="auto"/>
            <w:bottom w:val="none" w:sz="0" w:space="0" w:color="auto"/>
            <w:right w:val="none" w:sz="0" w:space="0" w:color="auto"/>
          </w:divBdr>
        </w:div>
        <w:div w:id="50927225">
          <w:marLeft w:val="504"/>
          <w:marRight w:val="0"/>
          <w:marTop w:val="140"/>
          <w:marBottom w:val="0"/>
          <w:divBdr>
            <w:top w:val="none" w:sz="0" w:space="0" w:color="auto"/>
            <w:left w:val="none" w:sz="0" w:space="0" w:color="auto"/>
            <w:bottom w:val="none" w:sz="0" w:space="0" w:color="auto"/>
            <w:right w:val="none" w:sz="0" w:space="0" w:color="auto"/>
          </w:divBdr>
        </w:div>
        <w:div w:id="811140948">
          <w:marLeft w:val="504"/>
          <w:marRight w:val="0"/>
          <w:marTop w:val="140"/>
          <w:marBottom w:val="0"/>
          <w:divBdr>
            <w:top w:val="none" w:sz="0" w:space="0" w:color="auto"/>
            <w:left w:val="none" w:sz="0" w:space="0" w:color="auto"/>
            <w:bottom w:val="none" w:sz="0" w:space="0" w:color="auto"/>
            <w:right w:val="none" w:sz="0" w:space="0" w:color="auto"/>
          </w:divBdr>
        </w:div>
        <w:div w:id="483355896">
          <w:marLeft w:val="504"/>
          <w:marRight w:val="0"/>
          <w:marTop w:val="140"/>
          <w:marBottom w:val="0"/>
          <w:divBdr>
            <w:top w:val="none" w:sz="0" w:space="0" w:color="auto"/>
            <w:left w:val="none" w:sz="0" w:space="0" w:color="auto"/>
            <w:bottom w:val="none" w:sz="0" w:space="0" w:color="auto"/>
            <w:right w:val="none" w:sz="0" w:space="0" w:color="auto"/>
          </w:divBdr>
        </w:div>
        <w:div w:id="1490050503">
          <w:marLeft w:val="504"/>
          <w:marRight w:val="0"/>
          <w:marTop w:val="140"/>
          <w:marBottom w:val="0"/>
          <w:divBdr>
            <w:top w:val="none" w:sz="0" w:space="0" w:color="auto"/>
            <w:left w:val="none" w:sz="0" w:space="0" w:color="auto"/>
            <w:bottom w:val="none" w:sz="0" w:space="0" w:color="auto"/>
            <w:right w:val="none" w:sz="0" w:space="0" w:color="auto"/>
          </w:divBdr>
        </w:div>
        <w:div w:id="1699307009">
          <w:marLeft w:val="504"/>
          <w:marRight w:val="0"/>
          <w:marTop w:val="140"/>
          <w:marBottom w:val="0"/>
          <w:divBdr>
            <w:top w:val="none" w:sz="0" w:space="0" w:color="auto"/>
            <w:left w:val="none" w:sz="0" w:space="0" w:color="auto"/>
            <w:bottom w:val="none" w:sz="0" w:space="0" w:color="auto"/>
            <w:right w:val="none" w:sz="0" w:space="0" w:color="auto"/>
          </w:divBdr>
        </w:div>
        <w:div w:id="1314287617">
          <w:marLeft w:val="504"/>
          <w:marRight w:val="0"/>
          <w:marTop w:val="140"/>
          <w:marBottom w:val="0"/>
          <w:divBdr>
            <w:top w:val="none" w:sz="0" w:space="0" w:color="auto"/>
            <w:left w:val="none" w:sz="0" w:space="0" w:color="auto"/>
            <w:bottom w:val="none" w:sz="0" w:space="0" w:color="auto"/>
            <w:right w:val="none" w:sz="0" w:space="0" w:color="auto"/>
          </w:divBdr>
        </w:div>
        <w:div w:id="2003195980">
          <w:marLeft w:val="504"/>
          <w:marRight w:val="0"/>
          <w:marTop w:val="140"/>
          <w:marBottom w:val="0"/>
          <w:divBdr>
            <w:top w:val="none" w:sz="0" w:space="0" w:color="auto"/>
            <w:left w:val="none" w:sz="0" w:space="0" w:color="auto"/>
            <w:bottom w:val="none" w:sz="0" w:space="0" w:color="auto"/>
            <w:right w:val="none" w:sz="0" w:space="0" w:color="auto"/>
          </w:divBdr>
        </w:div>
        <w:div w:id="1231774181">
          <w:marLeft w:val="504"/>
          <w:marRight w:val="0"/>
          <w:marTop w:val="140"/>
          <w:marBottom w:val="0"/>
          <w:divBdr>
            <w:top w:val="none" w:sz="0" w:space="0" w:color="auto"/>
            <w:left w:val="none" w:sz="0" w:space="0" w:color="auto"/>
            <w:bottom w:val="none" w:sz="0" w:space="0" w:color="auto"/>
            <w:right w:val="none" w:sz="0" w:space="0" w:color="auto"/>
          </w:divBdr>
        </w:div>
        <w:div w:id="1197736657">
          <w:marLeft w:val="504"/>
          <w:marRight w:val="0"/>
          <w:marTop w:val="140"/>
          <w:marBottom w:val="0"/>
          <w:divBdr>
            <w:top w:val="none" w:sz="0" w:space="0" w:color="auto"/>
            <w:left w:val="none" w:sz="0" w:space="0" w:color="auto"/>
            <w:bottom w:val="none" w:sz="0" w:space="0" w:color="auto"/>
            <w:right w:val="none" w:sz="0" w:space="0" w:color="auto"/>
          </w:divBdr>
        </w:div>
        <w:div w:id="1456101185">
          <w:marLeft w:val="504"/>
          <w:marRight w:val="0"/>
          <w:marTop w:val="140"/>
          <w:marBottom w:val="0"/>
          <w:divBdr>
            <w:top w:val="none" w:sz="0" w:space="0" w:color="auto"/>
            <w:left w:val="none" w:sz="0" w:space="0" w:color="auto"/>
            <w:bottom w:val="none" w:sz="0" w:space="0" w:color="auto"/>
            <w:right w:val="none" w:sz="0" w:space="0" w:color="auto"/>
          </w:divBdr>
        </w:div>
        <w:div w:id="1016662042">
          <w:marLeft w:val="504"/>
          <w:marRight w:val="0"/>
          <w:marTop w:val="140"/>
          <w:marBottom w:val="0"/>
          <w:divBdr>
            <w:top w:val="none" w:sz="0" w:space="0" w:color="auto"/>
            <w:left w:val="none" w:sz="0" w:space="0" w:color="auto"/>
            <w:bottom w:val="none" w:sz="0" w:space="0" w:color="auto"/>
            <w:right w:val="none" w:sz="0" w:space="0" w:color="auto"/>
          </w:divBdr>
        </w:div>
        <w:div w:id="2040665281">
          <w:marLeft w:val="504"/>
          <w:marRight w:val="0"/>
          <w:marTop w:val="140"/>
          <w:marBottom w:val="0"/>
          <w:divBdr>
            <w:top w:val="none" w:sz="0" w:space="0" w:color="auto"/>
            <w:left w:val="none" w:sz="0" w:space="0" w:color="auto"/>
            <w:bottom w:val="none" w:sz="0" w:space="0" w:color="auto"/>
            <w:right w:val="none" w:sz="0" w:space="0" w:color="auto"/>
          </w:divBdr>
        </w:div>
        <w:div w:id="193154712">
          <w:marLeft w:val="504"/>
          <w:marRight w:val="0"/>
          <w:marTop w:val="140"/>
          <w:marBottom w:val="0"/>
          <w:divBdr>
            <w:top w:val="none" w:sz="0" w:space="0" w:color="auto"/>
            <w:left w:val="none" w:sz="0" w:space="0" w:color="auto"/>
            <w:bottom w:val="none" w:sz="0" w:space="0" w:color="auto"/>
            <w:right w:val="none" w:sz="0" w:space="0" w:color="auto"/>
          </w:divBdr>
        </w:div>
        <w:div w:id="2080010595">
          <w:marLeft w:val="504"/>
          <w:marRight w:val="0"/>
          <w:marTop w:val="140"/>
          <w:marBottom w:val="0"/>
          <w:divBdr>
            <w:top w:val="none" w:sz="0" w:space="0" w:color="auto"/>
            <w:left w:val="none" w:sz="0" w:space="0" w:color="auto"/>
            <w:bottom w:val="none" w:sz="0" w:space="0" w:color="auto"/>
            <w:right w:val="none" w:sz="0" w:space="0" w:color="auto"/>
          </w:divBdr>
        </w:div>
        <w:div w:id="198400081">
          <w:marLeft w:val="504"/>
          <w:marRight w:val="0"/>
          <w:marTop w:val="140"/>
          <w:marBottom w:val="0"/>
          <w:divBdr>
            <w:top w:val="none" w:sz="0" w:space="0" w:color="auto"/>
            <w:left w:val="none" w:sz="0" w:space="0" w:color="auto"/>
            <w:bottom w:val="none" w:sz="0" w:space="0" w:color="auto"/>
            <w:right w:val="none" w:sz="0" w:space="0" w:color="auto"/>
          </w:divBdr>
        </w:div>
      </w:divsChild>
    </w:div>
    <w:div w:id="1317954292">
      <w:bodyDiv w:val="1"/>
      <w:marLeft w:val="0"/>
      <w:marRight w:val="0"/>
      <w:marTop w:val="0"/>
      <w:marBottom w:val="0"/>
      <w:divBdr>
        <w:top w:val="none" w:sz="0" w:space="0" w:color="auto"/>
        <w:left w:val="none" w:sz="0" w:space="0" w:color="auto"/>
        <w:bottom w:val="none" w:sz="0" w:space="0" w:color="auto"/>
        <w:right w:val="none" w:sz="0" w:space="0" w:color="auto"/>
      </w:divBdr>
      <w:divsChild>
        <w:div w:id="1858151518">
          <w:marLeft w:val="547"/>
          <w:marRight w:val="0"/>
          <w:marTop w:val="0"/>
          <w:marBottom w:val="0"/>
          <w:divBdr>
            <w:top w:val="none" w:sz="0" w:space="0" w:color="auto"/>
            <w:left w:val="none" w:sz="0" w:space="0" w:color="auto"/>
            <w:bottom w:val="none" w:sz="0" w:space="0" w:color="auto"/>
            <w:right w:val="none" w:sz="0" w:space="0" w:color="auto"/>
          </w:divBdr>
        </w:div>
      </w:divsChild>
    </w:div>
    <w:div w:id="1326319700">
      <w:bodyDiv w:val="1"/>
      <w:marLeft w:val="0"/>
      <w:marRight w:val="0"/>
      <w:marTop w:val="0"/>
      <w:marBottom w:val="0"/>
      <w:divBdr>
        <w:top w:val="none" w:sz="0" w:space="0" w:color="auto"/>
        <w:left w:val="none" w:sz="0" w:space="0" w:color="auto"/>
        <w:bottom w:val="none" w:sz="0" w:space="0" w:color="auto"/>
        <w:right w:val="none" w:sz="0" w:space="0" w:color="auto"/>
      </w:divBdr>
      <w:divsChild>
        <w:div w:id="1099830988">
          <w:marLeft w:val="504"/>
          <w:marRight w:val="0"/>
          <w:marTop w:val="140"/>
          <w:marBottom w:val="0"/>
          <w:divBdr>
            <w:top w:val="none" w:sz="0" w:space="0" w:color="auto"/>
            <w:left w:val="none" w:sz="0" w:space="0" w:color="auto"/>
            <w:bottom w:val="none" w:sz="0" w:space="0" w:color="auto"/>
            <w:right w:val="none" w:sz="0" w:space="0" w:color="auto"/>
          </w:divBdr>
        </w:div>
        <w:div w:id="415439276">
          <w:marLeft w:val="504"/>
          <w:marRight w:val="0"/>
          <w:marTop w:val="140"/>
          <w:marBottom w:val="0"/>
          <w:divBdr>
            <w:top w:val="none" w:sz="0" w:space="0" w:color="auto"/>
            <w:left w:val="none" w:sz="0" w:space="0" w:color="auto"/>
            <w:bottom w:val="none" w:sz="0" w:space="0" w:color="auto"/>
            <w:right w:val="none" w:sz="0" w:space="0" w:color="auto"/>
          </w:divBdr>
        </w:div>
        <w:div w:id="676035801">
          <w:marLeft w:val="504"/>
          <w:marRight w:val="0"/>
          <w:marTop w:val="140"/>
          <w:marBottom w:val="0"/>
          <w:divBdr>
            <w:top w:val="none" w:sz="0" w:space="0" w:color="auto"/>
            <w:left w:val="none" w:sz="0" w:space="0" w:color="auto"/>
            <w:bottom w:val="none" w:sz="0" w:space="0" w:color="auto"/>
            <w:right w:val="none" w:sz="0" w:space="0" w:color="auto"/>
          </w:divBdr>
        </w:div>
        <w:div w:id="1960528487">
          <w:marLeft w:val="504"/>
          <w:marRight w:val="0"/>
          <w:marTop w:val="140"/>
          <w:marBottom w:val="0"/>
          <w:divBdr>
            <w:top w:val="none" w:sz="0" w:space="0" w:color="auto"/>
            <w:left w:val="none" w:sz="0" w:space="0" w:color="auto"/>
            <w:bottom w:val="none" w:sz="0" w:space="0" w:color="auto"/>
            <w:right w:val="none" w:sz="0" w:space="0" w:color="auto"/>
          </w:divBdr>
        </w:div>
        <w:div w:id="803088125">
          <w:marLeft w:val="504"/>
          <w:marRight w:val="0"/>
          <w:marTop w:val="140"/>
          <w:marBottom w:val="0"/>
          <w:divBdr>
            <w:top w:val="none" w:sz="0" w:space="0" w:color="auto"/>
            <w:left w:val="none" w:sz="0" w:space="0" w:color="auto"/>
            <w:bottom w:val="none" w:sz="0" w:space="0" w:color="auto"/>
            <w:right w:val="none" w:sz="0" w:space="0" w:color="auto"/>
          </w:divBdr>
        </w:div>
      </w:divsChild>
    </w:div>
    <w:div w:id="1332754104">
      <w:bodyDiv w:val="1"/>
      <w:marLeft w:val="0"/>
      <w:marRight w:val="0"/>
      <w:marTop w:val="0"/>
      <w:marBottom w:val="0"/>
      <w:divBdr>
        <w:top w:val="none" w:sz="0" w:space="0" w:color="auto"/>
        <w:left w:val="none" w:sz="0" w:space="0" w:color="auto"/>
        <w:bottom w:val="none" w:sz="0" w:space="0" w:color="auto"/>
        <w:right w:val="none" w:sz="0" w:space="0" w:color="auto"/>
      </w:divBdr>
      <w:divsChild>
        <w:div w:id="864639487">
          <w:marLeft w:val="432"/>
          <w:marRight w:val="0"/>
          <w:marTop w:val="96"/>
          <w:marBottom w:val="0"/>
          <w:divBdr>
            <w:top w:val="none" w:sz="0" w:space="0" w:color="auto"/>
            <w:left w:val="none" w:sz="0" w:space="0" w:color="auto"/>
            <w:bottom w:val="none" w:sz="0" w:space="0" w:color="auto"/>
            <w:right w:val="none" w:sz="0" w:space="0" w:color="auto"/>
          </w:divBdr>
        </w:div>
        <w:div w:id="1151867764">
          <w:marLeft w:val="432"/>
          <w:marRight w:val="0"/>
          <w:marTop w:val="96"/>
          <w:marBottom w:val="0"/>
          <w:divBdr>
            <w:top w:val="none" w:sz="0" w:space="0" w:color="auto"/>
            <w:left w:val="none" w:sz="0" w:space="0" w:color="auto"/>
            <w:bottom w:val="none" w:sz="0" w:space="0" w:color="auto"/>
            <w:right w:val="none" w:sz="0" w:space="0" w:color="auto"/>
          </w:divBdr>
        </w:div>
        <w:div w:id="712996715">
          <w:marLeft w:val="432"/>
          <w:marRight w:val="0"/>
          <w:marTop w:val="96"/>
          <w:marBottom w:val="0"/>
          <w:divBdr>
            <w:top w:val="none" w:sz="0" w:space="0" w:color="auto"/>
            <w:left w:val="none" w:sz="0" w:space="0" w:color="auto"/>
            <w:bottom w:val="none" w:sz="0" w:space="0" w:color="auto"/>
            <w:right w:val="none" w:sz="0" w:space="0" w:color="auto"/>
          </w:divBdr>
        </w:div>
        <w:div w:id="697896946">
          <w:marLeft w:val="432"/>
          <w:marRight w:val="0"/>
          <w:marTop w:val="96"/>
          <w:marBottom w:val="0"/>
          <w:divBdr>
            <w:top w:val="none" w:sz="0" w:space="0" w:color="auto"/>
            <w:left w:val="none" w:sz="0" w:space="0" w:color="auto"/>
            <w:bottom w:val="none" w:sz="0" w:space="0" w:color="auto"/>
            <w:right w:val="none" w:sz="0" w:space="0" w:color="auto"/>
          </w:divBdr>
        </w:div>
      </w:divsChild>
    </w:div>
    <w:div w:id="1332830546">
      <w:bodyDiv w:val="1"/>
      <w:marLeft w:val="0"/>
      <w:marRight w:val="0"/>
      <w:marTop w:val="0"/>
      <w:marBottom w:val="0"/>
      <w:divBdr>
        <w:top w:val="none" w:sz="0" w:space="0" w:color="auto"/>
        <w:left w:val="none" w:sz="0" w:space="0" w:color="auto"/>
        <w:bottom w:val="none" w:sz="0" w:space="0" w:color="auto"/>
        <w:right w:val="none" w:sz="0" w:space="0" w:color="auto"/>
      </w:divBdr>
      <w:divsChild>
        <w:div w:id="173425457">
          <w:marLeft w:val="547"/>
          <w:marRight w:val="0"/>
          <w:marTop w:val="0"/>
          <w:marBottom w:val="0"/>
          <w:divBdr>
            <w:top w:val="none" w:sz="0" w:space="0" w:color="auto"/>
            <w:left w:val="none" w:sz="0" w:space="0" w:color="auto"/>
            <w:bottom w:val="none" w:sz="0" w:space="0" w:color="auto"/>
            <w:right w:val="none" w:sz="0" w:space="0" w:color="auto"/>
          </w:divBdr>
        </w:div>
      </w:divsChild>
    </w:div>
    <w:div w:id="1336762976">
      <w:bodyDiv w:val="1"/>
      <w:marLeft w:val="0"/>
      <w:marRight w:val="0"/>
      <w:marTop w:val="0"/>
      <w:marBottom w:val="0"/>
      <w:divBdr>
        <w:top w:val="none" w:sz="0" w:space="0" w:color="auto"/>
        <w:left w:val="none" w:sz="0" w:space="0" w:color="auto"/>
        <w:bottom w:val="none" w:sz="0" w:space="0" w:color="auto"/>
        <w:right w:val="none" w:sz="0" w:space="0" w:color="auto"/>
      </w:divBdr>
      <w:divsChild>
        <w:div w:id="327446715">
          <w:marLeft w:val="547"/>
          <w:marRight w:val="0"/>
          <w:marTop w:val="0"/>
          <w:marBottom w:val="0"/>
          <w:divBdr>
            <w:top w:val="none" w:sz="0" w:space="0" w:color="auto"/>
            <w:left w:val="none" w:sz="0" w:space="0" w:color="auto"/>
            <w:bottom w:val="none" w:sz="0" w:space="0" w:color="auto"/>
            <w:right w:val="none" w:sz="0" w:space="0" w:color="auto"/>
          </w:divBdr>
        </w:div>
      </w:divsChild>
    </w:div>
    <w:div w:id="1338263254">
      <w:bodyDiv w:val="1"/>
      <w:marLeft w:val="0"/>
      <w:marRight w:val="0"/>
      <w:marTop w:val="0"/>
      <w:marBottom w:val="0"/>
      <w:divBdr>
        <w:top w:val="none" w:sz="0" w:space="0" w:color="auto"/>
        <w:left w:val="none" w:sz="0" w:space="0" w:color="auto"/>
        <w:bottom w:val="none" w:sz="0" w:space="0" w:color="auto"/>
        <w:right w:val="none" w:sz="0" w:space="0" w:color="auto"/>
      </w:divBdr>
    </w:div>
    <w:div w:id="1343781603">
      <w:bodyDiv w:val="1"/>
      <w:marLeft w:val="0"/>
      <w:marRight w:val="0"/>
      <w:marTop w:val="0"/>
      <w:marBottom w:val="0"/>
      <w:divBdr>
        <w:top w:val="none" w:sz="0" w:space="0" w:color="auto"/>
        <w:left w:val="none" w:sz="0" w:space="0" w:color="auto"/>
        <w:bottom w:val="none" w:sz="0" w:space="0" w:color="auto"/>
        <w:right w:val="none" w:sz="0" w:space="0" w:color="auto"/>
      </w:divBdr>
    </w:div>
    <w:div w:id="1347829937">
      <w:bodyDiv w:val="1"/>
      <w:marLeft w:val="0"/>
      <w:marRight w:val="0"/>
      <w:marTop w:val="0"/>
      <w:marBottom w:val="0"/>
      <w:divBdr>
        <w:top w:val="none" w:sz="0" w:space="0" w:color="auto"/>
        <w:left w:val="none" w:sz="0" w:space="0" w:color="auto"/>
        <w:bottom w:val="none" w:sz="0" w:space="0" w:color="auto"/>
        <w:right w:val="none" w:sz="0" w:space="0" w:color="auto"/>
      </w:divBdr>
      <w:divsChild>
        <w:div w:id="435250675">
          <w:marLeft w:val="446"/>
          <w:marRight w:val="0"/>
          <w:marTop w:val="0"/>
          <w:marBottom w:val="0"/>
          <w:divBdr>
            <w:top w:val="none" w:sz="0" w:space="0" w:color="auto"/>
            <w:left w:val="none" w:sz="0" w:space="0" w:color="auto"/>
            <w:bottom w:val="none" w:sz="0" w:space="0" w:color="auto"/>
            <w:right w:val="none" w:sz="0" w:space="0" w:color="auto"/>
          </w:divBdr>
        </w:div>
      </w:divsChild>
    </w:div>
    <w:div w:id="1347898798">
      <w:bodyDiv w:val="1"/>
      <w:marLeft w:val="0"/>
      <w:marRight w:val="0"/>
      <w:marTop w:val="0"/>
      <w:marBottom w:val="0"/>
      <w:divBdr>
        <w:top w:val="none" w:sz="0" w:space="0" w:color="auto"/>
        <w:left w:val="none" w:sz="0" w:space="0" w:color="auto"/>
        <w:bottom w:val="none" w:sz="0" w:space="0" w:color="auto"/>
        <w:right w:val="none" w:sz="0" w:space="0" w:color="auto"/>
      </w:divBdr>
      <w:divsChild>
        <w:div w:id="1719744676">
          <w:marLeft w:val="504"/>
          <w:marRight w:val="0"/>
          <w:marTop w:val="140"/>
          <w:marBottom w:val="0"/>
          <w:divBdr>
            <w:top w:val="none" w:sz="0" w:space="0" w:color="auto"/>
            <w:left w:val="none" w:sz="0" w:space="0" w:color="auto"/>
            <w:bottom w:val="none" w:sz="0" w:space="0" w:color="auto"/>
            <w:right w:val="none" w:sz="0" w:space="0" w:color="auto"/>
          </w:divBdr>
        </w:div>
        <w:div w:id="1298684958">
          <w:marLeft w:val="504"/>
          <w:marRight w:val="0"/>
          <w:marTop w:val="140"/>
          <w:marBottom w:val="0"/>
          <w:divBdr>
            <w:top w:val="none" w:sz="0" w:space="0" w:color="auto"/>
            <w:left w:val="none" w:sz="0" w:space="0" w:color="auto"/>
            <w:bottom w:val="none" w:sz="0" w:space="0" w:color="auto"/>
            <w:right w:val="none" w:sz="0" w:space="0" w:color="auto"/>
          </w:divBdr>
        </w:div>
        <w:div w:id="678166857">
          <w:marLeft w:val="504"/>
          <w:marRight w:val="0"/>
          <w:marTop w:val="140"/>
          <w:marBottom w:val="0"/>
          <w:divBdr>
            <w:top w:val="none" w:sz="0" w:space="0" w:color="auto"/>
            <w:left w:val="none" w:sz="0" w:space="0" w:color="auto"/>
            <w:bottom w:val="none" w:sz="0" w:space="0" w:color="auto"/>
            <w:right w:val="none" w:sz="0" w:space="0" w:color="auto"/>
          </w:divBdr>
        </w:div>
      </w:divsChild>
    </w:div>
    <w:div w:id="1355031402">
      <w:bodyDiv w:val="1"/>
      <w:marLeft w:val="0"/>
      <w:marRight w:val="0"/>
      <w:marTop w:val="0"/>
      <w:marBottom w:val="0"/>
      <w:divBdr>
        <w:top w:val="none" w:sz="0" w:space="0" w:color="auto"/>
        <w:left w:val="none" w:sz="0" w:space="0" w:color="auto"/>
        <w:bottom w:val="none" w:sz="0" w:space="0" w:color="auto"/>
        <w:right w:val="none" w:sz="0" w:space="0" w:color="auto"/>
      </w:divBdr>
    </w:div>
    <w:div w:id="1361323312">
      <w:bodyDiv w:val="1"/>
      <w:marLeft w:val="0"/>
      <w:marRight w:val="0"/>
      <w:marTop w:val="0"/>
      <w:marBottom w:val="0"/>
      <w:divBdr>
        <w:top w:val="none" w:sz="0" w:space="0" w:color="auto"/>
        <w:left w:val="none" w:sz="0" w:space="0" w:color="auto"/>
        <w:bottom w:val="none" w:sz="0" w:space="0" w:color="auto"/>
        <w:right w:val="none" w:sz="0" w:space="0" w:color="auto"/>
      </w:divBdr>
      <w:divsChild>
        <w:div w:id="1812096844">
          <w:marLeft w:val="432"/>
          <w:marRight w:val="0"/>
          <w:marTop w:val="120"/>
          <w:marBottom w:val="0"/>
          <w:divBdr>
            <w:top w:val="none" w:sz="0" w:space="0" w:color="auto"/>
            <w:left w:val="none" w:sz="0" w:space="0" w:color="auto"/>
            <w:bottom w:val="none" w:sz="0" w:space="0" w:color="auto"/>
            <w:right w:val="none" w:sz="0" w:space="0" w:color="auto"/>
          </w:divBdr>
        </w:div>
        <w:div w:id="681275811">
          <w:marLeft w:val="432"/>
          <w:marRight w:val="0"/>
          <w:marTop w:val="120"/>
          <w:marBottom w:val="0"/>
          <w:divBdr>
            <w:top w:val="none" w:sz="0" w:space="0" w:color="auto"/>
            <w:left w:val="none" w:sz="0" w:space="0" w:color="auto"/>
            <w:bottom w:val="none" w:sz="0" w:space="0" w:color="auto"/>
            <w:right w:val="none" w:sz="0" w:space="0" w:color="auto"/>
          </w:divBdr>
        </w:div>
        <w:div w:id="894900473">
          <w:marLeft w:val="432"/>
          <w:marRight w:val="0"/>
          <w:marTop w:val="120"/>
          <w:marBottom w:val="0"/>
          <w:divBdr>
            <w:top w:val="none" w:sz="0" w:space="0" w:color="auto"/>
            <w:left w:val="none" w:sz="0" w:space="0" w:color="auto"/>
            <w:bottom w:val="none" w:sz="0" w:space="0" w:color="auto"/>
            <w:right w:val="none" w:sz="0" w:space="0" w:color="auto"/>
          </w:divBdr>
        </w:div>
        <w:div w:id="1845052636">
          <w:marLeft w:val="432"/>
          <w:marRight w:val="0"/>
          <w:marTop w:val="120"/>
          <w:marBottom w:val="0"/>
          <w:divBdr>
            <w:top w:val="none" w:sz="0" w:space="0" w:color="auto"/>
            <w:left w:val="none" w:sz="0" w:space="0" w:color="auto"/>
            <w:bottom w:val="none" w:sz="0" w:space="0" w:color="auto"/>
            <w:right w:val="none" w:sz="0" w:space="0" w:color="auto"/>
          </w:divBdr>
        </w:div>
        <w:div w:id="679429557">
          <w:marLeft w:val="432"/>
          <w:marRight w:val="0"/>
          <w:marTop w:val="120"/>
          <w:marBottom w:val="0"/>
          <w:divBdr>
            <w:top w:val="none" w:sz="0" w:space="0" w:color="auto"/>
            <w:left w:val="none" w:sz="0" w:space="0" w:color="auto"/>
            <w:bottom w:val="none" w:sz="0" w:space="0" w:color="auto"/>
            <w:right w:val="none" w:sz="0" w:space="0" w:color="auto"/>
          </w:divBdr>
        </w:div>
        <w:div w:id="478965139">
          <w:marLeft w:val="432"/>
          <w:marRight w:val="0"/>
          <w:marTop w:val="120"/>
          <w:marBottom w:val="0"/>
          <w:divBdr>
            <w:top w:val="none" w:sz="0" w:space="0" w:color="auto"/>
            <w:left w:val="none" w:sz="0" w:space="0" w:color="auto"/>
            <w:bottom w:val="none" w:sz="0" w:space="0" w:color="auto"/>
            <w:right w:val="none" w:sz="0" w:space="0" w:color="auto"/>
          </w:divBdr>
        </w:div>
      </w:divsChild>
    </w:div>
    <w:div w:id="1361861143">
      <w:bodyDiv w:val="1"/>
      <w:marLeft w:val="0"/>
      <w:marRight w:val="0"/>
      <w:marTop w:val="0"/>
      <w:marBottom w:val="0"/>
      <w:divBdr>
        <w:top w:val="none" w:sz="0" w:space="0" w:color="auto"/>
        <w:left w:val="none" w:sz="0" w:space="0" w:color="auto"/>
        <w:bottom w:val="none" w:sz="0" w:space="0" w:color="auto"/>
        <w:right w:val="none" w:sz="0" w:space="0" w:color="auto"/>
      </w:divBdr>
      <w:divsChild>
        <w:div w:id="413087930">
          <w:marLeft w:val="547"/>
          <w:marRight w:val="0"/>
          <w:marTop w:val="0"/>
          <w:marBottom w:val="0"/>
          <w:divBdr>
            <w:top w:val="none" w:sz="0" w:space="0" w:color="auto"/>
            <w:left w:val="none" w:sz="0" w:space="0" w:color="auto"/>
            <w:bottom w:val="none" w:sz="0" w:space="0" w:color="auto"/>
            <w:right w:val="none" w:sz="0" w:space="0" w:color="auto"/>
          </w:divBdr>
        </w:div>
      </w:divsChild>
    </w:div>
    <w:div w:id="1374503663">
      <w:bodyDiv w:val="1"/>
      <w:marLeft w:val="0"/>
      <w:marRight w:val="0"/>
      <w:marTop w:val="0"/>
      <w:marBottom w:val="0"/>
      <w:divBdr>
        <w:top w:val="none" w:sz="0" w:space="0" w:color="auto"/>
        <w:left w:val="none" w:sz="0" w:space="0" w:color="auto"/>
        <w:bottom w:val="none" w:sz="0" w:space="0" w:color="auto"/>
        <w:right w:val="none" w:sz="0" w:space="0" w:color="auto"/>
      </w:divBdr>
    </w:div>
    <w:div w:id="1374692040">
      <w:bodyDiv w:val="1"/>
      <w:marLeft w:val="0"/>
      <w:marRight w:val="0"/>
      <w:marTop w:val="0"/>
      <w:marBottom w:val="0"/>
      <w:divBdr>
        <w:top w:val="none" w:sz="0" w:space="0" w:color="auto"/>
        <w:left w:val="none" w:sz="0" w:space="0" w:color="auto"/>
        <w:bottom w:val="none" w:sz="0" w:space="0" w:color="auto"/>
        <w:right w:val="none" w:sz="0" w:space="0" w:color="auto"/>
      </w:divBdr>
      <w:divsChild>
        <w:div w:id="140271023">
          <w:marLeft w:val="504"/>
          <w:marRight w:val="0"/>
          <w:marTop w:val="140"/>
          <w:marBottom w:val="0"/>
          <w:divBdr>
            <w:top w:val="none" w:sz="0" w:space="0" w:color="auto"/>
            <w:left w:val="none" w:sz="0" w:space="0" w:color="auto"/>
            <w:bottom w:val="none" w:sz="0" w:space="0" w:color="auto"/>
            <w:right w:val="none" w:sz="0" w:space="0" w:color="auto"/>
          </w:divBdr>
        </w:div>
        <w:div w:id="1458454361">
          <w:marLeft w:val="504"/>
          <w:marRight w:val="0"/>
          <w:marTop w:val="140"/>
          <w:marBottom w:val="0"/>
          <w:divBdr>
            <w:top w:val="none" w:sz="0" w:space="0" w:color="auto"/>
            <w:left w:val="none" w:sz="0" w:space="0" w:color="auto"/>
            <w:bottom w:val="none" w:sz="0" w:space="0" w:color="auto"/>
            <w:right w:val="none" w:sz="0" w:space="0" w:color="auto"/>
          </w:divBdr>
        </w:div>
      </w:divsChild>
    </w:div>
    <w:div w:id="1381245630">
      <w:bodyDiv w:val="1"/>
      <w:marLeft w:val="0"/>
      <w:marRight w:val="0"/>
      <w:marTop w:val="0"/>
      <w:marBottom w:val="0"/>
      <w:divBdr>
        <w:top w:val="none" w:sz="0" w:space="0" w:color="auto"/>
        <w:left w:val="none" w:sz="0" w:space="0" w:color="auto"/>
        <w:bottom w:val="none" w:sz="0" w:space="0" w:color="auto"/>
        <w:right w:val="none" w:sz="0" w:space="0" w:color="auto"/>
      </w:divBdr>
    </w:div>
    <w:div w:id="1396125596">
      <w:bodyDiv w:val="1"/>
      <w:marLeft w:val="0"/>
      <w:marRight w:val="0"/>
      <w:marTop w:val="0"/>
      <w:marBottom w:val="0"/>
      <w:divBdr>
        <w:top w:val="none" w:sz="0" w:space="0" w:color="auto"/>
        <w:left w:val="none" w:sz="0" w:space="0" w:color="auto"/>
        <w:bottom w:val="none" w:sz="0" w:space="0" w:color="auto"/>
        <w:right w:val="none" w:sz="0" w:space="0" w:color="auto"/>
      </w:divBdr>
      <w:divsChild>
        <w:div w:id="1139692901">
          <w:marLeft w:val="504"/>
          <w:marRight w:val="0"/>
          <w:marTop w:val="140"/>
          <w:marBottom w:val="0"/>
          <w:divBdr>
            <w:top w:val="none" w:sz="0" w:space="0" w:color="auto"/>
            <w:left w:val="none" w:sz="0" w:space="0" w:color="auto"/>
            <w:bottom w:val="none" w:sz="0" w:space="0" w:color="auto"/>
            <w:right w:val="none" w:sz="0" w:space="0" w:color="auto"/>
          </w:divBdr>
        </w:div>
        <w:div w:id="432550720">
          <w:marLeft w:val="504"/>
          <w:marRight w:val="0"/>
          <w:marTop w:val="140"/>
          <w:marBottom w:val="0"/>
          <w:divBdr>
            <w:top w:val="none" w:sz="0" w:space="0" w:color="auto"/>
            <w:left w:val="none" w:sz="0" w:space="0" w:color="auto"/>
            <w:bottom w:val="none" w:sz="0" w:space="0" w:color="auto"/>
            <w:right w:val="none" w:sz="0" w:space="0" w:color="auto"/>
          </w:divBdr>
        </w:div>
        <w:div w:id="1970551734">
          <w:marLeft w:val="504"/>
          <w:marRight w:val="0"/>
          <w:marTop w:val="140"/>
          <w:marBottom w:val="0"/>
          <w:divBdr>
            <w:top w:val="none" w:sz="0" w:space="0" w:color="auto"/>
            <w:left w:val="none" w:sz="0" w:space="0" w:color="auto"/>
            <w:bottom w:val="none" w:sz="0" w:space="0" w:color="auto"/>
            <w:right w:val="none" w:sz="0" w:space="0" w:color="auto"/>
          </w:divBdr>
        </w:div>
        <w:div w:id="2001806198">
          <w:marLeft w:val="504"/>
          <w:marRight w:val="0"/>
          <w:marTop w:val="140"/>
          <w:marBottom w:val="0"/>
          <w:divBdr>
            <w:top w:val="none" w:sz="0" w:space="0" w:color="auto"/>
            <w:left w:val="none" w:sz="0" w:space="0" w:color="auto"/>
            <w:bottom w:val="none" w:sz="0" w:space="0" w:color="auto"/>
            <w:right w:val="none" w:sz="0" w:space="0" w:color="auto"/>
          </w:divBdr>
        </w:div>
        <w:div w:id="177619458">
          <w:marLeft w:val="504"/>
          <w:marRight w:val="0"/>
          <w:marTop w:val="140"/>
          <w:marBottom w:val="0"/>
          <w:divBdr>
            <w:top w:val="none" w:sz="0" w:space="0" w:color="auto"/>
            <w:left w:val="none" w:sz="0" w:space="0" w:color="auto"/>
            <w:bottom w:val="none" w:sz="0" w:space="0" w:color="auto"/>
            <w:right w:val="none" w:sz="0" w:space="0" w:color="auto"/>
          </w:divBdr>
        </w:div>
        <w:div w:id="1766685302">
          <w:marLeft w:val="504"/>
          <w:marRight w:val="0"/>
          <w:marTop w:val="140"/>
          <w:marBottom w:val="0"/>
          <w:divBdr>
            <w:top w:val="none" w:sz="0" w:space="0" w:color="auto"/>
            <w:left w:val="none" w:sz="0" w:space="0" w:color="auto"/>
            <w:bottom w:val="none" w:sz="0" w:space="0" w:color="auto"/>
            <w:right w:val="none" w:sz="0" w:space="0" w:color="auto"/>
          </w:divBdr>
        </w:div>
        <w:div w:id="1115061729">
          <w:marLeft w:val="504"/>
          <w:marRight w:val="0"/>
          <w:marTop w:val="140"/>
          <w:marBottom w:val="0"/>
          <w:divBdr>
            <w:top w:val="none" w:sz="0" w:space="0" w:color="auto"/>
            <w:left w:val="none" w:sz="0" w:space="0" w:color="auto"/>
            <w:bottom w:val="none" w:sz="0" w:space="0" w:color="auto"/>
            <w:right w:val="none" w:sz="0" w:space="0" w:color="auto"/>
          </w:divBdr>
        </w:div>
      </w:divsChild>
    </w:div>
    <w:div w:id="1397363927">
      <w:bodyDiv w:val="1"/>
      <w:marLeft w:val="0"/>
      <w:marRight w:val="0"/>
      <w:marTop w:val="0"/>
      <w:marBottom w:val="0"/>
      <w:divBdr>
        <w:top w:val="none" w:sz="0" w:space="0" w:color="auto"/>
        <w:left w:val="none" w:sz="0" w:space="0" w:color="auto"/>
        <w:bottom w:val="none" w:sz="0" w:space="0" w:color="auto"/>
        <w:right w:val="none" w:sz="0" w:space="0" w:color="auto"/>
      </w:divBdr>
    </w:div>
    <w:div w:id="1397632453">
      <w:bodyDiv w:val="1"/>
      <w:marLeft w:val="0"/>
      <w:marRight w:val="0"/>
      <w:marTop w:val="0"/>
      <w:marBottom w:val="0"/>
      <w:divBdr>
        <w:top w:val="none" w:sz="0" w:space="0" w:color="auto"/>
        <w:left w:val="none" w:sz="0" w:space="0" w:color="auto"/>
        <w:bottom w:val="none" w:sz="0" w:space="0" w:color="auto"/>
        <w:right w:val="none" w:sz="0" w:space="0" w:color="auto"/>
      </w:divBdr>
    </w:div>
    <w:div w:id="1397706821">
      <w:bodyDiv w:val="1"/>
      <w:marLeft w:val="0"/>
      <w:marRight w:val="0"/>
      <w:marTop w:val="0"/>
      <w:marBottom w:val="0"/>
      <w:divBdr>
        <w:top w:val="none" w:sz="0" w:space="0" w:color="auto"/>
        <w:left w:val="none" w:sz="0" w:space="0" w:color="auto"/>
        <w:bottom w:val="none" w:sz="0" w:space="0" w:color="auto"/>
        <w:right w:val="none" w:sz="0" w:space="0" w:color="auto"/>
      </w:divBdr>
      <w:divsChild>
        <w:div w:id="1515144752">
          <w:marLeft w:val="504"/>
          <w:marRight w:val="0"/>
          <w:marTop w:val="0"/>
          <w:marBottom w:val="0"/>
          <w:divBdr>
            <w:top w:val="none" w:sz="0" w:space="0" w:color="auto"/>
            <w:left w:val="none" w:sz="0" w:space="0" w:color="auto"/>
            <w:bottom w:val="none" w:sz="0" w:space="0" w:color="auto"/>
            <w:right w:val="none" w:sz="0" w:space="0" w:color="auto"/>
          </w:divBdr>
        </w:div>
        <w:div w:id="1215393102">
          <w:marLeft w:val="504"/>
          <w:marRight w:val="0"/>
          <w:marTop w:val="0"/>
          <w:marBottom w:val="0"/>
          <w:divBdr>
            <w:top w:val="none" w:sz="0" w:space="0" w:color="auto"/>
            <w:left w:val="none" w:sz="0" w:space="0" w:color="auto"/>
            <w:bottom w:val="none" w:sz="0" w:space="0" w:color="auto"/>
            <w:right w:val="none" w:sz="0" w:space="0" w:color="auto"/>
          </w:divBdr>
        </w:div>
        <w:div w:id="1919247769">
          <w:marLeft w:val="504"/>
          <w:marRight w:val="0"/>
          <w:marTop w:val="0"/>
          <w:marBottom w:val="0"/>
          <w:divBdr>
            <w:top w:val="none" w:sz="0" w:space="0" w:color="auto"/>
            <w:left w:val="none" w:sz="0" w:space="0" w:color="auto"/>
            <w:bottom w:val="none" w:sz="0" w:space="0" w:color="auto"/>
            <w:right w:val="none" w:sz="0" w:space="0" w:color="auto"/>
          </w:divBdr>
        </w:div>
      </w:divsChild>
    </w:div>
    <w:div w:id="1401556724">
      <w:bodyDiv w:val="1"/>
      <w:marLeft w:val="0"/>
      <w:marRight w:val="0"/>
      <w:marTop w:val="0"/>
      <w:marBottom w:val="0"/>
      <w:divBdr>
        <w:top w:val="none" w:sz="0" w:space="0" w:color="auto"/>
        <w:left w:val="none" w:sz="0" w:space="0" w:color="auto"/>
        <w:bottom w:val="none" w:sz="0" w:space="0" w:color="auto"/>
        <w:right w:val="none" w:sz="0" w:space="0" w:color="auto"/>
      </w:divBdr>
    </w:div>
    <w:div w:id="1405761648">
      <w:bodyDiv w:val="1"/>
      <w:marLeft w:val="0"/>
      <w:marRight w:val="0"/>
      <w:marTop w:val="0"/>
      <w:marBottom w:val="0"/>
      <w:divBdr>
        <w:top w:val="none" w:sz="0" w:space="0" w:color="auto"/>
        <w:left w:val="none" w:sz="0" w:space="0" w:color="auto"/>
        <w:bottom w:val="none" w:sz="0" w:space="0" w:color="auto"/>
        <w:right w:val="none" w:sz="0" w:space="0" w:color="auto"/>
      </w:divBdr>
      <w:divsChild>
        <w:div w:id="1814525150">
          <w:marLeft w:val="504"/>
          <w:marRight w:val="0"/>
          <w:marTop w:val="140"/>
          <w:marBottom w:val="0"/>
          <w:divBdr>
            <w:top w:val="none" w:sz="0" w:space="0" w:color="auto"/>
            <w:left w:val="none" w:sz="0" w:space="0" w:color="auto"/>
            <w:bottom w:val="none" w:sz="0" w:space="0" w:color="auto"/>
            <w:right w:val="none" w:sz="0" w:space="0" w:color="auto"/>
          </w:divBdr>
        </w:div>
        <w:div w:id="838035342">
          <w:marLeft w:val="504"/>
          <w:marRight w:val="0"/>
          <w:marTop w:val="140"/>
          <w:marBottom w:val="0"/>
          <w:divBdr>
            <w:top w:val="none" w:sz="0" w:space="0" w:color="auto"/>
            <w:left w:val="none" w:sz="0" w:space="0" w:color="auto"/>
            <w:bottom w:val="none" w:sz="0" w:space="0" w:color="auto"/>
            <w:right w:val="none" w:sz="0" w:space="0" w:color="auto"/>
          </w:divBdr>
        </w:div>
      </w:divsChild>
    </w:div>
    <w:div w:id="1411347744">
      <w:bodyDiv w:val="1"/>
      <w:marLeft w:val="0"/>
      <w:marRight w:val="0"/>
      <w:marTop w:val="0"/>
      <w:marBottom w:val="0"/>
      <w:divBdr>
        <w:top w:val="none" w:sz="0" w:space="0" w:color="auto"/>
        <w:left w:val="none" w:sz="0" w:space="0" w:color="auto"/>
        <w:bottom w:val="none" w:sz="0" w:space="0" w:color="auto"/>
        <w:right w:val="none" w:sz="0" w:space="0" w:color="auto"/>
      </w:divBdr>
    </w:div>
    <w:div w:id="1417166989">
      <w:bodyDiv w:val="1"/>
      <w:marLeft w:val="0"/>
      <w:marRight w:val="0"/>
      <w:marTop w:val="0"/>
      <w:marBottom w:val="0"/>
      <w:divBdr>
        <w:top w:val="none" w:sz="0" w:space="0" w:color="auto"/>
        <w:left w:val="none" w:sz="0" w:space="0" w:color="auto"/>
        <w:bottom w:val="none" w:sz="0" w:space="0" w:color="auto"/>
        <w:right w:val="none" w:sz="0" w:space="0" w:color="auto"/>
      </w:divBdr>
    </w:div>
    <w:div w:id="1428228573">
      <w:bodyDiv w:val="1"/>
      <w:marLeft w:val="0"/>
      <w:marRight w:val="0"/>
      <w:marTop w:val="0"/>
      <w:marBottom w:val="0"/>
      <w:divBdr>
        <w:top w:val="none" w:sz="0" w:space="0" w:color="auto"/>
        <w:left w:val="none" w:sz="0" w:space="0" w:color="auto"/>
        <w:bottom w:val="none" w:sz="0" w:space="0" w:color="auto"/>
        <w:right w:val="none" w:sz="0" w:space="0" w:color="auto"/>
      </w:divBdr>
      <w:divsChild>
        <w:div w:id="24253285">
          <w:marLeft w:val="547"/>
          <w:marRight w:val="0"/>
          <w:marTop w:val="0"/>
          <w:marBottom w:val="0"/>
          <w:divBdr>
            <w:top w:val="none" w:sz="0" w:space="0" w:color="auto"/>
            <w:left w:val="none" w:sz="0" w:space="0" w:color="auto"/>
            <w:bottom w:val="none" w:sz="0" w:space="0" w:color="auto"/>
            <w:right w:val="none" w:sz="0" w:space="0" w:color="auto"/>
          </w:divBdr>
        </w:div>
        <w:div w:id="596250271">
          <w:marLeft w:val="547"/>
          <w:marRight w:val="0"/>
          <w:marTop w:val="0"/>
          <w:marBottom w:val="58"/>
          <w:divBdr>
            <w:top w:val="none" w:sz="0" w:space="0" w:color="auto"/>
            <w:left w:val="none" w:sz="0" w:space="0" w:color="auto"/>
            <w:bottom w:val="none" w:sz="0" w:space="0" w:color="auto"/>
            <w:right w:val="none" w:sz="0" w:space="0" w:color="auto"/>
          </w:divBdr>
        </w:div>
        <w:div w:id="1403795328">
          <w:marLeft w:val="547"/>
          <w:marRight w:val="0"/>
          <w:marTop w:val="0"/>
          <w:marBottom w:val="58"/>
          <w:divBdr>
            <w:top w:val="none" w:sz="0" w:space="0" w:color="auto"/>
            <w:left w:val="none" w:sz="0" w:space="0" w:color="auto"/>
            <w:bottom w:val="none" w:sz="0" w:space="0" w:color="auto"/>
            <w:right w:val="none" w:sz="0" w:space="0" w:color="auto"/>
          </w:divBdr>
        </w:div>
      </w:divsChild>
    </w:div>
    <w:div w:id="1430275696">
      <w:bodyDiv w:val="1"/>
      <w:marLeft w:val="0"/>
      <w:marRight w:val="0"/>
      <w:marTop w:val="0"/>
      <w:marBottom w:val="0"/>
      <w:divBdr>
        <w:top w:val="none" w:sz="0" w:space="0" w:color="auto"/>
        <w:left w:val="none" w:sz="0" w:space="0" w:color="auto"/>
        <w:bottom w:val="none" w:sz="0" w:space="0" w:color="auto"/>
        <w:right w:val="none" w:sz="0" w:space="0" w:color="auto"/>
      </w:divBdr>
    </w:div>
    <w:div w:id="1435250258">
      <w:bodyDiv w:val="1"/>
      <w:marLeft w:val="0"/>
      <w:marRight w:val="0"/>
      <w:marTop w:val="0"/>
      <w:marBottom w:val="0"/>
      <w:divBdr>
        <w:top w:val="none" w:sz="0" w:space="0" w:color="auto"/>
        <w:left w:val="none" w:sz="0" w:space="0" w:color="auto"/>
        <w:bottom w:val="none" w:sz="0" w:space="0" w:color="auto"/>
        <w:right w:val="none" w:sz="0" w:space="0" w:color="auto"/>
      </w:divBdr>
      <w:divsChild>
        <w:div w:id="1914466539">
          <w:marLeft w:val="504"/>
          <w:marRight w:val="0"/>
          <w:marTop w:val="140"/>
          <w:marBottom w:val="0"/>
          <w:divBdr>
            <w:top w:val="none" w:sz="0" w:space="0" w:color="auto"/>
            <w:left w:val="none" w:sz="0" w:space="0" w:color="auto"/>
            <w:bottom w:val="none" w:sz="0" w:space="0" w:color="auto"/>
            <w:right w:val="none" w:sz="0" w:space="0" w:color="auto"/>
          </w:divBdr>
        </w:div>
        <w:div w:id="785927461">
          <w:marLeft w:val="504"/>
          <w:marRight w:val="0"/>
          <w:marTop w:val="140"/>
          <w:marBottom w:val="0"/>
          <w:divBdr>
            <w:top w:val="none" w:sz="0" w:space="0" w:color="auto"/>
            <w:left w:val="none" w:sz="0" w:space="0" w:color="auto"/>
            <w:bottom w:val="none" w:sz="0" w:space="0" w:color="auto"/>
            <w:right w:val="none" w:sz="0" w:space="0" w:color="auto"/>
          </w:divBdr>
        </w:div>
        <w:div w:id="1743723541">
          <w:marLeft w:val="504"/>
          <w:marRight w:val="0"/>
          <w:marTop w:val="140"/>
          <w:marBottom w:val="0"/>
          <w:divBdr>
            <w:top w:val="none" w:sz="0" w:space="0" w:color="auto"/>
            <w:left w:val="none" w:sz="0" w:space="0" w:color="auto"/>
            <w:bottom w:val="none" w:sz="0" w:space="0" w:color="auto"/>
            <w:right w:val="none" w:sz="0" w:space="0" w:color="auto"/>
          </w:divBdr>
        </w:div>
      </w:divsChild>
    </w:div>
    <w:div w:id="1440293452">
      <w:bodyDiv w:val="1"/>
      <w:marLeft w:val="0"/>
      <w:marRight w:val="0"/>
      <w:marTop w:val="0"/>
      <w:marBottom w:val="0"/>
      <w:divBdr>
        <w:top w:val="none" w:sz="0" w:space="0" w:color="auto"/>
        <w:left w:val="none" w:sz="0" w:space="0" w:color="auto"/>
        <w:bottom w:val="none" w:sz="0" w:space="0" w:color="auto"/>
        <w:right w:val="none" w:sz="0" w:space="0" w:color="auto"/>
      </w:divBdr>
    </w:div>
    <w:div w:id="1446121995">
      <w:bodyDiv w:val="1"/>
      <w:marLeft w:val="0"/>
      <w:marRight w:val="0"/>
      <w:marTop w:val="0"/>
      <w:marBottom w:val="0"/>
      <w:divBdr>
        <w:top w:val="none" w:sz="0" w:space="0" w:color="auto"/>
        <w:left w:val="none" w:sz="0" w:space="0" w:color="auto"/>
        <w:bottom w:val="none" w:sz="0" w:space="0" w:color="auto"/>
        <w:right w:val="none" w:sz="0" w:space="0" w:color="auto"/>
      </w:divBdr>
      <w:divsChild>
        <w:div w:id="986200723">
          <w:marLeft w:val="504"/>
          <w:marRight w:val="0"/>
          <w:marTop w:val="140"/>
          <w:marBottom w:val="0"/>
          <w:divBdr>
            <w:top w:val="none" w:sz="0" w:space="0" w:color="auto"/>
            <w:left w:val="none" w:sz="0" w:space="0" w:color="auto"/>
            <w:bottom w:val="none" w:sz="0" w:space="0" w:color="auto"/>
            <w:right w:val="none" w:sz="0" w:space="0" w:color="auto"/>
          </w:divBdr>
        </w:div>
        <w:div w:id="1170681992">
          <w:marLeft w:val="504"/>
          <w:marRight w:val="0"/>
          <w:marTop w:val="140"/>
          <w:marBottom w:val="0"/>
          <w:divBdr>
            <w:top w:val="none" w:sz="0" w:space="0" w:color="auto"/>
            <w:left w:val="none" w:sz="0" w:space="0" w:color="auto"/>
            <w:bottom w:val="none" w:sz="0" w:space="0" w:color="auto"/>
            <w:right w:val="none" w:sz="0" w:space="0" w:color="auto"/>
          </w:divBdr>
        </w:div>
        <w:div w:id="421024622">
          <w:marLeft w:val="504"/>
          <w:marRight w:val="0"/>
          <w:marTop w:val="140"/>
          <w:marBottom w:val="0"/>
          <w:divBdr>
            <w:top w:val="none" w:sz="0" w:space="0" w:color="auto"/>
            <w:left w:val="none" w:sz="0" w:space="0" w:color="auto"/>
            <w:bottom w:val="none" w:sz="0" w:space="0" w:color="auto"/>
            <w:right w:val="none" w:sz="0" w:space="0" w:color="auto"/>
          </w:divBdr>
        </w:div>
      </w:divsChild>
    </w:div>
    <w:div w:id="1447385007">
      <w:bodyDiv w:val="1"/>
      <w:marLeft w:val="0"/>
      <w:marRight w:val="0"/>
      <w:marTop w:val="0"/>
      <w:marBottom w:val="0"/>
      <w:divBdr>
        <w:top w:val="none" w:sz="0" w:space="0" w:color="auto"/>
        <w:left w:val="none" w:sz="0" w:space="0" w:color="auto"/>
        <w:bottom w:val="none" w:sz="0" w:space="0" w:color="auto"/>
        <w:right w:val="none" w:sz="0" w:space="0" w:color="auto"/>
      </w:divBdr>
      <w:divsChild>
        <w:div w:id="2093575938">
          <w:marLeft w:val="547"/>
          <w:marRight w:val="0"/>
          <w:marTop w:val="0"/>
          <w:marBottom w:val="240"/>
          <w:divBdr>
            <w:top w:val="none" w:sz="0" w:space="0" w:color="auto"/>
            <w:left w:val="none" w:sz="0" w:space="0" w:color="auto"/>
            <w:bottom w:val="none" w:sz="0" w:space="0" w:color="auto"/>
            <w:right w:val="none" w:sz="0" w:space="0" w:color="auto"/>
          </w:divBdr>
        </w:div>
        <w:div w:id="789469072">
          <w:marLeft w:val="547"/>
          <w:marRight w:val="0"/>
          <w:marTop w:val="0"/>
          <w:marBottom w:val="240"/>
          <w:divBdr>
            <w:top w:val="none" w:sz="0" w:space="0" w:color="auto"/>
            <w:left w:val="none" w:sz="0" w:space="0" w:color="auto"/>
            <w:bottom w:val="none" w:sz="0" w:space="0" w:color="auto"/>
            <w:right w:val="none" w:sz="0" w:space="0" w:color="auto"/>
          </w:divBdr>
        </w:div>
        <w:div w:id="1001812555">
          <w:marLeft w:val="547"/>
          <w:marRight w:val="0"/>
          <w:marTop w:val="0"/>
          <w:marBottom w:val="240"/>
          <w:divBdr>
            <w:top w:val="none" w:sz="0" w:space="0" w:color="auto"/>
            <w:left w:val="none" w:sz="0" w:space="0" w:color="auto"/>
            <w:bottom w:val="none" w:sz="0" w:space="0" w:color="auto"/>
            <w:right w:val="none" w:sz="0" w:space="0" w:color="auto"/>
          </w:divBdr>
        </w:div>
        <w:div w:id="886992941">
          <w:marLeft w:val="547"/>
          <w:marRight w:val="0"/>
          <w:marTop w:val="0"/>
          <w:marBottom w:val="240"/>
          <w:divBdr>
            <w:top w:val="none" w:sz="0" w:space="0" w:color="auto"/>
            <w:left w:val="none" w:sz="0" w:space="0" w:color="auto"/>
            <w:bottom w:val="none" w:sz="0" w:space="0" w:color="auto"/>
            <w:right w:val="none" w:sz="0" w:space="0" w:color="auto"/>
          </w:divBdr>
        </w:div>
        <w:div w:id="900168706">
          <w:marLeft w:val="547"/>
          <w:marRight w:val="0"/>
          <w:marTop w:val="0"/>
          <w:marBottom w:val="240"/>
          <w:divBdr>
            <w:top w:val="none" w:sz="0" w:space="0" w:color="auto"/>
            <w:left w:val="none" w:sz="0" w:space="0" w:color="auto"/>
            <w:bottom w:val="none" w:sz="0" w:space="0" w:color="auto"/>
            <w:right w:val="none" w:sz="0" w:space="0" w:color="auto"/>
          </w:divBdr>
        </w:div>
        <w:div w:id="784664014">
          <w:marLeft w:val="547"/>
          <w:marRight w:val="0"/>
          <w:marTop w:val="0"/>
          <w:marBottom w:val="240"/>
          <w:divBdr>
            <w:top w:val="none" w:sz="0" w:space="0" w:color="auto"/>
            <w:left w:val="none" w:sz="0" w:space="0" w:color="auto"/>
            <w:bottom w:val="none" w:sz="0" w:space="0" w:color="auto"/>
            <w:right w:val="none" w:sz="0" w:space="0" w:color="auto"/>
          </w:divBdr>
        </w:div>
        <w:div w:id="391320399">
          <w:marLeft w:val="547"/>
          <w:marRight w:val="0"/>
          <w:marTop w:val="0"/>
          <w:marBottom w:val="240"/>
          <w:divBdr>
            <w:top w:val="none" w:sz="0" w:space="0" w:color="auto"/>
            <w:left w:val="none" w:sz="0" w:space="0" w:color="auto"/>
            <w:bottom w:val="none" w:sz="0" w:space="0" w:color="auto"/>
            <w:right w:val="none" w:sz="0" w:space="0" w:color="auto"/>
          </w:divBdr>
        </w:div>
      </w:divsChild>
    </w:div>
    <w:div w:id="1447431251">
      <w:bodyDiv w:val="1"/>
      <w:marLeft w:val="0"/>
      <w:marRight w:val="0"/>
      <w:marTop w:val="0"/>
      <w:marBottom w:val="0"/>
      <w:divBdr>
        <w:top w:val="none" w:sz="0" w:space="0" w:color="auto"/>
        <w:left w:val="none" w:sz="0" w:space="0" w:color="auto"/>
        <w:bottom w:val="none" w:sz="0" w:space="0" w:color="auto"/>
        <w:right w:val="none" w:sz="0" w:space="0" w:color="auto"/>
      </w:divBdr>
    </w:div>
    <w:div w:id="1461338440">
      <w:bodyDiv w:val="1"/>
      <w:marLeft w:val="0"/>
      <w:marRight w:val="0"/>
      <w:marTop w:val="0"/>
      <w:marBottom w:val="0"/>
      <w:divBdr>
        <w:top w:val="none" w:sz="0" w:space="0" w:color="auto"/>
        <w:left w:val="none" w:sz="0" w:space="0" w:color="auto"/>
        <w:bottom w:val="none" w:sz="0" w:space="0" w:color="auto"/>
        <w:right w:val="none" w:sz="0" w:space="0" w:color="auto"/>
      </w:divBdr>
    </w:div>
    <w:div w:id="1462533589">
      <w:bodyDiv w:val="1"/>
      <w:marLeft w:val="0"/>
      <w:marRight w:val="0"/>
      <w:marTop w:val="0"/>
      <w:marBottom w:val="0"/>
      <w:divBdr>
        <w:top w:val="none" w:sz="0" w:space="0" w:color="auto"/>
        <w:left w:val="none" w:sz="0" w:space="0" w:color="auto"/>
        <w:bottom w:val="none" w:sz="0" w:space="0" w:color="auto"/>
        <w:right w:val="none" w:sz="0" w:space="0" w:color="auto"/>
      </w:divBdr>
      <w:divsChild>
        <w:div w:id="729572293">
          <w:marLeft w:val="432"/>
          <w:marRight w:val="0"/>
          <w:marTop w:val="77"/>
          <w:marBottom w:val="0"/>
          <w:divBdr>
            <w:top w:val="none" w:sz="0" w:space="0" w:color="auto"/>
            <w:left w:val="none" w:sz="0" w:space="0" w:color="auto"/>
            <w:bottom w:val="none" w:sz="0" w:space="0" w:color="auto"/>
            <w:right w:val="none" w:sz="0" w:space="0" w:color="auto"/>
          </w:divBdr>
        </w:div>
        <w:div w:id="1496217933">
          <w:marLeft w:val="864"/>
          <w:marRight w:val="0"/>
          <w:marTop w:val="77"/>
          <w:marBottom w:val="0"/>
          <w:divBdr>
            <w:top w:val="none" w:sz="0" w:space="0" w:color="auto"/>
            <w:left w:val="none" w:sz="0" w:space="0" w:color="auto"/>
            <w:bottom w:val="none" w:sz="0" w:space="0" w:color="auto"/>
            <w:right w:val="none" w:sz="0" w:space="0" w:color="auto"/>
          </w:divBdr>
        </w:div>
        <w:div w:id="590705537">
          <w:marLeft w:val="864"/>
          <w:marRight w:val="0"/>
          <w:marTop w:val="77"/>
          <w:marBottom w:val="0"/>
          <w:divBdr>
            <w:top w:val="none" w:sz="0" w:space="0" w:color="auto"/>
            <w:left w:val="none" w:sz="0" w:space="0" w:color="auto"/>
            <w:bottom w:val="none" w:sz="0" w:space="0" w:color="auto"/>
            <w:right w:val="none" w:sz="0" w:space="0" w:color="auto"/>
          </w:divBdr>
        </w:div>
        <w:div w:id="1610892058">
          <w:marLeft w:val="864"/>
          <w:marRight w:val="0"/>
          <w:marTop w:val="77"/>
          <w:marBottom w:val="0"/>
          <w:divBdr>
            <w:top w:val="none" w:sz="0" w:space="0" w:color="auto"/>
            <w:left w:val="none" w:sz="0" w:space="0" w:color="auto"/>
            <w:bottom w:val="none" w:sz="0" w:space="0" w:color="auto"/>
            <w:right w:val="none" w:sz="0" w:space="0" w:color="auto"/>
          </w:divBdr>
        </w:div>
        <w:div w:id="322856085">
          <w:marLeft w:val="864"/>
          <w:marRight w:val="0"/>
          <w:marTop w:val="77"/>
          <w:marBottom w:val="0"/>
          <w:divBdr>
            <w:top w:val="none" w:sz="0" w:space="0" w:color="auto"/>
            <w:left w:val="none" w:sz="0" w:space="0" w:color="auto"/>
            <w:bottom w:val="none" w:sz="0" w:space="0" w:color="auto"/>
            <w:right w:val="none" w:sz="0" w:space="0" w:color="auto"/>
          </w:divBdr>
        </w:div>
      </w:divsChild>
    </w:div>
    <w:div w:id="1464275024">
      <w:bodyDiv w:val="1"/>
      <w:marLeft w:val="0"/>
      <w:marRight w:val="0"/>
      <w:marTop w:val="0"/>
      <w:marBottom w:val="0"/>
      <w:divBdr>
        <w:top w:val="none" w:sz="0" w:space="0" w:color="auto"/>
        <w:left w:val="none" w:sz="0" w:space="0" w:color="auto"/>
        <w:bottom w:val="none" w:sz="0" w:space="0" w:color="auto"/>
        <w:right w:val="none" w:sz="0" w:space="0" w:color="auto"/>
      </w:divBdr>
      <w:divsChild>
        <w:div w:id="902565050">
          <w:marLeft w:val="432"/>
          <w:marRight w:val="0"/>
          <w:marTop w:val="120"/>
          <w:marBottom w:val="0"/>
          <w:divBdr>
            <w:top w:val="none" w:sz="0" w:space="0" w:color="auto"/>
            <w:left w:val="none" w:sz="0" w:space="0" w:color="auto"/>
            <w:bottom w:val="none" w:sz="0" w:space="0" w:color="auto"/>
            <w:right w:val="none" w:sz="0" w:space="0" w:color="auto"/>
          </w:divBdr>
        </w:div>
      </w:divsChild>
    </w:div>
    <w:div w:id="1467503284">
      <w:bodyDiv w:val="1"/>
      <w:marLeft w:val="0"/>
      <w:marRight w:val="0"/>
      <w:marTop w:val="0"/>
      <w:marBottom w:val="0"/>
      <w:divBdr>
        <w:top w:val="none" w:sz="0" w:space="0" w:color="auto"/>
        <w:left w:val="none" w:sz="0" w:space="0" w:color="auto"/>
        <w:bottom w:val="none" w:sz="0" w:space="0" w:color="auto"/>
        <w:right w:val="none" w:sz="0" w:space="0" w:color="auto"/>
      </w:divBdr>
      <w:divsChild>
        <w:div w:id="447550436">
          <w:marLeft w:val="504"/>
          <w:marRight w:val="0"/>
          <w:marTop w:val="140"/>
          <w:marBottom w:val="0"/>
          <w:divBdr>
            <w:top w:val="none" w:sz="0" w:space="0" w:color="auto"/>
            <w:left w:val="none" w:sz="0" w:space="0" w:color="auto"/>
            <w:bottom w:val="none" w:sz="0" w:space="0" w:color="auto"/>
            <w:right w:val="none" w:sz="0" w:space="0" w:color="auto"/>
          </w:divBdr>
        </w:div>
        <w:div w:id="192887978">
          <w:marLeft w:val="504"/>
          <w:marRight w:val="0"/>
          <w:marTop w:val="140"/>
          <w:marBottom w:val="0"/>
          <w:divBdr>
            <w:top w:val="none" w:sz="0" w:space="0" w:color="auto"/>
            <w:left w:val="none" w:sz="0" w:space="0" w:color="auto"/>
            <w:bottom w:val="none" w:sz="0" w:space="0" w:color="auto"/>
            <w:right w:val="none" w:sz="0" w:space="0" w:color="auto"/>
          </w:divBdr>
        </w:div>
      </w:divsChild>
    </w:div>
    <w:div w:id="1478648640">
      <w:bodyDiv w:val="1"/>
      <w:marLeft w:val="0"/>
      <w:marRight w:val="0"/>
      <w:marTop w:val="0"/>
      <w:marBottom w:val="0"/>
      <w:divBdr>
        <w:top w:val="none" w:sz="0" w:space="0" w:color="auto"/>
        <w:left w:val="none" w:sz="0" w:space="0" w:color="auto"/>
        <w:bottom w:val="none" w:sz="0" w:space="0" w:color="auto"/>
        <w:right w:val="none" w:sz="0" w:space="0" w:color="auto"/>
      </w:divBdr>
      <w:divsChild>
        <w:div w:id="1489665074">
          <w:marLeft w:val="0"/>
          <w:marRight w:val="0"/>
          <w:marTop w:val="0"/>
          <w:marBottom w:val="0"/>
          <w:divBdr>
            <w:top w:val="none" w:sz="0" w:space="0" w:color="auto"/>
            <w:left w:val="none" w:sz="0" w:space="0" w:color="auto"/>
            <w:bottom w:val="none" w:sz="0" w:space="0" w:color="auto"/>
            <w:right w:val="none" w:sz="0" w:space="0" w:color="auto"/>
          </w:divBdr>
        </w:div>
        <w:div w:id="1124735320">
          <w:marLeft w:val="0"/>
          <w:marRight w:val="0"/>
          <w:marTop w:val="150"/>
          <w:marBottom w:val="0"/>
          <w:divBdr>
            <w:top w:val="none" w:sz="0" w:space="0" w:color="auto"/>
            <w:left w:val="none" w:sz="0" w:space="0" w:color="auto"/>
            <w:bottom w:val="none" w:sz="0" w:space="0" w:color="auto"/>
            <w:right w:val="none" w:sz="0" w:space="0" w:color="auto"/>
          </w:divBdr>
        </w:div>
        <w:div w:id="196822255">
          <w:marLeft w:val="0"/>
          <w:marRight w:val="0"/>
          <w:marTop w:val="300"/>
          <w:marBottom w:val="0"/>
          <w:divBdr>
            <w:top w:val="none" w:sz="0" w:space="0" w:color="auto"/>
            <w:left w:val="none" w:sz="0" w:space="0" w:color="auto"/>
            <w:bottom w:val="none" w:sz="0" w:space="0" w:color="auto"/>
            <w:right w:val="none" w:sz="0" w:space="0" w:color="auto"/>
          </w:divBdr>
          <w:divsChild>
            <w:div w:id="1708482640">
              <w:marLeft w:val="0"/>
              <w:marRight w:val="0"/>
              <w:marTop w:val="0"/>
              <w:marBottom w:val="0"/>
              <w:divBdr>
                <w:top w:val="none" w:sz="0" w:space="0" w:color="auto"/>
                <w:left w:val="none" w:sz="0" w:space="0" w:color="auto"/>
                <w:bottom w:val="none" w:sz="0" w:space="0" w:color="auto"/>
                <w:right w:val="none" w:sz="0" w:space="0" w:color="auto"/>
              </w:divBdr>
              <w:divsChild>
                <w:div w:id="143670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690">
          <w:marLeft w:val="0"/>
          <w:marRight w:val="0"/>
          <w:marTop w:val="0"/>
          <w:marBottom w:val="0"/>
          <w:divBdr>
            <w:top w:val="none" w:sz="0" w:space="0" w:color="auto"/>
            <w:left w:val="none" w:sz="0" w:space="0" w:color="auto"/>
            <w:bottom w:val="none" w:sz="0" w:space="0" w:color="auto"/>
            <w:right w:val="none" w:sz="0" w:space="0" w:color="auto"/>
          </w:divBdr>
        </w:div>
      </w:divsChild>
    </w:div>
    <w:div w:id="1479687062">
      <w:bodyDiv w:val="1"/>
      <w:marLeft w:val="0"/>
      <w:marRight w:val="0"/>
      <w:marTop w:val="0"/>
      <w:marBottom w:val="0"/>
      <w:divBdr>
        <w:top w:val="none" w:sz="0" w:space="0" w:color="auto"/>
        <w:left w:val="none" w:sz="0" w:space="0" w:color="auto"/>
        <w:bottom w:val="none" w:sz="0" w:space="0" w:color="auto"/>
        <w:right w:val="none" w:sz="0" w:space="0" w:color="auto"/>
      </w:divBdr>
      <w:divsChild>
        <w:div w:id="1714846677">
          <w:marLeft w:val="547"/>
          <w:marRight w:val="0"/>
          <w:marTop w:val="200"/>
          <w:marBottom w:val="0"/>
          <w:divBdr>
            <w:top w:val="none" w:sz="0" w:space="0" w:color="auto"/>
            <w:left w:val="none" w:sz="0" w:space="0" w:color="auto"/>
            <w:bottom w:val="none" w:sz="0" w:space="0" w:color="auto"/>
            <w:right w:val="none" w:sz="0" w:space="0" w:color="auto"/>
          </w:divBdr>
        </w:div>
        <w:div w:id="1254585821">
          <w:marLeft w:val="547"/>
          <w:marRight w:val="0"/>
          <w:marTop w:val="200"/>
          <w:marBottom w:val="0"/>
          <w:divBdr>
            <w:top w:val="none" w:sz="0" w:space="0" w:color="auto"/>
            <w:left w:val="none" w:sz="0" w:space="0" w:color="auto"/>
            <w:bottom w:val="none" w:sz="0" w:space="0" w:color="auto"/>
            <w:right w:val="none" w:sz="0" w:space="0" w:color="auto"/>
          </w:divBdr>
        </w:div>
      </w:divsChild>
    </w:div>
    <w:div w:id="1485121695">
      <w:bodyDiv w:val="1"/>
      <w:marLeft w:val="0"/>
      <w:marRight w:val="0"/>
      <w:marTop w:val="0"/>
      <w:marBottom w:val="0"/>
      <w:divBdr>
        <w:top w:val="none" w:sz="0" w:space="0" w:color="auto"/>
        <w:left w:val="none" w:sz="0" w:space="0" w:color="auto"/>
        <w:bottom w:val="none" w:sz="0" w:space="0" w:color="auto"/>
        <w:right w:val="none" w:sz="0" w:space="0" w:color="auto"/>
      </w:divBdr>
      <w:divsChild>
        <w:div w:id="1552883479">
          <w:marLeft w:val="504"/>
          <w:marRight w:val="0"/>
          <w:marTop w:val="140"/>
          <w:marBottom w:val="0"/>
          <w:divBdr>
            <w:top w:val="none" w:sz="0" w:space="0" w:color="auto"/>
            <w:left w:val="none" w:sz="0" w:space="0" w:color="auto"/>
            <w:bottom w:val="none" w:sz="0" w:space="0" w:color="auto"/>
            <w:right w:val="none" w:sz="0" w:space="0" w:color="auto"/>
          </w:divBdr>
        </w:div>
      </w:divsChild>
    </w:div>
    <w:div w:id="1490098760">
      <w:bodyDiv w:val="1"/>
      <w:marLeft w:val="0"/>
      <w:marRight w:val="0"/>
      <w:marTop w:val="0"/>
      <w:marBottom w:val="0"/>
      <w:divBdr>
        <w:top w:val="none" w:sz="0" w:space="0" w:color="auto"/>
        <w:left w:val="none" w:sz="0" w:space="0" w:color="auto"/>
        <w:bottom w:val="none" w:sz="0" w:space="0" w:color="auto"/>
        <w:right w:val="none" w:sz="0" w:space="0" w:color="auto"/>
      </w:divBdr>
    </w:div>
    <w:div w:id="1492910843">
      <w:bodyDiv w:val="1"/>
      <w:marLeft w:val="0"/>
      <w:marRight w:val="0"/>
      <w:marTop w:val="0"/>
      <w:marBottom w:val="0"/>
      <w:divBdr>
        <w:top w:val="none" w:sz="0" w:space="0" w:color="auto"/>
        <w:left w:val="none" w:sz="0" w:space="0" w:color="auto"/>
        <w:bottom w:val="none" w:sz="0" w:space="0" w:color="auto"/>
        <w:right w:val="none" w:sz="0" w:space="0" w:color="auto"/>
      </w:divBdr>
      <w:divsChild>
        <w:div w:id="334040764">
          <w:marLeft w:val="504"/>
          <w:marRight w:val="0"/>
          <w:marTop w:val="140"/>
          <w:marBottom w:val="0"/>
          <w:divBdr>
            <w:top w:val="none" w:sz="0" w:space="0" w:color="auto"/>
            <w:left w:val="none" w:sz="0" w:space="0" w:color="auto"/>
            <w:bottom w:val="none" w:sz="0" w:space="0" w:color="auto"/>
            <w:right w:val="none" w:sz="0" w:space="0" w:color="auto"/>
          </w:divBdr>
        </w:div>
        <w:div w:id="453134022">
          <w:marLeft w:val="504"/>
          <w:marRight w:val="0"/>
          <w:marTop w:val="140"/>
          <w:marBottom w:val="0"/>
          <w:divBdr>
            <w:top w:val="none" w:sz="0" w:space="0" w:color="auto"/>
            <w:left w:val="none" w:sz="0" w:space="0" w:color="auto"/>
            <w:bottom w:val="none" w:sz="0" w:space="0" w:color="auto"/>
            <w:right w:val="none" w:sz="0" w:space="0" w:color="auto"/>
          </w:divBdr>
        </w:div>
        <w:div w:id="22288114">
          <w:marLeft w:val="504"/>
          <w:marRight w:val="0"/>
          <w:marTop w:val="140"/>
          <w:marBottom w:val="0"/>
          <w:divBdr>
            <w:top w:val="none" w:sz="0" w:space="0" w:color="auto"/>
            <w:left w:val="none" w:sz="0" w:space="0" w:color="auto"/>
            <w:bottom w:val="none" w:sz="0" w:space="0" w:color="auto"/>
            <w:right w:val="none" w:sz="0" w:space="0" w:color="auto"/>
          </w:divBdr>
        </w:div>
      </w:divsChild>
    </w:div>
    <w:div w:id="1494643316">
      <w:bodyDiv w:val="1"/>
      <w:marLeft w:val="0"/>
      <w:marRight w:val="0"/>
      <w:marTop w:val="0"/>
      <w:marBottom w:val="0"/>
      <w:divBdr>
        <w:top w:val="none" w:sz="0" w:space="0" w:color="auto"/>
        <w:left w:val="none" w:sz="0" w:space="0" w:color="auto"/>
        <w:bottom w:val="none" w:sz="0" w:space="0" w:color="auto"/>
        <w:right w:val="none" w:sz="0" w:space="0" w:color="auto"/>
      </w:divBdr>
      <w:divsChild>
        <w:div w:id="635645620">
          <w:marLeft w:val="547"/>
          <w:marRight w:val="0"/>
          <w:marTop w:val="0"/>
          <w:marBottom w:val="0"/>
          <w:divBdr>
            <w:top w:val="none" w:sz="0" w:space="0" w:color="auto"/>
            <w:left w:val="none" w:sz="0" w:space="0" w:color="auto"/>
            <w:bottom w:val="none" w:sz="0" w:space="0" w:color="auto"/>
            <w:right w:val="none" w:sz="0" w:space="0" w:color="auto"/>
          </w:divBdr>
        </w:div>
        <w:div w:id="1788158612">
          <w:marLeft w:val="547"/>
          <w:marRight w:val="0"/>
          <w:marTop w:val="0"/>
          <w:marBottom w:val="58"/>
          <w:divBdr>
            <w:top w:val="none" w:sz="0" w:space="0" w:color="auto"/>
            <w:left w:val="none" w:sz="0" w:space="0" w:color="auto"/>
            <w:bottom w:val="none" w:sz="0" w:space="0" w:color="auto"/>
            <w:right w:val="none" w:sz="0" w:space="0" w:color="auto"/>
          </w:divBdr>
        </w:div>
        <w:div w:id="1583176210">
          <w:marLeft w:val="547"/>
          <w:marRight w:val="0"/>
          <w:marTop w:val="0"/>
          <w:marBottom w:val="58"/>
          <w:divBdr>
            <w:top w:val="none" w:sz="0" w:space="0" w:color="auto"/>
            <w:left w:val="none" w:sz="0" w:space="0" w:color="auto"/>
            <w:bottom w:val="none" w:sz="0" w:space="0" w:color="auto"/>
            <w:right w:val="none" w:sz="0" w:space="0" w:color="auto"/>
          </w:divBdr>
        </w:div>
        <w:div w:id="670066327">
          <w:marLeft w:val="547"/>
          <w:marRight w:val="0"/>
          <w:marTop w:val="0"/>
          <w:marBottom w:val="58"/>
          <w:divBdr>
            <w:top w:val="none" w:sz="0" w:space="0" w:color="auto"/>
            <w:left w:val="none" w:sz="0" w:space="0" w:color="auto"/>
            <w:bottom w:val="none" w:sz="0" w:space="0" w:color="auto"/>
            <w:right w:val="none" w:sz="0" w:space="0" w:color="auto"/>
          </w:divBdr>
        </w:div>
      </w:divsChild>
    </w:div>
    <w:div w:id="1502575980">
      <w:bodyDiv w:val="1"/>
      <w:marLeft w:val="0"/>
      <w:marRight w:val="0"/>
      <w:marTop w:val="0"/>
      <w:marBottom w:val="0"/>
      <w:divBdr>
        <w:top w:val="none" w:sz="0" w:space="0" w:color="auto"/>
        <w:left w:val="none" w:sz="0" w:space="0" w:color="auto"/>
        <w:bottom w:val="none" w:sz="0" w:space="0" w:color="auto"/>
        <w:right w:val="none" w:sz="0" w:space="0" w:color="auto"/>
      </w:divBdr>
    </w:div>
    <w:div w:id="1508326365">
      <w:bodyDiv w:val="1"/>
      <w:marLeft w:val="0"/>
      <w:marRight w:val="0"/>
      <w:marTop w:val="0"/>
      <w:marBottom w:val="0"/>
      <w:divBdr>
        <w:top w:val="none" w:sz="0" w:space="0" w:color="auto"/>
        <w:left w:val="none" w:sz="0" w:space="0" w:color="auto"/>
        <w:bottom w:val="none" w:sz="0" w:space="0" w:color="auto"/>
        <w:right w:val="none" w:sz="0" w:space="0" w:color="auto"/>
      </w:divBdr>
    </w:div>
    <w:div w:id="1510869383">
      <w:bodyDiv w:val="1"/>
      <w:marLeft w:val="0"/>
      <w:marRight w:val="0"/>
      <w:marTop w:val="0"/>
      <w:marBottom w:val="0"/>
      <w:divBdr>
        <w:top w:val="none" w:sz="0" w:space="0" w:color="auto"/>
        <w:left w:val="none" w:sz="0" w:space="0" w:color="auto"/>
        <w:bottom w:val="none" w:sz="0" w:space="0" w:color="auto"/>
        <w:right w:val="none" w:sz="0" w:space="0" w:color="auto"/>
      </w:divBdr>
      <w:divsChild>
        <w:div w:id="982004846">
          <w:marLeft w:val="504"/>
          <w:marRight w:val="0"/>
          <w:marTop w:val="140"/>
          <w:marBottom w:val="0"/>
          <w:divBdr>
            <w:top w:val="none" w:sz="0" w:space="0" w:color="auto"/>
            <w:left w:val="none" w:sz="0" w:space="0" w:color="auto"/>
            <w:bottom w:val="none" w:sz="0" w:space="0" w:color="auto"/>
            <w:right w:val="none" w:sz="0" w:space="0" w:color="auto"/>
          </w:divBdr>
        </w:div>
        <w:div w:id="2062240705">
          <w:marLeft w:val="504"/>
          <w:marRight w:val="0"/>
          <w:marTop w:val="140"/>
          <w:marBottom w:val="0"/>
          <w:divBdr>
            <w:top w:val="none" w:sz="0" w:space="0" w:color="auto"/>
            <w:left w:val="none" w:sz="0" w:space="0" w:color="auto"/>
            <w:bottom w:val="none" w:sz="0" w:space="0" w:color="auto"/>
            <w:right w:val="none" w:sz="0" w:space="0" w:color="auto"/>
          </w:divBdr>
        </w:div>
        <w:div w:id="205217814">
          <w:marLeft w:val="504"/>
          <w:marRight w:val="0"/>
          <w:marTop w:val="140"/>
          <w:marBottom w:val="0"/>
          <w:divBdr>
            <w:top w:val="none" w:sz="0" w:space="0" w:color="auto"/>
            <w:left w:val="none" w:sz="0" w:space="0" w:color="auto"/>
            <w:bottom w:val="none" w:sz="0" w:space="0" w:color="auto"/>
            <w:right w:val="none" w:sz="0" w:space="0" w:color="auto"/>
          </w:divBdr>
        </w:div>
      </w:divsChild>
    </w:div>
    <w:div w:id="1511796099">
      <w:bodyDiv w:val="1"/>
      <w:marLeft w:val="0"/>
      <w:marRight w:val="0"/>
      <w:marTop w:val="0"/>
      <w:marBottom w:val="0"/>
      <w:divBdr>
        <w:top w:val="none" w:sz="0" w:space="0" w:color="auto"/>
        <w:left w:val="none" w:sz="0" w:space="0" w:color="auto"/>
        <w:bottom w:val="none" w:sz="0" w:space="0" w:color="auto"/>
        <w:right w:val="none" w:sz="0" w:space="0" w:color="auto"/>
      </w:divBdr>
      <w:divsChild>
        <w:div w:id="1626959813">
          <w:marLeft w:val="504"/>
          <w:marRight w:val="0"/>
          <w:marTop w:val="140"/>
          <w:marBottom w:val="0"/>
          <w:divBdr>
            <w:top w:val="none" w:sz="0" w:space="0" w:color="auto"/>
            <w:left w:val="none" w:sz="0" w:space="0" w:color="auto"/>
            <w:bottom w:val="none" w:sz="0" w:space="0" w:color="auto"/>
            <w:right w:val="none" w:sz="0" w:space="0" w:color="auto"/>
          </w:divBdr>
        </w:div>
        <w:div w:id="357434447">
          <w:marLeft w:val="504"/>
          <w:marRight w:val="0"/>
          <w:marTop w:val="140"/>
          <w:marBottom w:val="0"/>
          <w:divBdr>
            <w:top w:val="none" w:sz="0" w:space="0" w:color="auto"/>
            <w:left w:val="none" w:sz="0" w:space="0" w:color="auto"/>
            <w:bottom w:val="none" w:sz="0" w:space="0" w:color="auto"/>
            <w:right w:val="none" w:sz="0" w:space="0" w:color="auto"/>
          </w:divBdr>
        </w:div>
        <w:div w:id="1261795966">
          <w:marLeft w:val="504"/>
          <w:marRight w:val="0"/>
          <w:marTop w:val="140"/>
          <w:marBottom w:val="0"/>
          <w:divBdr>
            <w:top w:val="none" w:sz="0" w:space="0" w:color="auto"/>
            <w:left w:val="none" w:sz="0" w:space="0" w:color="auto"/>
            <w:bottom w:val="none" w:sz="0" w:space="0" w:color="auto"/>
            <w:right w:val="none" w:sz="0" w:space="0" w:color="auto"/>
          </w:divBdr>
        </w:div>
      </w:divsChild>
    </w:div>
    <w:div w:id="1513837843">
      <w:bodyDiv w:val="1"/>
      <w:marLeft w:val="0"/>
      <w:marRight w:val="0"/>
      <w:marTop w:val="0"/>
      <w:marBottom w:val="0"/>
      <w:divBdr>
        <w:top w:val="none" w:sz="0" w:space="0" w:color="auto"/>
        <w:left w:val="none" w:sz="0" w:space="0" w:color="auto"/>
        <w:bottom w:val="none" w:sz="0" w:space="0" w:color="auto"/>
        <w:right w:val="none" w:sz="0" w:space="0" w:color="auto"/>
      </w:divBdr>
    </w:div>
    <w:div w:id="1523595084">
      <w:bodyDiv w:val="1"/>
      <w:marLeft w:val="0"/>
      <w:marRight w:val="0"/>
      <w:marTop w:val="0"/>
      <w:marBottom w:val="0"/>
      <w:divBdr>
        <w:top w:val="none" w:sz="0" w:space="0" w:color="auto"/>
        <w:left w:val="none" w:sz="0" w:space="0" w:color="auto"/>
        <w:bottom w:val="none" w:sz="0" w:space="0" w:color="auto"/>
        <w:right w:val="none" w:sz="0" w:space="0" w:color="auto"/>
      </w:divBdr>
    </w:div>
    <w:div w:id="1535926696">
      <w:bodyDiv w:val="1"/>
      <w:marLeft w:val="0"/>
      <w:marRight w:val="0"/>
      <w:marTop w:val="0"/>
      <w:marBottom w:val="0"/>
      <w:divBdr>
        <w:top w:val="none" w:sz="0" w:space="0" w:color="auto"/>
        <w:left w:val="none" w:sz="0" w:space="0" w:color="auto"/>
        <w:bottom w:val="none" w:sz="0" w:space="0" w:color="auto"/>
        <w:right w:val="none" w:sz="0" w:space="0" w:color="auto"/>
      </w:divBdr>
    </w:div>
    <w:div w:id="1539590590">
      <w:bodyDiv w:val="1"/>
      <w:marLeft w:val="0"/>
      <w:marRight w:val="0"/>
      <w:marTop w:val="0"/>
      <w:marBottom w:val="0"/>
      <w:divBdr>
        <w:top w:val="none" w:sz="0" w:space="0" w:color="auto"/>
        <w:left w:val="none" w:sz="0" w:space="0" w:color="auto"/>
        <w:bottom w:val="none" w:sz="0" w:space="0" w:color="auto"/>
        <w:right w:val="none" w:sz="0" w:space="0" w:color="auto"/>
      </w:divBdr>
      <w:divsChild>
        <w:div w:id="1745370632">
          <w:marLeft w:val="432"/>
          <w:marRight w:val="0"/>
          <w:marTop w:val="96"/>
          <w:marBottom w:val="0"/>
          <w:divBdr>
            <w:top w:val="none" w:sz="0" w:space="0" w:color="auto"/>
            <w:left w:val="none" w:sz="0" w:space="0" w:color="auto"/>
            <w:bottom w:val="none" w:sz="0" w:space="0" w:color="auto"/>
            <w:right w:val="none" w:sz="0" w:space="0" w:color="auto"/>
          </w:divBdr>
        </w:div>
        <w:div w:id="3023110">
          <w:marLeft w:val="432"/>
          <w:marRight w:val="0"/>
          <w:marTop w:val="96"/>
          <w:marBottom w:val="0"/>
          <w:divBdr>
            <w:top w:val="none" w:sz="0" w:space="0" w:color="auto"/>
            <w:left w:val="none" w:sz="0" w:space="0" w:color="auto"/>
            <w:bottom w:val="none" w:sz="0" w:space="0" w:color="auto"/>
            <w:right w:val="none" w:sz="0" w:space="0" w:color="auto"/>
          </w:divBdr>
        </w:div>
        <w:div w:id="443307457">
          <w:marLeft w:val="432"/>
          <w:marRight w:val="0"/>
          <w:marTop w:val="96"/>
          <w:marBottom w:val="0"/>
          <w:divBdr>
            <w:top w:val="none" w:sz="0" w:space="0" w:color="auto"/>
            <w:left w:val="none" w:sz="0" w:space="0" w:color="auto"/>
            <w:bottom w:val="none" w:sz="0" w:space="0" w:color="auto"/>
            <w:right w:val="none" w:sz="0" w:space="0" w:color="auto"/>
          </w:divBdr>
        </w:div>
      </w:divsChild>
    </w:div>
    <w:div w:id="1544170383">
      <w:bodyDiv w:val="1"/>
      <w:marLeft w:val="0"/>
      <w:marRight w:val="0"/>
      <w:marTop w:val="0"/>
      <w:marBottom w:val="0"/>
      <w:divBdr>
        <w:top w:val="none" w:sz="0" w:space="0" w:color="auto"/>
        <w:left w:val="none" w:sz="0" w:space="0" w:color="auto"/>
        <w:bottom w:val="none" w:sz="0" w:space="0" w:color="auto"/>
        <w:right w:val="none" w:sz="0" w:space="0" w:color="auto"/>
      </w:divBdr>
      <w:divsChild>
        <w:div w:id="506098639">
          <w:marLeft w:val="504"/>
          <w:marRight w:val="0"/>
          <w:marTop w:val="140"/>
          <w:marBottom w:val="0"/>
          <w:divBdr>
            <w:top w:val="none" w:sz="0" w:space="0" w:color="auto"/>
            <w:left w:val="none" w:sz="0" w:space="0" w:color="auto"/>
            <w:bottom w:val="none" w:sz="0" w:space="0" w:color="auto"/>
            <w:right w:val="none" w:sz="0" w:space="0" w:color="auto"/>
          </w:divBdr>
        </w:div>
        <w:div w:id="41369056">
          <w:marLeft w:val="504"/>
          <w:marRight w:val="0"/>
          <w:marTop w:val="140"/>
          <w:marBottom w:val="0"/>
          <w:divBdr>
            <w:top w:val="none" w:sz="0" w:space="0" w:color="auto"/>
            <w:left w:val="none" w:sz="0" w:space="0" w:color="auto"/>
            <w:bottom w:val="none" w:sz="0" w:space="0" w:color="auto"/>
            <w:right w:val="none" w:sz="0" w:space="0" w:color="auto"/>
          </w:divBdr>
        </w:div>
        <w:div w:id="123156962">
          <w:marLeft w:val="504"/>
          <w:marRight w:val="0"/>
          <w:marTop w:val="140"/>
          <w:marBottom w:val="0"/>
          <w:divBdr>
            <w:top w:val="none" w:sz="0" w:space="0" w:color="auto"/>
            <w:left w:val="none" w:sz="0" w:space="0" w:color="auto"/>
            <w:bottom w:val="none" w:sz="0" w:space="0" w:color="auto"/>
            <w:right w:val="none" w:sz="0" w:space="0" w:color="auto"/>
          </w:divBdr>
        </w:div>
        <w:div w:id="1436947119">
          <w:marLeft w:val="504"/>
          <w:marRight w:val="0"/>
          <w:marTop w:val="140"/>
          <w:marBottom w:val="0"/>
          <w:divBdr>
            <w:top w:val="none" w:sz="0" w:space="0" w:color="auto"/>
            <w:left w:val="none" w:sz="0" w:space="0" w:color="auto"/>
            <w:bottom w:val="none" w:sz="0" w:space="0" w:color="auto"/>
            <w:right w:val="none" w:sz="0" w:space="0" w:color="auto"/>
          </w:divBdr>
        </w:div>
      </w:divsChild>
    </w:div>
    <w:div w:id="1546868849">
      <w:bodyDiv w:val="1"/>
      <w:marLeft w:val="0"/>
      <w:marRight w:val="0"/>
      <w:marTop w:val="0"/>
      <w:marBottom w:val="0"/>
      <w:divBdr>
        <w:top w:val="none" w:sz="0" w:space="0" w:color="auto"/>
        <w:left w:val="none" w:sz="0" w:space="0" w:color="auto"/>
        <w:bottom w:val="none" w:sz="0" w:space="0" w:color="auto"/>
        <w:right w:val="none" w:sz="0" w:space="0" w:color="auto"/>
      </w:divBdr>
      <w:divsChild>
        <w:div w:id="2083482117">
          <w:marLeft w:val="547"/>
          <w:marRight w:val="0"/>
          <w:marTop w:val="0"/>
          <w:marBottom w:val="0"/>
          <w:divBdr>
            <w:top w:val="none" w:sz="0" w:space="0" w:color="auto"/>
            <w:left w:val="none" w:sz="0" w:space="0" w:color="auto"/>
            <w:bottom w:val="none" w:sz="0" w:space="0" w:color="auto"/>
            <w:right w:val="none" w:sz="0" w:space="0" w:color="auto"/>
          </w:divBdr>
        </w:div>
        <w:div w:id="1547260489">
          <w:marLeft w:val="547"/>
          <w:marRight w:val="0"/>
          <w:marTop w:val="0"/>
          <w:marBottom w:val="0"/>
          <w:divBdr>
            <w:top w:val="none" w:sz="0" w:space="0" w:color="auto"/>
            <w:left w:val="none" w:sz="0" w:space="0" w:color="auto"/>
            <w:bottom w:val="none" w:sz="0" w:space="0" w:color="auto"/>
            <w:right w:val="none" w:sz="0" w:space="0" w:color="auto"/>
          </w:divBdr>
        </w:div>
        <w:div w:id="1916939241">
          <w:marLeft w:val="547"/>
          <w:marRight w:val="0"/>
          <w:marTop w:val="0"/>
          <w:marBottom w:val="0"/>
          <w:divBdr>
            <w:top w:val="none" w:sz="0" w:space="0" w:color="auto"/>
            <w:left w:val="none" w:sz="0" w:space="0" w:color="auto"/>
            <w:bottom w:val="none" w:sz="0" w:space="0" w:color="auto"/>
            <w:right w:val="none" w:sz="0" w:space="0" w:color="auto"/>
          </w:divBdr>
        </w:div>
        <w:div w:id="1326008275">
          <w:marLeft w:val="547"/>
          <w:marRight w:val="0"/>
          <w:marTop w:val="0"/>
          <w:marBottom w:val="0"/>
          <w:divBdr>
            <w:top w:val="none" w:sz="0" w:space="0" w:color="auto"/>
            <w:left w:val="none" w:sz="0" w:space="0" w:color="auto"/>
            <w:bottom w:val="none" w:sz="0" w:space="0" w:color="auto"/>
            <w:right w:val="none" w:sz="0" w:space="0" w:color="auto"/>
          </w:divBdr>
        </w:div>
        <w:div w:id="1730810154">
          <w:marLeft w:val="547"/>
          <w:marRight w:val="0"/>
          <w:marTop w:val="0"/>
          <w:marBottom w:val="0"/>
          <w:divBdr>
            <w:top w:val="none" w:sz="0" w:space="0" w:color="auto"/>
            <w:left w:val="none" w:sz="0" w:space="0" w:color="auto"/>
            <w:bottom w:val="none" w:sz="0" w:space="0" w:color="auto"/>
            <w:right w:val="none" w:sz="0" w:space="0" w:color="auto"/>
          </w:divBdr>
        </w:div>
        <w:div w:id="1539320064">
          <w:marLeft w:val="547"/>
          <w:marRight w:val="0"/>
          <w:marTop w:val="0"/>
          <w:marBottom w:val="0"/>
          <w:divBdr>
            <w:top w:val="none" w:sz="0" w:space="0" w:color="auto"/>
            <w:left w:val="none" w:sz="0" w:space="0" w:color="auto"/>
            <w:bottom w:val="none" w:sz="0" w:space="0" w:color="auto"/>
            <w:right w:val="none" w:sz="0" w:space="0" w:color="auto"/>
          </w:divBdr>
        </w:div>
        <w:div w:id="1575778495">
          <w:marLeft w:val="547"/>
          <w:marRight w:val="0"/>
          <w:marTop w:val="0"/>
          <w:marBottom w:val="0"/>
          <w:divBdr>
            <w:top w:val="none" w:sz="0" w:space="0" w:color="auto"/>
            <w:left w:val="none" w:sz="0" w:space="0" w:color="auto"/>
            <w:bottom w:val="none" w:sz="0" w:space="0" w:color="auto"/>
            <w:right w:val="none" w:sz="0" w:space="0" w:color="auto"/>
          </w:divBdr>
        </w:div>
      </w:divsChild>
    </w:div>
    <w:div w:id="1552763495">
      <w:bodyDiv w:val="1"/>
      <w:marLeft w:val="0"/>
      <w:marRight w:val="0"/>
      <w:marTop w:val="0"/>
      <w:marBottom w:val="0"/>
      <w:divBdr>
        <w:top w:val="none" w:sz="0" w:space="0" w:color="auto"/>
        <w:left w:val="none" w:sz="0" w:space="0" w:color="auto"/>
        <w:bottom w:val="none" w:sz="0" w:space="0" w:color="auto"/>
        <w:right w:val="none" w:sz="0" w:space="0" w:color="auto"/>
      </w:divBdr>
    </w:div>
    <w:div w:id="1554808570">
      <w:bodyDiv w:val="1"/>
      <w:marLeft w:val="0"/>
      <w:marRight w:val="0"/>
      <w:marTop w:val="0"/>
      <w:marBottom w:val="0"/>
      <w:divBdr>
        <w:top w:val="none" w:sz="0" w:space="0" w:color="auto"/>
        <w:left w:val="none" w:sz="0" w:space="0" w:color="auto"/>
        <w:bottom w:val="none" w:sz="0" w:space="0" w:color="auto"/>
        <w:right w:val="none" w:sz="0" w:space="0" w:color="auto"/>
      </w:divBdr>
      <w:divsChild>
        <w:div w:id="297690688">
          <w:marLeft w:val="547"/>
          <w:marRight w:val="0"/>
          <w:marTop w:val="0"/>
          <w:marBottom w:val="0"/>
          <w:divBdr>
            <w:top w:val="none" w:sz="0" w:space="0" w:color="auto"/>
            <w:left w:val="none" w:sz="0" w:space="0" w:color="auto"/>
            <w:bottom w:val="none" w:sz="0" w:space="0" w:color="auto"/>
            <w:right w:val="none" w:sz="0" w:space="0" w:color="auto"/>
          </w:divBdr>
        </w:div>
      </w:divsChild>
    </w:div>
    <w:div w:id="1557929614">
      <w:bodyDiv w:val="1"/>
      <w:marLeft w:val="0"/>
      <w:marRight w:val="0"/>
      <w:marTop w:val="0"/>
      <w:marBottom w:val="0"/>
      <w:divBdr>
        <w:top w:val="none" w:sz="0" w:space="0" w:color="auto"/>
        <w:left w:val="none" w:sz="0" w:space="0" w:color="auto"/>
        <w:bottom w:val="none" w:sz="0" w:space="0" w:color="auto"/>
        <w:right w:val="none" w:sz="0" w:space="0" w:color="auto"/>
      </w:divBdr>
    </w:div>
    <w:div w:id="1560434148">
      <w:bodyDiv w:val="1"/>
      <w:marLeft w:val="0"/>
      <w:marRight w:val="0"/>
      <w:marTop w:val="0"/>
      <w:marBottom w:val="0"/>
      <w:divBdr>
        <w:top w:val="none" w:sz="0" w:space="0" w:color="auto"/>
        <w:left w:val="none" w:sz="0" w:space="0" w:color="auto"/>
        <w:bottom w:val="none" w:sz="0" w:space="0" w:color="auto"/>
        <w:right w:val="none" w:sz="0" w:space="0" w:color="auto"/>
      </w:divBdr>
      <w:divsChild>
        <w:div w:id="1245527668">
          <w:marLeft w:val="547"/>
          <w:marRight w:val="0"/>
          <w:marTop w:val="0"/>
          <w:marBottom w:val="0"/>
          <w:divBdr>
            <w:top w:val="none" w:sz="0" w:space="0" w:color="auto"/>
            <w:left w:val="none" w:sz="0" w:space="0" w:color="auto"/>
            <w:bottom w:val="none" w:sz="0" w:space="0" w:color="auto"/>
            <w:right w:val="none" w:sz="0" w:space="0" w:color="auto"/>
          </w:divBdr>
        </w:div>
        <w:div w:id="1062941957">
          <w:marLeft w:val="547"/>
          <w:marRight w:val="0"/>
          <w:marTop w:val="0"/>
          <w:marBottom w:val="0"/>
          <w:divBdr>
            <w:top w:val="none" w:sz="0" w:space="0" w:color="auto"/>
            <w:left w:val="none" w:sz="0" w:space="0" w:color="auto"/>
            <w:bottom w:val="none" w:sz="0" w:space="0" w:color="auto"/>
            <w:right w:val="none" w:sz="0" w:space="0" w:color="auto"/>
          </w:divBdr>
        </w:div>
        <w:div w:id="1287079129">
          <w:marLeft w:val="547"/>
          <w:marRight w:val="0"/>
          <w:marTop w:val="0"/>
          <w:marBottom w:val="0"/>
          <w:divBdr>
            <w:top w:val="none" w:sz="0" w:space="0" w:color="auto"/>
            <w:left w:val="none" w:sz="0" w:space="0" w:color="auto"/>
            <w:bottom w:val="none" w:sz="0" w:space="0" w:color="auto"/>
            <w:right w:val="none" w:sz="0" w:space="0" w:color="auto"/>
          </w:divBdr>
        </w:div>
        <w:div w:id="541750391">
          <w:marLeft w:val="547"/>
          <w:marRight w:val="0"/>
          <w:marTop w:val="0"/>
          <w:marBottom w:val="0"/>
          <w:divBdr>
            <w:top w:val="none" w:sz="0" w:space="0" w:color="auto"/>
            <w:left w:val="none" w:sz="0" w:space="0" w:color="auto"/>
            <w:bottom w:val="none" w:sz="0" w:space="0" w:color="auto"/>
            <w:right w:val="none" w:sz="0" w:space="0" w:color="auto"/>
          </w:divBdr>
        </w:div>
        <w:div w:id="769471401">
          <w:marLeft w:val="547"/>
          <w:marRight w:val="0"/>
          <w:marTop w:val="0"/>
          <w:marBottom w:val="0"/>
          <w:divBdr>
            <w:top w:val="none" w:sz="0" w:space="0" w:color="auto"/>
            <w:left w:val="none" w:sz="0" w:space="0" w:color="auto"/>
            <w:bottom w:val="none" w:sz="0" w:space="0" w:color="auto"/>
            <w:right w:val="none" w:sz="0" w:space="0" w:color="auto"/>
          </w:divBdr>
        </w:div>
        <w:div w:id="1865484419">
          <w:marLeft w:val="547"/>
          <w:marRight w:val="0"/>
          <w:marTop w:val="0"/>
          <w:marBottom w:val="0"/>
          <w:divBdr>
            <w:top w:val="none" w:sz="0" w:space="0" w:color="auto"/>
            <w:left w:val="none" w:sz="0" w:space="0" w:color="auto"/>
            <w:bottom w:val="none" w:sz="0" w:space="0" w:color="auto"/>
            <w:right w:val="none" w:sz="0" w:space="0" w:color="auto"/>
          </w:divBdr>
        </w:div>
        <w:div w:id="148834954">
          <w:marLeft w:val="547"/>
          <w:marRight w:val="0"/>
          <w:marTop w:val="0"/>
          <w:marBottom w:val="0"/>
          <w:divBdr>
            <w:top w:val="none" w:sz="0" w:space="0" w:color="auto"/>
            <w:left w:val="none" w:sz="0" w:space="0" w:color="auto"/>
            <w:bottom w:val="none" w:sz="0" w:space="0" w:color="auto"/>
            <w:right w:val="none" w:sz="0" w:space="0" w:color="auto"/>
          </w:divBdr>
        </w:div>
        <w:div w:id="94056267">
          <w:marLeft w:val="547"/>
          <w:marRight w:val="0"/>
          <w:marTop w:val="0"/>
          <w:marBottom w:val="0"/>
          <w:divBdr>
            <w:top w:val="none" w:sz="0" w:space="0" w:color="auto"/>
            <w:left w:val="none" w:sz="0" w:space="0" w:color="auto"/>
            <w:bottom w:val="none" w:sz="0" w:space="0" w:color="auto"/>
            <w:right w:val="none" w:sz="0" w:space="0" w:color="auto"/>
          </w:divBdr>
        </w:div>
      </w:divsChild>
    </w:div>
    <w:div w:id="1564170900">
      <w:bodyDiv w:val="1"/>
      <w:marLeft w:val="0"/>
      <w:marRight w:val="0"/>
      <w:marTop w:val="0"/>
      <w:marBottom w:val="0"/>
      <w:divBdr>
        <w:top w:val="none" w:sz="0" w:space="0" w:color="auto"/>
        <w:left w:val="none" w:sz="0" w:space="0" w:color="auto"/>
        <w:bottom w:val="none" w:sz="0" w:space="0" w:color="auto"/>
        <w:right w:val="none" w:sz="0" w:space="0" w:color="auto"/>
      </w:divBdr>
    </w:div>
    <w:div w:id="1567062417">
      <w:bodyDiv w:val="1"/>
      <w:marLeft w:val="0"/>
      <w:marRight w:val="0"/>
      <w:marTop w:val="0"/>
      <w:marBottom w:val="0"/>
      <w:divBdr>
        <w:top w:val="none" w:sz="0" w:space="0" w:color="auto"/>
        <w:left w:val="none" w:sz="0" w:space="0" w:color="auto"/>
        <w:bottom w:val="none" w:sz="0" w:space="0" w:color="auto"/>
        <w:right w:val="none" w:sz="0" w:space="0" w:color="auto"/>
      </w:divBdr>
    </w:div>
    <w:div w:id="1568690276">
      <w:bodyDiv w:val="1"/>
      <w:marLeft w:val="0"/>
      <w:marRight w:val="0"/>
      <w:marTop w:val="0"/>
      <w:marBottom w:val="0"/>
      <w:divBdr>
        <w:top w:val="none" w:sz="0" w:space="0" w:color="auto"/>
        <w:left w:val="none" w:sz="0" w:space="0" w:color="auto"/>
        <w:bottom w:val="none" w:sz="0" w:space="0" w:color="auto"/>
        <w:right w:val="none" w:sz="0" w:space="0" w:color="auto"/>
      </w:divBdr>
    </w:div>
    <w:div w:id="1571187056">
      <w:bodyDiv w:val="1"/>
      <w:marLeft w:val="0"/>
      <w:marRight w:val="0"/>
      <w:marTop w:val="0"/>
      <w:marBottom w:val="0"/>
      <w:divBdr>
        <w:top w:val="none" w:sz="0" w:space="0" w:color="auto"/>
        <w:left w:val="none" w:sz="0" w:space="0" w:color="auto"/>
        <w:bottom w:val="none" w:sz="0" w:space="0" w:color="auto"/>
        <w:right w:val="none" w:sz="0" w:space="0" w:color="auto"/>
      </w:divBdr>
    </w:div>
    <w:div w:id="1573275075">
      <w:bodyDiv w:val="1"/>
      <w:marLeft w:val="0"/>
      <w:marRight w:val="0"/>
      <w:marTop w:val="0"/>
      <w:marBottom w:val="0"/>
      <w:divBdr>
        <w:top w:val="none" w:sz="0" w:space="0" w:color="auto"/>
        <w:left w:val="none" w:sz="0" w:space="0" w:color="auto"/>
        <w:bottom w:val="none" w:sz="0" w:space="0" w:color="auto"/>
        <w:right w:val="none" w:sz="0" w:space="0" w:color="auto"/>
      </w:divBdr>
      <w:divsChild>
        <w:div w:id="620576198">
          <w:marLeft w:val="806"/>
          <w:marRight w:val="0"/>
          <w:marTop w:val="140"/>
          <w:marBottom w:val="0"/>
          <w:divBdr>
            <w:top w:val="none" w:sz="0" w:space="0" w:color="auto"/>
            <w:left w:val="none" w:sz="0" w:space="0" w:color="auto"/>
            <w:bottom w:val="none" w:sz="0" w:space="0" w:color="auto"/>
            <w:right w:val="none" w:sz="0" w:space="0" w:color="auto"/>
          </w:divBdr>
        </w:div>
      </w:divsChild>
    </w:div>
    <w:div w:id="1579438119">
      <w:bodyDiv w:val="1"/>
      <w:marLeft w:val="0"/>
      <w:marRight w:val="0"/>
      <w:marTop w:val="0"/>
      <w:marBottom w:val="0"/>
      <w:divBdr>
        <w:top w:val="none" w:sz="0" w:space="0" w:color="auto"/>
        <w:left w:val="none" w:sz="0" w:space="0" w:color="auto"/>
        <w:bottom w:val="none" w:sz="0" w:space="0" w:color="auto"/>
        <w:right w:val="none" w:sz="0" w:space="0" w:color="auto"/>
      </w:divBdr>
    </w:div>
    <w:div w:id="1582787895">
      <w:bodyDiv w:val="1"/>
      <w:marLeft w:val="0"/>
      <w:marRight w:val="0"/>
      <w:marTop w:val="0"/>
      <w:marBottom w:val="0"/>
      <w:divBdr>
        <w:top w:val="none" w:sz="0" w:space="0" w:color="auto"/>
        <w:left w:val="none" w:sz="0" w:space="0" w:color="auto"/>
        <w:bottom w:val="none" w:sz="0" w:space="0" w:color="auto"/>
        <w:right w:val="none" w:sz="0" w:space="0" w:color="auto"/>
      </w:divBdr>
    </w:div>
    <w:div w:id="1593126342">
      <w:bodyDiv w:val="1"/>
      <w:marLeft w:val="0"/>
      <w:marRight w:val="0"/>
      <w:marTop w:val="0"/>
      <w:marBottom w:val="0"/>
      <w:divBdr>
        <w:top w:val="none" w:sz="0" w:space="0" w:color="auto"/>
        <w:left w:val="none" w:sz="0" w:space="0" w:color="auto"/>
        <w:bottom w:val="none" w:sz="0" w:space="0" w:color="auto"/>
        <w:right w:val="none" w:sz="0" w:space="0" w:color="auto"/>
      </w:divBdr>
    </w:div>
    <w:div w:id="1596670501">
      <w:bodyDiv w:val="1"/>
      <w:marLeft w:val="0"/>
      <w:marRight w:val="0"/>
      <w:marTop w:val="0"/>
      <w:marBottom w:val="0"/>
      <w:divBdr>
        <w:top w:val="none" w:sz="0" w:space="0" w:color="auto"/>
        <w:left w:val="none" w:sz="0" w:space="0" w:color="auto"/>
        <w:bottom w:val="none" w:sz="0" w:space="0" w:color="auto"/>
        <w:right w:val="none" w:sz="0" w:space="0" w:color="auto"/>
      </w:divBdr>
    </w:div>
    <w:div w:id="1622688636">
      <w:bodyDiv w:val="1"/>
      <w:marLeft w:val="0"/>
      <w:marRight w:val="0"/>
      <w:marTop w:val="0"/>
      <w:marBottom w:val="0"/>
      <w:divBdr>
        <w:top w:val="none" w:sz="0" w:space="0" w:color="auto"/>
        <w:left w:val="none" w:sz="0" w:space="0" w:color="auto"/>
        <w:bottom w:val="none" w:sz="0" w:space="0" w:color="auto"/>
        <w:right w:val="none" w:sz="0" w:space="0" w:color="auto"/>
      </w:divBdr>
    </w:div>
    <w:div w:id="1623463493">
      <w:bodyDiv w:val="1"/>
      <w:marLeft w:val="0"/>
      <w:marRight w:val="0"/>
      <w:marTop w:val="0"/>
      <w:marBottom w:val="0"/>
      <w:divBdr>
        <w:top w:val="none" w:sz="0" w:space="0" w:color="auto"/>
        <w:left w:val="none" w:sz="0" w:space="0" w:color="auto"/>
        <w:bottom w:val="none" w:sz="0" w:space="0" w:color="auto"/>
        <w:right w:val="none" w:sz="0" w:space="0" w:color="auto"/>
      </w:divBdr>
      <w:divsChild>
        <w:div w:id="725303109">
          <w:marLeft w:val="432"/>
          <w:marRight w:val="0"/>
          <w:marTop w:val="96"/>
          <w:marBottom w:val="0"/>
          <w:divBdr>
            <w:top w:val="none" w:sz="0" w:space="0" w:color="auto"/>
            <w:left w:val="none" w:sz="0" w:space="0" w:color="auto"/>
            <w:bottom w:val="none" w:sz="0" w:space="0" w:color="auto"/>
            <w:right w:val="none" w:sz="0" w:space="0" w:color="auto"/>
          </w:divBdr>
        </w:div>
        <w:div w:id="265774203">
          <w:marLeft w:val="432"/>
          <w:marRight w:val="0"/>
          <w:marTop w:val="96"/>
          <w:marBottom w:val="0"/>
          <w:divBdr>
            <w:top w:val="none" w:sz="0" w:space="0" w:color="auto"/>
            <w:left w:val="none" w:sz="0" w:space="0" w:color="auto"/>
            <w:bottom w:val="none" w:sz="0" w:space="0" w:color="auto"/>
            <w:right w:val="none" w:sz="0" w:space="0" w:color="auto"/>
          </w:divBdr>
        </w:div>
        <w:div w:id="1213813972">
          <w:marLeft w:val="432"/>
          <w:marRight w:val="0"/>
          <w:marTop w:val="96"/>
          <w:marBottom w:val="0"/>
          <w:divBdr>
            <w:top w:val="none" w:sz="0" w:space="0" w:color="auto"/>
            <w:left w:val="none" w:sz="0" w:space="0" w:color="auto"/>
            <w:bottom w:val="none" w:sz="0" w:space="0" w:color="auto"/>
            <w:right w:val="none" w:sz="0" w:space="0" w:color="auto"/>
          </w:divBdr>
        </w:div>
      </w:divsChild>
    </w:div>
    <w:div w:id="1635720649">
      <w:bodyDiv w:val="1"/>
      <w:marLeft w:val="0"/>
      <w:marRight w:val="0"/>
      <w:marTop w:val="0"/>
      <w:marBottom w:val="0"/>
      <w:divBdr>
        <w:top w:val="none" w:sz="0" w:space="0" w:color="auto"/>
        <w:left w:val="none" w:sz="0" w:space="0" w:color="auto"/>
        <w:bottom w:val="none" w:sz="0" w:space="0" w:color="auto"/>
        <w:right w:val="none" w:sz="0" w:space="0" w:color="auto"/>
      </w:divBdr>
      <w:divsChild>
        <w:div w:id="376396632">
          <w:marLeft w:val="0"/>
          <w:marRight w:val="0"/>
          <w:marTop w:val="0"/>
          <w:marBottom w:val="0"/>
          <w:divBdr>
            <w:top w:val="none" w:sz="0" w:space="0" w:color="auto"/>
            <w:left w:val="none" w:sz="0" w:space="0" w:color="auto"/>
            <w:bottom w:val="none" w:sz="0" w:space="0" w:color="auto"/>
            <w:right w:val="none" w:sz="0" w:space="0" w:color="auto"/>
          </w:divBdr>
          <w:divsChild>
            <w:div w:id="1233199037">
              <w:marLeft w:val="0"/>
              <w:marRight w:val="0"/>
              <w:marTop w:val="0"/>
              <w:marBottom w:val="0"/>
              <w:divBdr>
                <w:top w:val="none" w:sz="0" w:space="0" w:color="auto"/>
                <w:left w:val="none" w:sz="0" w:space="0" w:color="auto"/>
                <w:bottom w:val="none" w:sz="0" w:space="0" w:color="auto"/>
                <w:right w:val="none" w:sz="0" w:space="0" w:color="auto"/>
              </w:divBdr>
              <w:divsChild>
                <w:div w:id="1294408194">
                  <w:marLeft w:val="0"/>
                  <w:marRight w:val="0"/>
                  <w:marTop w:val="0"/>
                  <w:marBottom w:val="0"/>
                  <w:divBdr>
                    <w:top w:val="none" w:sz="0" w:space="0" w:color="auto"/>
                    <w:left w:val="none" w:sz="0" w:space="0" w:color="auto"/>
                    <w:bottom w:val="none" w:sz="0" w:space="0" w:color="auto"/>
                    <w:right w:val="none" w:sz="0" w:space="0" w:color="auto"/>
                  </w:divBdr>
                </w:div>
                <w:div w:id="1329745308">
                  <w:marLeft w:val="0"/>
                  <w:marRight w:val="0"/>
                  <w:marTop w:val="0"/>
                  <w:marBottom w:val="0"/>
                  <w:divBdr>
                    <w:top w:val="none" w:sz="0" w:space="0" w:color="auto"/>
                    <w:left w:val="none" w:sz="0" w:space="0" w:color="auto"/>
                    <w:bottom w:val="none" w:sz="0" w:space="0" w:color="auto"/>
                    <w:right w:val="none" w:sz="0" w:space="0" w:color="auto"/>
                  </w:divBdr>
                </w:div>
                <w:div w:id="1863201255">
                  <w:marLeft w:val="0"/>
                  <w:marRight w:val="0"/>
                  <w:marTop w:val="0"/>
                  <w:marBottom w:val="0"/>
                  <w:divBdr>
                    <w:top w:val="none" w:sz="0" w:space="0" w:color="auto"/>
                    <w:left w:val="none" w:sz="0" w:space="0" w:color="auto"/>
                    <w:bottom w:val="none" w:sz="0" w:space="0" w:color="auto"/>
                    <w:right w:val="none" w:sz="0" w:space="0" w:color="auto"/>
                  </w:divBdr>
                </w:div>
                <w:div w:id="250118008">
                  <w:marLeft w:val="0"/>
                  <w:marRight w:val="0"/>
                  <w:marTop w:val="0"/>
                  <w:marBottom w:val="0"/>
                  <w:divBdr>
                    <w:top w:val="none" w:sz="0" w:space="0" w:color="auto"/>
                    <w:left w:val="none" w:sz="0" w:space="0" w:color="auto"/>
                    <w:bottom w:val="none" w:sz="0" w:space="0" w:color="auto"/>
                    <w:right w:val="none" w:sz="0" w:space="0" w:color="auto"/>
                  </w:divBdr>
                </w:div>
                <w:div w:id="1500853729">
                  <w:marLeft w:val="0"/>
                  <w:marRight w:val="0"/>
                  <w:marTop w:val="0"/>
                  <w:marBottom w:val="0"/>
                  <w:divBdr>
                    <w:top w:val="none" w:sz="0" w:space="0" w:color="auto"/>
                    <w:left w:val="none" w:sz="0" w:space="0" w:color="auto"/>
                    <w:bottom w:val="none" w:sz="0" w:space="0" w:color="auto"/>
                    <w:right w:val="none" w:sz="0" w:space="0" w:color="auto"/>
                  </w:divBdr>
                </w:div>
                <w:div w:id="234360919">
                  <w:marLeft w:val="0"/>
                  <w:marRight w:val="0"/>
                  <w:marTop w:val="0"/>
                  <w:marBottom w:val="0"/>
                  <w:divBdr>
                    <w:top w:val="none" w:sz="0" w:space="0" w:color="auto"/>
                    <w:left w:val="none" w:sz="0" w:space="0" w:color="auto"/>
                    <w:bottom w:val="none" w:sz="0" w:space="0" w:color="auto"/>
                    <w:right w:val="none" w:sz="0" w:space="0" w:color="auto"/>
                  </w:divBdr>
                </w:div>
                <w:div w:id="1411582332">
                  <w:marLeft w:val="0"/>
                  <w:marRight w:val="0"/>
                  <w:marTop w:val="0"/>
                  <w:marBottom w:val="0"/>
                  <w:divBdr>
                    <w:top w:val="none" w:sz="0" w:space="0" w:color="auto"/>
                    <w:left w:val="none" w:sz="0" w:space="0" w:color="auto"/>
                    <w:bottom w:val="none" w:sz="0" w:space="0" w:color="auto"/>
                    <w:right w:val="none" w:sz="0" w:space="0" w:color="auto"/>
                  </w:divBdr>
                </w:div>
                <w:div w:id="1920678981">
                  <w:marLeft w:val="0"/>
                  <w:marRight w:val="0"/>
                  <w:marTop w:val="0"/>
                  <w:marBottom w:val="0"/>
                  <w:divBdr>
                    <w:top w:val="none" w:sz="0" w:space="0" w:color="auto"/>
                    <w:left w:val="none" w:sz="0" w:space="0" w:color="auto"/>
                    <w:bottom w:val="none" w:sz="0" w:space="0" w:color="auto"/>
                    <w:right w:val="none" w:sz="0" w:space="0" w:color="auto"/>
                  </w:divBdr>
                </w:div>
                <w:div w:id="972176385">
                  <w:marLeft w:val="0"/>
                  <w:marRight w:val="0"/>
                  <w:marTop w:val="0"/>
                  <w:marBottom w:val="0"/>
                  <w:divBdr>
                    <w:top w:val="none" w:sz="0" w:space="0" w:color="auto"/>
                    <w:left w:val="none" w:sz="0" w:space="0" w:color="auto"/>
                    <w:bottom w:val="none" w:sz="0" w:space="0" w:color="auto"/>
                    <w:right w:val="none" w:sz="0" w:space="0" w:color="auto"/>
                  </w:divBdr>
                </w:div>
                <w:div w:id="176430736">
                  <w:marLeft w:val="0"/>
                  <w:marRight w:val="0"/>
                  <w:marTop w:val="0"/>
                  <w:marBottom w:val="0"/>
                  <w:divBdr>
                    <w:top w:val="none" w:sz="0" w:space="0" w:color="auto"/>
                    <w:left w:val="none" w:sz="0" w:space="0" w:color="auto"/>
                    <w:bottom w:val="none" w:sz="0" w:space="0" w:color="auto"/>
                    <w:right w:val="none" w:sz="0" w:space="0" w:color="auto"/>
                  </w:divBdr>
                </w:div>
                <w:div w:id="134177412">
                  <w:marLeft w:val="0"/>
                  <w:marRight w:val="0"/>
                  <w:marTop w:val="0"/>
                  <w:marBottom w:val="0"/>
                  <w:divBdr>
                    <w:top w:val="none" w:sz="0" w:space="0" w:color="auto"/>
                    <w:left w:val="none" w:sz="0" w:space="0" w:color="auto"/>
                    <w:bottom w:val="none" w:sz="0" w:space="0" w:color="auto"/>
                    <w:right w:val="none" w:sz="0" w:space="0" w:color="auto"/>
                  </w:divBdr>
                </w:div>
                <w:div w:id="206925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518699">
      <w:bodyDiv w:val="1"/>
      <w:marLeft w:val="0"/>
      <w:marRight w:val="0"/>
      <w:marTop w:val="0"/>
      <w:marBottom w:val="0"/>
      <w:divBdr>
        <w:top w:val="none" w:sz="0" w:space="0" w:color="auto"/>
        <w:left w:val="none" w:sz="0" w:space="0" w:color="auto"/>
        <w:bottom w:val="none" w:sz="0" w:space="0" w:color="auto"/>
        <w:right w:val="none" w:sz="0" w:space="0" w:color="auto"/>
      </w:divBdr>
      <w:divsChild>
        <w:div w:id="1096362971">
          <w:marLeft w:val="432"/>
          <w:marRight w:val="0"/>
          <w:marTop w:val="86"/>
          <w:marBottom w:val="0"/>
          <w:divBdr>
            <w:top w:val="none" w:sz="0" w:space="0" w:color="auto"/>
            <w:left w:val="none" w:sz="0" w:space="0" w:color="auto"/>
            <w:bottom w:val="none" w:sz="0" w:space="0" w:color="auto"/>
            <w:right w:val="none" w:sz="0" w:space="0" w:color="auto"/>
          </w:divBdr>
        </w:div>
        <w:div w:id="1569536802">
          <w:marLeft w:val="432"/>
          <w:marRight w:val="0"/>
          <w:marTop w:val="86"/>
          <w:marBottom w:val="0"/>
          <w:divBdr>
            <w:top w:val="none" w:sz="0" w:space="0" w:color="auto"/>
            <w:left w:val="none" w:sz="0" w:space="0" w:color="auto"/>
            <w:bottom w:val="none" w:sz="0" w:space="0" w:color="auto"/>
            <w:right w:val="none" w:sz="0" w:space="0" w:color="auto"/>
          </w:divBdr>
        </w:div>
        <w:div w:id="1451390257">
          <w:marLeft w:val="432"/>
          <w:marRight w:val="0"/>
          <w:marTop w:val="86"/>
          <w:marBottom w:val="0"/>
          <w:divBdr>
            <w:top w:val="none" w:sz="0" w:space="0" w:color="auto"/>
            <w:left w:val="none" w:sz="0" w:space="0" w:color="auto"/>
            <w:bottom w:val="none" w:sz="0" w:space="0" w:color="auto"/>
            <w:right w:val="none" w:sz="0" w:space="0" w:color="auto"/>
          </w:divBdr>
        </w:div>
        <w:div w:id="248388809">
          <w:marLeft w:val="864"/>
          <w:marRight w:val="0"/>
          <w:marTop w:val="77"/>
          <w:marBottom w:val="0"/>
          <w:divBdr>
            <w:top w:val="none" w:sz="0" w:space="0" w:color="auto"/>
            <w:left w:val="none" w:sz="0" w:space="0" w:color="auto"/>
            <w:bottom w:val="none" w:sz="0" w:space="0" w:color="auto"/>
            <w:right w:val="none" w:sz="0" w:space="0" w:color="auto"/>
          </w:divBdr>
        </w:div>
        <w:div w:id="337117211">
          <w:marLeft w:val="864"/>
          <w:marRight w:val="0"/>
          <w:marTop w:val="77"/>
          <w:marBottom w:val="0"/>
          <w:divBdr>
            <w:top w:val="none" w:sz="0" w:space="0" w:color="auto"/>
            <w:left w:val="none" w:sz="0" w:space="0" w:color="auto"/>
            <w:bottom w:val="none" w:sz="0" w:space="0" w:color="auto"/>
            <w:right w:val="none" w:sz="0" w:space="0" w:color="auto"/>
          </w:divBdr>
        </w:div>
        <w:div w:id="1031226781">
          <w:marLeft w:val="864"/>
          <w:marRight w:val="0"/>
          <w:marTop w:val="77"/>
          <w:marBottom w:val="0"/>
          <w:divBdr>
            <w:top w:val="none" w:sz="0" w:space="0" w:color="auto"/>
            <w:left w:val="none" w:sz="0" w:space="0" w:color="auto"/>
            <w:bottom w:val="none" w:sz="0" w:space="0" w:color="auto"/>
            <w:right w:val="none" w:sz="0" w:space="0" w:color="auto"/>
          </w:divBdr>
        </w:div>
        <w:div w:id="910234148">
          <w:marLeft w:val="864"/>
          <w:marRight w:val="0"/>
          <w:marTop w:val="77"/>
          <w:marBottom w:val="0"/>
          <w:divBdr>
            <w:top w:val="none" w:sz="0" w:space="0" w:color="auto"/>
            <w:left w:val="none" w:sz="0" w:space="0" w:color="auto"/>
            <w:bottom w:val="none" w:sz="0" w:space="0" w:color="auto"/>
            <w:right w:val="none" w:sz="0" w:space="0" w:color="auto"/>
          </w:divBdr>
        </w:div>
        <w:div w:id="453791695">
          <w:marLeft w:val="432"/>
          <w:marRight w:val="0"/>
          <w:marTop w:val="86"/>
          <w:marBottom w:val="0"/>
          <w:divBdr>
            <w:top w:val="none" w:sz="0" w:space="0" w:color="auto"/>
            <w:left w:val="none" w:sz="0" w:space="0" w:color="auto"/>
            <w:bottom w:val="none" w:sz="0" w:space="0" w:color="auto"/>
            <w:right w:val="none" w:sz="0" w:space="0" w:color="auto"/>
          </w:divBdr>
        </w:div>
      </w:divsChild>
    </w:div>
    <w:div w:id="1637448322">
      <w:bodyDiv w:val="1"/>
      <w:marLeft w:val="0"/>
      <w:marRight w:val="0"/>
      <w:marTop w:val="0"/>
      <w:marBottom w:val="0"/>
      <w:divBdr>
        <w:top w:val="none" w:sz="0" w:space="0" w:color="auto"/>
        <w:left w:val="none" w:sz="0" w:space="0" w:color="auto"/>
        <w:bottom w:val="none" w:sz="0" w:space="0" w:color="auto"/>
        <w:right w:val="none" w:sz="0" w:space="0" w:color="auto"/>
      </w:divBdr>
      <w:divsChild>
        <w:div w:id="332951647">
          <w:marLeft w:val="504"/>
          <w:marRight w:val="0"/>
          <w:marTop w:val="0"/>
          <w:marBottom w:val="0"/>
          <w:divBdr>
            <w:top w:val="none" w:sz="0" w:space="0" w:color="auto"/>
            <w:left w:val="none" w:sz="0" w:space="0" w:color="auto"/>
            <w:bottom w:val="none" w:sz="0" w:space="0" w:color="auto"/>
            <w:right w:val="none" w:sz="0" w:space="0" w:color="auto"/>
          </w:divBdr>
        </w:div>
        <w:div w:id="780684256">
          <w:marLeft w:val="504"/>
          <w:marRight w:val="0"/>
          <w:marTop w:val="0"/>
          <w:marBottom w:val="0"/>
          <w:divBdr>
            <w:top w:val="none" w:sz="0" w:space="0" w:color="auto"/>
            <w:left w:val="none" w:sz="0" w:space="0" w:color="auto"/>
            <w:bottom w:val="none" w:sz="0" w:space="0" w:color="auto"/>
            <w:right w:val="none" w:sz="0" w:space="0" w:color="auto"/>
          </w:divBdr>
        </w:div>
      </w:divsChild>
    </w:div>
    <w:div w:id="1638489338">
      <w:bodyDiv w:val="1"/>
      <w:marLeft w:val="0"/>
      <w:marRight w:val="0"/>
      <w:marTop w:val="0"/>
      <w:marBottom w:val="0"/>
      <w:divBdr>
        <w:top w:val="none" w:sz="0" w:space="0" w:color="auto"/>
        <w:left w:val="none" w:sz="0" w:space="0" w:color="auto"/>
        <w:bottom w:val="none" w:sz="0" w:space="0" w:color="auto"/>
        <w:right w:val="none" w:sz="0" w:space="0" w:color="auto"/>
      </w:divBdr>
      <w:divsChild>
        <w:div w:id="2034720657">
          <w:marLeft w:val="0"/>
          <w:marRight w:val="0"/>
          <w:marTop w:val="0"/>
          <w:marBottom w:val="0"/>
          <w:divBdr>
            <w:top w:val="none" w:sz="0" w:space="0" w:color="auto"/>
            <w:left w:val="none" w:sz="0" w:space="0" w:color="auto"/>
            <w:bottom w:val="none" w:sz="0" w:space="0" w:color="auto"/>
            <w:right w:val="none" w:sz="0" w:space="0" w:color="auto"/>
          </w:divBdr>
          <w:divsChild>
            <w:div w:id="1964847391">
              <w:marLeft w:val="0"/>
              <w:marRight w:val="0"/>
              <w:marTop w:val="0"/>
              <w:marBottom w:val="0"/>
              <w:divBdr>
                <w:top w:val="none" w:sz="0" w:space="0" w:color="auto"/>
                <w:left w:val="none" w:sz="0" w:space="0" w:color="auto"/>
                <w:bottom w:val="none" w:sz="0" w:space="0" w:color="auto"/>
                <w:right w:val="none" w:sz="0" w:space="0" w:color="auto"/>
              </w:divBdr>
              <w:divsChild>
                <w:div w:id="770927726">
                  <w:marLeft w:val="0"/>
                  <w:marRight w:val="0"/>
                  <w:marTop w:val="0"/>
                  <w:marBottom w:val="0"/>
                  <w:divBdr>
                    <w:top w:val="none" w:sz="0" w:space="0" w:color="auto"/>
                    <w:left w:val="none" w:sz="0" w:space="0" w:color="auto"/>
                    <w:bottom w:val="none" w:sz="0" w:space="0" w:color="auto"/>
                    <w:right w:val="none" w:sz="0" w:space="0" w:color="auto"/>
                  </w:divBdr>
                </w:div>
                <w:div w:id="1470515366">
                  <w:marLeft w:val="0"/>
                  <w:marRight w:val="0"/>
                  <w:marTop w:val="0"/>
                  <w:marBottom w:val="0"/>
                  <w:divBdr>
                    <w:top w:val="none" w:sz="0" w:space="0" w:color="auto"/>
                    <w:left w:val="none" w:sz="0" w:space="0" w:color="auto"/>
                    <w:bottom w:val="none" w:sz="0" w:space="0" w:color="auto"/>
                    <w:right w:val="none" w:sz="0" w:space="0" w:color="auto"/>
                  </w:divBdr>
                </w:div>
                <w:div w:id="573010612">
                  <w:marLeft w:val="0"/>
                  <w:marRight w:val="0"/>
                  <w:marTop w:val="0"/>
                  <w:marBottom w:val="0"/>
                  <w:divBdr>
                    <w:top w:val="none" w:sz="0" w:space="0" w:color="auto"/>
                    <w:left w:val="none" w:sz="0" w:space="0" w:color="auto"/>
                    <w:bottom w:val="none" w:sz="0" w:space="0" w:color="auto"/>
                    <w:right w:val="none" w:sz="0" w:space="0" w:color="auto"/>
                  </w:divBdr>
                </w:div>
                <w:div w:id="397216817">
                  <w:marLeft w:val="0"/>
                  <w:marRight w:val="0"/>
                  <w:marTop w:val="0"/>
                  <w:marBottom w:val="0"/>
                  <w:divBdr>
                    <w:top w:val="none" w:sz="0" w:space="0" w:color="auto"/>
                    <w:left w:val="none" w:sz="0" w:space="0" w:color="auto"/>
                    <w:bottom w:val="none" w:sz="0" w:space="0" w:color="auto"/>
                    <w:right w:val="none" w:sz="0" w:space="0" w:color="auto"/>
                  </w:divBdr>
                </w:div>
                <w:div w:id="1130048874">
                  <w:marLeft w:val="0"/>
                  <w:marRight w:val="0"/>
                  <w:marTop w:val="0"/>
                  <w:marBottom w:val="0"/>
                  <w:divBdr>
                    <w:top w:val="none" w:sz="0" w:space="0" w:color="auto"/>
                    <w:left w:val="none" w:sz="0" w:space="0" w:color="auto"/>
                    <w:bottom w:val="none" w:sz="0" w:space="0" w:color="auto"/>
                    <w:right w:val="none" w:sz="0" w:space="0" w:color="auto"/>
                  </w:divBdr>
                </w:div>
                <w:div w:id="1290428708">
                  <w:marLeft w:val="0"/>
                  <w:marRight w:val="0"/>
                  <w:marTop w:val="0"/>
                  <w:marBottom w:val="0"/>
                  <w:divBdr>
                    <w:top w:val="none" w:sz="0" w:space="0" w:color="auto"/>
                    <w:left w:val="none" w:sz="0" w:space="0" w:color="auto"/>
                    <w:bottom w:val="none" w:sz="0" w:space="0" w:color="auto"/>
                    <w:right w:val="none" w:sz="0" w:space="0" w:color="auto"/>
                  </w:divBdr>
                </w:div>
                <w:div w:id="1245529090">
                  <w:marLeft w:val="0"/>
                  <w:marRight w:val="0"/>
                  <w:marTop w:val="0"/>
                  <w:marBottom w:val="0"/>
                  <w:divBdr>
                    <w:top w:val="none" w:sz="0" w:space="0" w:color="auto"/>
                    <w:left w:val="none" w:sz="0" w:space="0" w:color="auto"/>
                    <w:bottom w:val="none" w:sz="0" w:space="0" w:color="auto"/>
                    <w:right w:val="none" w:sz="0" w:space="0" w:color="auto"/>
                  </w:divBdr>
                </w:div>
                <w:div w:id="293633190">
                  <w:marLeft w:val="0"/>
                  <w:marRight w:val="0"/>
                  <w:marTop w:val="0"/>
                  <w:marBottom w:val="0"/>
                  <w:divBdr>
                    <w:top w:val="none" w:sz="0" w:space="0" w:color="auto"/>
                    <w:left w:val="none" w:sz="0" w:space="0" w:color="auto"/>
                    <w:bottom w:val="none" w:sz="0" w:space="0" w:color="auto"/>
                    <w:right w:val="none" w:sz="0" w:space="0" w:color="auto"/>
                  </w:divBdr>
                </w:div>
                <w:div w:id="321085340">
                  <w:marLeft w:val="0"/>
                  <w:marRight w:val="0"/>
                  <w:marTop w:val="0"/>
                  <w:marBottom w:val="0"/>
                  <w:divBdr>
                    <w:top w:val="none" w:sz="0" w:space="0" w:color="auto"/>
                    <w:left w:val="none" w:sz="0" w:space="0" w:color="auto"/>
                    <w:bottom w:val="none" w:sz="0" w:space="0" w:color="auto"/>
                    <w:right w:val="none" w:sz="0" w:space="0" w:color="auto"/>
                  </w:divBdr>
                </w:div>
                <w:div w:id="138764985">
                  <w:marLeft w:val="0"/>
                  <w:marRight w:val="0"/>
                  <w:marTop w:val="0"/>
                  <w:marBottom w:val="0"/>
                  <w:divBdr>
                    <w:top w:val="none" w:sz="0" w:space="0" w:color="auto"/>
                    <w:left w:val="none" w:sz="0" w:space="0" w:color="auto"/>
                    <w:bottom w:val="none" w:sz="0" w:space="0" w:color="auto"/>
                    <w:right w:val="none" w:sz="0" w:space="0" w:color="auto"/>
                  </w:divBdr>
                </w:div>
                <w:div w:id="1861432189">
                  <w:marLeft w:val="0"/>
                  <w:marRight w:val="0"/>
                  <w:marTop w:val="0"/>
                  <w:marBottom w:val="0"/>
                  <w:divBdr>
                    <w:top w:val="none" w:sz="0" w:space="0" w:color="auto"/>
                    <w:left w:val="none" w:sz="0" w:space="0" w:color="auto"/>
                    <w:bottom w:val="none" w:sz="0" w:space="0" w:color="auto"/>
                    <w:right w:val="none" w:sz="0" w:space="0" w:color="auto"/>
                  </w:divBdr>
                </w:div>
                <w:div w:id="1220478301">
                  <w:marLeft w:val="0"/>
                  <w:marRight w:val="0"/>
                  <w:marTop w:val="0"/>
                  <w:marBottom w:val="0"/>
                  <w:divBdr>
                    <w:top w:val="none" w:sz="0" w:space="0" w:color="auto"/>
                    <w:left w:val="none" w:sz="0" w:space="0" w:color="auto"/>
                    <w:bottom w:val="none" w:sz="0" w:space="0" w:color="auto"/>
                    <w:right w:val="none" w:sz="0" w:space="0" w:color="auto"/>
                  </w:divBdr>
                </w:div>
                <w:div w:id="1215510483">
                  <w:marLeft w:val="0"/>
                  <w:marRight w:val="0"/>
                  <w:marTop w:val="0"/>
                  <w:marBottom w:val="0"/>
                  <w:divBdr>
                    <w:top w:val="none" w:sz="0" w:space="0" w:color="auto"/>
                    <w:left w:val="none" w:sz="0" w:space="0" w:color="auto"/>
                    <w:bottom w:val="none" w:sz="0" w:space="0" w:color="auto"/>
                    <w:right w:val="none" w:sz="0" w:space="0" w:color="auto"/>
                  </w:divBdr>
                </w:div>
                <w:div w:id="11501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7204">
          <w:marLeft w:val="0"/>
          <w:marRight w:val="0"/>
          <w:marTop w:val="0"/>
          <w:marBottom w:val="0"/>
          <w:divBdr>
            <w:top w:val="none" w:sz="0" w:space="0" w:color="auto"/>
            <w:left w:val="none" w:sz="0" w:space="0" w:color="auto"/>
            <w:bottom w:val="none" w:sz="0" w:space="0" w:color="auto"/>
            <w:right w:val="none" w:sz="0" w:space="0" w:color="auto"/>
          </w:divBdr>
          <w:divsChild>
            <w:div w:id="13442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5104">
      <w:bodyDiv w:val="1"/>
      <w:marLeft w:val="0"/>
      <w:marRight w:val="0"/>
      <w:marTop w:val="0"/>
      <w:marBottom w:val="0"/>
      <w:divBdr>
        <w:top w:val="none" w:sz="0" w:space="0" w:color="auto"/>
        <w:left w:val="none" w:sz="0" w:space="0" w:color="auto"/>
        <w:bottom w:val="none" w:sz="0" w:space="0" w:color="auto"/>
        <w:right w:val="none" w:sz="0" w:space="0" w:color="auto"/>
      </w:divBdr>
    </w:div>
    <w:div w:id="1641615373">
      <w:bodyDiv w:val="1"/>
      <w:marLeft w:val="0"/>
      <w:marRight w:val="0"/>
      <w:marTop w:val="0"/>
      <w:marBottom w:val="0"/>
      <w:divBdr>
        <w:top w:val="none" w:sz="0" w:space="0" w:color="auto"/>
        <w:left w:val="none" w:sz="0" w:space="0" w:color="auto"/>
        <w:bottom w:val="none" w:sz="0" w:space="0" w:color="auto"/>
        <w:right w:val="none" w:sz="0" w:space="0" w:color="auto"/>
      </w:divBdr>
      <w:divsChild>
        <w:div w:id="1239946338">
          <w:marLeft w:val="432"/>
          <w:marRight w:val="0"/>
          <w:marTop w:val="96"/>
          <w:marBottom w:val="0"/>
          <w:divBdr>
            <w:top w:val="none" w:sz="0" w:space="0" w:color="auto"/>
            <w:left w:val="none" w:sz="0" w:space="0" w:color="auto"/>
            <w:bottom w:val="none" w:sz="0" w:space="0" w:color="auto"/>
            <w:right w:val="none" w:sz="0" w:space="0" w:color="auto"/>
          </w:divBdr>
        </w:div>
        <w:div w:id="405877783">
          <w:marLeft w:val="432"/>
          <w:marRight w:val="0"/>
          <w:marTop w:val="96"/>
          <w:marBottom w:val="0"/>
          <w:divBdr>
            <w:top w:val="none" w:sz="0" w:space="0" w:color="auto"/>
            <w:left w:val="none" w:sz="0" w:space="0" w:color="auto"/>
            <w:bottom w:val="none" w:sz="0" w:space="0" w:color="auto"/>
            <w:right w:val="none" w:sz="0" w:space="0" w:color="auto"/>
          </w:divBdr>
        </w:div>
      </w:divsChild>
    </w:div>
    <w:div w:id="1660578134">
      <w:bodyDiv w:val="1"/>
      <w:marLeft w:val="0"/>
      <w:marRight w:val="0"/>
      <w:marTop w:val="0"/>
      <w:marBottom w:val="0"/>
      <w:divBdr>
        <w:top w:val="none" w:sz="0" w:space="0" w:color="auto"/>
        <w:left w:val="none" w:sz="0" w:space="0" w:color="auto"/>
        <w:bottom w:val="none" w:sz="0" w:space="0" w:color="auto"/>
        <w:right w:val="none" w:sz="0" w:space="0" w:color="auto"/>
      </w:divBdr>
    </w:div>
    <w:div w:id="1673682377">
      <w:bodyDiv w:val="1"/>
      <w:marLeft w:val="0"/>
      <w:marRight w:val="0"/>
      <w:marTop w:val="0"/>
      <w:marBottom w:val="0"/>
      <w:divBdr>
        <w:top w:val="none" w:sz="0" w:space="0" w:color="auto"/>
        <w:left w:val="none" w:sz="0" w:space="0" w:color="auto"/>
        <w:bottom w:val="none" w:sz="0" w:space="0" w:color="auto"/>
        <w:right w:val="none" w:sz="0" w:space="0" w:color="auto"/>
      </w:divBdr>
    </w:div>
    <w:div w:id="1674643690">
      <w:bodyDiv w:val="1"/>
      <w:marLeft w:val="0"/>
      <w:marRight w:val="0"/>
      <w:marTop w:val="0"/>
      <w:marBottom w:val="0"/>
      <w:divBdr>
        <w:top w:val="none" w:sz="0" w:space="0" w:color="auto"/>
        <w:left w:val="none" w:sz="0" w:space="0" w:color="auto"/>
        <w:bottom w:val="none" w:sz="0" w:space="0" w:color="auto"/>
        <w:right w:val="none" w:sz="0" w:space="0" w:color="auto"/>
      </w:divBdr>
    </w:div>
    <w:div w:id="1685086627">
      <w:bodyDiv w:val="1"/>
      <w:marLeft w:val="0"/>
      <w:marRight w:val="0"/>
      <w:marTop w:val="0"/>
      <w:marBottom w:val="0"/>
      <w:divBdr>
        <w:top w:val="none" w:sz="0" w:space="0" w:color="auto"/>
        <w:left w:val="none" w:sz="0" w:space="0" w:color="auto"/>
        <w:bottom w:val="none" w:sz="0" w:space="0" w:color="auto"/>
        <w:right w:val="none" w:sz="0" w:space="0" w:color="auto"/>
      </w:divBdr>
    </w:div>
    <w:div w:id="1697805150">
      <w:bodyDiv w:val="1"/>
      <w:marLeft w:val="0"/>
      <w:marRight w:val="0"/>
      <w:marTop w:val="0"/>
      <w:marBottom w:val="0"/>
      <w:divBdr>
        <w:top w:val="none" w:sz="0" w:space="0" w:color="auto"/>
        <w:left w:val="none" w:sz="0" w:space="0" w:color="auto"/>
        <w:bottom w:val="none" w:sz="0" w:space="0" w:color="auto"/>
        <w:right w:val="none" w:sz="0" w:space="0" w:color="auto"/>
      </w:divBdr>
      <w:divsChild>
        <w:div w:id="527066211">
          <w:marLeft w:val="432"/>
          <w:marRight w:val="0"/>
          <w:marTop w:val="120"/>
          <w:marBottom w:val="0"/>
          <w:divBdr>
            <w:top w:val="none" w:sz="0" w:space="0" w:color="auto"/>
            <w:left w:val="none" w:sz="0" w:space="0" w:color="auto"/>
            <w:bottom w:val="none" w:sz="0" w:space="0" w:color="auto"/>
            <w:right w:val="none" w:sz="0" w:space="0" w:color="auto"/>
          </w:divBdr>
        </w:div>
        <w:div w:id="1166554376">
          <w:marLeft w:val="432"/>
          <w:marRight w:val="0"/>
          <w:marTop w:val="120"/>
          <w:marBottom w:val="0"/>
          <w:divBdr>
            <w:top w:val="none" w:sz="0" w:space="0" w:color="auto"/>
            <w:left w:val="none" w:sz="0" w:space="0" w:color="auto"/>
            <w:bottom w:val="none" w:sz="0" w:space="0" w:color="auto"/>
            <w:right w:val="none" w:sz="0" w:space="0" w:color="auto"/>
          </w:divBdr>
        </w:div>
        <w:div w:id="1933735332">
          <w:marLeft w:val="432"/>
          <w:marRight w:val="0"/>
          <w:marTop w:val="120"/>
          <w:marBottom w:val="0"/>
          <w:divBdr>
            <w:top w:val="none" w:sz="0" w:space="0" w:color="auto"/>
            <w:left w:val="none" w:sz="0" w:space="0" w:color="auto"/>
            <w:bottom w:val="none" w:sz="0" w:space="0" w:color="auto"/>
            <w:right w:val="none" w:sz="0" w:space="0" w:color="auto"/>
          </w:divBdr>
        </w:div>
        <w:div w:id="1029645386">
          <w:marLeft w:val="432"/>
          <w:marRight w:val="0"/>
          <w:marTop w:val="120"/>
          <w:marBottom w:val="0"/>
          <w:divBdr>
            <w:top w:val="none" w:sz="0" w:space="0" w:color="auto"/>
            <w:left w:val="none" w:sz="0" w:space="0" w:color="auto"/>
            <w:bottom w:val="none" w:sz="0" w:space="0" w:color="auto"/>
            <w:right w:val="none" w:sz="0" w:space="0" w:color="auto"/>
          </w:divBdr>
        </w:div>
        <w:div w:id="346493201">
          <w:marLeft w:val="432"/>
          <w:marRight w:val="0"/>
          <w:marTop w:val="120"/>
          <w:marBottom w:val="0"/>
          <w:divBdr>
            <w:top w:val="none" w:sz="0" w:space="0" w:color="auto"/>
            <w:left w:val="none" w:sz="0" w:space="0" w:color="auto"/>
            <w:bottom w:val="none" w:sz="0" w:space="0" w:color="auto"/>
            <w:right w:val="none" w:sz="0" w:space="0" w:color="auto"/>
          </w:divBdr>
        </w:div>
        <w:div w:id="1835798655">
          <w:marLeft w:val="432"/>
          <w:marRight w:val="0"/>
          <w:marTop w:val="120"/>
          <w:marBottom w:val="0"/>
          <w:divBdr>
            <w:top w:val="none" w:sz="0" w:space="0" w:color="auto"/>
            <w:left w:val="none" w:sz="0" w:space="0" w:color="auto"/>
            <w:bottom w:val="none" w:sz="0" w:space="0" w:color="auto"/>
            <w:right w:val="none" w:sz="0" w:space="0" w:color="auto"/>
          </w:divBdr>
        </w:div>
      </w:divsChild>
    </w:div>
    <w:div w:id="1698002672">
      <w:bodyDiv w:val="1"/>
      <w:marLeft w:val="0"/>
      <w:marRight w:val="0"/>
      <w:marTop w:val="0"/>
      <w:marBottom w:val="0"/>
      <w:divBdr>
        <w:top w:val="none" w:sz="0" w:space="0" w:color="auto"/>
        <w:left w:val="none" w:sz="0" w:space="0" w:color="auto"/>
        <w:bottom w:val="none" w:sz="0" w:space="0" w:color="auto"/>
        <w:right w:val="none" w:sz="0" w:space="0" w:color="auto"/>
      </w:divBdr>
      <w:divsChild>
        <w:div w:id="634339015">
          <w:marLeft w:val="504"/>
          <w:marRight w:val="0"/>
          <w:marTop w:val="120"/>
          <w:marBottom w:val="0"/>
          <w:divBdr>
            <w:top w:val="none" w:sz="0" w:space="0" w:color="auto"/>
            <w:left w:val="none" w:sz="0" w:space="0" w:color="auto"/>
            <w:bottom w:val="none" w:sz="0" w:space="0" w:color="auto"/>
            <w:right w:val="none" w:sz="0" w:space="0" w:color="auto"/>
          </w:divBdr>
        </w:div>
        <w:div w:id="174809038">
          <w:marLeft w:val="504"/>
          <w:marRight w:val="0"/>
          <w:marTop w:val="0"/>
          <w:marBottom w:val="0"/>
          <w:divBdr>
            <w:top w:val="none" w:sz="0" w:space="0" w:color="auto"/>
            <w:left w:val="none" w:sz="0" w:space="0" w:color="auto"/>
            <w:bottom w:val="none" w:sz="0" w:space="0" w:color="auto"/>
            <w:right w:val="none" w:sz="0" w:space="0" w:color="auto"/>
          </w:divBdr>
        </w:div>
        <w:div w:id="635843552">
          <w:marLeft w:val="504"/>
          <w:marRight w:val="0"/>
          <w:marTop w:val="0"/>
          <w:marBottom w:val="0"/>
          <w:divBdr>
            <w:top w:val="none" w:sz="0" w:space="0" w:color="auto"/>
            <w:left w:val="none" w:sz="0" w:space="0" w:color="auto"/>
            <w:bottom w:val="none" w:sz="0" w:space="0" w:color="auto"/>
            <w:right w:val="none" w:sz="0" w:space="0" w:color="auto"/>
          </w:divBdr>
        </w:div>
        <w:div w:id="683475437">
          <w:marLeft w:val="504"/>
          <w:marRight w:val="0"/>
          <w:marTop w:val="0"/>
          <w:marBottom w:val="0"/>
          <w:divBdr>
            <w:top w:val="none" w:sz="0" w:space="0" w:color="auto"/>
            <w:left w:val="none" w:sz="0" w:space="0" w:color="auto"/>
            <w:bottom w:val="none" w:sz="0" w:space="0" w:color="auto"/>
            <w:right w:val="none" w:sz="0" w:space="0" w:color="auto"/>
          </w:divBdr>
        </w:div>
      </w:divsChild>
    </w:div>
    <w:div w:id="1699315072">
      <w:bodyDiv w:val="1"/>
      <w:marLeft w:val="0"/>
      <w:marRight w:val="0"/>
      <w:marTop w:val="0"/>
      <w:marBottom w:val="0"/>
      <w:divBdr>
        <w:top w:val="none" w:sz="0" w:space="0" w:color="auto"/>
        <w:left w:val="none" w:sz="0" w:space="0" w:color="auto"/>
        <w:bottom w:val="none" w:sz="0" w:space="0" w:color="auto"/>
        <w:right w:val="none" w:sz="0" w:space="0" w:color="auto"/>
      </w:divBdr>
    </w:div>
    <w:div w:id="1708677037">
      <w:bodyDiv w:val="1"/>
      <w:marLeft w:val="0"/>
      <w:marRight w:val="0"/>
      <w:marTop w:val="0"/>
      <w:marBottom w:val="0"/>
      <w:divBdr>
        <w:top w:val="none" w:sz="0" w:space="0" w:color="auto"/>
        <w:left w:val="none" w:sz="0" w:space="0" w:color="auto"/>
        <w:bottom w:val="none" w:sz="0" w:space="0" w:color="auto"/>
        <w:right w:val="none" w:sz="0" w:space="0" w:color="auto"/>
      </w:divBdr>
      <w:divsChild>
        <w:div w:id="780883692">
          <w:marLeft w:val="547"/>
          <w:marRight w:val="0"/>
          <w:marTop w:val="200"/>
          <w:marBottom w:val="0"/>
          <w:divBdr>
            <w:top w:val="none" w:sz="0" w:space="0" w:color="auto"/>
            <w:left w:val="none" w:sz="0" w:space="0" w:color="auto"/>
            <w:bottom w:val="none" w:sz="0" w:space="0" w:color="auto"/>
            <w:right w:val="none" w:sz="0" w:space="0" w:color="auto"/>
          </w:divBdr>
        </w:div>
        <w:div w:id="903875752">
          <w:marLeft w:val="547"/>
          <w:marRight w:val="0"/>
          <w:marTop w:val="200"/>
          <w:marBottom w:val="0"/>
          <w:divBdr>
            <w:top w:val="none" w:sz="0" w:space="0" w:color="auto"/>
            <w:left w:val="none" w:sz="0" w:space="0" w:color="auto"/>
            <w:bottom w:val="none" w:sz="0" w:space="0" w:color="auto"/>
            <w:right w:val="none" w:sz="0" w:space="0" w:color="auto"/>
          </w:divBdr>
        </w:div>
        <w:div w:id="1463618153">
          <w:marLeft w:val="547"/>
          <w:marRight w:val="0"/>
          <w:marTop w:val="200"/>
          <w:marBottom w:val="0"/>
          <w:divBdr>
            <w:top w:val="none" w:sz="0" w:space="0" w:color="auto"/>
            <w:left w:val="none" w:sz="0" w:space="0" w:color="auto"/>
            <w:bottom w:val="none" w:sz="0" w:space="0" w:color="auto"/>
            <w:right w:val="none" w:sz="0" w:space="0" w:color="auto"/>
          </w:divBdr>
        </w:div>
      </w:divsChild>
    </w:div>
    <w:div w:id="1710186949">
      <w:bodyDiv w:val="1"/>
      <w:marLeft w:val="0"/>
      <w:marRight w:val="0"/>
      <w:marTop w:val="0"/>
      <w:marBottom w:val="0"/>
      <w:divBdr>
        <w:top w:val="none" w:sz="0" w:space="0" w:color="auto"/>
        <w:left w:val="none" w:sz="0" w:space="0" w:color="auto"/>
        <w:bottom w:val="none" w:sz="0" w:space="0" w:color="auto"/>
        <w:right w:val="none" w:sz="0" w:space="0" w:color="auto"/>
      </w:divBdr>
      <w:divsChild>
        <w:div w:id="944969615">
          <w:marLeft w:val="547"/>
          <w:marRight w:val="0"/>
          <w:marTop w:val="115"/>
          <w:marBottom w:val="0"/>
          <w:divBdr>
            <w:top w:val="none" w:sz="0" w:space="0" w:color="auto"/>
            <w:left w:val="none" w:sz="0" w:space="0" w:color="auto"/>
            <w:bottom w:val="none" w:sz="0" w:space="0" w:color="auto"/>
            <w:right w:val="none" w:sz="0" w:space="0" w:color="auto"/>
          </w:divBdr>
        </w:div>
        <w:div w:id="1755122261">
          <w:marLeft w:val="547"/>
          <w:marRight w:val="0"/>
          <w:marTop w:val="115"/>
          <w:marBottom w:val="0"/>
          <w:divBdr>
            <w:top w:val="none" w:sz="0" w:space="0" w:color="auto"/>
            <w:left w:val="none" w:sz="0" w:space="0" w:color="auto"/>
            <w:bottom w:val="none" w:sz="0" w:space="0" w:color="auto"/>
            <w:right w:val="none" w:sz="0" w:space="0" w:color="auto"/>
          </w:divBdr>
        </w:div>
      </w:divsChild>
    </w:div>
    <w:div w:id="1713648173">
      <w:bodyDiv w:val="1"/>
      <w:marLeft w:val="0"/>
      <w:marRight w:val="0"/>
      <w:marTop w:val="0"/>
      <w:marBottom w:val="0"/>
      <w:divBdr>
        <w:top w:val="none" w:sz="0" w:space="0" w:color="auto"/>
        <w:left w:val="none" w:sz="0" w:space="0" w:color="auto"/>
        <w:bottom w:val="none" w:sz="0" w:space="0" w:color="auto"/>
        <w:right w:val="none" w:sz="0" w:space="0" w:color="auto"/>
      </w:divBdr>
    </w:div>
    <w:div w:id="1728456012">
      <w:bodyDiv w:val="1"/>
      <w:marLeft w:val="0"/>
      <w:marRight w:val="0"/>
      <w:marTop w:val="0"/>
      <w:marBottom w:val="0"/>
      <w:divBdr>
        <w:top w:val="none" w:sz="0" w:space="0" w:color="auto"/>
        <w:left w:val="none" w:sz="0" w:space="0" w:color="auto"/>
        <w:bottom w:val="none" w:sz="0" w:space="0" w:color="auto"/>
        <w:right w:val="none" w:sz="0" w:space="0" w:color="auto"/>
      </w:divBdr>
      <w:divsChild>
        <w:div w:id="422338225">
          <w:marLeft w:val="504"/>
          <w:marRight w:val="0"/>
          <w:marTop w:val="140"/>
          <w:marBottom w:val="0"/>
          <w:divBdr>
            <w:top w:val="none" w:sz="0" w:space="0" w:color="auto"/>
            <w:left w:val="none" w:sz="0" w:space="0" w:color="auto"/>
            <w:bottom w:val="none" w:sz="0" w:space="0" w:color="auto"/>
            <w:right w:val="none" w:sz="0" w:space="0" w:color="auto"/>
          </w:divBdr>
        </w:div>
        <w:div w:id="740445665">
          <w:marLeft w:val="504"/>
          <w:marRight w:val="0"/>
          <w:marTop w:val="140"/>
          <w:marBottom w:val="0"/>
          <w:divBdr>
            <w:top w:val="none" w:sz="0" w:space="0" w:color="auto"/>
            <w:left w:val="none" w:sz="0" w:space="0" w:color="auto"/>
            <w:bottom w:val="none" w:sz="0" w:space="0" w:color="auto"/>
            <w:right w:val="none" w:sz="0" w:space="0" w:color="auto"/>
          </w:divBdr>
        </w:div>
        <w:div w:id="2061971813">
          <w:marLeft w:val="504"/>
          <w:marRight w:val="0"/>
          <w:marTop w:val="140"/>
          <w:marBottom w:val="0"/>
          <w:divBdr>
            <w:top w:val="none" w:sz="0" w:space="0" w:color="auto"/>
            <w:left w:val="none" w:sz="0" w:space="0" w:color="auto"/>
            <w:bottom w:val="none" w:sz="0" w:space="0" w:color="auto"/>
            <w:right w:val="none" w:sz="0" w:space="0" w:color="auto"/>
          </w:divBdr>
        </w:div>
        <w:div w:id="787284741">
          <w:marLeft w:val="504"/>
          <w:marRight w:val="0"/>
          <w:marTop w:val="140"/>
          <w:marBottom w:val="0"/>
          <w:divBdr>
            <w:top w:val="none" w:sz="0" w:space="0" w:color="auto"/>
            <w:left w:val="none" w:sz="0" w:space="0" w:color="auto"/>
            <w:bottom w:val="none" w:sz="0" w:space="0" w:color="auto"/>
            <w:right w:val="none" w:sz="0" w:space="0" w:color="auto"/>
          </w:divBdr>
        </w:div>
      </w:divsChild>
    </w:div>
    <w:div w:id="1729109993">
      <w:bodyDiv w:val="1"/>
      <w:marLeft w:val="0"/>
      <w:marRight w:val="0"/>
      <w:marTop w:val="0"/>
      <w:marBottom w:val="0"/>
      <w:divBdr>
        <w:top w:val="none" w:sz="0" w:space="0" w:color="auto"/>
        <w:left w:val="none" w:sz="0" w:space="0" w:color="auto"/>
        <w:bottom w:val="none" w:sz="0" w:space="0" w:color="auto"/>
        <w:right w:val="none" w:sz="0" w:space="0" w:color="auto"/>
      </w:divBdr>
      <w:divsChild>
        <w:div w:id="163589643">
          <w:marLeft w:val="0"/>
          <w:marRight w:val="0"/>
          <w:marTop w:val="0"/>
          <w:marBottom w:val="0"/>
          <w:divBdr>
            <w:top w:val="none" w:sz="0" w:space="0" w:color="auto"/>
            <w:left w:val="none" w:sz="0" w:space="0" w:color="auto"/>
            <w:bottom w:val="none" w:sz="0" w:space="0" w:color="auto"/>
            <w:right w:val="none" w:sz="0" w:space="0" w:color="auto"/>
          </w:divBdr>
          <w:divsChild>
            <w:div w:id="90052149">
              <w:marLeft w:val="0"/>
              <w:marRight w:val="0"/>
              <w:marTop w:val="0"/>
              <w:marBottom w:val="0"/>
              <w:divBdr>
                <w:top w:val="none" w:sz="0" w:space="0" w:color="auto"/>
                <w:left w:val="none" w:sz="0" w:space="0" w:color="auto"/>
                <w:bottom w:val="none" w:sz="0" w:space="0" w:color="auto"/>
                <w:right w:val="none" w:sz="0" w:space="0" w:color="auto"/>
              </w:divBdr>
              <w:divsChild>
                <w:div w:id="2104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5664">
      <w:bodyDiv w:val="1"/>
      <w:marLeft w:val="0"/>
      <w:marRight w:val="0"/>
      <w:marTop w:val="0"/>
      <w:marBottom w:val="0"/>
      <w:divBdr>
        <w:top w:val="none" w:sz="0" w:space="0" w:color="auto"/>
        <w:left w:val="none" w:sz="0" w:space="0" w:color="auto"/>
        <w:bottom w:val="none" w:sz="0" w:space="0" w:color="auto"/>
        <w:right w:val="none" w:sz="0" w:space="0" w:color="auto"/>
      </w:divBdr>
    </w:div>
    <w:div w:id="1740588677">
      <w:bodyDiv w:val="1"/>
      <w:marLeft w:val="0"/>
      <w:marRight w:val="0"/>
      <w:marTop w:val="0"/>
      <w:marBottom w:val="0"/>
      <w:divBdr>
        <w:top w:val="none" w:sz="0" w:space="0" w:color="auto"/>
        <w:left w:val="none" w:sz="0" w:space="0" w:color="auto"/>
        <w:bottom w:val="none" w:sz="0" w:space="0" w:color="auto"/>
        <w:right w:val="none" w:sz="0" w:space="0" w:color="auto"/>
      </w:divBdr>
    </w:div>
    <w:div w:id="1746762083">
      <w:bodyDiv w:val="1"/>
      <w:marLeft w:val="0"/>
      <w:marRight w:val="0"/>
      <w:marTop w:val="0"/>
      <w:marBottom w:val="0"/>
      <w:divBdr>
        <w:top w:val="none" w:sz="0" w:space="0" w:color="auto"/>
        <w:left w:val="none" w:sz="0" w:space="0" w:color="auto"/>
        <w:bottom w:val="none" w:sz="0" w:space="0" w:color="auto"/>
        <w:right w:val="none" w:sz="0" w:space="0" w:color="auto"/>
      </w:divBdr>
      <w:divsChild>
        <w:div w:id="1855069302">
          <w:marLeft w:val="432"/>
          <w:marRight w:val="0"/>
          <w:marTop w:val="120"/>
          <w:marBottom w:val="0"/>
          <w:divBdr>
            <w:top w:val="none" w:sz="0" w:space="0" w:color="auto"/>
            <w:left w:val="none" w:sz="0" w:space="0" w:color="auto"/>
            <w:bottom w:val="none" w:sz="0" w:space="0" w:color="auto"/>
            <w:right w:val="none" w:sz="0" w:space="0" w:color="auto"/>
          </w:divBdr>
        </w:div>
        <w:div w:id="1603879279">
          <w:marLeft w:val="432"/>
          <w:marRight w:val="0"/>
          <w:marTop w:val="120"/>
          <w:marBottom w:val="0"/>
          <w:divBdr>
            <w:top w:val="none" w:sz="0" w:space="0" w:color="auto"/>
            <w:left w:val="none" w:sz="0" w:space="0" w:color="auto"/>
            <w:bottom w:val="none" w:sz="0" w:space="0" w:color="auto"/>
            <w:right w:val="none" w:sz="0" w:space="0" w:color="auto"/>
          </w:divBdr>
        </w:div>
      </w:divsChild>
    </w:div>
    <w:div w:id="1747802443">
      <w:bodyDiv w:val="1"/>
      <w:marLeft w:val="0"/>
      <w:marRight w:val="0"/>
      <w:marTop w:val="0"/>
      <w:marBottom w:val="0"/>
      <w:divBdr>
        <w:top w:val="none" w:sz="0" w:space="0" w:color="auto"/>
        <w:left w:val="none" w:sz="0" w:space="0" w:color="auto"/>
        <w:bottom w:val="none" w:sz="0" w:space="0" w:color="auto"/>
        <w:right w:val="none" w:sz="0" w:space="0" w:color="auto"/>
      </w:divBdr>
    </w:div>
    <w:div w:id="1760128629">
      <w:bodyDiv w:val="1"/>
      <w:marLeft w:val="0"/>
      <w:marRight w:val="0"/>
      <w:marTop w:val="0"/>
      <w:marBottom w:val="0"/>
      <w:divBdr>
        <w:top w:val="none" w:sz="0" w:space="0" w:color="auto"/>
        <w:left w:val="none" w:sz="0" w:space="0" w:color="auto"/>
        <w:bottom w:val="none" w:sz="0" w:space="0" w:color="auto"/>
        <w:right w:val="none" w:sz="0" w:space="0" w:color="auto"/>
      </w:divBdr>
      <w:divsChild>
        <w:div w:id="1309020359">
          <w:marLeft w:val="432"/>
          <w:marRight w:val="0"/>
          <w:marTop w:val="96"/>
          <w:marBottom w:val="0"/>
          <w:divBdr>
            <w:top w:val="none" w:sz="0" w:space="0" w:color="auto"/>
            <w:left w:val="none" w:sz="0" w:space="0" w:color="auto"/>
            <w:bottom w:val="none" w:sz="0" w:space="0" w:color="auto"/>
            <w:right w:val="none" w:sz="0" w:space="0" w:color="auto"/>
          </w:divBdr>
        </w:div>
        <w:div w:id="904150036">
          <w:marLeft w:val="432"/>
          <w:marRight w:val="0"/>
          <w:marTop w:val="96"/>
          <w:marBottom w:val="0"/>
          <w:divBdr>
            <w:top w:val="none" w:sz="0" w:space="0" w:color="auto"/>
            <w:left w:val="none" w:sz="0" w:space="0" w:color="auto"/>
            <w:bottom w:val="none" w:sz="0" w:space="0" w:color="auto"/>
            <w:right w:val="none" w:sz="0" w:space="0" w:color="auto"/>
          </w:divBdr>
        </w:div>
        <w:div w:id="1044863283">
          <w:marLeft w:val="432"/>
          <w:marRight w:val="0"/>
          <w:marTop w:val="96"/>
          <w:marBottom w:val="0"/>
          <w:divBdr>
            <w:top w:val="none" w:sz="0" w:space="0" w:color="auto"/>
            <w:left w:val="none" w:sz="0" w:space="0" w:color="auto"/>
            <w:bottom w:val="none" w:sz="0" w:space="0" w:color="auto"/>
            <w:right w:val="none" w:sz="0" w:space="0" w:color="auto"/>
          </w:divBdr>
        </w:div>
        <w:div w:id="604388254">
          <w:marLeft w:val="432"/>
          <w:marRight w:val="0"/>
          <w:marTop w:val="96"/>
          <w:marBottom w:val="0"/>
          <w:divBdr>
            <w:top w:val="none" w:sz="0" w:space="0" w:color="auto"/>
            <w:left w:val="none" w:sz="0" w:space="0" w:color="auto"/>
            <w:bottom w:val="none" w:sz="0" w:space="0" w:color="auto"/>
            <w:right w:val="none" w:sz="0" w:space="0" w:color="auto"/>
          </w:divBdr>
        </w:div>
        <w:div w:id="1171529583">
          <w:marLeft w:val="432"/>
          <w:marRight w:val="0"/>
          <w:marTop w:val="96"/>
          <w:marBottom w:val="0"/>
          <w:divBdr>
            <w:top w:val="none" w:sz="0" w:space="0" w:color="auto"/>
            <w:left w:val="none" w:sz="0" w:space="0" w:color="auto"/>
            <w:bottom w:val="none" w:sz="0" w:space="0" w:color="auto"/>
            <w:right w:val="none" w:sz="0" w:space="0" w:color="auto"/>
          </w:divBdr>
        </w:div>
      </w:divsChild>
    </w:div>
    <w:div w:id="1765566811">
      <w:bodyDiv w:val="1"/>
      <w:marLeft w:val="0"/>
      <w:marRight w:val="0"/>
      <w:marTop w:val="0"/>
      <w:marBottom w:val="0"/>
      <w:divBdr>
        <w:top w:val="none" w:sz="0" w:space="0" w:color="auto"/>
        <w:left w:val="none" w:sz="0" w:space="0" w:color="auto"/>
        <w:bottom w:val="none" w:sz="0" w:space="0" w:color="auto"/>
        <w:right w:val="none" w:sz="0" w:space="0" w:color="auto"/>
      </w:divBdr>
      <w:divsChild>
        <w:div w:id="2039506551">
          <w:marLeft w:val="504"/>
          <w:marRight w:val="0"/>
          <w:marTop w:val="140"/>
          <w:marBottom w:val="0"/>
          <w:divBdr>
            <w:top w:val="none" w:sz="0" w:space="0" w:color="auto"/>
            <w:left w:val="none" w:sz="0" w:space="0" w:color="auto"/>
            <w:bottom w:val="none" w:sz="0" w:space="0" w:color="auto"/>
            <w:right w:val="none" w:sz="0" w:space="0" w:color="auto"/>
          </w:divBdr>
        </w:div>
        <w:div w:id="1963414903">
          <w:marLeft w:val="504"/>
          <w:marRight w:val="0"/>
          <w:marTop w:val="140"/>
          <w:marBottom w:val="0"/>
          <w:divBdr>
            <w:top w:val="none" w:sz="0" w:space="0" w:color="auto"/>
            <w:left w:val="none" w:sz="0" w:space="0" w:color="auto"/>
            <w:bottom w:val="none" w:sz="0" w:space="0" w:color="auto"/>
            <w:right w:val="none" w:sz="0" w:space="0" w:color="auto"/>
          </w:divBdr>
        </w:div>
        <w:div w:id="471099796">
          <w:marLeft w:val="504"/>
          <w:marRight w:val="0"/>
          <w:marTop w:val="140"/>
          <w:marBottom w:val="0"/>
          <w:divBdr>
            <w:top w:val="none" w:sz="0" w:space="0" w:color="auto"/>
            <w:left w:val="none" w:sz="0" w:space="0" w:color="auto"/>
            <w:bottom w:val="none" w:sz="0" w:space="0" w:color="auto"/>
            <w:right w:val="none" w:sz="0" w:space="0" w:color="auto"/>
          </w:divBdr>
        </w:div>
      </w:divsChild>
    </w:div>
    <w:div w:id="1768623775">
      <w:bodyDiv w:val="1"/>
      <w:marLeft w:val="0"/>
      <w:marRight w:val="0"/>
      <w:marTop w:val="0"/>
      <w:marBottom w:val="0"/>
      <w:divBdr>
        <w:top w:val="none" w:sz="0" w:space="0" w:color="auto"/>
        <w:left w:val="none" w:sz="0" w:space="0" w:color="auto"/>
        <w:bottom w:val="none" w:sz="0" w:space="0" w:color="auto"/>
        <w:right w:val="none" w:sz="0" w:space="0" w:color="auto"/>
      </w:divBdr>
    </w:div>
    <w:div w:id="1770078525">
      <w:bodyDiv w:val="1"/>
      <w:marLeft w:val="0"/>
      <w:marRight w:val="0"/>
      <w:marTop w:val="0"/>
      <w:marBottom w:val="0"/>
      <w:divBdr>
        <w:top w:val="none" w:sz="0" w:space="0" w:color="auto"/>
        <w:left w:val="none" w:sz="0" w:space="0" w:color="auto"/>
        <w:bottom w:val="none" w:sz="0" w:space="0" w:color="auto"/>
        <w:right w:val="none" w:sz="0" w:space="0" w:color="auto"/>
      </w:divBdr>
      <w:divsChild>
        <w:div w:id="752774588">
          <w:marLeft w:val="504"/>
          <w:marRight w:val="0"/>
          <w:marTop w:val="140"/>
          <w:marBottom w:val="0"/>
          <w:divBdr>
            <w:top w:val="none" w:sz="0" w:space="0" w:color="auto"/>
            <w:left w:val="none" w:sz="0" w:space="0" w:color="auto"/>
            <w:bottom w:val="none" w:sz="0" w:space="0" w:color="auto"/>
            <w:right w:val="none" w:sz="0" w:space="0" w:color="auto"/>
          </w:divBdr>
        </w:div>
      </w:divsChild>
    </w:div>
    <w:div w:id="1771853378">
      <w:bodyDiv w:val="1"/>
      <w:marLeft w:val="0"/>
      <w:marRight w:val="0"/>
      <w:marTop w:val="0"/>
      <w:marBottom w:val="0"/>
      <w:divBdr>
        <w:top w:val="none" w:sz="0" w:space="0" w:color="auto"/>
        <w:left w:val="none" w:sz="0" w:space="0" w:color="auto"/>
        <w:bottom w:val="none" w:sz="0" w:space="0" w:color="auto"/>
        <w:right w:val="none" w:sz="0" w:space="0" w:color="auto"/>
      </w:divBdr>
      <w:divsChild>
        <w:div w:id="2034917247">
          <w:marLeft w:val="504"/>
          <w:marRight w:val="0"/>
          <w:marTop w:val="140"/>
          <w:marBottom w:val="0"/>
          <w:divBdr>
            <w:top w:val="none" w:sz="0" w:space="0" w:color="auto"/>
            <w:left w:val="none" w:sz="0" w:space="0" w:color="auto"/>
            <w:bottom w:val="none" w:sz="0" w:space="0" w:color="auto"/>
            <w:right w:val="none" w:sz="0" w:space="0" w:color="auto"/>
          </w:divBdr>
        </w:div>
        <w:div w:id="1541240738">
          <w:marLeft w:val="504"/>
          <w:marRight w:val="0"/>
          <w:marTop w:val="140"/>
          <w:marBottom w:val="0"/>
          <w:divBdr>
            <w:top w:val="none" w:sz="0" w:space="0" w:color="auto"/>
            <w:left w:val="none" w:sz="0" w:space="0" w:color="auto"/>
            <w:bottom w:val="none" w:sz="0" w:space="0" w:color="auto"/>
            <w:right w:val="none" w:sz="0" w:space="0" w:color="auto"/>
          </w:divBdr>
        </w:div>
        <w:div w:id="1814181281">
          <w:marLeft w:val="504"/>
          <w:marRight w:val="0"/>
          <w:marTop w:val="140"/>
          <w:marBottom w:val="0"/>
          <w:divBdr>
            <w:top w:val="none" w:sz="0" w:space="0" w:color="auto"/>
            <w:left w:val="none" w:sz="0" w:space="0" w:color="auto"/>
            <w:bottom w:val="none" w:sz="0" w:space="0" w:color="auto"/>
            <w:right w:val="none" w:sz="0" w:space="0" w:color="auto"/>
          </w:divBdr>
        </w:div>
      </w:divsChild>
    </w:div>
    <w:div w:id="1772116467">
      <w:bodyDiv w:val="1"/>
      <w:marLeft w:val="0"/>
      <w:marRight w:val="0"/>
      <w:marTop w:val="0"/>
      <w:marBottom w:val="0"/>
      <w:divBdr>
        <w:top w:val="none" w:sz="0" w:space="0" w:color="auto"/>
        <w:left w:val="none" w:sz="0" w:space="0" w:color="auto"/>
        <w:bottom w:val="none" w:sz="0" w:space="0" w:color="auto"/>
        <w:right w:val="none" w:sz="0" w:space="0" w:color="auto"/>
      </w:divBdr>
      <w:divsChild>
        <w:div w:id="1968926719">
          <w:marLeft w:val="504"/>
          <w:marRight w:val="0"/>
          <w:marTop w:val="140"/>
          <w:marBottom w:val="0"/>
          <w:divBdr>
            <w:top w:val="none" w:sz="0" w:space="0" w:color="auto"/>
            <w:left w:val="none" w:sz="0" w:space="0" w:color="auto"/>
            <w:bottom w:val="none" w:sz="0" w:space="0" w:color="auto"/>
            <w:right w:val="none" w:sz="0" w:space="0" w:color="auto"/>
          </w:divBdr>
        </w:div>
        <w:div w:id="2084832386">
          <w:marLeft w:val="504"/>
          <w:marRight w:val="0"/>
          <w:marTop w:val="140"/>
          <w:marBottom w:val="0"/>
          <w:divBdr>
            <w:top w:val="none" w:sz="0" w:space="0" w:color="auto"/>
            <w:left w:val="none" w:sz="0" w:space="0" w:color="auto"/>
            <w:bottom w:val="none" w:sz="0" w:space="0" w:color="auto"/>
            <w:right w:val="none" w:sz="0" w:space="0" w:color="auto"/>
          </w:divBdr>
        </w:div>
        <w:div w:id="592979730">
          <w:marLeft w:val="504"/>
          <w:marRight w:val="0"/>
          <w:marTop w:val="140"/>
          <w:marBottom w:val="0"/>
          <w:divBdr>
            <w:top w:val="none" w:sz="0" w:space="0" w:color="auto"/>
            <w:left w:val="none" w:sz="0" w:space="0" w:color="auto"/>
            <w:bottom w:val="none" w:sz="0" w:space="0" w:color="auto"/>
            <w:right w:val="none" w:sz="0" w:space="0" w:color="auto"/>
          </w:divBdr>
        </w:div>
        <w:div w:id="164978496">
          <w:marLeft w:val="504"/>
          <w:marRight w:val="0"/>
          <w:marTop w:val="140"/>
          <w:marBottom w:val="0"/>
          <w:divBdr>
            <w:top w:val="none" w:sz="0" w:space="0" w:color="auto"/>
            <w:left w:val="none" w:sz="0" w:space="0" w:color="auto"/>
            <w:bottom w:val="none" w:sz="0" w:space="0" w:color="auto"/>
            <w:right w:val="none" w:sz="0" w:space="0" w:color="auto"/>
          </w:divBdr>
        </w:div>
        <w:div w:id="274795273">
          <w:marLeft w:val="504"/>
          <w:marRight w:val="0"/>
          <w:marTop w:val="140"/>
          <w:marBottom w:val="0"/>
          <w:divBdr>
            <w:top w:val="none" w:sz="0" w:space="0" w:color="auto"/>
            <w:left w:val="none" w:sz="0" w:space="0" w:color="auto"/>
            <w:bottom w:val="none" w:sz="0" w:space="0" w:color="auto"/>
            <w:right w:val="none" w:sz="0" w:space="0" w:color="auto"/>
          </w:divBdr>
        </w:div>
      </w:divsChild>
    </w:div>
    <w:div w:id="1775318218">
      <w:bodyDiv w:val="1"/>
      <w:marLeft w:val="0"/>
      <w:marRight w:val="0"/>
      <w:marTop w:val="0"/>
      <w:marBottom w:val="0"/>
      <w:divBdr>
        <w:top w:val="none" w:sz="0" w:space="0" w:color="auto"/>
        <w:left w:val="none" w:sz="0" w:space="0" w:color="auto"/>
        <w:bottom w:val="none" w:sz="0" w:space="0" w:color="auto"/>
        <w:right w:val="none" w:sz="0" w:space="0" w:color="auto"/>
      </w:divBdr>
    </w:div>
    <w:div w:id="1777673119">
      <w:bodyDiv w:val="1"/>
      <w:marLeft w:val="0"/>
      <w:marRight w:val="0"/>
      <w:marTop w:val="0"/>
      <w:marBottom w:val="0"/>
      <w:divBdr>
        <w:top w:val="none" w:sz="0" w:space="0" w:color="auto"/>
        <w:left w:val="none" w:sz="0" w:space="0" w:color="auto"/>
        <w:bottom w:val="none" w:sz="0" w:space="0" w:color="auto"/>
        <w:right w:val="none" w:sz="0" w:space="0" w:color="auto"/>
      </w:divBdr>
    </w:div>
    <w:div w:id="1778988728">
      <w:bodyDiv w:val="1"/>
      <w:marLeft w:val="0"/>
      <w:marRight w:val="0"/>
      <w:marTop w:val="0"/>
      <w:marBottom w:val="0"/>
      <w:divBdr>
        <w:top w:val="none" w:sz="0" w:space="0" w:color="auto"/>
        <w:left w:val="none" w:sz="0" w:space="0" w:color="auto"/>
        <w:bottom w:val="none" w:sz="0" w:space="0" w:color="auto"/>
        <w:right w:val="none" w:sz="0" w:space="0" w:color="auto"/>
      </w:divBdr>
      <w:divsChild>
        <w:div w:id="483549014">
          <w:marLeft w:val="446"/>
          <w:marRight w:val="0"/>
          <w:marTop w:val="0"/>
          <w:marBottom w:val="0"/>
          <w:divBdr>
            <w:top w:val="none" w:sz="0" w:space="0" w:color="auto"/>
            <w:left w:val="none" w:sz="0" w:space="0" w:color="auto"/>
            <w:bottom w:val="none" w:sz="0" w:space="0" w:color="auto"/>
            <w:right w:val="none" w:sz="0" w:space="0" w:color="auto"/>
          </w:divBdr>
        </w:div>
      </w:divsChild>
    </w:div>
    <w:div w:id="1784960017">
      <w:bodyDiv w:val="1"/>
      <w:marLeft w:val="0"/>
      <w:marRight w:val="0"/>
      <w:marTop w:val="0"/>
      <w:marBottom w:val="0"/>
      <w:divBdr>
        <w:top w:val="none" w:sz="0" w:space="0" w:color="auto"/>
        <w:left w:val="none" w:sz="0" w:space="0" w:color="auto"/>
        <w:bottom w:val="none" w:sz="0" w:space="0" w:color="auto"/>
        <w:right w:val="none" w:sz="0" w:space="0" w:color="auto"/>
      </w:divBdr>
      <w:divsChild>
        <w:div w:id="20975551">
          <w:marLeft w:val="720"/>
          <w:marRight w:val="0"/>
          <w:marTop w:val="0"/>
          <w:marBottom w:val="240"/>
          <w:divBdr>
            <w:top w:val="none" w:sz="0" w:space="0" w:color="auto"/>
            <w:left w:val="none" w:sz="0" w:space="0" w:color="auto"/>
            <w:bottom w:val="none" w:sz="0" w:space="0" w:color="auto"/>
            <w:right w:val="none" w:sz="0" w:space="0" w:color="auto"/>
          </w:divBdr>
        </w:div>
        <w:div w:id="1120690074">
          <w:marLeft w:val="720"/>
          <w:marRight w:val="0"/>
          <w:marTop w:val="0"/>
          <w:marBottom w:val="240"/>
          <w:divBdr>
            <w:top w:val="none" w:sz="0" w:space="0" w:color="auto"/>
            <w:left w:val="none" w:sz="0" w:space="0" w:color="auto"/>
            <w:bottom w:val="none" w:sz="0" w:space="0" w:color="auto"/>
            <w:right w:val="none" w:sz="0" w:space="0" w:color="auto"/>
          </w:divBdr>
        </w:div>
        <w:div w:id="1888561705">
          <w:marLeft w:val="720"/>
          <w:marRight w:val="0"/>
          <w:marTop w:val="0"/>
          <w:marBottom w:val="240"/>
          <w:divBdr>
            <w:top w:val="none" w:sz="0" w:space="0" w:color="auto"/>
            <w:left w:val="none" w:sz="0" w:space="0" w:color="auto"/>
            <w:bottom w:val="none" w:sz="0" w:space="0" w:color="auto"/>
            <w:right w:val="none" w:sz="0" w:space="0" w:color="auto"/>
          </w:divBdr>
        </w:div>
        <w:div w:id="1629436321">
          <w:marLeft w:val="504"/>
          <w:marRight w:val="0"/>
          <w:marTop w:val="0"/>
          <w:marBottom w:val="240"/>
          <w:divBdr>
            <w:top w:val="none" w:sz="0" w:space="0" w:color="auto"/>
            <w:left w:val="none" w:sz="0" w:space="0" w:color="auto"/>
            <w:bottom w:val="none" w:sz="0" w:space="0" w:color="auto"/>
            <w:right w:val="none" w:sz="0" w:space="0" w:color="auto"/>
          </w:divBdr>
        </w:div>
        <w:div w:id="1996257898">
          <w:marLeft w:val="504"/>
          <w:marRight w:val="0"/>
          <w:marTop w:val="0"/>
          <w:marBottom w:val="240"/>
          <w:divBdr>
            <w:top w:val="none" w:sz="0" w:space="0" w:color="auto"/>
            <w:left w:val="none" w:sz="0" w:space="0" w:color="auto"/>
            <w:bottom w:val="none" w:sz="0" w:space="0" w:color="auto"/>
            <w:right w:val="none" w:sz="0" w:space="0" w:color="auto"/>
          </w:divBdr>
        </w:div>
      </w:divsChild>
    </w:div>
    <w:div w:id="1785226536">
      <w:bodyDiv w:val="1"/>
      <w:marLeft w:val="0"/>
      <w:marRight w:val="0"/>
      <w:marTop w:val="0"/>
      <w:marBottom w:val="0"/>
      <w:divBdr>
        <w:top w:val="none" w:sz="0" w:space="0" w:color="auto"/>
        <w:left w:val="none" w:sz="0" w:space="0" w:color="auto"/>
        <w:bottom w:val="none" w:sz="0" w:space="0" w:color="auto"/>
        <w:right w:val="none" w:sz="0" w:space="0" w:color="auto"/>
      </w:divBdr>
    </w:div>
    <w:div w:id="1789354369">
      <w:bodyDiv w:val="1"/>
      <w:marLeft w:val="0"/>
      <w:marRight w:val="0"/>
      <w:marTop w:val="0"/>
      <w:marBottom w:val="0"/>
      <w:divBdr>
        <w:top w:val="none" w:sz="0" w:space="0" w:color="auto"/>
        <w:left w:val="none" w:sz="0" w:space="0" w:color="auto"/>
        <w:bottom w:val="none" w:sz="0" w:space="0" w:color="auto"/>
        <w:right w:val="none" w:sz="0" w:space="0" w:color="auto"/>
      </w:divBdr>
    </w:div>
    <w:div w:id="1805469292">
      <w:bodyDiv w:val="1"/>
      <w:marLeft w:val="0"/>
      <w:marRight w:val="0"/>
      <w:marTop w:val="0"/>
      <w:marBottom w:val="0"/>
      <w:divBdr>
        <w:top w:val="none" w:sz="0" w:space="0" w:color="auto"/>
        <w:left w:val="none" w:sz="0" w:space="0" w:color="auto"/>
        <w:bottom w:val="none" w:sz="0" w:space="0" w:color="auto"/>
        <w:right w:val="none" w:sz="0" w:space="0" w:color="auto"/>
      </w:divBdr>
    </w:div>
    <w:div w:id="1810128381">
      <w:bodyDiv w:val="1"/>
      <w:marLeft w:val="0"/>
      <w:marRight w:val="0"/>
      <w:marTop w:val="0"/>
      <w:marBottom w:val="0"/>
      <w:divBdr>
        <w:top w:val="none" w:sz="0" w:space="0" w:color="auto"/>
        <w:left w:val="none" w:sz="0" w:space="0" w:color="auto"/>
        <w:bottom w:val="none" w:sz="0" w:space="0" w:color="auto"/>
        <w:right w:val="none" w:sz="0" w:space="0" w:color="auto"/>
      </w:divBdr>
      <w:divsChild>
        <w:div w:id="694960349">
          <w:marLeft w:val="446"/>
          <w:marRight w:val="0"/>
          <w:marTop w:val="0"/>
          <w:marBottom w:val="0"/>
          <w:divBdr>
            <w:top w:val="none" w:sz="0" w:space="0" w:color="auto"/>
            <w:left w:val="none" w:sz="0" w:space="0" w:color="auto"/>
            <w:bottom w:val="none" w:sz="0" w:space="0" w:color="auto"/>
            <w:right w:val="none" w:sz="0" w:space="0" w:color="auto"/>
          </w:divBdr>
        </w:div>
      </w:divsChild>
    </w:div>
    <w:div w:id="1814521195">
      <w:bodyDiv w:val="1"/>
      <w:marLeft w:val="0"/>
      <w:marRight w:val="0"/>
      <w:marTop w:val="0"/>
      <w:marBottom w:val="0"/>
      <w:divBdr>
        <w:top w:val="none" w:sz="0" w:space="0" w:color="auto"/>
        <w:left w:val="none" w:sz="0" w:space="0" w:color="auto"/>
        <w:bottom w:val="none" w:sz="0" w:space="0" w:color="auto"/>
        <w:right w:val="none" w:sz="0" w:space="0" w:color="auto"/>
      </w:divBdr>
    </w:div>
    <w:div w:id="1814566493">
      <w:bodyDiv w:val="1"/>
      <w:marLeft w:val="0"/>
      <w:marRight w:val="0"/>
      <w:marTop w:val="0"/>
      <w:marBottom w:val="0"/>
      <w:divBdr>
        <w:top w:val="none" w:sz="0" w:space="0" w:color="auto"/>
        <w:left w:val="none" w:sz="0" w:space="0" w:color="auto"/>
        <w:bottom w:val="none" w:sz="0" w:space="0" w:color="auto"/>
        <w:right w:val="none" w:sz="0" w:space="0" w:color="auto"/>
      </w:divBdr>
    </w:div>
    <w:div w:id="1817450228">
      <w:bodyDiv w:val="1"/>
      <w:marLeft w:val="0"/>
      <w:marRight w:val="0"/>
      <w:marTop w:val="0"/>
      <w:marBottom w:val="0"/>
      <w:divBdr>
        <w:top w:val="none" w:sz="0" w:space="0" w:color="auto"/>
        <w:left w:val="none" w:sz="0" w:space="0" w:color="auto"/>
        <w:bottom w:val="none" w:sz="0" w:space="0" w:color="auto"/>
        <w:right w:val="none" w:sz="0" w:space="0" w:color="auto"/>
      </w:divBdr>
      <w:divsChild>
        <w:div w:id="1727609206">
          <w:marLeft w:val="504"/>
          <w:marRight w:val="0"/>
          <w:marTop w:val="140"/>
          <w:marBottom w:val="0"/>
          <w:divBdr>
            <w:top w:val="none" w:sz="0" w:space="0" w:color="auto"/>
            <w:left w:val="none" w:sz="0" w:space="0" w:color="auto"/>
            <w:bottom w:val="none" w:sz="0" w:space="0" w:color="auto"/>
            <w:right w:val="none" w:sz="0" w:space="0" w:color="auto"/>
          </w:divBdr>
        </w:div>
      </w:divsChild>
    </w:div>
    <w:div w:id="1817796857">
      <w:bodyDiv w:val="1"/>
      <w:marLeft w:val="0"/>
      <w:marRight w:val="0"/>
      <w:marTop w:val="0"/>
      <w:marBottom w:val="0"/>
      <w:divBdr>
        <w:top w:val="none" w:sz="0" w:space="0" w:color="auto"/>
        <w:left w:val="none" w:sz="0" w:space="0" w:color="auto"/>
        <w:bottom w:val="none" w:sz="0" w:space="0" w:color="auto"/>
        <w:right w:val="none" w:sz="0" w:space="0" w:color="auto"/>
      </w:divBdr>
      <w:divsChild>
        <w:div w:id="1185439023">
          <w:marLeft w:val="504"/>
          <w:marRight w:val="0"/>
          <w:marTop w:val="140"/>
          <w:marBottom w:val="0"/>
          <w:divBdr>
            <w:top w:val="none" w:sz="0" w:space="0" w:color="auto"/>
            <w:left w:val="none" w:sz="0" w:space="0" w:color="auto"/>
            <w:bottom w:val="none" w:sz="0" w:space="0" w:color="auto"/>
            <w:right w:val="none" w:sz="0" w:space="0" w:color="auto"/>
          </w:divBdr>
        </w:div>
        <w:div w:id="996492903">
          <w:marLeft w:val="504"/>
          <w:marRight w:val="0"/>
          <w:marTop w:val="140"/>
          <w:marBottom w:val="0"/>
          <w:divBdr>
            <w:top w:val="none" w:sz="0" w:space="0" w:color="auto"/>
            <w:left w:val="none" w:sz="0" w:space="0" w:color="auto"/>
            <w:bottom w:val="none" w:sz="0" w:space="0" w:color="auto"/>
            <w:right w:val="none" w:sz="0" w:space="0" w:color="auto"/>
          </w:divBdr>
        </w:div>
      </w:divsChild>
    </w:div>
    <w:div w:id="1819569820">
      <w:bodyDiv w:val="1"/>
      <w:marLeft w:val="0"/>
      <w:marRight w:val="0"/>
      <w:marTop w:val="0"/>
      <w:marBottom w:val="0"/>
      <w:divBdr>
        <w:top w:val="none" w:sz="0" w:space="0" w:color="auto"/>
        <w:left w:val="none" w:sz="0" w:space="0" w:color="auto"/>
        <w:bottom w:val="none" w:sz="0" w:space="0" w:color="auto"/>
        <w:right w:val="none" w:sz="0" w:space="0" w:color="auto"/>
      </w:divBdr>
    </w:div>
    <w:div w:id="1820491122">
      <w:bodyDiv w:val="1"/>
      <w:marLeft w:val="0"/>
      <w:marRight w:val="0"/>
      <w:marTop w:val="0"/>
      <w:marBottom w:val="0"/>
      <w:divBdr>
        <w:top w:val="none" w:sz="0" w:space="0" w:color="auto"/>
        <w:left w:val="none" w:sz="0" w:space="0" w:color="auto"/>
        <w:bottom w:val="none" w:sz="0" w:space="0" w:color="auto"/>
        <w:right w:val="none" w:sz="0" w:space="0" w:color="auto"/>
      </w:divBdr>
      <w:divsChild>
        <w:div w:id="459111589">
          <w:marLeft w:val="547"/>
          <w:marRight w:val="0"/>
          <w:marTop w:val="0"/>
          <w:marBottom w:val="0"/>
          <w:divBdr>
            <w:top w:val="none" w:sz="0" w:space="0" w:color="auto"/>
            <w:left w:val="none" w:sz="0" w:space="0" w:color="auto"/>
            <w:bottom w:val="none" w:sz="0" w:space="0" w:color="auto"/>
            <w:right w:val="none" w:sz="0" w:space="0" w:color="auto"/>
          </w:divBdr>
        </w:div>
      </w:divsChild>
    </w:div>
    <w:div w:id="1822504239">
      <w:bodyDiv w:val="1"/>
      <w:marLeft w:val="0"/>
      <w:marRight w:val="0"/>
      <w:marTop w:val="0"/>
      <w:marBottom w:val="0"/>
      <w:divBdr>
        <w:top w:val="none" w:sz="0" w:space="0" w:color="auto"/>
        <w:left w:val="none" w:sz="0" w:space="0" w:color="auto"/>
        <w:bottom w:val="none" w:sz="0" w:space="0" w:color="auto"/>
        <w:right w:val="none" w:sz="0" w:space="0" w:color="auto"/>
      </w:divBdr>
    </w:div>
    <w:div w:id="1823153649">
      <w:bodyDiv w:val="1"/>
      <w:marLeft w:val="0"/>
      <w:marRight w:val="0"/>
      <w:marTop w:val="0"/>
      <w:marBottom w:val="0"/>
      <w:divBdr>
        <w:top w:val="none" w:sz="0" w:space="0" w:color="auto"/>
        <w:left w:val="none" w:sz="0" w:space="0" w:color="auto"/>
        <w:bottom w:val="none" w:sz="0" w:space="0" w:color="auto"/>
        <w:right w:val="none" w:sz="0" w:space="0" w:color="auto"/>
      </w:divBdr>
    </w:div>
    <w:div w:id="1825001483">
      <w:bodyDiv w:val="1"/>
      <w:marLeft w:val="0"/>
      <w:marRight w:val="0"/>
      <w:marTop w:val="0"/>
      <w:marBottom w:val="0"/>
      <w:divBdr>
        <w:top w:val="none" w:sz="0" w:space="0" w:color="auto"/>
        <w:left w:val="none" w:sz="0" w:space="0" w:color="auto"/>
        <w:bottom w:val="none" w:sz="0" w:space="0" w:color="auto"/>
        <w:right w:val="none" w:sz="0" w:space="0" w:color="auto"/>
      </w:divBdr>
      <w:divsChild>
        <w:div w:id="2141537224">
          <w:marLeft w:val="547"/>
          <w:marRight w:val="0"/>
          <w:marTop w:val="0"/>
          <w:marBottom w:val="0"/>
          <w:divBdr>
            <w:top w:val="none" w:sz="0" w:space="0" w:color="auto"/>
            <w:left w:val="none" w:sz="0" w:space="0" w:color="auto"/>
            <w:bottom w:val="none" w:sz="0" w:space="0" w:color="auto"/>
            <w:right w:val="none" w:sz="0" w:space="0" w:color="auto"/>
          </w:divBdr>
        </w:div>
      </w:divsChild>
    </w:div>
    <w:div w:id="1838572735">
      <w:bodyDiv w:val="1"/>
      <w:marLeft w:val="0"/>
      <w:marRight w:val="0"/>
      <w:marTop w:val="0"/>
      <w:marBottom w:val="0"/>
      <w:divBdr>
        <w:top w:val="none" w:sz="0" w:space="0" w:color="auto"/>
        <w:left w:val="none" w:sz="0" w:space="0" w:color="auto"/>
        <w:bottom w:val="none" w:sz="0" w:space="0" w:color="auto"/>
        <w:right w:val="none" w:sz="0" w:space="0" w:color="auto"/>
      </w:divBdr>
      <w:divsChild>
        <w:div w:id="888959817">
          <w:marLeft w:val="432"/>
          <w:marRight w:val="0"/>
          <w:marTop w:val="96"/>
          <w:marBottom w:val="0"/>
          <w:divBdr>
            <w:top w:val="none" w:sz="0" w:space="0" w:color="auto"/>
            <w:left w:val="none" w:sz="0" w:space="0" w:color="auto"/>
            <w:bottom w:val="none" w:sz="0" w:space="0" w:color="auto"/>
            <w:right w:val="none" w:sz="0" w:space="0" w:color="auto"/>
          </w:divBdr>
        </w:div>
        <w:div w:id="1637032251">
          <w:marLeft w:val="432"/>
          <w:marRight w:val="0"/>
          <w:marTop w:val="96"/>
          <w:marBottom w:val="0"/>
          <w:divBdr>
            <w:top w:val="none" w:sz="0" w:space="0" w:color="auto"/>
            <w:left w:val="none" w:sz="0" w:space="0" w:color="auto"/>
            <w:bottom w:val="none" w:sz="0" w:space="0" w:color="auto"/>
            <w:right w:val="none" w:sz="0" w:space="0" w:color="auto"/>
          </w:divBdr>
        </w:div>
      </w:divsChild>
    </w:div>
    <w:div w:id="1846628570">
      <w:bodyDiv w:val="1"/>
      <w:marLeft w:val="0"/>
      <w:marRight w:val="0"/>
      <w:marTop w:val="0"/>
      <w:marBottom w:val="0"/>
      <w:divBdr>
        <w:top w:val="none" w:sz="0" w:space="0" w:color="auto"/>
        <w:left w:val="none" w:sz="0" w:space="0" w:color="auto"/>
        <w:bottom w:val="none" w:sz="0" w:space="0" w:color="auto"/>
        <w:right w:val="none" w:sz="0" w:space="0" w:color="auto"/>
      </w:divBdr>
      <w:divsChild>
        <w:div w:id="867258112">
          <w:marLeft w:val="504"/>
          <w:marRight w:val="0"/>
          <w:marTop w:val="140"/>
          <w:marBottom w:val="0"/>
          <w:divBdr>
            <w:top w:val="none" w:sz="0" w:space="0" w:color="auto"/>
            <w:left w:val="none" w:sz="0" w:space="0" w:color="auto"/>
            <w:bottom w:val="none" w:sz="0" w:space="0" w:color="auto"/>
            <w:right w:val="none" w:sz="0" w:space="0" w:color="auto"/>
          </w:divBdr>
        </w:div>
        <w:div w:id="149441921">
          <w:marLeft w:val="504"/>
          <w:marRight w:val="0"/>
          <w:marTop w:val="140"/>
          <w:marBottom w:val="0"/>
          <w:divBdr>
            <w:top w:val="none" w:sz="0" w:space="0" w:color="auto"/>
            <w:left w:val="none" w:sz="0" w:space="0" w:color="auto"/>
            <w:bottom w:val="none" w:sz="0" w:space="0" w:color="auto"/>
            <w:right w:val="none" w:sz="0" w:space="0" w:color="auto"/>
          </w:divBdr>
        </w:div>
        <w:div w:id="1575435408">
          <w:marLeft w:val="504"/>
          <w:marRight w:val="0"/>
          <w:marTop w:val="140"/>
          <w:marBottom w:val="0"/>
          <w:divBdr>
            <w:top w:val="none" w:sz="0" w:space="0" w:color="auto"/>
            <w:left w:val="none" w:sz="0" w:space="0" w:color="auto"/>
            <w:bottom w:val="none" w:sz="0" w:space="0" w:color="auto"/>
            <w:right w:val="none" w:sz="0" w:space="0" w:color="auto"/>
          </w:divBdr>
        </w:div>
        <w:div w:id="196939536">
          <w:marLeft w:val="504"/>
          <w:marRight w:val="0"/>
          <w:marTop w:val="140"/>
          <w:marBottom w:val="0"/>
          <w:divBdr>
            <w:top w:val="none" w:sz="0" w:space="0" w:color="auto"/>
            <w:left w:val="none" w:sz="0" w:space="0" w:color="auto"/>
            <w:bottom w:val="none" w:sz="0" w:space="0" w:color="auto"/>
            <w:right w:val="none" w:sz="0" w:space="0" w:color="auto"/>
          </w:divBdr>
        </w:div>
      </w:divsChild>
    </w:div>
    <w:div w:id="1848246783">
      <w:bodyDiv w:val="1"/>
      <w:marLeft w:val="0"/>
      <w:marRight w:val="0"/>
      <w:marTop w:val="0"/>
      <w:marBottom w:val="0"/>
      <w:divBdr>
        <w:top w:val="none" w:sz="0" w:space="0" w:color="auto"/>
        <w:left w:val="none" w:sz="0" w:space="0" w:color="auto"/>
        <w:bottom w:val="none" w:sz="0" w:space="0" w:color="auto"/>
        <w:right w:val="none" w:sz="0" w:space="0" w:color="auto"/>
      </w:divBdr>
    </w:div>
    <w:div w:id="1863202621">
      <w:bodyDiv w:val="1"/>
      <w:marLeft w:val="0"/>
      <w:marRight w:val="0"/>
      <w:marTop w:val="0"/>
      <w:marBottom w:val="0"/>
      <w:divBdr>
        <w:top w:val="none" w:sz="0" w:space="0" w:color="auto"/>
        <w:left w:val="none" w:sz="0" w:space="0" w:color="auto"/>
        <w:bottom w:val="none" w:sz="0" w:space="0" w:color="auto"/>
        <w:right w:val="none" w:sz="0" w:space="0" w:color="auto"/>
      </w:divBdr>
      <w:divsChild>
        <w:div w:id="1328705654">
          <w:marLeft w:val="504"/>
          <w:marRight w:val="0"/>
          <w:marTop w:val="140"/>
          <w:marBottom w:val="0"/>
          <w:divBdr>
            <w:top w:val="none" w:sz="0" w:space="0" w:color="auto"/>
            <w:left w:val="none" w:sz="0" w:space="0" w:color="auto"/>
            <w:bottom w:val="none" w:sz="0" w:space="0" w:color="auto"/>
            <w:right w:val="none" w:sz="0" w:space="0" w:color="auto"/>
          </w:divBdr>
        </w:div>
        <w:div w:id="178355513">
          <w:marLeft w:val="504"/>
          <w:marRight w:val="0"/>
          <w:marTop w:val="140"/>
          <w:marBottom w:val="0"/>
          <w:divBdr>
            <w:top w:val="none" w:sz="0" w:space="0" w:color="auto"/>
            <w:left w:val="none" w:sz="0" w:space="0" w:color="auto"/>
            <w:bottom w:val="none" w:sz="0" w:space="0" w:color="auto"/>
            <w:right w:val="none" w:sz="0" w:space="0" w:color="auto"/>
          </w:divBdr>
        </w:div>
        <w:div w:id="1857572662">
          <w:marLeft w:val="504"/>
          <w:marRight w:val="0"/>
          <w:marTop w:val="140"/>
          <w:marBottom w:val="0"/>
          <w:divBdr>
            <w:top w:val="none" w:sz="0" w:space="0" w:color="auto"/>
            <w:left w:val="none" w:sz="0" w:space="0" w:color="auto"/>
            <w:bottom w:val="none" w:sz="0" w:space="0" w:color="auto"/>
            <w:right w:val="none" w:sz="0" w:space="0" w:color="auto"/>
          </w:divBdr>
        </w:div>
      </w:divsChild>
    </w:div>
    <w:div w:id="1865165515">
      <w:bodyDiv w:val="1"/>
      <w:marLeft w:val="0"/>
      <w:marRight w:val="0"/>
      <w:marTop w:val="0"/>
      <w:marBottom w:val="0"/>
      <w:divBdr>
        <w:top w:val="none" w:sz="0" w:space="0" w:color="auto"/>
        <w:left w:val="none" w:sz="0" w:space="0" w:color="auto"/>
        <w:bottom w:val="none" w:sz="0" w:space="0" w:color="auto"/>
        <w:right w:val="none" w:sz="0" w:space="0" w:color="auto"/>
      </w:divBdr>
      <w:divsChild>
        <w:div w:id="1917013641">
          <w:marLeft w:val="432"/>
          <w:marRight w:val="0"/>
          <w:marTop w:val="120"/>
          <w:marBottom w:val="0"/>
          <w:divBdr>
            <w:top w:val="none" w:sz="0" w:space="0" w:color="auto"/>
            <w:left w:val="none" w:sz="0" w:space="0" w:color="auto"/>
            <w:bottom w:val="none" w:sz="0" w:space="0" w:color="auto"/>
            <w:right w:val="none" w:sz="0" w:space="0" w:color="auto"/>
          </w:divBdr>
        </w:div>
      </w:divsChild>
    </w:div>
    <w:div w:id="1867257775">
      <w:bodyDiv w:val="1"/>
      <w:marLeft w:val="0"/>
      <w:marRight w:val="0"/>
      <w:marTop w:val="0"/>
      <w:marBottom w:val="0"/>
      <w:divBdr>
        <w:top w:val="none" w:sz="0" w:space="0" w:color="auto"/>
        <w:left w:val="none" w:sz="0" w:space="0" w:color="auto"/>
        <w:bottom w:val="none" w:sz="0" w:space="0" w:color="auto"/>
        <w:right w:val="none" w:sz="0" w:space="0" w:color="auto"/>
      </w:divBdr>
      <w:divsChild>
        <w:div w:id="1255702152">
          <w:marLeft w:val="547"/>
          <w:marRight w:val="0"/>
          <w:marTop w:val="96"/>
          <w:marBottom w:val="0"/>
          <w:divBdr>
            <w:top w:val="none" w:sz="0" w:space="0" w:color="auto"/>
            <w:left w:val="none" w:sz="0" w:space="0" w:color="auto"/>
            <w:bottom w:val="none" w:sz="0" w:space="0" w:color="auto"/>
            <w:right w:val="none" w:sz="0" w:space="0" w:color="auto"/>
          </w:divBdr>
        </w:div>
        <w:div w:id="97334027">
          <w:marLeft w:val="547"/>
          <w:marRight w:val="0"/>
          <w:marTop w:val="96"/>
          <w:marBottom w:val="0"/>
          <w:divBdr>
            <w:top w:val="none" w:sz="0" w:space="0" w:color="auto"/>
            <w:left w:val="none" w:sz="0" w:space="0" w:color="auto"/>
            <w:bottom w:val="none" w:sz="0" w:space="0" w:color="auto"/>
            <w:right w:val="none" w:sz="0" w:space="0" w:color="auto"/>
          </w:divBdr>
        </w:div>
        <w:div w:id="2052683000">
          <w:marLeft w:val="547"/>
          <w:marRight w:val="0"/>
          <w:marTop w:val="96"/>
          <w:marBottom w:val="0"/>
          <w:divBdr>
            <w:top w:val="none" w:sz="0" w:space="0" w:color="auto"/>
            <w:left w:val="none" w:sz="0" w:space="0" w:color="auto"/>
            <w:bottom w:val="none" w:sz="0" w:space="0" w:color="auto"/>
            <w:right w:val="none" w:sz="0" w:space="0" w:color="auto"/>
          </w:divBdr>
        </w:div>
        <w:div w:id="455104681">
          <w:marLeft w:val="547"/>
          <w:marRight w:val="0"/>
          <w:marTop w:val="96"/>
          <w:marBottom w:val="0"/>
          <w:divBdr>
            <w:top w:val="none" w:sz="0" w:space="0" w:color="auto"/>
            <w:left w:val="none" w:sz="0" w:space="0" w:color="auto"/>
            <w:bottom w:val="none" w:sz="0" w:space="0" w:color="auto"/>
            <w:right w:val="none" w:sz="0" w:space="0" w:color="auto"/>
          </w:divBdr>
        </w:div>
      </w:divsChild>
    </w:div>
    <w:div w:id="1868441046">
      <w:bodyDiv w:val="1"/>
      <w:marLeft w:val="0"/>
      <w:marRight w:val="0"/>
      <w:marTop w:val="0"/>
      <w:marBottom w:val="0"/>
      <w:divBdr>
        <w:top w:val="none" w:sz="0" w:space="0" w:color="auto"/>
        <w:left w:val="none" w:sz="0" w:space="0" w:color="auto"/>
        <w:bottom w:val="none" w:sz="0" w:space="0" w:color="auto"/>
        <w:right w:val="none" w:sz="0" w:space="0" w:color="auto"/>
      </w:divBdr>
      <w:divsChild>
        <w:div w:id="175578877">
          <w:marLeft w:val="446"/>
          <w:marRight w:val="0"/>
          <w:marTop w:val="0"/>
          <w:marBottom w:val="0"/>
          <w:divBdr>
            <w:top w:val="none" w:sz="0" w:space="0" w:color="auto"/>
            <w:left w:val="none" w:sz="0" w:space="0" w:color="auto"/>
            <w:bottom w:val="none" w:sz="0" w:space="0" w:color="auto"/>
            <w:right w:val="none" w:sz="0" w:space="0" w:color="auto"/>
          </w:divBdr>
        </w:div>
      </w:divsChild>
    </w:div>
    <w:div w:id="1868564916">
      <w:bodyDiv w:val="1"/>
      <w:marLeft w:val="0"/>
      <w:marRight w:val="0"/>
      <w:marTop w:val="0"/>
      <w:marBottom w:val="0"/>
      <w:divBdr>
        <w:top w:val="none" w:sz="0" w:space="0" w:color="auto"/>
        <w:left w:val="none" w:sz="0" w:space="0" w:color="auto"/>
        <w:bottom w:val="none" w:sz="0" w:space="0" w:color="auto"/>
        <w:right w:val="none" w:sz="0" w:space="0" w:color="auto"/>
      </w:divBdr>
    </w:div>
    <w:div w:id="1878734772">
      <w:bodyDiv w:val="1"/>
      <w:marLeft w:val="0"/>
      <w:marRight w:val="0"/>
      <w:marTop w:val="0"/>
      <w:marBottom w:val="0"/>
      <w:divBdr>
        <w:top w:val="none" w:sz="0" w:space="0" w:color="auto"/>
        <w:left w:val="none" w:sz="0" w:space="0" w:color="auto"/>
        <w:bottom w:val="none" w:sz="0" w:space="0" w:color="auto"/>
        <w:right w:val="none" w:sz="0" w:space="0" w:color="auto"/>
      </w:divBdr>
      <w:divsChild>
        <w:div w:id="300577162">
          <w:marLeft w:val="504"/>
          <w:marRight w:val="0"/>
          <w:marTop w:val="140"/>
          <w:marBottom w:val="0"/>
          <w:divBdr>
            <w:top w:val="none" w:sz="0" w:space="0" w:color="auto"/>
            <w:left w:val="none" w:sz="0" w:space="0" w:color="auto"/>
            <w:bottom w:val="none" w:sz="0" w:space="0" w:color="auto"/>
            <w:right w:val="none" w:sz="0" w:space="0" w:color="auto"/>
          </w:divBdr>
        </w:div>
        <w:div w:id="1590046580">
          <w:marLeft w:val="504"/>
          <w:marRight w:val="0"/>
          <w:marTop w:val="140"/>
          <w:marBottom w:val="0"/>
          <w:divBdr>
            <w:top w:val="none" w:sz="0" w:space="0" w:color="auto"/>
            <w:left w:val="none" w:sz="0" w:space="0" w:color="auto"/>
            <w:bottom w:val="none" w:sz="0" w:space="0" w:color="auto"/>
            <w:right w:val="none" w:sz="0" w:space="0" w:color="auto"/>
          </w:divBdr>
        </w:div>
        <w:div w:id="229926771">
          <w:marLeft w:val="504"/>
          <w:marRight w:val="0"/>
          <w:marTop w:val="140"/>
          <w:marBottom w:val="0"/>
          <w:divBdr>
            <w:top w:val="none" w:sz="0" w:space="0" w:color="auto"/>
            <w:left w:val="none" w:sz="0" w:space="0" w:color="auto"/>
            <w:bottom w:val="none" w:sz="0" w:space="0" w:color="auto"/>
            <w:right w:val="none" w:sz="0" w:space="0" w:color="auto"/>
          </w:divBdr>
        </w:div>
        <w:div w:id="1109619485">
          <w:marLeft w:val="504"/>
          <w:marRight w:val="0"/>
          <w:marTop w:val="140"/>
          <w:marBottom w:val="0"/>
          <w:divBdr>
            <w:top w:val="none" w:sz="0" w:space="0" w:color="auto"/>
            <w:left w:val="none" w:sz="0" w:space="0" w:color="auto"/>
            <w:bottom w:val="none" w:sz="0" w:space="0" w:color="auto"/>
            <w:right w:val="none" w:sz="0" w:space="0" w:color="auto"/>
          </w:divBdr>
        </w:div>
        <w:div w:id="1399206368">
          <w:marLeft w:val="504"/>
          <w:marRight w:val="0"/>
          <w:marTop w:val="140"/>
          <w:marBottom w:val="0"/>
          <w:divBdr>
            <w:top w:val="none" w:sz="0" w:space="0" w:color="auto"/>
            <w:left w:val="none" w:sz="0" w:space="0" w:color="auto"/>
            <w:bottom w:val="none" w:sz="0" w:space="0" w:color="auto"/>
            <w:right w:val="none" w:sz="0" w:space="0" w:color="auto"/>
          </w:divBdr>
        </w:div>
      </w:divsChild>
    </w:div>
    <w:div w:id="1878934144">
      <w:bodyDiv w:val="1"/>
      <w:marLeft w:val="0"/>
      <w:marRight w:val="0"/>
      <w:marTop w:val="0"/>
      <w:marBottom w:val="0"/>
      <w:divBdr>
        <w:top w:val="none" w:sz="0" w:space="0" w:color="auto"/>
        <w:left w:val="none" w:sz="0" w:space="0" w:color="auto"/>
        <w:bottom w:val="none" w:sz="0" w:space="0" w:color="auto"/>
        <w:right w:val="none" w:sz="0" w:space="0" w:color="auto"/>
      </w:divBdr>
    </w:div>
    <w:div w:id="1879124754">
      <w:bodyDiv w:val="1"/>
      <w:marLeft w:val="0"/>
      <w:marRight w:val="0"/>
      <w:marTop w:val="0"/>
      <w:marBottom w:val="0"/>
      <w:divBdr>
        <w:top w:val="none" w:sz="0" w:space="0" w:color="auto"/>
        <w:left w:val="none" w:sz="0" w:space="0" w:color="auto"/>
        <w:bottom w:val="none" w:sz="0" w:space="0" w:color="auto"/>
        <w:right w:val="none" w:sz="0" w:space="0" w:color="auto"/>
      </w:divBdr>
      <w:divsChild>
        <w:div w:id="815219122">
          <w:marLeft w:val="547"/>
          <w:marRight w:val="0"/>
          <w:marTop w:val="0"/>
          <w:marBottom w:val="0"/>
          <w:divBdr>
            <w:top w:val="none" w:sz="0" w:space="0" w:color="auto"/>
            <w:left w:val="none" w:sz="0" w:space="0" w:color="auto"/>
            <w:bottom w:val="none" w:sz="0" w:space="0" w:color="auto"/>
            <w:right w:val="none" w:sz="0" w:space="0" w:color="auto"/>
          </w:divBdr>
        </w:div>
      </w:divsChild>
    </w:div>
    <w:div w:id="1882666565">
      <w:bodyDiv w:val="1"/>
      <w:marLeft w:val="0"/>
      <w:marRight w:val="0"/>
      <w:marTop w:val="0"/>
      <w:marBottom w:val="0"/>
      <w:divBdr>
        <w:top w:val="none" w:sz="0" w:space="0" w:color="auto"/>
        <w:left w:val="none" w:sz="0" w:space="0" w:color="auto"/>
        <w:bottom w:val="none" w:sz="0" w:space="0" w:color="auto"/>
        <w:right w:val="none" w:sz="0" w:space="0" w:color="auto"/>
      </w:divBdr>
      <w:divsChild>
        <w:div w:id="1997800288">
          <w:marLeft w:val="547"/>
          <w:marRight w:val="0"/>
          <w:marTop w:val="0"/>
          <w:marBottom w:val="0"/>
          <w:divBdr>
            <w:top w:val="none" w:sz="0" w:space="0" w:color="auto"/>
            <w:left w:val="none" w:sz="0" w:space="0" w:color="auto"/>
            <w:bottom w:val="none" w:sz="0" w:space="0" w:color="auto"/>
            <w:right w:val="none" w:sz="0" w:space="0" w:color="auto"/>
          </w:divBdr>
        </w:div>
      </w:divsChild>
    </w:div>
    <w:div w:id="1893805181">
      <w:bodyDiv w:val="1"/>
      <w:marLeft w:val="0"/>
      <w:marRight w:val="0"/>
      <w:marTop w:val="0"/>
      <w:marBottom w:val="0"/>
      <w:divBdr>
        <w:top w:val="none" w:sz="0" w:space="0" w:color="auto"/>
        <w:left w:val="none" w:sz="0" w:space="0" w:color="auto"/>
        <w:bottom w:val="none" w:sz="0" w:space="0" w:color="auto"/>
        <w:right w:val="none" w:sz="0" w:space="0" w:color="auto"/>
      </w:divBdr>
    </w:div>
    <w:div w:id="1907718816">
      <w:bodyDiv w:val="1"/>
      <w:marLeft w:val="0"/>
      <w:marRight w:val="0"/>
      <w:marTop w:val="0"/>
      <w:marBottom w:val="0"/>
      <w:divBdr>
        <w:top w:val="none" w:sz="0" w:space="0" w:color="auto"/>
        <w:left w:val="none" w:sz="0" w:space="0" w:color="auto"/>
        <w:bottom w:val="none" w:sz="0" w:space="0" w:color="auto"/>
        <w:right w:val="none" w:sz="0" w:space="0" w:color="auto"/>
      </w:divBdr>
      <w:divsChild>
        <w:div w:id="1390613325">
          <w:marLeft w:val="446"/>
          <w:marRight w:val="0"/>
          <w:marTop w:val="0"/>
          <w:marBottom w:val="0"/>
          <w:divBdr>
            <w:top w:val="none" w:sz="0" w:space="0" w:color="auto"/>
            <w:left w:val="none" w:sz="0" w:space="0" w:color="auto"/>
            <w:bottom w:val="none" w:sz="0" w:space="0" w:color="auto"/>
            <w:right w:val="none" w:sz="0" w:space="0" w:color="auto"/>
          </w:divBdr>
        </w:div>
      </w:divsChild>
    </w:div>
    <w:div w:id="1909999566">
      <w:bodyDiv w:val="1"/>
      <w:marLeft w:val="0"/>
      <w:marRight w:val="0"/>
      <w:marTop w:val="0"/>
      <w:marBottom w:val="0"/>
      <w:divBdr>
        <w:top w:val="none" w:sz="0" w:space="0" w:color="auto"/>
        <w:left w:val="none" w:sz="0" w:space="0" w:color="auto"/>
        <w:bottom w:val="none" w:sz="0" w:space="0" w:color="auto"/>
        <w:right w:val="none" w:sz="0" w:space="0" w:color="auto"/>
      </w:divBdr>
      <w:divsChild>
        <w:div w:id="1546022502">
          <w:marLeft w:val="0"/>
          <w:marRight w:val="0"/>
          <w:marTop w:val="0"/>
          <w:marBottom w:val="0"/>
          <w:divBdr>
            <w:top w:val="none" w:sz="0" w:space="0" w:color="auto"/>
            <w:left w:val="none" w:sz="0" w:space="0" w:color="auto"/>
            <w:bottom w:val="none" w:sz="0" w:space="0" w:color="auto"/>
            <w:right w:val="none" w:sz="0" w:space="0" w:color="auto"/>
          </w:divBdr>
          <w:divsChild>
            <w:div w:id="1499617876">
              <w:marLeft w:val="0"/>
              <w:marRight w:val="0"/>
              <w:marTop w:val="0"/>
              <w:marBottom w:val="0"/>
              <w:divBdr>
                <w:top w:val="none" w:sz="0" w:space="0" w:color="auto"/>
                <w:left w:val="none" w:sz="0" w:space="0" w:color="auto"/>
                <w:bottom w:val="none" w:sz="0" w:space="0" w:color="auto"/>
                <w:right w:val="none" w:sz="0" w:space="0" w:color="auto"/>
              </w:divBdr>
              <w:divsChild>
                <w:div w:id="1399748303">
                  <w:marLeft w:val="0"/>
                  <w:marRight w:val="0"/>
                  <w:marTop w:val="0"/>
                  <w:marBottom w:val="0"/>
                  <w:divBdr>
                    <w:top w:val="none" w:sz="0" w:space="0" w:color="auto"/>
                    <w:left w:val="none" w:sz="0" w:space="0" w:color="auto"/>
                    <w:bottom w:val="none" w:sz="0" w:space="0" w:color="auto"/>
                    <w:right w:val="none" w:sz="0" w:space="0" w:color="auto"/>
                  </w:divBdr>
                </w:div>
                <w:div w:id="441848307">
                  <w:marLeft w:val="0"/>
                  <w:marRight w:val="0"/>
                  <w:marTop w:val="0"/>
                  <w:marBottom w:val="0"/>
                  <w:divBdr>
                    <w:top w:val="none" w:sz="0" w:space="0" w:color="auto"/>
                    <w:left w:val="none" w:sz="0" w:space="0" w:color="auto"/>
                    <w:bottom w:val="none" w:sz="0" w:space="0" w:color="auto"/>
                    <w:right w:val="none" w:sz="0" w:space="0" w:color="auto"/>
                  </w:divBdr>
                </w:div>
                <w:div w:id="405419488">
                  <w:marLeft w:val="0"/>
                  <w:marRight w:val="0"/>
                  <w:marTop w:val="0"/>
                  <w:marBottom w:val="0"/>
                  <w:divBdr>
                    <w:top w:val="none" w:sz="0" w:space="0" w:color="auto"/>
                    <w:left w:val="none" w:sz="0" w:space="0" w:color="auto"/>
                    <w:bottom w:val="none" w:sz="0" w:space="0" w:color="auto"/>
                    <w:right w:val="none" w:sz="0" w:space="0" w:color="auto"/>
                  </w:divBdr>
                </w:div>
                <w:div w:id="1767730641">
                  <w:marLeft w:val="0"/>
                  <w:marRight w:val="0"/>
                  <w:marTop w:val="0"/>
                  <w:marBottom w:val="0"/>
                  <w:divBdr>
                    <w:top w:val="none" w:sz="0" w:space="0" w:color="auto"/>
                    <w:left w:val="none" w:sz="0" w:space="0" w:color="auto"/>
                    <w:bottom w:val="none" w:sz="0" w:space="0" w:color="auto"/>
                    <w:right w:val="none" w:sz="0" w:space="0" w:color="auto"/>
                  </w:divBdr>
                </w:div>
                <w:div w:id="251160630">
                  <w:marLeft w:val="0"/>
                  <w:marRight w:val="0"/>
                  <w:marTop w:val="0"/>
                  <w:marBottom w:val="0"/>
                  <w:divBdr>
                    <w:top w:val="none" w:sz="0" w:space="0" w:color="auto"/>
                    <w:left w:val="none" w:sz="0" w:space="0" w:color="auto"/>
                    <w:bottom w:val="none" w:sz="0" w:space="0" w:color="auto"/>
                    <w:right w:val="none" w:sz="0" w:space="0" w:color="auto"/>
                  </w:divBdr>
                </w:div>
                <w:div w:id="1999649263">
                  <w:marLeft w:val="0"/>
                  <w:marRight w:val="0"/>
                  <w:marTop w:val="0"/>
                  <w:marBottom w:val="0"/>
                  <w:divBdr>
                    <w:top w:val="none" w:sz="0" w:space="0" w:color="auto"/>
                    <w:left w:val="none" w:sz="0" w:space="0" w:color="auto"/>
                    <w:bottom w:val="none" w:sz="0" w:space="0" w:color="auto"/>
                    <w:right w:val="none" w:sz="0" w:space="0" w:color="auto"/>
                  </w:divBdr>
                </w:div>
                <w:div w:id="4421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9017">
      <w:bodyDiv w:val="1"/>
      <w:marLeft w:val="0"/>
      <w:marRight w:val="0"/>
      <w:marTop w:val="0"/>
      <w:marBottom w:val="0"/>
      <w:divBdr>
        <w:top w:val="none" w:sz="0" w:space="0" w:color="auto"/>
        <w:left w:val="none" w:sz="0" w:space="0" w:color="auto"/>
        <w:bottom w:val="none" w:sz="0" w:space="0" w:color="auto"/>
        <w:right w:val="none" w:sz="0" w:space="0" w:color="auto"/>
      </w:divBdr>
      <w:divsChild>
        <w:div w:id="826899545">
          <w:marLeft w:val="432"/>
          <w:marRight w:val="0"/>
          <w:marTop w:val="120"/>
          <w:marBottom w:val="0"/>
          <w:divBdr>
            <w:top w:val="none" w:sz="0" w:space="0" w:color="auto"/>
            <w:left w:val="none" w:sz="0" w:space="0" w:color="auto"/>
            <w:bottom w:val="none" w:sz="0" w:space="0" w:color="auto"/>
            <w:right w:val="none" w:sz="0" w:space="0" w:color="auto"/>
          </w:divBdr>
        </w:div>
        <w:div w:id="1908303342">
          <w:marLeft w:val="432"/>
          <w:marRight w:val="0"/>
          <w:marTop w:val="120"/>
          <w:marBottom w:val="0"/>
          <w:divBdr>
            <w:top w:val="none" w:sz="0" w:space="0" w:color="auto"/>
            <w:left w:val="none" w:sz="0" w:space="0" w:color="auto"/>
            <w:bottom w:val="none" w:sz="0" w:space="0" w:color="auto"/>
            <w:right w:val="none" w:sz="0" w:space="0" w:color="auto"/>
          </w:divBdr>
        </w:div>
        <w:div w:id="448007857">
          <w:marLeft w:val="432"/>
          <w:marRight w:val="0"/>
          <w:marTop w:val="120"/>
          <w:marBottom w:val="0"/>
          <w:divBdr>
            <w:top w:val="none" w:sz="0" w:space="0" w:color="auto"/>
            <w:left w:val="none" w:sz="0" w:space="0" w:color="auto"/>
            <w:bottom w:val="none" w:sz="0" w:space="0" w:color="auto"/>
            <w:right w:val="none" w:sz="0" w:space="0" w:color="auto"/>
          </w:divBdr>
        </w:div>
        <w:div w:id="423498458">
          <w:marLeft w:val="432"/>
          <w:marRight w:val="0"/>
          <w:marTop w:val="120"/>
          <w:marBottom w:val="0"/>
          <w:divBdr>
            <w:top w:val="none" w:sz="0" w:space="0" w:color="auto"/>
            <w:left w:val="none" w:sz="0" w:space="0" w:color="auto"/>
            <w:bottom w:val="none" w:sz="0" w:space="0" w:color="auto"/>
            <w:right w:val="none" w:sz="0" w:space="0" w:color="auto"/>
          </w:divBdr>
        </w:div>
        <w:div w:id="563444789">
          <w:marLeft w:val="432"/>
          <w:marRight w:val="0"/>
          <w:marTop w:val="120"/>
          <w:marBottom w:val="0"/>
          <w:divBdr>
            <w:top w:val="none" w:sz="0" w:space="0" w:color="auto"/>
            <w:left w:val="none" w:sz="0" w:space="0" w:color="auto"/>
            <w:bottom w:val="none" w:sz="0" w:space="0" w:color="auto"/>
            <w:right w:val="none" w:sz="0" w:space="0" w:color="auto"/>
          </w:divBdr>
        </w:div>
        <w:div w:id="1090271804">
          <w:marLeft w:val="432"/>
          <w:marRight w:val="0"/>
          <w:marTop w:val="120"/>
          <w:marBottom w:val="0"/>
          <w:divBdr>
            <w:top w:val="none" w:sz="0" w:space="0" w:color="auto"/>
            <w:left w:val="none" w:sz="0" w:space="0" w:color="auto"/>
            <w:bottom w:val="none" w:sz="0" w:space="0" w:color="auto"/>
            <w:right w:val="none" w:sz="0" w:space="0" w:color="auto"/>
          </w:divBdr>
        </w:div>
        <w:div w:id="20127873">
          <w:marLeft w:val="432"/>
          <w:marRight w:val="0"/>
          <w:marTop w:val="120"/>
          <w:marBottom w:val="0"/>
          <w:divBdr>
            <w:top w:val="none" w:sz="0" w:space="0" w:color="auto"/>
            <w:left w:val="none" w:sz="0" w:space="0" w:color="auto"/>
            <w:bottom w:val="none" w:sz="0" w:space="0" w:color="auto"/>
            <w:right w:val="none" w:sz="0" w:space="0" w:color="auto"/>
          </w:divBdr>
        </w:div>
        <w:div w:id="276110905">
          <w:marLeft w:val="432"/>
          <w:marRight w:val="0"/>
          <w:marTop w:val="120"/>
          <w:marBottom w:val="0"/>
          <w:divBdr>
            <w:top w:val="none" w:sz="0" w:space="0" w:color="auto"/>
            <w:left w:val="none" w:sz="0" w:space="0" w:color="auto"/>
            <w:bottom w:val="none" w:sz="0" w:space="0" w:color="auto"/>
            <w:right w:val="none" w:sz="0" w:space="0" w:color="auto"/>
          </w:divBdr>
        </w:div>
      </w:divsChild>
    </w:div>
    <w:div w:id="1923640707">
      <w:bodyDiv w:val="1"/>
      <w:marLeft w:val="0"/>
      <w:marRight w:val="0"/>
      <w:marTop w:val="0"/>
      <w:marBottom w:val="0"/>
      <w:divBdr>
        <w:top w:val="none" w:sz="0" w:space="0" w:color="auto"/>
        <w:left w:val="none" w:sz="0" w:space="0" w:color="auto"/>
        <w:bottom w:val="none" w:sz="0" w:space="0" w:color="auto"/>
        <w:right w:val="none" w:sz="0" w:space="0" w:color="auto"/>
      </w:divBdr>
      <w:divsChild>
        <w:div w:id="1439637799">
          <w:marLeft w:val="547"/>
          <w:marRight w:val="0"/>
          <w:marTop w:val="0"/>
          <w:marBottom w:val="0"/>
          <w:divBdr>
            <w:top w:val="none" w:sz="0" w:space="0" w:color="auto"/>
            <w:left w:val="none" w:sz="0" w:space="0" w:color="auto"/>
            <w:bottom w:val="none" w:sz="0" w:space="0" w:color="auto"/>
            <w:right w:val="none" w:sz="0" w:space="0" w:color="auto"/>
          </w:divBdr>
        </w:div>
      </w:divsChild>
    </w:div>
    <w:div w:id="1924147429">
      <w:bodyDiv w:val="1"/>
      <w:marLeft w:val="0"/>
      <w:marRight w:val="0"/>
      <w:marTop w:val="0"/>
      <w:marBottom w:val="0"/>
      <w:divBdr>
        <w:top w:val="none" w:sz="0" w:space="0" w:color="auto"/>
        <w:left w:val="none" w:sz="0" w:space="0" w:color="auto"/>
        <w:bottom w:val="none" w:sz="0" w:space="0" w:color="auto"/>
        <w:right w:val="none" w:sz="0" w:space="0" w:color="auto"/>
      </w:divBdr>
      <w:divsChild>
        <w:div w:id="2051147075">
          <w:marLeft w:val="547"/>
          <w:marRight w:val="0"/>
          <w:marTop w:val="0"/>
          <w:marBottom w:val="0"/>
          <w:divBdr>
            <w:top w:val="none" w:sz="0" w:space="0" w:color="auto"/>
            <w:left w:val="none" w:sz="0" w:space="0" w:color="auto"/>
            <w:bottom w:val="none" w:sz="0" w:space="0" w:color="auto"/>
            <w:right w:val="none" w:sz="0" w:space="0" w:color="auto"/>
          </w:divBdr>
        </w:div>
      </w:divsChild>
    </w:div>
    <w:div w:id="1924492383">
      <w:bodyDiv w:val="1"/>
      <w:marLeft w:val="0"/>
      <w:marRight w:val="0"/>
      <w:marTop w:val="0"/>
      <w:marBottom w:val="0"/>
      <w:divBdr>
        <w:top w:val="none" w:sz="0" w:space="0" w:color="auto"/>
        <w:left w:val="none" w:sz="0" w:space="0" w:color="auto"/>
        <w:bottom w:val="none" w:sz="0" w:space="0" w:color="auto"/>
        <w:right w:val="none" w:sz="0" w:space="0" w:color="auto"/>
      </w:divBdr>
    </w:div>
    <w:div w:id="1934509989">
      <w:bodyDiv w:val="1"/>
      <w:marLeft w:val="0"/>
      <w:marRight w:val="0"/>
      <w:marTop w:val="0"/>
      <w:marBottom w:val="0"/>
      <w:divBdr>
        <w:top w:val="none" w:sz="0" w:space="0" w:color="auto"/>
        <w:left w:val="none" w:sz="0" w:space="0" w:color="auto"/>
        <w:bottom w:val="none" w:sz="0" w:space="0" w:color="auto"/>
        <w:right w:val="none" w:sz="0" w:space="0" w:color="auto"/>
      </w:divBdr>
    </w:div>
    <w:div w:id="1937319706">
      <w:bodyDiv w:val="1"/>
      <w:marLeft w:val="0"/>
      <w:marRight w:val="0"/>
      <w:marTop w:val="0"/>
      <w:marBottom w:val="0"/>
      <w:divBdr>
        <w:top w:val="none" w:sz="0" w:space="0" w:color="auto"/>
        <w:left w:val="none" w:sz="0" w:space="0" w:color="auto"/>
        <w:bottom w:val="none" w:sz="0" w:space="0" w:color="auto"/>
        <w:right w:val="none" w:sz="0" w:space="0" w:color="auto"/>
      </w:divBdr>
      <w:divsChild>
        <w:div w:id="67504692">
          <w:marLeft w:val="432"/>
          <w:marRight w:val="0"/>
          <w:marTop w:val="120"/>
          <w:marBottom w:val="0"/>
          <w:divBdr>
            <w:top w:val="none" w:sz="0" w:space="0" w:color="auto"/>
            <w:left w:val="none" w:sz="0" w:space="0" w:color="auto"/>
            <w:bottom w:val="none" w:sz="0" w:space="0" w:color="auto"/>
            <w:right w:val="none" w:sz="0" w:space="0" w:color="auto"/>
          </w:divBdr>
        </w:div>
      </w:divsChild>
    </w:div>
    <w:div w:id="1948005807">
      <w:bodyDiv w:val="1"/>
      <w:marLeft w:val="0"/>
      <w:marRight w:val="0"/>
      <w:marTop w:val="0"/>
      <w:marBottom w:val="0"/>
      <w:divBdr>
        <w:top w:val="none" w:sz="0" w:space="0" w:color="auto"/>
        <w:left w:val="none" w:sz="0" w:space="0" w:color="auto"/>
        <w:bottom w:val="none" w:sz="0" w:space="0" w:color="auto"/>
        <w:right w:val="none" w:sz="0" w:space="0" w:color="auto"/>
      </w:divBdr>
      <w:divsChild>
        <w:div w:id="1127161114">
          <w:marLeft w:val="547"/>
          <w:marRight w:val="0"/>
          <w:marTop w:val="0"/>
          <w:marBottom w:val="0"/>
          <w:divBdr>
            <w:top w:val="none" w:sz="0" w:space="0" w:color="auto"/>
            <w:left w:val="none" w:sz="0" w:space="0" w:color="auto"/>
            <w:bottom w:val="none" w:sz="0" w:space="0" w:color="auto"/>
            <w:right w:val="none" w:sz="0" w:space="0" w:color="auto"/>
          </w:divBdr>
        </w:div>
        <w:div w:id="1964581495">
          <w:marLeft w:val="547"/>
          <w:marRight w:val="0"/>
          <w:marTop w:val="0"/>
          <w:marBottom w:val="0"/>
          <w:divBdr>
            <w:top w:val="none" w:sz="0" w:space="0" w:color="auto"/>
            <w:left w:val="none" w:sz="0" w:space="0" w:color="auto"/>
            <w:bottom w:val="none" w:sz="0" w:space="0" w:color="auto"/>
            <w:right w:val="none" w:sz="0" w:space="0" w:color="auto"/>
          </w:divBdr>
        </w:div>
        <w:div w:id="209808159">
          <w:marLeft w:val="547"/>
          <w:marRight w:val="0"/>
          <w:marTop w:val="0"/>
          <w:marBottom w:val="0"/>
          <w:divBdr>
            <w:top w:val="none" w:sz="0" w:space="0" w:color="auto"/>
            <w:left w:val="none" w:sz="0" w:space="0" w:color="auto"/>
            <w:bottom w:val="none" w:sz="0" w:space="0" w:color="auto"/>
            <w:right w:val="none" w:sz="0" w:space="0" w:color="auto"/>
          </w:divBdr>
        </w:div>
        <w:div w:id="1958759356">
          <w:marLeft w:val="547"/>
          <w:marRight w:val="0"/>
          <w:marTop w:val="0"/>
          <w:marBottom w:val="0"/>
          <w:divBdr>
            <w:top w:val="none" w:sz="0" w:space="0" w:color="auto"/>
            <w:left w:val="none" w:sz="0" w:space="0" w:color="auto"/>
            <w:bottom w:val="none" w:sz="0" w:space="0" w:color="auto"/>
            <w:right w:val="none" w:sz="0" w:space="0" w:color="auto"/>
          </w:divBdr>
        </w:div>
        <w:div w:id="1876960076">
          <w:marLeft w:val="547"/>
          <w:marRight w:val="0"/>
          <w:marTop w:val="0"/>
          <w:marBottom w:val="0"/>
          <w:divBdr>
            <w:top w:val="none" w:sz="0" w:space="0" w:color="auto"/>
            <w:left w:val="none" w:sz="0" w:space="0" w:color="auto"/>
            <w:bottom w:val="none" w:sz="0" w:space="0" w:color="auto"/>
            <w:right w:val="none" w:sz="0" w:space="0" w:color="auto"/>
          </w:divBdr>
        </w:div>
        <w:div w:id="2029258954">
          <w:marLeft w:val="547"/>
          <w:marRight w:val="0"/>
          <w:marTop w:val="0"/>
          <w:marBottom w:val="0"/>
          <w:divBdr>
            <w:top w:val="none" w:sz="0" w:space="0" w:color="auto"/>
            <w:left w:val="none" w:sz="0" w:space="0" w:color="auto"/>
            <w:bottom w:val="none" w:sz="0" w:space="0" w:color="auto"/>
            <w:right w:val="none" w:sz="0" w:space="0" w:color="auto"/>
          </w:divBdr>
        </w:div>
        <w:div w:id="1239748245">
          <w:marLeft w:val="547"/>
          <w:marRight w:val="0"/>
          <w:marTop w:val="0"/>
          <w:marBottom w:val="0"/>
          <w:divBdr>
            <w:top w:val="none" w:sz="0" w:space="0" w:color="auto"/>
            <w:left w:val="none" w:sz="0" w:space="0" w:color="auto"/>
            <w:bottom w:val="none" w:sz="0" w:space="0" w:color="auto"/>
            <w:right w:val="none" w:sz="0" w:space="0" w:color="auto"/>
          </w:divBdr>
        </w:div>
        <w:div w:id="586036240">
          <w:marLeft w:val="547"/>
          <w:marRight w:val="0"/>
          <w:marTop w:val="0"/>
          <w:marBottom w:val="0"/>
          <w:divBdr>
            <w:top w:val="none" w:sz="0" w:space="0" w:color="auto"/>
            <w:left w:val="none" w:sz="0" w:space="0" w:color="auto"/>
            <w:bottom w:val="none" w:sz="0" w:space="0" w:color="auto"/>
            <w:right w:val="none" w:sz="0" w:space="0" w:color="auto"/>
          </w:divBdr>
        </w:div>
        <w:div w:id="1280605074">
          <w:marLeft w:val="547"/>
          <w:marRight w:val="0"/>
          <w:marTop w:val="0"/>
          <w:marBottom w:val="0"/>
          <w:divBdr>
            <w:top w:val="none" w:sz="0" w:space="0" w:color="auto"/>
            <w:left w:val="none" w:sz="0" w:space="0" w:color="auto"/>
            <w:bottom w:val="none" w:sz="0" w:space="0" w:color="auto"/>
            <w:right w:val="none" w:sz="0" w:space="0" w:color="auto"/>
          </w:divBdr>
        </w:div>
        <w:div w:id="1350178749">
          <w:marLeft w:val="547"/>
          <w:marRight w:val="0"/>
          <w:marTop w:val="0"/>
          <w:marBottom w:val="0"/>
          <w:divBdr>
            <w:top w:val="none" w:sz="0" w:space="0" w:color="auto"/>
            <w:left w:val="none" w:sz="0" w:space="0" w:color="auto"/>
            <w:bottom w:val="none" w:sz="0" w:space="0" w:color="auto"/>
            <w:right w:val="none" w:sz="0" w:space="0" w:color="auto"/>
          </w:divBdr>
        </w:div>
        <w:div w:id="1611745038">
          <w:marLeft w:val="547"/>
          <w:marRight w:val="0"/>
          <w:marTop w:val="0"/>
          <w:marBottom w:val="0"/>
          <w:divBdr>
            <w:top w:val="none" w:sz="0" w:space="0" w:color="auto"/>
            <w:left w:val="none" w:sz="0" w:space="0" w:color="auto"/>
            <w:bottom w:val="none" w:sz="0" w:space="0" w:color="auto"/>
            <w:right w:val="none" w:sz="0" w:space="0" w:color="auto"/>
          </w:divBdr>
        </w:div>
      </w:divsChild>
    </w:div>
    <w:div w:id="1950164458">
      <w:bodyDiv w:val="1"/>
      <w:marLeft w:val="0"/>
      <w:marRight w:val="0"/>
      <w:marTop w:val="0"/>
      <w:marBottom w:val="0"/>
      <w:divBdr>
        <w:top w:val="none" w:sz="0" w:space="0" w:color="auto"/>
        <w:left w:val="none" w:sz="0" w:space="0" w:color="auto"/>
        <w:bottom w:val="none" w:sz="0" w:space="0" w:color="auto"/>
        <w:right w:val="none" w:sz="0" w:space="0" w:color="auto"/>
      </w:divBdr>
    </w:div>
    <w:div w:id="1957642193">
      <w:bodyDiv w:val="1"/>
      <w:marLeft w:val="0"/>
      <w:marRight w:val="0"/>
      <w:marTop w:val="0"/>
      <w:marBottom w:val="0"/>
      <w:divBdr>
        <w:top w:val="none" w:sz="0" w:space="0" w:color="auto"/>
        <w:left w:val="none" w:sz="0" w:space="0" w:color="auto"/>
        <w:bottom w:val="none" w:sz="0" w:space="0" w:color="auto"/>
        <w:right w:val="none" w:sz="0" w:space="0" w:color="auto"/>
      </w:divBdr>
      <w:divsChild>
        <w:div w:id="342510413">
          <w:marLeft w:val="547"/>
          <w:marRight w:val="0"/>
          <w:marTop w:val="0"/>
          <w:marBottom w:val="0"/>
          <w:divBdr>
            <w:top w:val="none" w:sz="0" w:space="0" w:color="auto"/>
            <w:left w:val="none" w:sz="0" w:space="0" w:color="auto"/>
            <w:bottom w:val="none" w:sz="0" w:space="0" w:color="auto"/>
            <w:right w:val="none" w:sz="0" w:space="0" w:color="auto"/>
          </w:divBdr>
        </w:div>
      </w:divsChild>
    </w:div>
    <w:div w:id="1958944089">
      <w:bodyDiv w:val="1"/>
      <w:marLeft w:val="0"/>
      <w:marRight w:val="0"/>
      <w:marTop w:val="0"/>
      <w:marBottom w:val="0"/>
      <w:divBdr>
        <w:top w:val="none" w:sz="0" w:space="0" w:color="auto"/>
        <w:left w:val="none" w:sz="0" w:space="0" w:color="auto"/>
        <w:bottom w:val="none" w:sz="0" w:space="0" w:color="auto"/>
        <w:right w:val="none" w:sz="0" w:space="0" w:color="auto"/>
      </w:divBdr>
    </w:div>
    <w:div w:id="1965884521">
      <w:bodyDiv w:val="1"/>
      <w:marLeft w:val="0"/>
      <w:marRight w:val="0"/>
      <w:marTop w:val="0"/>
      <w:marBottom w:val="0"/>
      <w:divBdr>
        <w:top w:val="none" w:sz="0" w:space="0" w:color="auto"/>
        <w:left w:val="none" w:sz="0" w:space="0" w:color="auto"/>
        <w:bottom w:val="none" w:sz="0" w:space="0" w:color="auto"/>
        <w:right w:val="none" w:sz="0" w:space="0" w:color="auto"/>
      </w:divBdr>
      <w:divsChild>
        <w:div w:id="2104523456">
          <w:marLeft w:val="504"/>
          <w:marRight w:val="0"/>
          <w:marTop w:val="140"/>
          <w:marBottom w:val="0"/>
          <w:divBdr>
            <w:top w:val="none" w:sz="0" w:space="0" w:color="auto"/>
            <w:left w:val="none" w:sz="0" w:space="0" w:color="auto"/>
            <w:bottom w:val="none" w:sz="0" w:space="0" w:color="auto"/>
            <w:right w:val="none" w:sz="0" w:space="0" w:color="auto"/>
          </w:divBdr>
        </w:div>
        <w:div w:id="1164665152">
          <w:marLeft w:val="504"/>
          <w:marRight w:val="0"/>
          <w:marTop w:val="140"/>
          <w:marBottom w:val="0"/>
          <w:divBdr>
            <w:top w:val="none" w:sz="0" w:space="0" w:color="auto"/>
            <w:left w:val="none" w:sz="0" w:space="0" w:color="auto"/>
            <w:bottom w:val="none" w:sz="0" w:space="0" w:color="auto"/>
            <w:right w:val="none" w:sz="0" w:space="0" w:color="auto"/>
          </w:divBdr>
        </w:div>
        <w:div w:id="467666013">
          <w:marLeft w:val="504"/>
          <w:marRight w:val="0"/>
          <w:marTop w:val="140"/>
          <w:marBottom w:val="0"/>
          <w:divBdr>
            <w:top w:val="none" w:sz="0" w:space="0" w:color="auto"/>
            <w:left w:val="none" w:sz="0" w:space="0" w:color="auto"/>
            <w:bottom w:val="none" w:sz="0" w:space="0" w:color="auto"/>
            <w:right w:val="none" w:sz="0" w:space="0" w:color="auto"/>
          </w:divBdr>
        </w:div>
      </w:divsChild>
    </w:div>
    <w:div w:id="1979411585">
      <w:bodyDiv w:val="1"/>
      <w:marLeft w:val="0"/>
      <w:marRight w:val="0"/>
      <w:marTop w:val="0"/>
      <w:marBottom w:val="0"/>
      <w:divBdr>
        <w:top w:val="none" w:sz="0" w:space="0" w:color="auto"/>
        <w:left w:val="none" w:sz="0" w:space="0" w:color="auto"/>
        <w:bottom w:val="none" w:sz="0" w:space="0" w:color="auto"/>
        <w:right w:val="none" w:sz="0" w:space="0" w:color="auto"/>
      </w:divBdr>
    </w:div>
    <w:div w:id="1980265234">
      <w:bodyDiv w:val="1"/>
      <w:marLeft w:val="0"/>
      <w:marRight w:val="0"/>
      <w:marTop w:val="0"/>
      <w:marBottom w:val="0"/>
      <w:divBdr>
        <w:top w:val="none" w:sz="0" w:space="0" w:color="auto"/>
        <w:left w:val="none" w:sz="0" w:space="0" w:color="auto"/>
        <w:bottom w:val="none" w:sz="0" w:space="0" w:color="auto"/>
        <w:right w:val="none" w:sz="0" w:space="0" w:color="auto"/>
      </w:divBdr>
    </w:div>
    <w:div w:id="1989170038">
      <w:bodyDiv w:val="1"/>
      <w:marLeft w:val="0"/>
      <w:marRight w:val="0"/>
      <w:marTop w:val="0"/>
      <w:marBottom w:val="0"/>
      <w:divBdr>
        <w:top w:val="none" w:sz="0" w:space="0" w:color="auto"/>
        <w:left w:val="none" w:sz="0" w:space="0" w:color="auto"/>
        <w:bottom w:val="none" w:sz="0" w:space="0" w:color="auto"/>
        <w:right w:val="none" w:sz="0" w:space="0" w:color="auto"/>
      </w:divBdr>
      <w:divsChild>
        <w:div w:id="1410732394">
          <w:marLeft w:val="504"/>
          <w:marRight w:val="0"/>
          <w:marTop w:val="0"/>
          <w:marBottom w:val="240"/>
          <w:divBdr>
            <w:top w:val="none" w:sz="0" w:space="0" w:color="auto"/>
            <w:left w:val="none" w:sz="0" w:space="0" w:color="auto"/>
            <w:bottom w:val="none" w:sz="0" w:space="0" w:color="auto"/>
            <w:right w:val="none" w:sz="0" w:space="0" w:color="auto"/>
          </w:divBdr>
        </w:div>
        <w:div w:id="393433770">
          <w:marLeft w:val="504"/>
          <w:marRight w:val="0"/>
          <w:marTop w:val="0"/>
          <w:marBottom w:val="240"/>
          <w:divBdr>
            <w:top w:val="none" w:sz="0" w:space="0" w:color="auto"/>
            <w:left w:val="none" w:sz="0" w:space="0" w:color="auto"/>
            <w:bottom w:val="none" w:sz="0" w:space="0" w:color="auto"/>
            <w:right w:val="none" w:sz="0" w:space="0" w:color="auto"/>
          </w:divBdr>
        </w:div>
      </w:divsChild>
    </w:div>
    <w:div w:id="1993749635">
      <w:bodyDiv w:val="1"/>
      <w:marLeft w:val="0"/>
      <w:marRight w:val="0"/>
      <w:marTop w:val="0"/>
      <w:marBottom w:val="0"/>
      <w:divBdr>
        <w:top w:val="none" w:sz="0" w:space="0" w:color="auto"/>
        <w:left w:val="none" w:sz="0" w:space="0" w:color="auto"/>
        <w:bottom w:val="none" w:sz="0" w:space="0" w:color="auto"/>
        <w:right w:val="none" w:sz="0" w:space="0" w:color="auto"/>
      </w:divBdr>
      <w:divsChild>
        <w:div w:id="1770008023">
          <w:marLeft w:val="504"/>
          <w:marRight w:val="0"/>
          <w:marTop w:val="140"/>
          <w:marBottom w:val="0"/>
          <w:divBdr>
            <w:top w:val="none" w:sz="0" w:space="0" w:color="auto"/>
            <w:left w:val="none" w:sz="0" w:space="0" w:color="auto"/>
            <w:bottom w:val="none" w:sz="0" w:space="0" w:color="auto"/>
            <w:right w:val="none" w:sz="0" w:space="0" w:color="auto"/>
          </w:divBdr>
        </w:div>
        <w:div w:id="2118597741">
          <w:marLeft w:val="504"/>
          <w:marRight w:val="0"/>
          <w:marTop w:val="140"/>
          <w:marBottom w:val="0"/>
          <w:divBdr>
            <w:top w:val="none" w:sz="0" w:space="0" w:color="auto"/>
            <w:left w:val="none" w:sz="0" w:space="0" w:color="auto"/>
            <w:bottom w:val="none" w:sz="0" w:space="0" w:color="auto"/>
            <w:right w:val="none" w:sz="0" w:space="0" w:color="auto"/>
          </w:divBdr>
        </w:div>
        <w:div w:id="959841647">
          <w:marLeft w:val="504"/>
          <w:marRight w:val="0"/>
          <w:marTop w:val="140"/>
          <w:marBottom w:val="0"/>
          <w:divBdr>
            <w:top w:val="none" w:sz="0" w:space="0" w:color="auto"/>
            <w:left w:val="none" w:sz="0" w:space="0" w:color="auto"/>
            <w:bottom w:val="none" w:sz="0" w:space="0" w:color="auto"/>
            <w:right w:val="none" w:sz="0" w:space="0" w:color="auto"/>
          </w:divBdr>
        </w:div>
      </w:divsChild>
    </w:div>
    <w:div w:id="1996184981">
      <w:bodyDiv w:val="1"/>
      <w:marLeft w:val="0"/>
      <w:marRight w:val="0"/>
      <w:marTop w:val="0"/>
      <w:marBottom w:val="0"/>
      <w:divBdr>
        <w:top w:val="none" w:sz="0" w:space="0" w:color="auto"/>
        <w:left w:val="none" w:sz="0" w:space="0" w:color="auto"/>
        <w:bottom w:val="none" w:sz="0" w:space="0" w:color="auto"/>
        <w:right w:val="none" w:sz="0" w:space="0" w:color="auto"/>
      </w:divBdr>
    </w:div>
    <w:div w:id="1996452179">
      <w:bodyDiv w:val="1"/>
      <w:marLeft w:val="0"/>
      <w:marRight w:val="0"/>
      <w:marTop w:val="0"/>
      <w:marBottom w:val="0"/>
      <w:divBdr>
        <w:top w:val="none" w:sz="0" w:space="0" w:color="auto"/>
        <w:left w:val="none" w:sz="0" w:space="0" w:color="auto"/>
        <w:bottom w:val="none" w:sz="0" w:space="0" w:color="auto"/>
        <w:right w:val="none" w:sz="0" w:space="0" w:color="auto"/>
      </w:divBdr>
    </w:div>
    <w:div w:id="2005621220">
      <w:bodyDiv w:val="1"/>
      <w:marLeft w:val="0"/>
      <w:marRight w:val="0"/>
      <w:marTop w:val="0"/>
      <w:marBottom w:val="0"/>
      <w:divBdr>
        <w:top w:val="none" w:sz="0" w:space="0" w:color="auto"/>
        <w:left w:val="none" w:sz="0" w:space="0" w:color="auto"/>
        <w:bottom w:val="none" w:sz="0" w:space="0" w:color="auto"/>
        <w:right w:val="none" w:sz="0" w:space="0" w:color="auto"/>
      </w:divBdr>
      <w:divsChild>
        <w:div w:id="946619390">
          <w:marLeft w:val="547"/>
          <w:marRight w:val="0"/>
          <w:marTop w:val="0"/>
          <w:marBottom w:val="0"/>
          <w:divBdr>
            <w:top w:val="none" w:sz="0" w:space="0" w:color="auto"/>
            <w:left w:val="none" w:sz="0" w:space="0" w:color="auto"/>
            <w:bottom w:val="none" w:sz="0" w:space="0" w:color="auto"/>
            <w:right w:val="none" w:sz="0" w:space="0" w:color="auto"/>
          </w:divBdr>
        </w:div>
      </w:divsChild>
    </w:div>
    <w:div w:id="2029063529">
      <w:bodyDiv w:val="1"/>
      <w:marLeft w:val="0"/>
      <w:marRight w:val="0"/>
      <w:marTop w:val="0"/>
      <w:marBottom w:val="0"/>
      <w:divBdr>
        <w:top w:val="none" w:sz="0" w:space="0" w:color="auto"/>
        <w:left w:val="none" w:sz="0" w:space="0" w:color="auto"/>
        <w:bottom w:val="none" w:sz="0" w:space="0" w:color="auto"/>
        <w:right w:val="none" w:sz="0" w:space="0" w:color="auto"/>
      </w:divBdr>
      <w:divsChild>
        <w:div w:id="237600046">
          <w:marLeft w:val="504"/>
          <w:marRight w:val="0"/>
          <w:marTop w:val="140"/>
          <w:marBottom w:val="0"/>
          <w:divBdr>
            <w:top w:val="none" w:sz="0" w:space="0" w:color="auto"/>
            <w:left w:val="none" w:sz="0" w:space="0" w:color="auto"/>
            <w:bottom w:val="none" w:sz="0" w:space="0" w:color="auto"/>
            <w:right w:val="none" w:sz="0" w:space="0" w:color="auto"/>
          </w:divBdr>
        </w:div>
        <w:div w:id="1406687842">
          <w:marLeft w:val="504"/>
          <w:marRight w:val="0"/>
          <w:marTop w:val="140"/>
          <w:marBottom w:val="0"/>
          <w:divBdr>
            <w:top w:val="none" w:sz="0" w:space="0" w:color="auto"/>
            <w:left w:val="none" w:sz="0" w:space="0" w:color="auto"/>
            <w:bottom w:val="none" w:sz="0" w:space="0" w:color="auto"/>
            <w:right w:val="none" w:sz="0" w:space="0" w:color="auto"/>
          </w:divBdr>
        </w:div>
        <w:div w:id="2093696949">
          <w:marLeft w:val="504"/>
          <w:marRight w:val="0"/>
          <w:marTop w:val="140"/>
          <w:marBottom w:val="0"/>
          <w:divBdr>
            <w:top w:val="none" w:sz="0" w:space="0" w:color="auto"/>
            <w:left w:val="none" w:sz="0" w:space="0" w:color="auto"/>
            <w:bottom w:val="none" w:sz="0" w:space="0" w:color="auto"/>
            <w:right w:val="none" w:sz="0" w:space="0" w:color="auto"/>
          </w:divBdr>
        </w:div>
      </w:divsChild>
    </w:div>
    <w:div w:id="2029327348">
      <w:bodyDiv w:val="1"/>
      <w:marLeft w:val="0"/>
      <w:marRight w:val="0"/>
      <w:marTop w:val="0"/>
      <w:marBottom w:val="0"/>
      <w:divBdr>
        <w:top w:val="none" w:sz="0" w:space="0" w:color="auto"/>
        <w:left w:val="none" w:sz="0" w:space="0" w:color="auto"/>
        <w:bottom w:val="none" w:sz="0" w:space="0" w:color="auto"/>
        <w:right w:val="none" w:sz="0" w:space="0" w:color="auto"/>
      </w:divBdr>
    </w:div>
    <w:div w:id="2033408800">
      <w:bodyDiv w:val="1"/>
      <w:marLeft w:val="0"/>
      <w:marRight w:val="0"/>
      <w:marTop w:val="0"/>
      <w:marBottom w:val="0"/>
      <w:divBdr>
        <w:top w:val="none" w:sz="0" w:space="0" w:color="auto"/>
        <w:left w:val="none" w:sz="0" w:space="0" w:color="auto"/>
        <w:bottom w:val="none" w:sz="0" w:space="0" w:color="auto"/>
        <w:right w:val="none" w:sz="0" w:space="0" w:color="auto"/>
      </w:divBdr>
    </w:div>
    <w:div w:id="2037079341">
      <w:bodyDiv w:val="1"/>
      <w:marLeft w:val="0"/>
      <w:marRight w:val="0"/>
      <w:marTop w:val="0"/>
      <w:marBottom w:val="0"/>
      <w:divBdr>
        <w:top w:val="none" w:sz="0" w:space="0" w:color="auto"/>
        <w:left w:val="none" w:sz="0" w:space="0" w:color="auto"/>
        <w:bottom w:val="none" w:sz="0" w:space="0" w:color="auto"/>
        <w:right w:val="none" w:sz="0" w:space="0" w:color="auto"/>
      </w:divBdr>
    </w:div>
    <w:div w:id="2041733793">
      <w:bodyDiv w:val="1"/>
      <w:marLeft w:val="0"/>
      <w:marRight w:val="0"/>
      <w:marTop w:val="0"/>
      <w:marBottom w:val="0"/>
      <w:divBdr>
        <w:top w:val="none" w:sz="0" w:space="0" w:color="auto"/>
        <w:left w:val="none" w:sz="0" w:space="0" w:color="auto"/>
        <w:bottom w:val="none" w:sz="0" w:space="0" w:color="auto"/>
        <w:right w:val="none" w:sz="0" w:space="0" w:color="auto"/>
      </w:divBdr>
      <w:divsChild>
        <w:div w:id="857626025">
          <w:marLeft w:val="432"/>
          <w:marRight w:val="0"/>
          <w:marTop w:val="96"/>
          <w:marBottom w:val="0"/>
          <w:divBdr>
            <w:top w:val="none" w:sz="0" w:space="0" w:color="auto"/>
            <w:left w:val="none" w:sz="0" w:space="0" w:color="auto"/>
            <w:bottom w:val="none" w:sz="0" w:space="0" w:color="auto"/>
            <w:right w:val="none" w:sz="0" w:space="0" w:color="auto"/>
          </w:divBdr>
        </w:div>
        <w:div w:id="776028514">
          <w:marLeft w:val="432"/>
          <w:marRight w:val="0"/>
          <w:marTop w:val="96"/>
          <w:marBottom w:val="0"/>
          <w:divBdr>
            <w:top w:val="none" w:sz="0" w:space="0" w:color="auto"/>
            <w:left w:val="none" w:sz="0" w:space="0" w:color="auto"/>
            <w:bottom w:val="none" w:sz="0" w:space="0" w:color="auto"/>
            <w:right w:val="none" w:sz="0" w:space="0" w:color="auto"/>
          </w:divBdr>
        </w:div>
        <w:div w:id="1144422017">
          <w:marLeft w:val="432"/>
          <w:marRight w:val="0"/>
          <w:marTop w:val="96"/>
          <w:marBottom w:val="0"/>
          <w:divBdr>
            <w:top w:val="none" w:sz="0" w:space="0" w:color="auto"/>
            <w:left w:val="none" w:sz="0" w:space="0" w:color="auto"/>
            <w:bottom w:val="none" w:sz="0" w:space="0" w:color="auto"/>
            <w:right w:val="none" w:sz="0" w:space="0" w:color="auto"/>
          </w:divBdr>
        </w:div>
        <w:div w:id="1548372404">
          <w:marLeft w:val="432"/>
          <w:marRight w:val="0"/>
          <w:marTop w:val="96"/>
          <w:marBottom w:val="0"/>
          <w:divBdr>
            <w:top w:val="none" w:sz="0" w:space="0" w:color="auto"/>
            <w:left w:val="none" w:sz="0" w:space="0" w:color="auto"/>
            <w:bottom w:val="none" w:sz="0" w:space="0" w:color="auto"/>
            <w:right w:val="none" w:sz="0" w:space="0" w:color="auto"/>
          </w:divBdr>
        </w:div>
        <w:div w:id="1932156738">
          <w:marLeft w:val="432"/>
          <w:marRight w:val="0"/>
          <w:marTop w:val="96"/>
          <w:marBottom w:val="0"/>
          <w:divBdr>
            <w:top w:val="none" w:sz="0" w:space="0" w:color="auto"/>
            <w:left w:val="none" w:sz="0" w:space="0" w:color="auto"/>
            <w:bottom w:val="none" w:sz="0" w:space="0" w:color="auto"/>
            <w:right w:val="none" w:sz="0" w:space="0" w:color="auto"/>
          </w:divBdr>
        </w:div>
        <w:div w:id="1145127782">
          <w:marLeft w:val="432"/>
          <w:marRight w:val="0"/>
          <w:marTop w:val="96"/>
          <w:marBottom w:val="0"/>
          <w:divBdr>
            <w:top w:val="none" w:sz="0" w:space="0" w:color="auto"/>
            <w:left w:val="none" w:sz="0" w:space="0" w:color="auto"/>
            <w:bottom w:val="none" w:sz="0" w:space="0" w:color="auto"/>
            <w:right w:val="none" w:sz="0" w:space="0" w:color="auto"/>
          </w:divBdr>
        </w:div>
        <w:div w:id="193083999">
          <w:marLeft w:val="432"/>
          <w:marRight w:val="0"/>
          <w:marTop w:val="96"/>
          <w:marBottom w:val="0"/>
          <w:divBdr>
            <w:top w:val="none" w:sz="0" w:space="0" w:color="auto"/>
            <w:left w:val="none" w:sz="0" w:space="0" w:color="auto"/>
            <w:bottom w:val="none" w:sz="0" w:space="0" w:color="auto"/>
            <w:right w:val="none" w:sz="0" w:space="0" w:color="auto"/>
          </w:divBdr>
        </w:div>
        <w:div w:id="1107189729">
          <w:marLeft w:val="432"/>
          <w:marRight w:val="0"/>
          <w:marTop w:val="96"/>
          <w:marBottom w:val="0"/>
          <w:divBdr>
            <w:top w:val="none" w:sz="0" w:space="0" w:color="auto"/>
            <w:left w:val="none" w:sz="0" w:space="0" w:color="auto"/>
            <w:bottom w:val="none" w:sz="0" w:space="0" w:color="auto"/>
            <w:right w:val="none" w:sz="0" w:space="0" w:color="auto"/>
          </w:divBdr>
        </w:div>
        <w:div w:id="708262858">
          <w:marLeft w:val="432"/>
          <w:marRight w:val="0"/>
          <w:marTop w:val="96"/>
          <w:marBottom w:val="0"/>
          <w:divBdr>
            <w:top w:val="none" w:sz="0" w:space="0" w:color="auto"/>
            <w:left w:val="none" w:sz="0" w:space="0" w:color="auto"/>
            <w:bottom w:val="none" w:sz="0" w:space="0" w:color="auto"/>
            <w:right w:val="none" w:sz="0" w:space="0" w:color="auto"/>
          </w:divBdr>
        </w:div>
        <w:div w:id="1677073333">
          <w:marLeft w:val="432"/>
          <w:marRight w:val="0"/>
          <w:marTop w:val="96"/>
          <w:marBottom w:val="0"/>
          <w:divBdr>
            <w:top w:val="none" w:sz="0" w:space="0" w:color="auto"/>
            <w:left w:val="none" w:sz="0" w:space="0" w:color="auto"/>
            <w:bottom w:val="none" w:sz="0" w:space="0" w:color="auto"/>
            <w:right w:val="none" w:sz="0" w:space="0" w:color="auto"/>
          </w:divBdr>
        </w:div>
        <w:div w:id="1908152574">
          <w:marLeft w:val="432"/>
          <w:marRight w:val="0"/>
          <w:marTop w:val="96"/>
          <w:marBottom w:val="0"/>
          <w:divBdr>
            <w:top w:val="none" w:sz="0" w:space="0" w:color="auto"/>
            <w:left w:val="none" w:sz="0" w:space="0" w:color="auto"/>
            <w:bottom w:val="none" w:sz="0" w:space="0" w:color="auto"/>
            <w:right w:val="none" w:sz="0" w:space="0" w:color="auto"/>
          </w:divBdr>
        </w:div>
        <w:div w:id="1305307861">
          <w:marLeft w:val="432"/>
          <w:marRight w:val="0"/>
          <w:marTop w:val="96"/>
          <w:marBottom w:val="0"/>
          <w:divBdr>
            <w:top w:val="none" w:sz="0" w:space="0" w:color="auto"/>
            <w:left w:val="none" w:sz="0" w:space="0" w:color="auto"/>
            <w:bottom w:val="none" w:sz="0" w:space="0" w:color="auto"/>
            <w:right w:val="none" w:sz="0" w:space="0" w:color="auto"/>
          </w:divBdr>
        </w:div>
        <w:div w:id="1207448692">
          <w:marLeft w:val="432"/>
          <w:marRight w:val="0"/>
          <w:marTop w:val="96"/>
          <w:marBottom w:val="0"/>
          <w:divBdr>
            <w:top w:val="none" w:sz="0" w:space="0" w:color="auto"/>
            <w:left w:val="none" w:sz="0" w:space="0" w:color="auto"/>
            <w:bottom w:val="none" w:sz="0" w:space="0" w:color="auto"/>
            <w:right w:val="none" w:sz="0" w:space="0" w:color="auto"/>
          </w:divBdr>
        </w:div>
        <w:div w:id="93482368">
          <w:marLeft w:val="432"/>
          <w:marRight w:val="0"/>
          <w:marTop w:val="96"/>
          <w:marBottom w:val="0"/>
          <w:divBdr>
            <w:top w:val="none" w:sz="0" w:space="0" w:color="auto"/>
            <w:left w:val="none" w:sz="0" w:space="0" w:color="auto"/>
            <w:bottom w:val="none" w:sz="0" w:space="0" w:color="auto"/>
            <w:right w:val="none" w:sz="0" w:space="0" w:color="auto"/>
          </w:divBdr>
        </w:div>
      </w:divsChild>
    </w:div>
    <w:div w:id="2041854969">
      <w:bodyDiv w:val="1"/>
      <w:marLeft w:val="0"/>
      <w:marRight w:val="0"/>
      <w:marTop w:val="0"/>
      <w:marBottom w:val="0"/>
      <w:divBdr>
        <w:top w:val="none" w:sz="0" w:space="0" w:color="auto"/>
        <w:left w:val="none" w:sz="0" w:space="0" w:color="auto"/>
        <w:bottom w:val="none" w:sz="0" w:space="0" w:color="auto"/>
        <w:right w:val="none" w:sz="0" w:space="0" w:color="auto"/>
      </w:divBdr>
    </w:div>
    <w:div w:id="2043894577">
      <w:bodyDiv w:val="1"/>
      <w:marLeft w:val="0"/>
      <w:marRight w:val="0"/>
      <w:marTop w:val="0"/>
      <w:marBottom w:val="0"/>
      <w:divBdr>
        <w:top w:val="none" w:sz="0" w:space="0" w:color="auto"/>
        <w:left w:val="none" w:sz="0" w:space="0" w:color="auto"/>
        <w:bottom w:val="none" w:sz="0" w:space="0" w:color="auto"/>
        <w:right w:val="none" w:sz="0" w:space="0" w:color="auto"/>
      </w:divBdr>
      <w:divsChild>
        <w:div w:id="1607036059">
          <w:marLeft w:val="432"/>
          <w:marRight w:val="0"/>
          <w:marTop w:val="96"/>
          <w:marBottom w:val="0"/>
          <w:divBdr>
            <w:top w:val="none" w:sz="0" w:space="0" w:color="auto"/>
            <w:left w:val="none" w:sz="0" w:space="0" w:color="auto"/>
            <w:bottom w:val="none" w:sz="0" w:space="0" w:color="auto"/>
            <w:right w:val="none" w:sz="0" w:space="0" w:color="auto"/>
          </w:divBdr>
        </w:div>
        <w:div w:id="349723928">
          <w:marLeft w:val="432"/>
          <w:marRight w:val="0"/>
          <w:marTop w:val="96"/>
          <w:marBottom w:val="0"/>
          <w:divBdr>
            <w:top w:val="none" w:sz="0" w:space="0" w:color="auto"/>
            <w:left w:val="none" w:sz="0" w:space="0" w:color="auto"/>
            <w:bottom w:val="none" w:sz="0" w:space="0" w:color="auto"/>
            <w:right w:val="none" w:sz="0" w:space="0" w:color="auto"/>
          </w:divBdr>
        </w:div>
        <w:div w:id="322321364">
          <w:marLeft w:val="432"/>
          <w:marRight w:val="0"/>
          <w:marTop w:val="96"/>
          <w:marBottom w:val="0"/>
          <w:divBdr>
            <w:top w:val="none" w:sz="0" w:space="0" w:color="auto"/>
            <w:left w:val="none" w:sz="0" w:space="0" w:color="auto"/>
            <w:bottom w:val="none" w:sz="0" w:space="0" w:color="auto"/>
            <w:right w:val="none" w:sz="0" w:space="0" w:color="auto"/>
          </w:divBdr>
        </w:div>
        <w:div w:id="953904864">
          <w:marLeft w:val="432"/>
          <w:marRight w:val="0"/>
          <w:marTop w:val="96"/>
          <w:marBottom w:val="0"/>
          <w:divBdr>
            <w:top w:val="none" w:sz="0" w:space="0" w:color="auto"/>
            <w:left w:val="none" w:sz="0" w:space="0" w:color="auto"/>
            <w:bottom w:val="none" w:sz="0" w:space="0" w:color="auto"/>
            <w:right w:val="none" w:sz="0" w:space="0" w:color="auto"/>
          </w:divBdr>
        </w:div>
        <w:div w:id="1205824046">
          <w:marLeft w:val="432"/>
          <w:marRight w:val="0"/>
          <w:marTop w:val="96"/>
          <w:marBottom w:val="0"/>
          <w:divBdr>
            <w:top w:val="none" w:sz="0" w:space="0" w:color="auto"/>
            <w:left w:val="none" w:sz="0" w:space="0" w:color="auto"/>
            <w:bottom w:val="none" w:sz="0" w:space="0" w:color="auto"/>
            <w:right w:val="none" w:sz="0" w:space="0" w:color="auto"/>
          </w:divBdr>
        </w:div>
        <w:div w:id="1273898660">
          <w:marLeft w:val="432"/>
          <w:marRight w:val="0"/>
          <w:marTop w:val="96"/>
          <w:marBottom w:val="0"/>
          <w:divBdr>
            <w:top w:val="none" w:sz="0" w:space="0" w:color="auto"/>
            <w:left w:val="none" w:sz="0" w:space="0" w:color="auto"/>
            <w:bottom w:val="none" w:sz="0" w:space="0" w:color="auto"/>
            <w:right w:val="none" w:sz="0" w:space="0" w:color="auto"/>
          </w:divBdr>
        </w:div>
        <w:div w:id="1166826107">
          <w:marLeft w:val="432"/>
          <w:marRight w:val="0"/>
          <w:marTop w:val="96"/>
          <w:marBottom w:val="0"/>
          <w:divBdr>
            <w:top w:val="none" w:sz="0" w:space="0" w:color="auto"/>
            <w:left w:val="none" w:sz="0" w:space="0" w:color="auto"/>
            <w:bottom w:val="none" w:sz="0" w:space="0" w:color="auto"/>
            <w:right w:val="none" w:sz="0" w:space="0" w:color="auto"/>
          </w:divBdr>
        </w:div>
        <w:div w:id="138620202">
          <w:marLeft w:val="432"/>
          <w:marRight w:val="0"/>
          <w:marTop w:val="96"/>
          <w:marBottom w:val="0"/>
          <w:divBdr>
            <w:top w:val="none" w:sz="0" w:space="0" w:color="auto"/>
            <w:left w:val="none" w:sz="0" w:space="0" w:color="auto"/>
            <w:bottom w:val="none" w:sz="0" w:space="0" w:color="auto"/>
            <w:right w:val="none" w:sz="0" w:space="0" w:color="auto"/>
          </w:divBdr>
        </w:div>
        <w:div w:id="2005745427">
          <w:marLeft w:val="432"/>
          <w:marRight w:val="0"/>
          <w:marTop w:val="96"/>
          <w:marBottom w:val="0"/>
          <w:divBdr>
            <w:top w:val="none" w:sz="0" w:space="0" w:color="auto"/>
            <w:left w:val="none" w:sz="0" w:space="0" w:color="auto"/>
            <w:bottom w:val="none" w:sz="0" w:space="0" w:color="auto"/>
            <w:right w:val="none" w:sz="0" w:space="0" w:color="auto"/>
          </w:divBdr>
        </w:div>
        <w:div w:id="120193663">
          <w:marLeft w:val="432"/>
          <w:marRight w:val="0"/>
          <w:marTop w:val="96"/>
          <w:marBottom w:val="0"/>
          <w:divBdr>
            <w:top w:val="none" w:sz="0" w:space="0" w:color="auto"/>
            <w:left w:val="none" w:sz="0" w:space="0" w:color="auto"/>
            <w:bottom w:val="none" w:sz="0" w:space="0" w:color="auto"/>
            <w:right w:val="none" w:sz="0" w:space="0" w:color="auto"/>
          </w:divBdr>
        </w:div>
        <w:div w:id="165753686">
          <w:marLeft w:val="432"/>
          <w:marRight w:val="0"/>
          <w:marTop w:val="96"/>
          <w:marBottom w:val="0"/>
          <w:divBdr>
            <w:top w:val="none" w:sz="0" w:space="0" w:color="auto"/>
            <w:left w:val="none" w:sz="0" w:space="0" w:color="auto"/>
            <w:bottom w:val="none" w:sz="0" w:space="0" w:color="auto"/>
            <w:right w:val="none" w:sz="0" w:space="0" w:color="auto"/>
          </w:divBdr>
        </w:div>
      </w:divsChild>
    </w:div>
    <w:div w:id="2047170908">
      <w:bodyDiv w:val="1"/>
      <w:marLeft w:val="0"/>
      <w:marRight w:val="0"/>
      <w:marTop w:val="0"/>
      <w:marBottom w:val="0"/>
      <w:divBdr>
        <w:top w:val="none" w:sz="0" w:space="0" w:color="auto"/>
        <w:left w:val="none" w:sz="0" w:space="0" w:color="auto"/>
        <w:bottom w:val="none" w:sz="0" w:space="0" w:color="auto"/>
        <w:right w:val="none" w:sz="0" w:space="0" w:color="auto"/>
      </w:divBdr>
    </w:div>
    <w:div w:id="2050955054">
      <w:bodyDiv w:val="1"/>
      <w:marLeft w:val="0"/>
      <w:marRight w:val="0"/>
      <w:marTop w:val="0"/>
      <w:marBottom w:val="0"/>
      <w:divBdr>
        <w:top w:val="none" w:sz="0" w:space="0" w:color="auto"/>
        <w:left w:val="none" w:sz="0" w:space="0" w:color="auto"/>
        <w:bottom w:val="none" w:sz="0" w:space="0" w:color="auto"/>
        <w:right w:val="none" w:sz="0" w:space="0" w:color="auto"/>
      </w:divBdr>
    </w:div>
    <w:div w:id="2061008722">
      <w:bodyDiv w:val="1"/>
      <w:marLeft w:val="0"/>
      <w:marRight w:val="0"/>
      <w:marTop w:val="0"/>
      <w:marBottom w:val="0"/>
      <w:divBdr>
        <w:top w:val="none" w:sz="0" w:space="0" w:color="auto"/>
        <w:left w:val="none" w:sz="0" w:space="0" w:color="auto"/>
        <w:bottom w:val="none" w:sz="0" w:space="0" w:color="auto"/>
        <w:right w:val="none" w:sz="0" w:space="0" w:color="auto"/>
      </w:divBdr>
    </w:div>
    <w:div w:id="2064594740">
      <w:bodyDiv w:val="1"/>
      <w:marLeft w:val="0"/>
      <w:marRight w:val="0"/>
      <w:marTop w:val="0"/>
      <w:marBottom w:val="0"/>
      <w:divBdr>
        <w:top w:val="none" w:sz="0" w:space="0" w:color="auto"/>
        <w:left w:val="none" w:sz="0" w:space="0" w:color="auto"/>
        <w:bottom w:val="none" w:sz="0" w:space="0" w:color="auto"/>
        <w:right w:val="none" w:sz="0" w:space="0" w:color="auto"/>
      </w:divBdr>
    </w:div>
    <w:div w:id="2067491341">
      <w:bodyDiv w:val="1"/>
      <w:marLeft w:val="0"/>
      <w:marRight w:val="0"/>
      <w:marTop w:val="0"/>
      <w:marBottom w:val="0"/>
      <w:divBdr>
        <w:top w:val="none" w:sz="0" w:space="0" w:color="auto"/>
        <w:left w:val="none" w:sz="0" w:space="0" w:color="auto"/>
        <w:bottom w:val="none" w:sz="0" w:space="0" w:color="auto"/>
        <w:right w:val="none" w:sz="0" w:space="0" w:color="auto"/>
      </w:divBdr>
      <w:divsChild>
        <w:div w:id="768618325">
          <w:marLeft w:val="504"/>
          <w:marRight w:val="0"/>
          <w:marTop w:val="140"/>
          <w:marBottom w:val="0"/>
          <w:divBdr>
            <w:top w:val="none" w:sz="0" w:space="0" w:color="auto"/>
            <w:left w:val="none" w:sz="0" w:space="0" w:color="auto"/>
            <w:bottom w:val="none" w:sz="0" w:space="0" w:color="auto"/>
            <w:right w:val="none" w:sz="0" w:space="0" w:color="auto"/>
          </w:divBdr>
        </w:div>
        <w:div w:id="954366407">
          <w:marLeft w:val="504"/>
          <w:marRight w:val="0"/>
          <w:marTop w:val="140"/>
          <w:marBottom w:val="0"/>
          <w:divBdr>
            <w:top w:val="none" w:sz="0" w:space="0" w:color="auto"/>
            <w:left w:val="none" w:sz="0" w:space="0" w:color="auto"/>
            <w:bottom w:val="none" w:sz="0" w:space="0" w:color="auto"/>
            <w:right w:val="none" w:sz="0" w:space="0" w:color="auto"/>
          </w:divBdr>
        </w:div>
      </w:divsChild>
    </w:div>
    <w:div w:id="2071269652">
      <w:bodyDiv w:val="1"/>
      <w:marLeft w:val="0"/>
      <w:marRight w:val="0"/>
      <w:marTop w:val="0"/>
      <w:marBottom w:val="0"/>
      <w:divBdr>
        <w:top w:val="none" w:sz="0" w:space="0" w:color="auto"/>
        <w:left w:val="none" w:sz="0" w:space="0" w:color="auto"/>
        <w:bottom w:val="none" w:sz="0" w:space="0" w:color="auto"/>
        <w:right w:val="none" w:sz="0" w:space="0" w:color="auto"/>
      </w:divBdr>
      <w:divsChild>
        <w:div w:id="289364791">
          <w:marLeft w:val="504"/>
          <w:marRight w:val="0"/>
          <w:marTop w:val="140"/>
          <w:marBottom w:val="0"/>
          <w:divBdr>
            <w:top w:val="none" w:sz="0" w:space="0" w:color="auto"/>
            <w:left w:val="none" w:sz="0" w:space="0" w:color="auto"/>
            <w:bottom w:val="none" w:sz="0" w:space="0" w:color="auto"/>
            <w:right w:val="none" w:sz="0" w:space="0" w:color="auto"/>
          </w:divBdr>
        </w:div>
      </w:divsChild>
    </w:div>
    <w:div w:id="2081637828">
      <w:bodyDiv w:val="1"/>
      <w:marLeft w:val="0"/>
      <w:marRight w:val="0"/>
      <w:marTop w:val="0"/>
      <w:marBottom w:val="0"/>
      <w:divBdr>
        <w:top w:val="none" w:sz="0" w:space="0" w:color="auto"/>
        <w:left w:val="none" w:sz="0" w:space="0" w:color="auto"/>
        <w:bottom w:val="none" w:sz="0" w:space="0" w:color="auto"/>
        <w:right w:val="none" w:sz="0" w:space="0" w:color="auto"/>
      </w:divBdr>
      <w:divsChild>
        <w:div w:id="321129055">
          <w:marLeft w:val="547"/>
          <w:marRight w:val="0"/>
          <w:marTop w:val="0"/>
          <w:marBottom w:val="0"/>
          <w:divBdr>
            <w:top w:val="none" w:sz="0" w:space="0" w:color="auto"/>
            <w:left w:val="none" w:sz="0" w:space="0" w:color="auto"/>
            <w:bottom w:val="none" w:sz="0" w:space="0" w:color="auto"/>
            <w:right w:val="none" w:sz="0" w:space="0" w:color="auto"/>
          </w:divBdr>
        </w:div>
      </w:divsChild>
    </w:div>
    <w:div w:id="2082630374">
      <w:bodyDiv w:val="1"/>
      <w:marLeft w:val="0"/>
      <w:marRight w:val="0"/>
      <w:marTop w:val="0"/>
      <w:marBottom w:val="0"/>
      <w:divBdr>
        <w:top w:val="none" w:sz="0" w:space="0" w:color="auto"/>
        <w:left w:val="none" w:sz="0" w:space="0" w:color="auto"/>
        <w:bottom w:val="none" w:sz="0" w:space="0" w:color="auto"/>
        <w:right w:val="none" w:sz="0" w:space="0" w:color="auto"/>
      </w:divBdr>
      <w:divsChild>
        <w:div w:id="952173925">
          <w:marLeft w:val="547"/>
          <w:marRight w:val="0"/>
          <w:marTop w:val="0"/>
          <w:marBottom w:val="0"/>
          <w:divBdr>
            <w:top w:val="none" w:sz="0" w:space="0" w:color="auto"/>
            <w:left w:val="none" w:sz="0" w:space="0" w:color="auto"/>
            <w:bottom w:val="none" w:sz="0" w:space="0" w:color="auto"/>
            <w:right w:val="none" w:sz="0" w:space="0" w:color="auto"/>
          </w:divBdr>
        </w:div>
      </w:divsChild>
    </w:div>
    <w:div w:id="2087191572">
      <w:bodyDiv w:val="1"/>
      <w:marLeft w:val="0"/>
      <w:marRight w:val="0"/>
      <w:marTop w:val="0"/>
      <w:marBottom w:val="0"/>
      <w:divBdr>
        <w:top w:val="none" w:sz="0" w:space="0" w:color="auto"/>
        <w:left w:val="none" w:sz="0" w:space="0" w:color="auto"/>
        <w:bottom w:val="none" w:sz="0" w:space="0" w:color="auto"/>
        <w:right w:val="none" w:sz="0" w:space="0" w:color="auto"/>
      </w:divBdr>
    </w:div>
    <w:div w:id="2087727636">
      <w:bodyDiv w:val="1"/>
      <w:marLeft w:val="0"/>
      <w:marRight w:val="0"/>
      <w:marTop w:val="0"/>
      <w:marBottom w:val="0"/>
      <w:divBdr>
        <w:top w:val="none" w:sz="0" w:space="0" w:color="auto"/>
        <w:left w:val="none" w:sz="0" w:space="0" w:color="auto"/>
        <w:bottom w:val="none" w:sz="0" w:space="0" w:color="auto"/>
        <w:right w:val="none" w:sz="0" w:space="0" w:color="auto"/>
      </w:divBdr>
      <w:divsChild>
        <w:div w:id="1587030222">
          <w:marLeft w:val="432"/>
          <w:marRight w:val="0"/>
          <w:marTop w:val="96"/>
          <w:marBottom w:val="0"/>
          <w:divBdr>
            <w:top w:val="none" w:sz="0" w:space="0" w:color="auto"/>
            <w:left w:val="none" w:sz="0" w:space="0" w:color="auto"/>
            <w:bottom w:val="none" w:sz="0" w:space="0" w:color="auto"/>
            <w:right w:val="none" w:sz="0" w:space="0" w:color="auto"/>
          </w:divBdr>
        </w:div>
        <w:div w:id="367145720">
          <w:marLeft w:val="432"/>
          <w:marRight w:val="0"/>
          <w:marTop w:val="96"/>
          <w:marBottom w:val="0"/>
          <w:divBdr>
            <w:top w:val="none" w:sz="0" w:space="0" w:color="auto"/>
            <w:left w:val="none" w:sz="0" w:space="0" w:color="auto"/>
            <w:bottom w:val="none" w:sz="0" w:space="0" w:color="auto"/>
            <w:right w:val="none" w:sz="0" w:space="0" w:color="auto"/>
          </w:divBdr>
        </w:div>
        <w:div w:id="793445120">
          <w:marLeft w:val="432"/>
          <w:marRight w:val="0"/>
          <w:marTop w:val="96"/>
          <w:marBottom w:val="0"/>
          <w:divBdr>
            <w:top w:val="none" w:sz="0" w:space="0" w:color="auto"/>
            <w:left w:val="none" w:sz="0" w:space="0" w:color="auto"/>
            <w:bottom w:val="none" w:sz="0" w:space="0" w:color="auto"/>
            <w:right w:val="none" w:sz="0" w:space="0" w:color="auto"/>
          </w:divBdr>
        </w:div>
        <w:div w:id="1015498799">
          <w:marLeft w:val="432"/>
          <w:marRight w:val="0"/>
          <w:marTop w:val="96"/>
          <w:marBottom w:val="0"/>
          <w:divBdr>
            <w:top w:val="none" w:sz="0" w:space="0" w:color="auto"/>
            <w:left w:val="none" w:sz="0" w:space="0" w:color="auto"/>
            <w:bottom w:val="none" w:sz="0" w:space="0" w:color="auto"/>
            <w:right w:val="none" w:sz="0" w:space="0" w:color="auto"/>
          </w:divBdr>
        </w:div>
        <w:div w:id="797184636">
          <w:marLeft w:val="432"/>
          <w:marRight w:val="0"/>
          <w:marTop w:val="96"/>
          <w:marBottom w:val="0"/>
          <w:divBdr>
            <w:top w:val="none" w:sz="0" w:space="0" w:color="auto"/>
            <w:left w:val="none" w:sz="0" w:space="0" w:color="auto"/>
            <w:bottom w:val="none" w:sz="0" w:space="0" w:color="auto"/>
            <w:right w:val="none" w:sz="0" w:space="0" w:color="auto"/>
          </w:divBdr>
        </w:div>
        <w:div w:id="559561972">
          <w:marLeft w:val="432"/>
          <w:marRight w:val="0"/>
          <w:marTop w:val="96"/>
          <w:marBottom w:val="0"/>
          <w:divBdr>
            <w:top w:val="none" w:sz="0" w:space="0" w:color="auto"/>
            <w:left w:val="none" w:sz="0" w:space="0" w:color="auto"/>
            <w:bottom w:val="none" w:sz="0" w:space="0" w:color="auto"/>
            <w:right w:val="none" w:sz="0" w:space="0" w:color="auto"/>
          </w:divBdr>
        </w:div>
      </w:divsChild>
    </w:div>
    <w:div w:id="2089226587">
      <w:bodyDiv w:val="1"/>
      <w:marLeft w:val="0"/>
      <w:marRight w:val="0"/>
      <w:marTop w:val="0"/>
      <w:marBottom w:val="0"/>
      <w:divBdr>
        <w:top w:val="none" w:sz="0" w:space="0" w:color="auto"/>
        <w:left w:val="none" w:sz="0" w:space="0" w:color="auto"/>
        <w:bottom w:val="none" w:sz="0" w:space="0" w:color="auto"/>
        <w:right w:val="none" w:sz="0" w:space="0" w:color="auto"/>
      </w:divBdr>
    </w:div>
    <w:div w:id="2095080767">
      <w:bodyDiv w:val="1"/>
      <w:marLeft w:val="0"/>
      <w:marRight w:val="0"/>
      <w:marTop w:val="0"/>
      <w:marBottom w:val="0"/>
      <w:divBdr>
        <w:top w:val="none" w:sz="0" w:space="0" w:color="auto"/>
        <w:left w:val="none" w:sz="0" w:space="0" w:color="auto"/>
        <w:bottom w:val="none" w:sz="0" w:space="0" w:color="auto"/>
        <w:right w:val="none" w:sz="0" w:space="0" w:color="auto"/>
      </w:divBdr>
      <w:divsChild>
        <w:div w:id="175654310">
          <w:marLeft w:val="432"/>
          <w:marRight w:val="0"/>
          <w:marTop w:val="96"/>
          <w:marBottom w:val="0"/>
          <w:divBdr>
            <w:top w:val="none" w:sz="0" w:space="0" w:color="auto"/>
            <w:left w:val="none" w:sz="0" w:space="0" w:color="auto"/>
            <w:bottom w:val="none" w:sz="0" w:space="0" w:color="auto"/>
            <w:right w:val="none" w:sz="0" w:space="0" w:color="auto"/>
          </w:divBdr>
        </w:div>
        <w:div w:id="367028442">
          <w:marLeft w:val="432"/>
          <w:marRight w:val="0"/>
          <w:marTop w:val="96"/>
          <w:marBottom w:val="0"/>
          <w:divBdr>
            <w:top w:val="none" w:sz="0" w:space="0" w:color="auto"/>
            <w:left w:val="none" w:sz="0" w:space="0" w:color="auto"/>
            <w:bottom w:val="none" w:sz="0" w:space="0" w:color="auto"/>
            <w:right w:val="none" w:sz="0" w:space="0" w:color="auto"/>
          </w:divBdr>
        </w:div>
        <w:div w:id="1105341865">
          <w:marLeft w:val="432"/>
          <w:marRight w:val="0"/>
          <w:marTop w:val="96"/>
          <w:marBottom w:val="0"/>
          <w:divBdr>
            <w:top w:val="none" w:sz="0" w:space="0" w:color="auto"/>
            <w:left w:val="none" w:sz="0" w:space="0" w:color="auto"/>
            <w:bottom w:val="none" w:sz="0" w:space="0" w:color="auto"/>
            <w:right w:val="none" w:sz="0" w:space="0" w:color="auto"/>
          </w:divBdr>
        </w:div>
        <w:div w:id="1159688213">
          <w:marLeft w:val="432"/>
          <w:marRight w:val="0"/>
          <w:marTop w:val="96"/>
          <w:marBottom w:val="0"/>
          <w:divBdr>
            <w:top w:val="none" w:sz="0" w:space="0" w:color="auto"/>
            <w:left w:val="none" w:sz="0" w:space="0" w:color="auto"/>
            <w:bottom w:val="none" w:sz="0" w:space="0" w:color="auto"/>
            <w:right w:val="none" w:sz="0" w:space="0" w:color="auto"/>
          </w:divBdr>
        </w:div>
        <w:div w:id="2092268638">
          <w:marLeft w:val="432"/>
          <w:marRight w:val="0"/>
          <w:marTop w:val="96"/>
          <w:marBottom w:val="0"/>
          <w:divBdr>
            <w:top w:val="none" w:sz="0" w:space="0" w:color="auto"/>
            <w:left w:val="none" w:sz="0" w:space="0" w:color="auto"/>
            <w:bottom w:val="none" w:sz="0" w:space="0" w:color="auto"/>
            <w:right w:val="none" w:sz="0" w:space="0" w:color="auto"/>
          </w:divBdr>
        </w:div>
        <w:div w:id="1944454689">
          <w:marLeft w:val="432"/>
          <w:marRight w:val="0"/>
          <w:marTop w:val="96"/>
          <w:marBottom w:val="0"/>
          <w:divBdr>
            <w:top w:val="none" w:sz="0" w:space="0" w:color="auto"/>
            <w:left w:val="none" w:sz="0" w:space="0" w:color="auto"/>
            <w:bottom w:val="none" w:sz="0" w:space="0" w:color="auto"/>
            <w:right w:val="none" w:sz="0" w:space="0" w:color="auto"/>
          </w:divBdr>
        </w:div>
        <w:div w:id="935594238">
          <w:marLeft w:val="432"/>
          <w:marRight w:val="0"/>
          <w:marTop w:val="96"/>
          <w:marBottom w:val="0"/>
          <w:divBdr>
            <w:top w:val="none" w:sz="0" w:space="0" w:color="auto"/>
            <w:left w:val="none" w:sz="0" w:space="0" w:color="auto"/>
            <w:bottom w:val="none" w:sz="0" w:space="0" w:color="auto"/>
            <w:right w:val="none" w:sz="0" w:space="0" w:color="auto"/>
          </w:divBdr>
        </w:div>
      </w:divsChild>
    </w:div>
    <w:div w:id="2095081201">
      <w:bodyDiv w:val="1"/>
      <w:marLeft w:val="0"/>
      <w:marRight w:val="0"/>
      <w:marTop w:val="0"/>
      <w:marBottom w:val="0"/>
      <w:divBdr>
        <w:top w:val="none" w:sz="0" w:space="0" w:color="auto"/>
        <w:left w:val="none" w:sz="0" w:space="0" w:color="auto"/>
        <w:bottom w:val="none" w:sz="0" w:space="0" w:color="auto"/>
        <w:right w:val="none" w:sz="0" w:space="0" w:color="auto"/>
      </w:divBdr>
    </w:div>
    <w:div w:id="2110344414">
      <w:bodyDiv w:val="1"/>
      <w:marLeft w:val="0"/>
      <w:marRight w:val="0"/>
      <w:marTop w:val="0"/>
      <w:marBottom w:val="0"/>
      <w:divBdr>
        <w:top w:val="none" w:sz="0" w:space="0" w:color="auto"/>
        <w:left w:val="none" w:sz="0" w:space="0" w:color="auto"/>
        <w:bottom w:val="none" w:sz="0" w:space="0" w:color="auto"/>
        <w:right w:val="none" w:sz="0" w:space="0" w:color="auto"/>
      </w:divBdr>
    </w:div>
    <w:div w:id="2112623048">
      <w:bodyDiv w:val="1"/>
      <w:marLeft w:val="0"/>
      <w:marRight w:val="0"/>
      <w:marTop w:val="0"/>
      <w:marBottom w:val="0"/>
      <w:divBdr>
        <w:top w:val="none" w:sz="0" w:space="0" w:color="auto"/>
        <w:left w:val="none" w:sz="0" w:space="0" w:color="auto"/>
        <w:bottom w:val="none" w:sz="0" w:space="0" w:color="auto"/>
        <w:right w:val="none" w:sz="0" w:space="0" w:color="auto"/>
      </w:divBdr>
      <w:divsChild>
        <w:div w:id="207034218">
          <w:marLeft w:val="504"/>
          <w:marRight w:val="0"/>
          <w:marTop w:val="140"/>
          <w:marBottom w:val="0"/>
          <w:divBdr>
            <w:top w:val="none" w:sz="0" w:space="0" w:color="auto"/>
            <w:left w:val="none" w:sz="0" w:space="0" w:color="auto"/>
            <w:bottom w:val="none" w:sz="0" w:space="0" w:color="auto"/>
            <w:right w:val="none" w:sz="0" w:space="0" w:color="auto"/>
          </w:divBdr>
        </w:div>
        <w:div w:id="1914659346">
          <w:marLeft w:val="504"/>
          <w:marRight w:val="0"/>
          <w:marTop w:val="140"/>
          <w:marBottom w:val="0"/>
          <w:divBdr>
            <w:top w:val="none" w:sz="0" w:space="0" w:color="auto"/>
            <w:left w:val="none" w:sz="0" w:space="0" w:color="auto"/>
            <w:bottom w:val="none" w:sz="0" w:space="0" w:color="auto"/>
            <w:right w:val="none" w:sz="0" w:space="0" w:color="auto"/>
          </w:divBdr>
        </w:div>
      </w:divsChild>
    </w:div>
    <w:div w:id="2123109351">
      <w:bodyDiv w:val="1"/>
      <w:marLeft w:val="0"/>
      <w:marRight w:val="0"/>
      <w:marTop w:val="0"/>
      <w:marBottom w:val="0"/>
      <w:divBdr>
        <w:top w:val="none" w:sz="0" w:space="0" w:color="auto"/>
        <w:left w:val="none" w:sz="0" w:space="0" w:color="auto"/>
        <w:bottom w:val="none" w:sz="0" w:space="0" w:color="auto"/>
        <w:right w:val="none" w:sz="0" w:space="0" w:color="auto"/>
      </w:divBdr>
    </w:div>
    <w:div w:id="2125955019">
      <w:bodyDiv w:val="1"/>
      <w:marLeft w:val="0"/>
      <w:marRight w:val="0"/>
      <w:marTop w:val="0"/>
      <w:marBottom w:val="0"/>
      <w:divBdr>
        <w:top w:val="none" w:sz="0" w:space="0" w:color="auto"/>
        <w:left w:val="none" w:sz="0" w:space="0" w:color="auto"/>
        <w:bottom w:val="none" w:sz="0" w:space="0" w:color="auto"/>
        <w:right w:val="none" w:sz="0" w:space="0" w:color="auto"/>
      </w:divBdr>
      <w:divsChild>
        <w:div w:id="1573004256">
          <w:marLeft w:val="432"/>
          <w:marRight w:val="0"/>
          <w:marTop w:val="120"/>
          <w:marBottom w:val="0"/>
          <w:divBdr>
            <w:top w:val="none" w:sz="0" w:space="0" w:color="auto"/>
            <w:left w:val="none" w:sz="0" w:space="0" w:color="auto"/>
            <w:bottom w:val="none" w:sz="0" w:space="0" w:color="auto"/>
            <w:right w:val="none" w:sz="0" w:space="0" w:color="auto"/>
          </w:divBdr>
        </w:div>
        <w:div w:id="1189293119">
          <w:marLeft w:val="432"/>
          <w:marRight w:val="0"/>
          <w:marTop w:val="120"/>
          <w:marBottom w:val="0"/>
          <w:divBdr>
            <w:top w:val="none" w:sz="0" w:space="0" w:color="auto"/>
            <w:left w:val="none" w:sz="0" w:space="0" w:color="auto"/>
            <w:bottom w:val="none" w:sz="0" w:space="0" w:color="auto"/>
            <w:right w:val="none" w:sz="0" w:space="0" w:color="auto"/>
          </w:divBdr>
        </w:div>
        <w:div w:id="918714326">
          <w:marLeft w:val="432"/>
          <w:marRight w:val="0"/>
          <w:marTop w:val="120"/>
          <w:marBottom w:val="0"/>
          <w:divBdr>
            <w:top w:val="none" w:sz="0" w:space="0" w:color="auto"/>
            <w:left w:val="none" w:sz="0" w:space="0" w:color="auto"/>
            <w:bottom w:val="none" w:sz="0" w:space="0" w:color="auto"/>
            <w:right w:val="none" w:sz="0" w:space="0" w:color="auto"/>
          </w:divBdr>
        </w:div>
        <w:div w:id="1381589174">
          <w:marLeft w:val="432"/>
          <w:marRight w:val="0"/>
          <w:marTop w:val="120"/>
          <w:marBottom w:val="0"/>
          <w:divBdr>
            <w:top w:val="none" w:sz="0" w:space="0" w:color="auto"/>
            <w:left w:val="none" w:sz="0" w:space="0" w:color="auto"/>
            <w:bottom w:val="none" w:sz="0" w:space="0" w:color="auto"/>
            <w:right w:val="none" w:sz="0" w:space="0" w:color="auto"/>
          </w:divBdr>
        </w:div>
        <w:div w:id="365060309">
          <w:marLeft w:val="432"/>
          <w:marRight w:val="0"/>
          <w:marTop w:val="120"/>
          <w:marBottom w:val="0"/>
          <w:divBdr>
            <w:top w:val="none" w:sz="0" w:space="0" w:color="auto"/>
            <w:left w:val="none" w:sz="0" w:space="0" w:color="auto"/>
            <w:bottom w:val="none" w:sz="0" w:space="0" w:color="auto"/>
            <w:right w:val="none" w:sz="0" w:space="0" w:color="auto"/>
          </w:divBdr>
        </w:div>
        <w:div w:id="1392119234">
          <w:marLeft w:val="432"/>
          <w:marRight w:val="0"/>
          <w:marTop w:val="120"/>
          <w:marBottom w:val="0"/>
          <w:divBdr>
            <w:top w:val="none" w:sz="0" w:space="0" w:color="auto"/>
            <w:left w:val="none" w:sz="0" w:space="0" w:color="auto"/>
            <w:bottom w:val="none" w:sz="0" w:space="0" w:color="auto"/>
            <w:right w:val="none" w:sz="0" w:space="0" w:color="auto"/>
          </w:divBdr>
        </w:div>
        <w:div w:id="687676074">
          <w:marLeft w:val="432"/>
          <w:marRight w:val="0"/>
          <w:marTop w:val="120"/>
          <w:marBottom w:val="0"/>
          <w:divBdr>
            <w:top w:val="none" w:sz="0" w:space="0" w:color="auto"/>
            <w:left w:val="none" w:sz="0" w:space="0" w:color="auto"/>
            <w:bottom w:val="none" w:sz="0" w:space="0" w:color="auto"/>
            <w:right w:val="none" w:sz="0" w:space="0" w:color="auto"/>
          </w:divBdr>
        </w:div>
      </w:divsChild>
    </w:div>
    <w:div w:id="2132548472">
      <w:bodyDiv w:val="1"/>
      <w:marLeft w:val="0"/>
      <w:marRight w:val="0"/>
      <w:marTop w:val="0"/>
      <w:marBottom w:val="0"/>
      <w:divBdr>
        <w:top w:val="none" w:sz="0" w:space="0" w:color="auto"/>
        <w:left w:val="none" w:sz="0" w:space="0" w:color="auto"/>
        <w:bottom w:val="none" w:sz="0" w:space="0" w:color="auto"/>
        <w:right w:val="none" w:sz="0" w:space="0" w:color="auto"/>
      </w:divBdr>
      <w:divsChild>
        <w:div w:id="1922175404">
          <w:marLeft w:val="547"/>
          <w:marRight w:val="0"/>
          <w:marTop w:val="0"/>
          <w:marBottom w:val="0"/>
          <w:divBdr>
            <w:top w:val="none" w:sz="0" w:space="0" w:color="auto"/>
            <w:left w:val="none" w:sz="0" w:space="0" w:color="auto"/>
            <w:bottom w:val="none" w:sz="0" w:space="0" w:color="auto"/>
            <w:right w:val="none" w:sz="0" w:space="0" w:color="auto"/>
          </w:divBdr>
        </w:div>
      </w:divsChild>
    </w:div>
    <w:div w:id="2138525975">
      <w:bodyDiv w:val="1"/>
      <w:marLeft w:val="0"/>
      <w:marRight w:val="0"/>
      <w:marTop w:val="0"/>
      <w:marBottom w:val="0"/>
      <w:divBdr>
        <w:top w:val="none" w:sz="0" w:space="0" w:color="auto"/>
        <w:left w:val="none" w:sz="0" w:space="0" w:color="auto"/>
        <w:bottom w:val="none" w:sz="0" w:space="0" w:color="auto"/>
        <w:right w:val="none" w:sz="0" w:space="0" w:color="auto"/>
      </w:divBdr>
      <w:divsChild>
        <w:div w:id="364647386">
          <w:marLeft w:val="504"/>
          <w:marRight w:val="0"/>
          <w:marTop w:val="140"/>
          <w:marBottom w:val="0"/>
          <w:divBdr>
            <w:top w:val="none" w:sz="0" w:space="0" w:color="auto"/>
            <w:left w:val="none" w:sz="0" w:space="0" w:color="auto"/>
            <w:bottom w:val="none" w:sz="0" w:space="0" w:color="auto"/>
            <w:right w:val="none" w:sz="0" w:space="0" w:color="auto"/>
          </w:divBdr>
        </w:div>
        <w:div w:id="468784728">
          <w:marLeft w:val="504"/>
          <w:marRight w:val="0"/>
          <w:marTop w:val="140"/>
          <w:marBottom w:val="0"/>
          <w:divBdr>
            <w:top w:val="none" w:sz="0" w:space="0" w:color="auto"/>
            <w:left w:val="none" w:sz="0" w:space="0" w:color="auto"/>
            <w:bottom w:val="none" w:sz="0" w:space="0" w:color="auto"/>
            <w:right w:val="none" w:sz="0" w:space="0" w:color="auto"/>
          </w:divBdr>
        </w:div>
        <w:div w:id="1273391233">
          <w:marLeft w:val="504"/>
          <w:marRight w:val="0"/>
          <w:marTop w:val="140"/>
          <w:marBottom w:val="0"/>
          <w:divBdr>
            <w:top w:val="none" w:sz="0" w:space="0" w:color="auto"/>
            <w:left w:val="none" w:sz="0" w:space="0" w:color="auto"/>
            <w:bottom w:val="none" w:sz="0" w:space="0" w:color="auto"/>
            <w:right w:val="none" w:sz="0" w:space="0" w:color="auto"/>
          </w:divBdr>
        </w:div>
        <w:div w:id="589461394">
          <w:marLeft w:val="504"/>
          <w:marRight w:val="0"/>
          <w:marTop w:val="140"/>
          <w:marBottom w:val="0"/>
          <w:divBdr>
            <w:top w:val="none" w:sz="0" w:space="0" w:color="auto"/>
            <w:left w:val="none" w:sz="0" w:space="0" w:color="auto"/>
            <w:bottom w:val="none" w:sz="0" w:space="0" w:color="auto"/>
            <w:right w:val="none" w:sz="0" w:space="0" w:color="auto"/>
          </w:divBdr>
        </w:div>
        <w:div w:id="932737732">
          <w:marLeft w:val="504"/>
          <w:marRight w:val="0"/>
          <w:marTop w:val="140"/>
          <w:marBottom w:val="0"/>
          <w:divBdr>
            <w:top w:val="none" w:sz="0" w:space="0" w:color="auto"/>
            <w:left w:val="none" w:sz="0" w:space="0" w:color="auto"/>
            <w:bottom w:val="none" w:sz="0" w:space="0" w:color="auto"/>
            <w:right w:val="none" w:sz="0" w:space="0" w:color="auto"/>
          </w:divBdr>
        </w:div>
      </w:divsChild>
    </w:div>
    <w:div w:id="2140102960">
      <w:bodyDiv w:val="1"/>
      <w:marLeft w:val="0"/>
      <w:marRight w:val="0"/>
      <w:marTop w:val="0"/>
      <w:marBottom w:val="0"/>
      <w:divBdr>
        <w:top w:val="none" w:sz="0" w:space="0" w:color="auto"/>
        <w:left w:val="none" w:sz="0" w:space="0" w:color="auto"/>
        <w:bottom w:val="none" w:sz="0" w:space="0" w:color="auto"/>
        <w:right w:val="none" w:sz="0" w:space="0" w:color="auto"/>
      </w:divBdr>
      <w:divsChild>
        <w:div w:id="1656957255">
          <w:marLeft w:val="0"/>
          <w:marRight w:val="0"/>
          <w:marTop w:val="0"/>
          <w:marBottom w:val="180"/>
          <w:divBdr>
            <w:top w:val="none" w:sz="0" w:space="0" w:color="auto"/>
            <w:left w:val="none" w:sz="0" w:space="0" w:color="auto"/>
            <w:bottom w:val="none" w:sz="0" w:space="0" w:color="auto"/>
            <w:right w:val="none" w:sz="0" w:space="0" w:color="auto"/>
          </w:divBdr>
          <w:divsChild>
            <w:div w:id="1764916012">
              <w:marLeft w:val="0"/>
              <w:marRight w:val="0"/>
              <w:marTop w:val="0"/>
              <w:marBottom w:val="0"/>
              <w:divBdr>
                <w:top w:val="none" w:sz="0" w:space="0" w:color="auto"/>
                <w:left w:val="none" w:sz="0" w:space="0" w:color="auto"/>
                <w:bottom w:val="none" w:sz="0" w:space="0" w:color="auto"/>
                <w:right w:val="none" w:sz="0" w:space="0" w:color="auto"/>
              </w:divBdr>
              <w:divsChild>
                <w:div w:id="52438081">
                  <w:marLeft w:val="0"/>
                  <w:marRight w:val="0"/>
                  <w:marTop w:val="0"/>
                  <w:marBottom w:val="0"/>
                  <w:divBdr>
                    <w:top w:val="none" w:sz="0" w:space="0" w:color="auto"/>
                    <w:left w:val="none" w:sz="0" w:space="0" w:color="auto"/>
                    <w:bottom w:val="none" w:sz="0" w:space="0" w:color="auto"/>
                    <w:right w:val="none" w:sz="0" w:space="0" w:color="auto"/>
                  </w:divBdr>
                  <w:divsChild>
                    <w:div w:id="705521491">
                      <w:marLeft w:val="0"/>
                      <w:marRight w:val="0"/>
                      <w:marTop w:val="0"/>
                      <w:marBottom w:val="0"/>
                      <w:divBdr>
                        <w:top w:val="none" w:sz="0" w:space="0" w:color="auto"/>
                        <w:left w:val="none" w:sz="0" w:space="0" w:color="auto"/>
                        <w:bottom w:val="none" w:sz="0" w:space="0" w:color="auto"/>
                        <w:right w:val="none" w:sz="0" w:space="0" w:color="auto"/>
                      </w:divBdr>
                      <w:divsChild>
                        <w:div w:id="429393175">
                          <w:marLeft w:val="0"/>
                          <w:marRight w:val="0"/>
                          <w:marTop w:val="0"/>
                          <w:marBottom w:val="0"/>
                          <w:divBdr>
                            <w:top w:val="none" w:sz="0" w:space="0" w:color="auto"/>
                            <w:left w:val="none" w:sz="0" w:space="0" w:color="auto"/>
                            <w:bottom w:val="none" w:sz="0" w:space="0" w:color="auto"/>
                            <w:right w:val="none" w:sz="0" w:space="0" w:color="auto"/>
                          </w:divBdr>
                          <w:divsChild>
                            <w:div w:id="630090584">
                              <w:marLeft w:val="0"/>
                              <w:marRight w:val="0"/>
                              <w:marTop w:val="0"/>
                              <w:marBottom w:val="0"/>
                              <w:divBdr>
                                <w:top w:val="none" w:sz="0" w:space="0" w:color="auto"/>
                                <w:left w:val="none" w:sz="0" w:space="0" w:color="auto"/>
                                <w:bottom w:val="none" w:sz="0" w:space="0" w:color="auto"/>
                                <w:right w:val="none" w:sz="0" w:space="0" w:color="auto"/>
                              </w:divBdr>
                            </w:div>
                            <w:div w:id="787630032">
                              <w:marLeft w:val="0"/>
                              <w:marRight w:val="0"/>
                              <w:marTop w:val="0"/>
                              <w:marBottom w:val="0"/>
                              <w:divBdr>
                                <w:top w:val="none" w:sz="0" w:space="0" w:color="auto"/>
                                <w:left w:val="none" w:sz="0" w:space="0" w:color="auto"/>
                                <w:bottom w:val="none" w:sz="0" w:space="0" w:color="auto"/>
                                <w:right w:val="none" w:sz="0" w:space="0" w:color="auto"/>
                              </w:divBdr>
                            </w:div>
                            <w:div w:id="598373100">
                              <w:marLeft w:val="0"/>
                              <w:marRight w:val="0"/>
                              <w:marTop w:val="0"/>
                              <w:marBottom w:val="0"/>
                              <w:divBdr>
                                <w:top w:val="none" w:sz="0" w:space="0" w:color="auto"/>
                                <w:left w:val="none" w:sz="0" w:space="0" w:color="auto"/>
                                <w:bottom w:val="none" w:sz="0" w:space="0" w:color="auto"/>
                                <w:right w:val="none" w:sz="0" w:space="0" w:color="auto"/>
                              </w:divBdr>
                            </w:div>
                            <w:div w:id="1756243083">
                              <w:marLeft w:val="0"/>
                              <w:marRight w:val="0"/>
                              <w:marTop w:val="0"/>
                              <w:marBottom w:val="0"/>
                              <w:divBdr>
                                <w:top w:val="none" w:sz="0" w:space="0" w:color="auto"/>
                                <w:left w:val="none" w:sz="0" w:space="0" w:color="auto"/>
                                <w:bottom w:val="none" w:sz="0" w:space="0" w:color="auto"/>
                                <w:right w:val="none" w:sz="0" w:space="0" w:color="auto"/>
                              </w:divBdr>
                            </w:div>
                            <w:div w:id="2128886542">
                              <w:marLeft w:val="0"/>
                              <w:marRight w:val="0"/>
                              <w:marTop w:val="0"/>
                              <w:marBottom w:val="0"/>
                              <w:divBdr>
                                <w:top w:val="none" w:sz="0" w:space="0" w:color="auto"/>
                                <w:left w:val="none" w:sz="0" w:space="0" w:color="auto"/>
                                <w:bottom w:val="none" w:sz="0" w:space="0" w:color="auto"/>
                                <w:right w:val="none" w:sz="0" w:space="0" w:color="auto"/>
                              </w:divBdr>
                            </w:div>
                            <w:div w:id="268895763">
                              <w:marLeft w:val="0"/>
                              <w:marRight w:val="0"/>
                              <w:marTop w:val="0"/>
                              <w:marBottom w:val="0"/>
                              <w:divBdr>
                                <w:top w:val="none" w:sz="0" w:space="0" w:color="auto"/>
                                <w:left w:val="none" w:sz="0" w:space="0" w:color="auto"/>
                                <w:bottom w:val="none" w:sz="0" w:space="0" w:color="auto"/>
                                <w:right w:val="none" w:sz="0" w:space="0" w:color="auto"/>
                              </w:divBdr>
                            </w:div>
                            <w:div w:id="428353678">
                              <w:marLeft w:val="0"/>
                              <w:marRight w:val="0"/>
                              <w:marTop w:val="0"/>
                              <w:marBottom w:val="0"/>
                              <w:divBdr>
                                <w:top w:val="none" w:sz="0" w:space="0" w:color="auto"/>
                                <w:left w:val="none" w:sz="0" w:space="0" w:color="auto"/>
                                <w:bottom w:val="none" w:sz="0" w:space="0" w:color="auto"/>
                                <w:right w:val="none" w:sz="0" w:space="0" w:color="auto"/>
                              </w:divBdr>
                            </w:div>
                            <w:div w:id="1672878817">
                              <w:marLeft w:val="0"/>
                              <w:marRight w:val="0"/>
                              <w:marTop w:val="0"/>
                              <w:marBottom w:val="0"/>
                              <w:divBdr>
                                <w:top w:val="none" w:sz="0" w:space="0" w:color="auto"/>
                                <w:left w:val="none" w:sz="0" w:space="0" w:color="auto"/>
                                <w:bottom w:val="none" w:sz="0" w:space="0" w:color="auto"/>
                                <w:right w:val="none" w:sz="0" w:space="0" w:color="auto"/>
                              </w:divBdr>
                            </w:div>
                            <w:div w:id="865218989">
                              <w:marLeft w:val="0"/>
                              <w:marRight w:val="0"/>
                              <w:marTop w:val="0"/>
                              <w:marBottom w:val="0"/>
                              <w:divBdr>
                                <w:top w:val="none" w:sz="0" w:space="0" w:color="auto"/>
                                <w:left w:val="none" w:sz="0" w:space="0" w:color="auto"/>
                                <w:bottom w:val="none" w:sz="0" w:space="0" w:color="auto"/>
                                <w:right w:val="none" w:sz="0" w:space="0" w:color="auto"/>
                              </w:divBdr>
                            </w:div>
                            <w:div w:id="1555773871">
                              <w:marLeft w:val="0"/>
                              <w:marRight w:val="0"/>
                              <w:marTop w:val="0"/>
                              <w:marBottom w:val="0"/>
                              <w:divBdr>
                                <w:top w:val="none" w:sz="0" w:space="0" w:color="auto"/>
                                <w:left w:val="none" w:sz="0" w:space="0" w:color="auto"/>
                                <w:bottom w:val="none" w:sz="0" w:space="0" w:color="auto"/>
                                <w:right w:val="none" w:sz="0" w:space="0" w:color="auto"/>
                              </w:divBdr>
                            </w:div>
                            <w:div w:id="310254322">
                              <w:marLeft w:val="0"/>
                              <w:marRight w:val="0"/>
                              <w:marTop w:val="0"/>
                              <w:marBottom w:val="0"/>
                              <w:divBdr>
                                <w:top w:val="none" w:sz="0" w:space="0" w:color="auto"/>
                                <w:left w:val="none" w:sz="0" w:space="0" w:color="auto"/>
                                <w:bottom w:val="none" w:sz="0" w:space="0" w:color="auto"/>
                                <w:right w:val="none" w:sz="0" w:space="0" w:color="auto"/>
                              </w:divBdr>
                            </w:div>
                            <w:div w:id="1164127844">
                              <w:marLeft w:val="0"/>
                              <w:marRight w:val="0"/>
                              <w:marTop w:val="0"/>
                              <w:marBottom w:val="0"/>
                              <w:divBdr>
                                <w:top w:val="none" w:sz="0" w:space="0" w:color="auto"/>
                                <w:left w:val="none" w:sz="0" w:space="0" w:color="auto"/>
                                <w:bottom w:val="none" w:sz="0" w:space="0" w:color="auto"/>
                                <w:right w:val="none" w:sz="0" w:space="0" w:color="auto"/>
                              </w:divBdr>
                            </w:div>
                            <w:div w:id="1437483371">
                              <w:marLeft w:val="0"/>
                              <w:marRight w:val="0"/>
                              <w:marTop w:val="0"/>
                              <w:marBottom w:val="0"/>
                              <w:divBdr>
                                <w:top w:val="none" w:sz="0" w:space="0" w:color="auto"/>
                                <w:left w:val="none" w:sz="0" w:space="0" w:color="auto"/>
                                <w:bottom w:val="none" w:sz="0" w:space="0" w:color="auto"/>
                                <w:right w:val="none" w:sz="0" w:space="0" w:color="auto"/>
                              </w:divBdr>
                            </w:div>
                            <w:div w:id="1164005976">
                              <w:marLeft w:val="0"/>
                              <w:marRight w:val="0"/>
                              <w:marTop w:val="0"/>
                              <w:marBottom w:val="0"/>
                              <w:divBdr>
                                <w:top w:val="none" w:sz="0" w:space="0" w:color="auto"/>
                                <w:left w:val="none" w:sz="0" w:space="0" w:color="auto"/>
                                <w:bottom w:val="none" w:sz="0" w:space="0" w:color="auto"/>
                                <w:right w:val="none" w:sz="0" w:space="0" w:color="auto"/>
                              </w:divBdr>
                            </w:div>
                            <w:div w:id="478117159">
                              <w:marLeft w:val="0"/>
                              <w:marRight w:val="0"/>
                              <w:marTop w:val="0"/>
                              <w:marBottom w:val="0"/>
                              <w:divBdr>
                                <w:top w:val="none" w:sz="0" w:space="0" w:color="auto"/>
                                <w:left w:val="none" w:sz="0" w:space="0" w:color="auto"/>
                                <w:bottom w:val="none" w:sz="0" w:space="0" w:color="auto"/>
                                <w:right w:val="none" w:sz="0" w:space="0" w:color="auto"/>
                              </w:divBdr>
                            </w:div>
                            <w:div w:id="1540555019">
                              <w:marLeft w:val="0"/>
                              <w:marRight w:val="0"/>
                              <w:marTop w:val="0"/>
                              <w:marBottom w:val="0"/>
                              <w:divBdr>
                                <w:top w:val="none" w:sz="0" w:space="0" w:color="auto"/>
                                <w:left w:val="none" w:sz="0" w:space="0" w:color="auto"/>
                                <w:bottom w:val="none" w:sz="0" w:space="0" w:color="auto"/>
                                <w:right w:val="none" w:sz="0" w:space="0" w:color="auto"/>
                              </w:divBdr>
                            </w:div>
                            <w:div w:id="2107070077">
                              <w:marLeft w:val="0"/>
                              <w:marRight w:val="0"/>
                              <w:marTop w:val="0"/>
                              <w:marBottom w:val="0"/>
                              <w:divBdr>
                                <w:top w:val="none" w:sz="0" w:space="0" w:color="auto"/>
                                <w:left w:val="none" w:sz="0" w:space="0" w:color="auto"/>
                                <w:bottom w:val="none" w:sz="0" w:space="0" w:color="auto"/>
                                <w:right w:val="none" w:sz="0" w:space="0" w:color="auto"/>
                              </w:divBdr>
                            </w:div>
                            <w:div w:id="698625137">
                              <w:marLeft w:val="0"/>
                              <w:marRight w:val="0"/>
                              <w:marTop w:val="0"/>
                              <w:marBottom w:val="0"/>
                              <w:divBdr>
                                <w:top w:val="none" w:sz="0" w:space="0" w:color="auto"/>
                                <w:left w:val="none" w:sz="0" w:space="0" w:color="auto"/>
                                <w:bottom w:val="none" w:sz="0" w:space="0" w:color="auto"/>
                                <w:right w:val="none" w:sz="0" w:space="0" w:color="auto"/>
                              </w:divBdr>
                            </w:div>
                            <w:div w:id="1863662102">
                              <w:marLeft w:val="0"/>
                              <w:marRight w:val="0"/>
                              <w:marTop w:val="0"/>
                              <w:marBottom w:val="0"/>
                              <w:divBdr>
                                <w:top w:val="none" w:sz="0" w:space="0" w:color="auto"/>
                                <w:left w:val="none" w:sz="0" w:space="0" w:color="auto"/>
                                <w:bottom w:val="none" w:sz="0" w:space="0" w:color="auto"/>
                                <w:right w:val="none" w:sz="0" w:space="0" w:color="auto"/>
                              </w:divBdr>
                            </w:div>
                            <w:div w:id="2143502770">
                              <w:marLeft w:val="0"/>
                              <w:marRight w:val="0"/>
                              <w:marTop w:val="0"/>
                              <w:marBottom w:val="0"/>
                              <w:divBdr>
                                <w:top w:val="none" w:sz="0" w:space="0" w:color="auto"/>
                                <w:left w:val="none" w:sz="0" w:space="0" w:color="auto"/>
                                <w:bottom w:val="none" w:sz="0" w:space="0" w:color="auto"/>
                                <w:right w:val="none" w:sz="0" w:space="0" w:color="auto"/>
                              </w:divBdr>
                            </w:div>
                            <w:div w:id="1712487642">
                              <w:marLeft w:val="0"/>
                              <w:marRight w:val="0"/>
                              <w:marTop w:val="0"/>
                              <w:marBottom w:val="0"/>
                              <w:divBdr>
                                <w:top w:val="none" w:sz="0" w:space="0" w:color="auto"/>
                                <w:left w:val="none" w:sz="0" w:space="0" w:color="auto"/>
                                <w:bottom w:val="none" w:sz="0" w:space="0" w:color="auto"/>
                                <w:right w:val="none" w:sz="0" w:space="0" w:color="auto"/>
                              </w:divBdr>
                            </w:div>
                            <w:div w:id="1505972519">
                              <w:marLeft w:val="0"/>
                              <w:marRight w:val="0"/>
                              <w:marTop w:val="0"/>
                              <w:marBottom w:val="0"/>
                              <w:divBdr>
                                <w:top w:val="none" w:sz="0" w:space="0" w:color="auto"/>
                                <w:left w:val="none" w:sz="0" w:space="0" w:color="auto"/>
                                <w:bottom w:val="none" w:sz="0" w:space="0" w:color="auto"/>
                                <w:right w:val="none" w:sz="0" w:space="0" w:color="auto"/>
                              </w:divBdr>
                            </w:div>
                            <w:div w:id="1444810972">
                              <w:marLeft w:val="0"/>
                              <w:marRight w:val="0"/>
                              <w:marTop w:val="0"/>
                              <w:marBottom w:val="0"/>
                              <w:divBdr>
                                <w:top w:val="none" w:sz="0" w:space="0" w:color="auto"/>
                                <w:left w:val="none" w:sz="0" w:space="0" w:color="auto"/>
                                <w:bottom w:val="none" w:sz="0" w:space="0" w:color="auto"/>
                                <w:right w:val="none" w:sz="0" w:space="0" w:color="auto"/>
                              </w:divBdr>
                            </w:div>
                            <w:div w:id="1243024003">
                              <w:marLeft w:val="0"/>
                              <w:marRight w:val="0"/>
                              <w:marTop w:val="0"/>
                              <w:marBottom w:val="0"/>
                              <w:divBdr>
                                <w:top w:val="none" w:sz="0" w:space="0" w:color="auto"/>
                                <w:left w:val="none" w:sz="0" w:space="0" w:color="auto"/>
                                <w:bottom w:val="none" w:sz="0" w:space="0" w:color="auto"/>
                                <w:right w:val="none" w:sz="0" w:space="0" w:color="auto"/>
                              </w:divBdr>
                            </w:div>
                            <w:div w:id="1335842270">
                              <w:marLeft w:val="0"/>
                              <w:marRight w:val="0"/>
                              <w:marTop w:val="0"/>
                              <w:marBottom w:val="0"/>
                              <w:divBdr>
                                <w:top w:val="none" w:sz="0" w:space="0" w:color="auto"/>
                                <w:left w:val="none" w:sz="0" w:space="0" w:color="auto"/>
                                <w:bottom w:val="none" w:sz="0" w:space="0" w:color="auto"/>
                                <w:right w:val="none" w:sz="0" w:space="0" w:color="auto"/>
                              </w:divBdr>
                            </w:div>
                            <w:div w:id="1148403166">
                              <w:marLeft w:val="0"/>
                              <w:marRight w:val="0"/>
                              <w:marTop w:val="0"/>
                              <w:marBottom w:val="0"/>
                              <w:divBdr>
                                <w:top w:val="none" w:sz="0" w:space="0" w:color="auto"/>
                                <w:left w:val="none" w:sz="0" w:space="0" w:color="auto"/>
                                <w:bottom w:val="none" w:sz="0" w:space="0" w:color="auto"/>
                                <w:right w:val="none" w:sz="0" w:space="0" w:color="auto"/>
                              </w:divBdr>
                            </w:div>
                            <w:div w:id="1962616046">
                              <w:marLeft w:val="0"/>
                              <w:marRight w:val="0"/>
                              <w:marTop w:val="0"/>
                              <w:marBottom w:val="0"/>
                              <w:divBdr>
                                <w:top w:val="none" w:sz="0" w:space="0" w:color="auto"/>
                                <w:left w:val="none" w:sz="0" w:space="0" w:color="auto"/>
                                <w:bottom w:val="none" w:sz="0" w:space="0" w:color="auto"/>
                                <w:right w:val="none" w:sz="0" w:space="0" w:color="auto"/>
                              </w:divBdr>
                            </w:div>
                            <w:div w:id="1528517463">
                              <w:marLeft w:val="0"/>
                              <w:marRight w:val="0"/>
                              <w:marTop w:val="0"/>
                              <w:marBottom w:val="0"/>
                              <w:divBdr>
                                <w:top w:val="none" w:sz="0" w:space="0" w:color="auto"/>
                                <w:left w:val="none" w:sz="0" w:space="0" w:color="auto"/>
                                <w:bottom w:val="none" w:sz="0" w:space="0" w:color="auto"/>
                                <w:right w:val="none" w:sz="0" w:space="0" w:color="auto"/>
                              </w:divBdr>
                            </w:div>
                            <w:div w:id="1642735703">
                              <w:marLeft w:val="0"/>
                              <w:marRight w:val="0"/>
                              <w:marTop w:val="0"/>
                              <w:marBottom w:val="0"/>
                              <w:divBdr>
                                <w:top w:val="none" w:sz="0" w:space="0" w:color="auto"/>
                                <w:left w:val="none" w:sz="0" w:space="0" w:color="auto"/>
                                <w:bottom w:val="none" w:sz="0" w:space="0" w:color="auto"/>
                                <w:right w:val="none" w:sz="0" w:space="0" w:color="auto"/>
                              </w:divBdr>
                            </w:div>
                            <w:div w:id="938680615">
                              <w:marLeft w:val="0"/>
                              <w:marRight w:val="0"/>
                              <w:marTop w:val="0"/>
                              <w:marBottom w:val="0"/>
                              <w:divBdr>
                                <w:top w:val="none" w:sz="0" w:space="0" w:color="auto"/>
                                <w:left w:val="none" w:sz="0" w:space="0" w:color="auto"/>
                                <w:bottom w:val="none" w:sz="0" w:space="0" w:color="auto"/>
                                <w:right w:val="none" w:sz="0" w:space="0" w:color="auto"/>
                              </w:divBdr>
                            </w:div>
                            <w:div w:id="1421677977">
                              <w:marLeft w:val="0"/>
                              <w:marRight w:val="0"/>
                              <w:marTop w:val="0"/>
                              <w:marBottom w:val="0"/>
                              <w:divBdr>
                                <w:top w:val="none" w:sz="0" w:space="0" w:color="auto"/>
                                <w:left w:val="none" w:sz="0" w:space="0" w:color="auto"/>
                                <w:bottom w:val="none" w:sz="0" w:space="0" w:color="auto"/>
                                <w:right w:val="none" w:sz="0" w:space="0" w:color="auto"/>
                              </w:divBdr>
                            </w:div>
                            <w:div w:id="779108894">
                              <w:marLeft w:val="0"/>
                              <w:marRight w:val="0"/>
                              <w:marTop w:val="0"/>
                              <w:marBottom w:val="0"/>
                              <w:divBdr>
                                <w:top w:val="none" w:sz="0" w:space="0" w:color="auto"/>
                                <w:left w:val="none" w:sz="0" w:space="0" w:color="auto"/>
                                <w:bottom w:val="none" w:sz="0" w:space="0" w:color="auto"/>
                                <w:right w:val="none" w:sz="0" w:space="0" w:color="auto"/>
                              </w:divBdr>
                            </w:div>
                            <w:div w:id="541865082">
                              <w:marLeft w:val="0"/>
                              <w:marRight w:val="0"/>
                              <w:marTop w:val="0"/>
                              <w:marBottom w:val="0"/>
                              <w:divBdr>
                                <w:top w:val="none" w:sz="0" w:space="0" w:color="auto"/>
                                <w:left w:val="none" w:sz="0" w:space="0" w:color="auto"/>
                                <w:bottom w:val="none" w:sz="0" w:space="0" w:color="auto"/>
                                <w:right w:val="none" w:sz="0" w:space="0" w:color="auto"/>
                              </w:divBdr>
                            </w:div>
                            <w:div w:id="1203902132">
                              <w:marLeft w:val="0"/>
                              <w:marRight w:val="0"/>
                              <w:marTop w:val="0"/>
                              <w:marBottom w:val="0"/>
                              <w:divBdr>
                                <w:top w:val="none" w:sz="0" w:space="0" w:color="auto"/>
                                <w:left w:val="none" w:sz="0" w:space="0" w:color="auto"/>
                                <w:bottom w:val="none" w:sz="0" w:space="0" w:color="auto"/>
                                <w:right w:val="none" w:sz="0" w:space="0" w:color="auto"/>
                              </w:divBdr>
                            </w:div>
                            <w:div w:id="2058964039">
                              <w:marLeft w:val="0"/>
                              <w:marRight w:val="0"/>
                              <w:marTop w:val="0"/>
                              <w:marBottom w:val="0"/>
                              <w:divBdr>
                                <w:top w:val="none" w:sz="0" w:space="0" w:color="auto"/>
                                <w:left w:val="none" w:sz="0" w:space="0" w:color="auto"/>
                                <w:bottom w:val="none" w:sz="0" w:space="0" w:color="auto"/>
                                <w:right w:val="none" w:sz="0" w:space="0" w:color="auto"/>
                              </w:divBdr>
                            </w:div>
                            <w:div w:id="1457063516">
                              <w:marLeft w:val="0"/>
                              <w:marRight w:val="0"/>
                              <w:marTop w:val="0"/>
                              <w:marBottom w:val="0"/>
                              <w:divBdr>
                                <w:top w:val="none" w:sz="0" w:space="0" w:color="auto"/>
                                <w:left w:val="none" w:sz="0" w:space="0" w:color="auto"/>
                                <w:bottom w:val="none" w:sz="0" w:space="0" w:color="auto"/>
                                <w:right w:val="none" w:sz="0" w:space="0" w:color="auto"/>
                              </w:divBdr>
                            </w:div>
                            <w:div w:id="300236702">
                              <w:marLeft w:val="0"/>
                              <w:marRight w:val="0"/>
                              <w:marTop w:val="0"/>
                              <w:marBottom w:val="0"/>
                              <w:divBdr>
                                <w:top w:val="none" w:sz="0" w:space="0" w:color="auto"/>
                                <w:left w:val="none" w:sz="0" w:space="0" w:color="auto"/>
                                <w:bottom w:val="none" w:sz="0" w:space="0" w:color="auto"/>
                                <w:right w:val="none" w:sz="0" w:space="0" w:color="auto"/>
                              </w:divBdr>
                            </w:div>
                            <w:div w:id="461003218">
                              <w:marLeft w:val="0"/>
                              <w:marRight w:val="0"/>
                              <w:marTop w:val="0"/>
                              <w:marBottom w:val="0"/>
                              <w:divBdr>
                                <w:top w:val="none" w:sz="0" w:space="0" w:color="auto"/>
                                <w:left w:val="none" w:sz="0" w:space="0" w:color="auto"/>
                                <w:bottom w:val="none" w:sz="0" w:space="0" w:color="auto"/>
                                <w:right w:val="none" w:sz="0" w:space="0" w:color="auto"/>
                              </w:divBdr>
                            </w:div>
                            <w:div w:id="2029021716">
                              <w:marLeft w:val="0"/>
                              <w:marRight w:val="0"/>
                              <w:marTop w:val="0"/>
                              <w:marBottom w:val="0"/>
                              <w:divBdr>
                                <w:top w:val="none" w:sz="0" w:space="0" w:color="auto"/>
                                <w:left w:val="none" w:sz="0" w:space="0" w:color="auto"/>
                                <w:bottom w:val="none" w:sz="0" w:space="0" w:color="auto"/>
                                <w:right w:val="none" w:sz="0" w:space="0" w:color="auto"/>
                              </w:divBdr>
                            </w:div>
                            <w:div w:id="949046136">
                              <w:marLeft w:val="0"/>
                              <w:marRight w:val="0"/>
                              <w:marTop w:val="0"/>
                              <w:marBottom w:val="0"/>
                              <w:divBdr>
                                <w:top w:val="none" w:sz="0" w:space="0" w:color="auto"/>
                                <w:left w:val="none" w:sz="0" w:space="0" w:color="auto"/>
                                <w:bottom w:val="none" w:sz="0" w:space="0" w:color="auto"/>
                                <w:right w:val="none" w:sz="0" w:space="0" w:color="auto"/>
                              </w:divBdr>
                            </w:div>
                            <w:div w:id="1679191859">
                              <w:marLeft w:val="0"/>
                              <w:marRight w:val="0"/>
                              <w:marTop w:val="0"/>
                              <w:marBottom w:val="0"/>
                              <w:divBdr>
                                <w:top w:val="none" w:sz="0" w:space="0" w:color="auto"/>
                                <w:left w:val="none" w:sz="0" w:space="0" w:color="auto"/>
                                <w:bottom w:val="none" w:sz="0" w:space="0" w:color="auto"/>
                                <w:right w:val="none" w:sz="0" w:space="0" w:color="auto"/>
                              </w:divBdr>
                            </w:div>
                            <w:div w:id="640890975">
                              <w:marLeft w:val="0"/>
                              <w:marRight w:val="0"/>
                              <w:marTop w:val="0"/>
                              <w:marBottom w:val="0"/>
                              <w:divBdr>
                                <w:top w:val="none" w:sz="0" w:space="0" w:color="auto"/>
                                <w:left w:val="none" w:sz="0" w:space="0" w:color="auto"/>
                                <w:bottom w:val="none" w:sz="0" w:space="0" w:color="auto"/>
                                <w:right w:val="none" w:sz="0" w:space="0" w:color="auto"/>
                              </w:divBdr>
                            </w:div>
                            <w:div w:id="806552338">
                              <w:marLeft w:val="0"/>
                              <w:marRight w:val="0"/>
                              <w:marTop w:val="0"/>
                              <w:marBottom w:val="0"/>
                              <w:divBdr>
                                <w:top w:val="none" w:sz="0" w:space="0" w:color="auto"/>
                                <w:left w:val="none" w:sz="0" w:space="0" w:color="auto"/>
                                <w:bottom w:val="none" w:sz="0" w:space="0" w:color="auto"/>
                                <w:right w:val="none" w:sz="0" w:space="0" w:color="auto"/>
                              </w:divBdr>
                            </w:div>
                            <w:div w:id="1193687735">
                              <w:marLeft w:val="0"/>
                              <w:marRight w:val="0"/>
                              <w:marTop w:val="0"/>
                              <w:marBottom w:val="0"/>
                              <w:divBdr>
                                <w:top w:val="none" w:sz="0" w:space="0" w:color="auto"/>
                                <w:left w:val="none" w:sz="0" w:space="0" w:color="auto"/>
                                <w:bottom w:val="none" w:sz="0" w:space="0" w:color="auto"/>
                                <w:right w:val="none" w:sz="0" w:space="0" w:color="auto"/>
                              </w:divBdr>
                            </w:div>
                            <w:div w:id="265039338">
                              <w:marLeft w:val="0"/>
                              <w:marRight w:val="0"/>
                              <w:marTop w:val="0"/>
                              <w:marBottom w:val="0"/>
                              <w:divBdr>
                                <w:top w:val="none" w:sz="0" w:space="0" w:color="auto"/>
                                <w:left w:val="none" w:sz="0" w:space="0" w:color="auto"/>
                                <w:bottom w:val="none" w:sz="0" w:space="0" w:color="auto"/>
                                <w:right w:val="none" w:sz="0" w:space="0" w:color="auto"/>
                              </w:divBdr>
                            </w:div>
                            <w:div w:id="1861892068">
                              <w:marLeft w:val="0"/>
                              <w:marRight w:val="0"/>
                              <w:marTop w:val="0"/>
                              <w:marBottom w:val="0"/>
                              <w:divBdr>
                                <w:top w:val="none" w:sz="0" w:space="0" w:color="auto"/>
                                <w:left w:val="none" w:sz="0" w:space="0" w:color="auto"/>
                                <w:bottom w:val="none" w:sz="0" w:space="0" w:color="auto"/>
                                <w:right w:val="none" w:sz="0" w:space="0" w:color="auto"/>
                              </w:divBdr>
                            </w:div>
                            <w:div w:id="769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7365">
          <w:marLeft w:val="0"/>
          <w:marRight w:val="0"/>
          <w:marTop w:val="0"/>
          <w:marBottom w:val="180"/>
          <w:divBdr>
            <w:top w:val="none" w:sz="0" w:space="0" w:color="auto"/>
            <w:left w:val="none" w:sz="0" w:space="0" w:color="auto"/>
            <w:bottom w:val="none" w:sz="0" w:space="0" w:color="auto"/>
            <w:right w:val="none" w:sz="0" w:space="0" w:color="auto"/>
          </w:divBdr>
          <w:divsChild>
            <w:div w:id="241767874">
              <w:marLeft w:val="0"/>
              <w:marRight w:val="0"/>
              <w:marTop w:val="0"/>
              <w:marBottom w:val="0"/>
              <w:divBdr>
                <w:top w:val="none" w:sz="0" w:space="0" w:color="auto"/>
                <w:left w:val="none" w:sz="0" w:space="0" w:color="auto"/>
                <w:bottom w:val="none" w:sz="0" w:space="0" w:color="auto"/>
                <w:right w:val="none" w:sz="0" w:space="0" w:color="auto"/>
              </w:divBdr>
              <w:divsChild>
                <w:div w:id="1848250556">
                  <w:marLeft w:val="0"/>
                  <w:marRight w:val="0"/>
                  <w:marTop w:val="0"/>
                  <w:marBottom w:val="0"/>
                  <w:divBdr>
                    <w:top w:val="none" w:sz="0" w:space="0" w:color="auto"/>
                    <w:left w:val="none" w:sz="0" w:space="0" w:color="auto"/>
                    <w:bottom w:val="none" w:sz="0" w:space="0" w:color="auto"/>
                    <w:right w:val="none" w:sz="0" w:space="0" w:color="auto"/>
                  </w:divBdr>
                  <w:divsChild>
                    <w:div w:id="1526401204">
                      <w:marLeft w:val="0"/>
                      <w:marRight w:val="0"/>
                      <w:marTop w:val="0"/>
                      <w:marBottom w:val="0"/>
                      <w:divBdr>
                        <w:top w:val="none" w:sz="0" w:space="0" w:color="auto"/>
                        <w:left w:val="none" w:sz="0" w:space="0" w:color="auto"/>
                        <w:bottom w:val="none" w:sz="0" w:space="0" w:color="auto"/>
                        <w:right w:val="none" w:sz="0" w:space="0" w:color="auto"/>
                      </w:divBdr>
                      <w:divsChild>
                        <w:div w:id="1979338776">
                          <w:marLeft w:val="0"/>
                          <w:marRight w:val="0"/>
                          <w:marTop w:val="0"/>
                          <w:marBottom w:val="0"/>
                          <w:divBdr>
                            <w:top w:val="none" w:sz="0" w:space="0" w:color="auto"/>
                            <w:left w:val="none" w:sz="0" w:space="0" w:color="auto"/>
                            <w:bottom w:val="none" w:sz="0" w:space="0" w:color="auto"/>
                            <w:right w:val="none" w:sz="0" w:space="0" w:color="auto"/>
                          </w:divBdr>
                          <w:divsChild>
                            <w:div w:id="701827483">
                              <w:marLeft w:val="0"/>
                              <w:marRight w:val="0"/>
                              <w:marTop w:val="0"/>
                              <w:marBottom w:val="0"/>
                              <w:divBdr>
                                <w:top w:val="none" w:sz="0" w:space="0" w:color="auto"/>
                                <w:left w:val="none" w:sz="0" w:space="0" w:color="auto"/>
                                <w:bottom w:val="none" w:sz="0" w:space="0" w:color="auto"/>
                                <w:right w:val="none" w:sz="0" w:space="0" w:color="auto"/>
                              </w:divBdr>
                            </w:div>
                            <w:div w:id="235938913">
                              <w:marLeft w:val="0"/>
                              <w:marRight w:val="0"/>
                              <w:marTop w:val="0"/>
                              <w:marBottom w:val="0"/>
                              <w:divBdr>
                                <w:top w:val="none" w:sz="0" w:space="0" w:color="auto"/>
                                <w:left w:val="none" w:sz="0" w:space="0" w:color="auto"/>
                                <w:bottom w:val="none" w:sz="0" w:space="0" w:color="auto"/>
                                <w:right w:val="none" w:sz="0" w:space="0" w:color="auto"/>
                              </w:divBdr>
                            </w:div>
                            <w:div w:id="663165675">
                              <w:marLeft w:val="0"/>
                              <w:marRight w:val="0"/>
                              <w:marTop w:val="0"/>
                              <w:marBottom w:val="0"/>
                              <w:divBdr>
                                <w:top w:val="none" w:sz="0" w:space="0" w:color="auto"/>
                                <w:left w:val="none" w:sz="0" w:space="0" w:color="auto"/>
                                <w:bottom w:val="none" w:sz="0" w:space="0" w:color="auto"/>
                                <w:right w:val="none" w:sz="0" w:space="0" w:color="auto"/>
                              </w:divBdr>
                            </w:div>
                            <w:div w:id="872422812">
                              <w:marLeft w:val="0"/>
                              <w:marRight w:val="0"/>
                              <w:marTop w:val="0"/>
                              <w:marBottom w:val="0"/>
                              <w:divBdr>
                                <w:top w:val="none" w:sz="0" w:space="0" w:color="auto"/>
                                <w:left w:val="none" w:sz="0" w:space="0" w:color="auto"/>
                                <w:bottom w:val="none" w:sz="0" w:space="0" w:color="auto"/>
                                <w:right w:val="none" w:sz="0" w:space="0" w:color="auto"/>
                              </w:divBdr>
                            </w:div>
                            <w:div w:id="45305382">
                              <w:marLeft w:val="0"/>
                              <w:marRight w:val="0"/>
                              <w:marTop w:val="0"/>
                              <w:marBottom w:val="0"/>
                              <w:divBdr>
                                <w:top w:val="none" w:sz="0" w:space="0" w:color="auto"/>
                                <w:left w:val="none" w:sz="0" w:space="0" w:color="auto"/>
                                <w:bottom w:val="none" w:sz="0" w:space="0" w:color="auto"/>
                                <w:right w:val="none" w:sz="0" w:space="0" w:color="auto"/>
                              </w:divBdr>
                            </w:div>
                            <w:div w:id="803932881">
                              <w:marLeft w:val="0"/>
                              <w:marRight w:val="0"/>
                              <w:marTop w:val="0"/>
                              <w:marBottom w:val="0"/>
                              <w:divBdr>
                                <w:top w:val="none" w:sz="0" w:space="0" w:color="auto"/>
                                <w:left w:val="none" w:sz="0" w:space="0" w:color="auto"/>
                                <w:bottom w:val="none" w:sz="0" w:space="0" w:color="auto"/>
                                <w:right w:val="none" w:sz="0" w:space="0" w:color="auto"/>
                              </w:divBdr>
                            </w:div>
                            <w:div w:id="2023509717">
                              <w:marLeft w:val="0"/>
                              <w:marRight w:val="0"/>
                              <w:marTop w:val="0"/>
                              <w:marBottom w:val="0"/>
                              <w:divBdr>
                                <w:top w:val="none" w:sz="0" w:space="0" w:color="auto"/>
                                <w:left w:val="none" w:sz="0" w:space="0" w:color="auto"/>
                                <w:bottom w:val="none" w:sz="0" w:space="0" w:color="auto"/>
                                <w:right w:val="none" w:sz="0" w:space="0" w:color="auto"/>
                              </w:divBdr>
                            </w:div>
                            <w:div w:id="1552382615">
                              <w:marLeft w:val="0"/>
                              <w:marRight w:val="0"/>
                              <w:marTop w:val="0"/>
                              <w:marBottom w:val="0"/>
                              <w:divBdr>
                                <w:top w:val="none" w:sz="0" w:space="0" w:color="auto"/>
                                <w:left w:val="none" w:sz="0" w:space="0" w:color="auto"/>
                                <w:bottom w:val="none" w:sz="0" w:space="0" w:color="auto"/>
                                <w:right w:val="none" w:sz="0" w:space="0" w:color="auto"/>
                              </w:divBdr>
                            </w:div>
                            <w:div w:id="504325271">
                              <w:marLeft w:val="0"/>
                              <w:marRight w:val="0"/>
                              <w:marTop w:val="0"/>
                              <w:marBottom w:val="0"/>
                              <w:divBdr>
                                <w:top w:val="none" w:sz="0" w:space="0" w:color="auto"/>
                                <w:left w:val="none" w:sz="0" w:space="0" w:color="auto"/>
                                <w:bottom w:val="none" w:sz="0" w:space="0" w:color="auto"/>
                                <w:right w:val="none" w:sz="0" w:space="0" w:color="auto"/>
                              </w:divBdr>
                            </w:div>
                            <w:div w:id="426999188">
                              <w:marLeft w:val="0"/>
                              <w:marRight w:val="0"/>
                              <w:marTop w:val="0"/>
                              <w:marBottom w:val="0"/>
                              <w:divBdr>
                                <w:top w:val="none" w:sz="0" w:space="0" w:color="auto"/>
                                <w:left w:val="none" w:sz="0" w:space="0" w:color="auto"/>
                                <w:bottom w:val="none" w:sz="0" w:space="0" w:color="auto"/>
                                <w:right w:val="none" w:sz="0" w:space="0" w:color="auto"/>
                              </w:divBdr>
                            </w:div>
                            <w:div w:id="1210727360">
                              <w:marLeft w:val="0"/>
                              <w:marRight w:val="0"/>
                              <w:marTop w:val="0"/>
                              <w:marBottom w:val="0"/>
                              <w:divBdr>
                                <w:top w:val="none" w:sz="0" w:space="0" w:color="auto"/>
                                <w:left w:val="none" w:sz="0" w:space="0" w:color="auto"/>
                                <w:bottom w:val="none" w:sz="0" w:space="0" w:color="auto"/>
                                <w:right w:val="none" w:sz="0" w:space="0" w:color="auto"/>
                              </w:divBdr>
                            </w:div>
                            <w:div w:id="1515613957">
                              <w:marLeft w:val="0"/>
                              <w:marRight w:val="0"/>
                              <w:marTop w:val="0"/>
                              <w:marBottom w:val="0"/>
                              <w:divBdr>
                                <w:top w:val="none" w:sz="0" w:space="0" w:color="auto"/>
                                <w:left w:val="none" w:sz="0" w:space="0" w:color="auto"/>
                                <w:bottom w:val="none" w:sz="0" w:space="0" w:color="auto"/>
                                <w:right w:val="none" w:sz="0" w:space="0" w:color="auto"/>
                              </w:divBdr>
                            </w:div>
                            <w:div w:id="1031028304">
                              <w:marLeft w:val="0"/>
                              <w:marRight w:val="0"/>
                              <w:marTop w:val="0"/>
                              <w:marBottom w:val="0"/>
                              <w:divBdr>
                                <w:top w:val="none" w:sz="0" w:space="0" w:color="auto"/>
                                <w:left w:val="none" w:sz="0" w:space="0" w:color="auto"/>
                                <w:bottom w:val="none" w:sz="0" w:space="0" w:color="auto"/>
                                <w:right w:val="none" w:sz="0" w:space="0" w:color="auto"/>
                              </w:divBdr>
                            </w:div>
                            <w:div w:id="621884955">
                              <w:marLeft w:val="0"/>
                              <w:marRight w:val="0"/>
                              <w:marTop w:val="0"/>
                              <w:marBottom w:val="0"/>
                              <w:divBdr>
                                <w:top w:val="none" w:sz="0" w:space="0" w:color="auto"/>
                                <w:left w:val="none" w:sz="0" w:space="0" w:color="auto"/>
                                <w:bottom w:val="none" w:sz="0" w:space="0" w:color="auto"/>
                                <w:right w:val="none" w:sz="0" w:space="0" w:color="auto"/>
                              </w:divBdr>
                            </w:div>
                            <w:div w:id="1233664909">
                              <w:marLeft w:val="0"/>
                              <w:marRight w:val="0"/>
                              <w:marTop w:val="0"/>
                              <w:marBottom w:val="0"/>
                              <w:divBdr>
                                <w:top w:val="none" w:sz="0" w:space="0" w:color="auto"/>
                                <w:left w:val="none" w:sz="0" w:space="0" w:color="auto"/>
                                <w:bottom w:val="none" w:sz="0" w:space="0" w:color="auto"/>
                                <w:right w:val="none" w:sz="0" w:space="0" w:color="auto"/>
                              </w:divBdr>
                            </w:div>
                            <w:div w:id="458181981">
                              <w:marLeft w:val="0"/>
                              <w:marRight w:val="0"/>
                              <w:marTop w:val="0"/>
                              <w:marBottom w:val="0"/>
                              <w:divBdr>
                                <w:top w:val="none" w:sz="0" w:space="0" w:color="auto"/>
                                <w:left w:val="none" w:sz="0" w:space="0" w:color="auto"/>
                                <w:bottom w:val="none" w:sz="0" w:space="0" w:color="auto"/>
                                <w:right w:val="none" w:sz="0" w:space="0" w:color="auto"/>
                              </w:divBdr>
                            </w:div>
                            <w:div w:id="2091613863">
                              <w:marLeft w:val="0"/>
                              <w:marRight w:val="0"/>
                              <w:marTop w:val="0"/>
                              <w:marBottom w:val="0"/>
                              <w:divBdr>
                                <w:top w:val="none" w:sz="0" w:space="0" w:color="auto"/>
                                <w:left w:val="none" w:sz="0" w:space="0" w:color="auto"/>
                                <w:bottom w:val="none" w:sz="0" w:space="0" w:color="auto"/>
                                <w:right w:val="none" w:sz="0" w:space="0" w:color="auto"/>
                              </w:divBdr>
                            </w:div>
                            <w:div w:id="38673566">
                              <w:marLeft w:val="0"/>
                              <w:marRight w:val="0"/>
                              <w:marTop w:val="0"/>
                              <w:marBottom w:val="0"/>
                              <w:divBdr>
                                <w:top w:val="none" w:sz="0" w:space="0" w:color="auto"/>
                                <w:left w:val="none" w:sz="0" w:space="0" w:color="auto"/>
                                <w:bottom w:val="none" w:sz="0" w:space="0" w:color="auto"/>
                                <w:right w:val="none" w:sz="0" w:space="0" w:color="auto"/>
                              </w:divBdr>
                            </w:div>
                            <w:div w:id="1595749156">
                              <w:marLeft w:val="0"/>
                              <w:marRight w:val="0"/>
                              <w:marTop w:val="0"/>
                              <w:marBottom w:val="0"/>
                              <w:divBdr>
                                <w:top w:val="none" w:sz="0" w:space="0" w:color="auto"/>
                                <w:left w:val="none" w:sz="0" w:space="0" w:color="auto"/>
                                <w:bottom w:val="none" w:sz="0" w:space="0" w:color="auto"/>
                                <w:right w:val="none" w:sz="0" w:space="0" w:color="auto"/>
                              </w:divBdr>
                            </w:div>
                            <w:div w:id="1938706324">
                              <w:marLeft w:val="0"/>
                              <w:marRight w:val="0"/>
                              <w:marTop w:val="0"/>
                              <w:marBottom w:val="0"/>
                              <w:divBdr>
                                <w:top w:val="none" w:sz="0" w:space="0" w:color="auto"/>
                                <w:left w:val="none" w:sz="0" w:space="0" w:color="auto"/>
                                <w:bottom w:val="none" w:sz="0" w:space="0" w:color="auto"/>
                                <w:right w:val="none" w:sz="0" w:space="0" w:color="auto"/>
                              </w:divBdr>
                            </w:div>
                            <w:div w:id="1992522175">
                              <w:marLeft w:val="0"/>
                              <w:marRight w:val="0"/>
                              <w:marTop w:val="0"/>
                              <w:marBottom w:val="0"/>
                              <w:divBdr>
                                <w:top w:val="none" w:sz="0" w:space="0" w:color="auto"/>
                                <w:left w:val="none" w:sz="0" w:space="0" w:color="auto"/>
                                <w:bottom w:val="none" w:sz="0" w:space="0" w:color="auto"/>
                                <w:right w:val="none" w:sz="0" w:space="0" w:color="auto"/>
                              </w:divBdr>
                            </w:div>
                            <w:div w:id="1000498255">
                              <w:marLeft w:val="0"/>
                              <w:marRight w:val="0"/>
                              <w:marTop w:val="0"/>
                              <w:marBottom w:val="0"/>
                              <w:divBdr>
                                <w:top w:val="none" w:sz="0" w:space="0" w:color="auto"/>
                                <w:left w:val="none" w:sz="0" w:space="0" w:color="auto"/>
                                <w:bottom w:val="none" w:sz="0" w:space="0" w:color="auto"/>
                                <w:right w:val="none" w:sz="0" w:space="0" w:color="auto"/>
                              </w:divBdr>
                            </w:div>
                            <w:div w:id="1287736206">
                              <w:marLeft w:val="0"/>
                              <w:marRight w:val="0"/>
                              <w:marTop w:val="0"/>
                              <w:marBottom w:val="0"/>
                              <w:divBdr>
                                <w:top w:val="none" w:sz="0" w:space="0" w:color="auto"/>
                                <w:left w:val="none" w:sz="0" w:space="0" w:color="auto"/>
                                <w:bottom w:val="none" w:sz="0" w:space="0" w:color="auto"/>
                                <w:right w:val="none" w:sz="0" w:space="0" w:color="auto"/>
                              </w:divBdr>
                            </w:div>
                            <w:div w:id="700129564">
                              <w:marLeft w:val="0"/>
                              <w:marRight w:val="0"/>
                              <w:marTop w:val="0"/>
                              <w:marBottom w:val="0"/>
                              <w:divBdr>
                                <w:top w:val="none" w:sz="0" w:space="0" w:color="auto"/>
                                <w:left w:val="none" w:sz="0" w:space="0" w:color="auto"/>
                                <w:bottom w:val="none" w:sz="0" w:space="0" w:color="auto"/>
                                <w:right w:val="none" w:sz="0" w:space="0" w:color="auto"/>
                              </w:divBdr>
                            </w:div>
                            <w:div w:id="1248540545">
                              <w:marLeft w:val="0"/>
                              <w:marRight w:val="0"/>
                              <w:marTop w:val="0"/>
                              <w:marBottom w:val="0"/>
                              <w:divBdr>
                                <w:top w:val="none" w:sz="0" w:space="0" w:color="auto"/>
                                <w:left w:val="none" w:sz="0" w:space="0" w:color="auto"/>
                                <w:bottom w:val="none" w:sz="0" w:space="0" w:color="auto"/>
                                <w:right w:val="none" w:sz="0" w:space="0" w:color="auto"/>
                              </w:divBdr>
                            </w:div>
                            <w:div w:id="1605377289">
                              <w:marLeft w:val="0"/>
                              <w:marRight w:val="0"/>
                              <w:marTop w:val="0"/>
                              <w:marBottom w:val="0"/>
                              <w:divBdr>
                                <w:top w:val="none" w:sz="0" w:space="0" w:color="auto"/>
                                <w:left w:val="none" w:sz="0" w:space="0" w:color="auto"/>
                                <w:bottom w:val="none" w:sz="0" w:space="0" w:color="auto"/>
                                <w:right w:val="none" w:sz="0" w:space="0" w:color="auto"/>
                              </w:divBdr>
                            </w:div>
                            <w:div w:id="20402666">
                              <w:marLeft w:val="0"/>
                              <w:marRight w:val="0"/>
                              <w:marTop w:val="0"/>
                              <w:marBottom w:val="0"/>
                              <w:divBdr>
                                <w:top w:val="none" w:sz="0" w:space="0" w:color="auto"/>
                                <w:left w:val="none" w:sz="0" w:space="0" w:color="auto"/>
                                <w:bottom w:val="none" w:sz="0" w:space="0" w:color="auto"/>
                                <w:right w:val="none" w:sz="0" w:space="0" w:color="auto"/>
                              </w:divBdr>
                            </w:div>
                            <w:div w:id="205527352">
                              <w:marLeft w:val="0"/>
                              <w:marRight w:val="0"/>
                              <w:marTop w:val="0"/>
                              <w:marBottom w:val="0"/>
                              <w:divBdr>
                                <w:top w:val="none" w:sz="0" w:space="0" w:color="auto"/>
                                <w:left w:val="none" w:sz="0" w:space="0" w:color="auto"/>
                                <w:bottom w:val="none" w:sz="0" w:space="0" w:color="auto"/>
                                <w:right w:val="none" w:sz="0" w:space="0" w:color="auto"/>
                              </w:divBdr>
                            </w:div>
                            <w:div w:id="71968785">
                              <w:marLeft w:val="0"/>
                              <w:marRight w:val="0"/>
                              <w:marTop w:val="0"/>
                              <w:marBottom w:val="0"/>
                              <w:divBdr>
                                <w:top w:val="none" w:sz="0" w:space="0" w:color="auto"/>
                                <w:left w:val="none" w:sz="0" w:space="0" w:color="auto"/>
                                <w:bottom w:val="none" w:sz="0" w:space="0" w:color="auto"/>
                                <w:right w:val="none" w:sz="0" w:space="0" w:color="auto"/>
                              </w:divBdr>
                            </w:div>
                            <w:div w:id="660743060">
                              <w:marLeft w:val="0"/>
                              <w:marRight w:val="0"/>
                              <w:marTop w:val="0"/>
                              <w:marBottom w:val="0"/>
                              <w:divBdr>
                                <w:top w:val="none" w:sz="0" w:space="0" w:color="auto"/>
                                <w:left w:val="none" w:sz="0" w:space="0" w:color="auto"/>
                                <w:bottom w:val="none" w:sz="0" w:space="0" w:color="auto"/>
                                <w:right w:val="none" w:sz="0" w:space="0" w:color="auto"/>
                              </w:divBdr>
                            </w:div>
                            <w:div w:id="58210566">
                              <w:marLeft w:val="0"/>
                              <w:marRight w:val="0"/>
                              <w:marTop w:val="0"/>
                              <w:marBottom w:val="0"/>
                              <w:divBdr>
                                <w:top w:val="none" w:sz="0" w:space="0" w:color="auto"/>
                                <w:left w:val="none" w:sz="0" w:space="0" w:color="auto"/>
                                <w:bottom w:val="none" w:sz="0" w:space="0" w:color="auto"/>
                                <w:right w:val="none" w:sz="0" w:space="0" w:color="auto"/>
                              </w:divBdr>
                            </w:div>
                            <w:div w:id="778069125">
                              <w:marLeft w:val="0"/>
                              <w:marRight w:val="0"/>
                              <w:marTop w:val="0"/>
                              <w:marBottom w:val="0"/>
                              <w:divBdr>
                                <w:top w:val="none" w:sz="0" w:space="0" w:color="auto"/>
                                <w:left w:val="none" w:sz="0" w:space="0" w:color="auto"/>
                                <w:bottom w:val="none" w:sz="0" w:space="0" w:color="auto"/>
                                <w:right w:val="none" w:sz="0" w:space="0" w:color="auto"/>
                              </w:divBdr>
                            </w:div>
                            <w:div w:id="1986733946">
                              <w:marLeft w:val="0"/>
                              <w:marRight w:val="0"/>
                              <w:marTop w:val="0"/>
                              <w:marBottom w:val="0"/>
                              <w:divBdr>
                                <w:top w:val="none" w:sz="0" w:space="0" w:color="auto"/>
                                <w:left w:val="none" w:sz="0" w:space="0" w:color="auto"/>
                                <w:bottom w:val="none" w:sz="0" w:space="0" w:color="auto"/>
                                <w:right w:val="none" w:sz="0" w:space="0" w:color="auto"/>
                              </w:divBdr>
                            </w:div>
                            <w:div w:id="315301144">
                              <w:marLeft w:val="0"/>
                              <w:marRight w:val="0"/>
                              <w:marTop w:val="0"/>
                              <w:marBottom w:val="0"/>
                              <w:divBdr>
                                <w:top w:val="none" w:sz="0" w:space="0" w:color="auto"/>
                                <w:left w:val="none" w:sz="0" w:space="0" w:color="auto"/>
                                <w:bottom w:val="none" w:sz="0" w:space="0" w:color="auto"/>
                                <w:right w:val="none" w:sz="0" w:space="0" w:color="auto"/>
                              </w:divBdr>
                            </w:div>
                            <w:div w:id="847673112">
                              <w:marLeft w:val="0"/>
                              <w:marRight w:val="0"/>
                              <w:marTop w:val="0"/>
                              <w:marBottom w:val="0"/>
                              <w:divBdr>
                                <w:top w:val="none" w:sz="0" w:space="0" w:color="auto"/>
                                <w:left w:val="none" w:sz="0" w:space="0" w:color="auto"/>
                                <w:bottom w:val="none" w:sz="0" w:space="0" w:color="auto"/>
                                <w:right w:val="none" w:sz="0" w:space="0" w:color="auto"/>
                              </w:divBdr>
                            </w:div>
                            <w:div w:id="243419435">
                              <w:marLeft w:val="0"/>
                              <w:marRight w:val="0"/>
                              <w:marTop w:val="0"/>
                              <w:marBottom w:val="0"/>
                              <w:divBdr>
                                <w:top w:val="none" w:sz="0" w:space="0" w:color="auto"/>
                                <w:left w:val="none" w:sz="0" w:space="0" w:color="auto"/>
                                <w:bottom w:val="none" w:sz="0" w:space="0" w:color="auto"/>
                                <w:right w:val="none" w:sz="0" w:space="0" w:color="auto"/>
                              </w:divBdr>
                            </w:div>
                            <w:div w:id="39981484">
                              <w:marLeft w:val="0"/>
                              <w:marRight w:val="0"/>
                              <w:marTop w:val="0"/>
                              <w:marBottom w:val="0"/>
                              <w:divBdr>
                                <w:top w:val="none" w:sz="0" w:space="0" w:color="auto"/>
                                <w:left w:val="none" w:sz="0" w:space="0" w:color="auto"/>
                                <w:bottom w:val="none" w:sz="0" w:space="0" w:color="auto"/>
                                <w:right w:val="none" w:sz="0" w:space="0" w:color="auto"/>
                              </w:divBdr>
                            </w:div>
                            <w:div w:id="49351484">
                              <w:marLeft w:val="0"/>
                              <w:marRight w:val="0"/>
                              <w:marTop w:val="0"/>
                              <w:marBottom w:val="0"/>
                              <w:divBdr>
                                <w:top w:val="none" w:sz="0" w:space="0" w:color="auto"/>
                                <w:left w:val="none" w:sz="0" w:space="0" w:color="auto"/>
                                <w:bottom w:val="none" w:sz="0" w:space="0" w:color="auto"/>
                                <w:right w:val="none" w:sz="0" w:space="0" w:color="auto"/>
                              </w:divBdr>
                            </w:div>
                            <w:div w:id="2047871626">
                              <w:marLeft w:val="0"/>
                              <w:marRight w:val="0"/>
                              <w:marTop w:val="0"/>
                              <w:marBottom w:val="0"/>
                              <w:divBdr>
                                <w:top w:val="none" w:sz="0" w:space="0" w:color="auto"/>
                                <w:left w:val="none" w:sz="0" w:space="0" w:color="auto"/>
                                <w:bottom w:val="none" w:sz="0" w:space="0" w:color="auto"/>
                                <w:right w:val="none" w:sz="0" w:space="0" w:color="auto"/>
                              </w:divBdr>
                            </w:div>
                            <w:div w:id="1580749929">
                              <w:marLeft w:val="0"/>
                              <w:marRight w:val="0"/>
                              <w:marTop w:val="0"/>
                              <w:marBottom w:val="0"/>
                              <w:divBdr>
                                <w:top w:val="none" w:sz="0" w:space="0" w:color="auto"/>
                                <w:left w:val="none" w:sz="0" w:space="0" w:color="auto"/>
                                <w:bottom w:val="none" w:sz="0" w:space="0" w:color="auto"/>
                                <w:right w:val="none" w:sz="0" w:space="0" w:color="auto"/>
                              </w:divBdr>
                            </w:div>
                            <w:div w:id="1578900127">
                              <w:marLeft w:val="0"/>
                              <w:marRight w:val="0"/>
                              <w:marTop w:val="0"/>
                              <w:marBottom w:val="0"/>
                              <w:divBdr>
                                <w:top w:val="none" w:sz="0" w:space="0" w:color="auto"/>
                                <w:left w:val="none" w:sz="0" w:space="0" w:color="auto"/>
                                <w:bottom w:val="none" w:sz="0" w:space="0" w:color="auto"/>
                                <w:right w:val="none" w:sz="0" w:space="0" w:color="auto"/>
                              </w:divBdr>
                            </w:div>
                            <w:div w:id="1622766016">
                              <w:marLeft w:val="0"/>
                              <w:marRight w:val="0"/>
                              <w:marTop w:val="0"/>
                              <w:marBottom w:val="0"/>
                              <w:divBdr>
                                <w:top w:val="none" w:sz="0" w:space="0" w:color="auto"/>
                                <w:left w:val="none" w:sz="0" w:space="0" w:color="auto"/>
                                <w:bottom w:val="none" w:sz="0" w:space="0" w:color="auto"/>
                                <w:right w:val="none" w:sz="0" w:space="0" w:color="auto"/>
                              </w:divBdr>
                            </w:div>
                            <w:div w:id="18705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315">
      <w:bodyDiv w:val="1"/>
      <w:marLeft w:val="0"/>
      <w:marRight w:val="0"/>
      <w:marTop w:val="0"/>
      <w:marBottom w:val="0"/>
      <w:divBdr>
        <w:top w:val="none" w:sz="0" w:space="0" w:color="auto"/>
        <w:left w:val="none" w:sz="0" w:space="0" w:color="auto"/>
        <w:bottom w:val="none" w:sz="0" w:space="0" w:color="auto"/>
        <w:right w:val="none" w:sz="0" w:space="0" w:color="auto"/>
      </w:divBdr>
      <w:divsChild>
        <w:div w:id="975985809">
          <w:marLeft w:val="504"/>
          <w:marRight w:val="0"/>
          <w:marTop w:val="140"/>
          <w:marBottom w:val="0"/>
          <w:divBdr>
            <w:top w:val="none" w:sz="0" w:space="0" w:color="auto"/>
            <w:left w:val="none" w:sz="0" w:space="0" w:color="auto"/>
            <w:bottom w:val="none" w:sz="0" w:space="0" w:color="auto"/>
            <w:right w:val="none" w:sz="0" w:space="0" w:color="auto"/>
          </w:divBdr>
        </w:div>
        <w:div w:id="586576762">
          <w:marLeft w:val="504"/>
          <w:marRight w:val="0"/>
          <w:marTop w:val="140"/>
          <w:marBottom w:val="0"/>
          <w:divBdr>
            <w:top w:val="none" w:sz="0" w:space="0" w:color="auto"/>
            <w:left w:val="none" w:sz="0" w:space="0" w:color="auto"/>
            <w:bottom w:val="none" w:sz="0" w:space="0" w:color="auto"/>
            <w:right w:val="none" w:sz="0" w:space="0" w:color="auto"/>
          </w:divBdr>
        </w:div>
        <w:div w:id="273710826">
          <w:marLeft w:val="504"/>
          <w:marRight w:val="0"/>
          <w:marTop w:val="140"/>
          <w:marBottom w:val="0"/>
          <w:divBdr>
            <w:top w:val="none" w:sz="0" w:space="0" w:color="auto"/>
            <w:left w:val="none" w:sz="0" w:space="0" w:color="auto"/>
            <w:bottom w:val="none" w:sz="0" w:space="0" w:color="auto"/>
            <w:right w:val="none" w:sz="0" w:space="0" w:color="auto"/>
          </w:divBdr>
        </w:div>
        <w:div w:id="986402341">
          <w:marLeft w:val="504"/>
          <w:marRight w:val="0"/>
          <w:marTop w:val="140"/>
          <w:marBottom w:val="0"/>
          <w:divBdr>
            <w:top w:val="none" w:sz="0" w:space="0" w:color="auto"/>
            <w:left w:val="none" w:sz="0" w:space="0" w:color="auto"/>
            <w:bottom w:val="none" w:sz="0" w:space="0" w:color="auto"/>
            <w:right w:val="none" w:sz="0" w:space="0" w:color="auto"/>
          </w:divBdr>
        </w:div>
        <w:div w:id="1088119407">
          <w:marLeft w:val="504"/>
          <w:marRight w:val="0"/>
          <w:marTop w:val="140"/>
          <w:marBottom w:val="0"/>
          <w:divBdr>
            <w:top w:val="none" w:sz="0" w:space="0" w:color="auto"/>
            <w:left w:val="none" w:sz="0" w:space="0" w:color="auto"/>
            <w:bottom w:val="none" w:sz="0" w:space="0" w:color="auto"/>
            <w:right w:val="none" w:sz="0" w:space="0" w:color="auto"/>
          </w:divBdr>
        </w:div>
        <w:div w:id="1469055151">
          <w:marLeft w:val="504"/>
          <w:marRight w:val="0"/>
          <w:marTop w:val="140"/>
          <w:marBottom w:val="0"/>
          <w:divBdr>
            <w:top w:val="none" w:sz="0" w:space="0" w:color="auto"/>
            <w:left w:val="none" w:sz="0" w:space="0" w:color="auto"/>
            <w:bottom w:val="none" w:sz="0" w:space="0" w:color="auto"/>
            <w:right w:val="none" w:sz="0" w:space="0" w:color="auto"/>
          </w:divBdr>
        </w:div>
        <w:div w:id="886069137">
          <w:marLeft w:val="504"/>
          <w:marRight w:val="0"/>
          <w:marTop w:val="140"/>
          <w:marBottom w:val="0"/>
          <w:divBdr>
            <w:top w:val="none" w:sz="0" w:space="0" w:color="auto"/>
            <w:left w:val="none" w:sz="0" w:space="0" w:color="auto"/>
            <w:bottom w:val="none" w:sz="0" w:space="0" w:color="auto"/>
            <w:right w:val="none" w:sz="0" w:space="0" w:color="auto"/>
          </w:divBdr>
        </w:div>
      </w:divsChild>
    </w:div>
    <w:div w:id="2143961798">
      <w:bodyDiv w:val="1"/>
      <w:marLeft w:val="0"/>
      <w:marRight w:val="0"/>
      <w:marTop w:val="0"/>
      <w:marBottom w:val="0"/>
      <w:divBdr>
        <w:top w:val="none" w:sz="0" w:space="0" w:color="auto"/>
        <w:left w:val="none" w:sz="0" w:space="0" w:color="auto"/>
        <w:bottom w:val="none" w:sz="0" w:space="0" w:color="auto"/>
        <w:right w:val="none" w:sz="0" w:space="0" w:color="auto"/>
      </w:divBdr>
      <w:divsChild>
        <w:div w:id="1835947853">
          <w:marLeft w:val="547"/>
          <w:marRight w:val="0"/>
          <w:marTop w:val="86"/>
          <w:marBottom w:val="0"/>
          <w:divBdr>
            <w:top w:val="none" w:sz="0" w:space="0" w:color="auto"/>
            <w:left w:val="none" w:sz="0" w:space="0" w:color="auto"/>
            <w:bottom w:val="none" w:sz="0" w:space="0" w:color="auto"/>
            <w:right w:val="none" w:sz="0" w:space="0" w:color="auto"/>
          </w:divBdr>
        </w:div>
        <w:div w:id="1212112486">
          <w:marLeft w:val="547"/>
          <w:marRight w:val="0"/>
          <w:marTop w:val="86"/>
          <w:marBottom w:val="0"/>
          <w:divBdr>
            <w:top w:val="none" w:sz="0" w:space="0" w:color="auto"/>
            <w:left w:val="none" w:sz="0" w:space="0" w:color="auto"/>
            <w:bottom w:val="none" w:sz="0" w:space="0" w:color="auto"/>
            <w:right w:val="none" w:sz="0" w:space="0" w:color="auto"/>
          </w:divBdr>
        </w:div>
        <w:div w:id="2068138016">
          <w:marLeft w:val="547"/>
          <w:marRight w:val="0"/>
          <w:marTop w:val="86"/>
          <w:marBottom w:val="0"/>
          <w:divBdr>
            <w:top w:val="none" w:sz="0" w:space="0" w:color="auto"/>
            <w:left w:val="none" w:sz="0" w:space="0" w:color="auto"/>
            <w:bottom w:val="none" w:sz="0" w:space="0" w:color="auto"/>
            <w:right w:val="none" w:sz="0" w:space="0" w:color="auto"/>
          </w:divBdr>
        </w:div>
        <w:div w:id="453210265">
          <w:marLeft w:val="547"/>
          <w:marRight w:val="0"/>
          <w:marTop w:val="86"/>
          <w:marBottom w:val="0"/>
          <w:divBdr>
            <w:top w:val="none" w:sz="0" w:space="0" w:color="auto"/>
            <w:left w:val="none" w:sz="0" w:space="0" w:color="auto"/>
            <w:bottom w:val="none" w:sz="0" w:space="0" w:color="auto"/>
            <w:right w:val="none" w:sz="0" w:space="0" w:color="auto"/>
          </w:divBdr>
        </w:div>
        <w:div w:id="94700377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Minardi%20C%5BAuthor%5D&amp;cauthor=true&amp;cauthor_uid=30609770" TargetMode="External"/><Relationship Id="rId13" Type="http://schemas.openxmlformats.org/officeDocument/2006/relationships/hyperlink" Target="https://www.ncbi.nlm.nih.gov/pubmed/?term=Scharfman%20HE%5BAuthor%5D&amp;cauthor=true&amp;cauthor_uid=25012363" TargetMode="External"/><Relationship Id="rId18" Type="http://schemas.openxmlformats.org/officeDocument/2006/relationships/hyperlink" Target="https://www.aesnet.org/sites/default/files/file_attach/ProfessionalEducation/EpilepsyEdPrograms/AES_Basic_Mechanisms_December_2014.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term=Fisher%20RS%5BAuthor%5D&amp;cauthor=true&amp;cauthor_uid=25012363" TargetMode="External"/><Relationship Id="rId17" Type="http://schemas.openxmlformats.org/officeDocument/2006/relationships/hyperlink" Target="https://www.ncbi.nlm.nih.gov/pubmed/25012363" TargetMode="External"/><Relationship Id="rId2" Type="http://schemas.openxmlformats.org/officeDocument/2006/relationships/numbering" Target="numbering.xml"/><Relationship Id="rId16" Type="http://schemas.openxmlformats.org/officeDocument/2006/relationships/hyperlink" Target="https://www.ncbi.nlm.nih.gov/pubmed/?term=deCurtis%20M%5BAuthor%5D&amp;cauthor=true&amp;cauthor_uid=25012363" TargetMode="External"/><Relationship Id="rId20" Type="http://schemas.openxmlformats.org/officeDocument/2006/relationships/hyperlink" Target="https://www.researchgate.net/publication/12097561_Pathophysiology_of_epileps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mc/articles/PMC6352402/" TargetMode="External"/><Relationship Id="rId5" Type="http://schemas.openxmlformats.org/officeDocument/2006/relationships/webSettings" Target="webSettings.xml"/><Relationship Id="rId15" Type="http://schemas.openxmlformats.org/officeDocument/2006/relationships/hyperlink" Target="https://www.ncbi.nlm.nih.gov/pubmed/?term=deCurtis%20M%5BAuthor%5D&amp;cauthor=true&amp;cauthor_uid=25012363" TargetMode="External"/><Relationship Id="rId23" Type="http://schemas.openxmlformats.org/officeDocument/2006/relationships/theme" Target="theme/theme1.xml"/><Relationship Id="rId10" Type="http://schemas.openxmlformats.org/officeDocument/2006/relationships/hyperlink" Target="https://www.ncbi.nlm.nih.gov/pubmed/?term=Valastro%20P%5BAuthor%5D&amp;cauthor=true&amp;cauthor_uid=30609770" TargetMode="External"/><Relationship Id="rId19" Type="http://schemas.openxmlformats.org/officeDocument/2006/relationships/hyperlink" Target="https://www.ncbi.nlm.nih.gov/pmc/articles/PMC6352402/" TargetMode="External"/><Relationship Id="rId4" Type="http://schemas.openxmlformats.org/officeDocument/2006/relationships/settings" Target="settings.xml"/><Relationship Id="rId9" Type="http://schemas.openxmlformats.org/officeDocument/2006/relationships/hyperlink" Target="https://www.ncbi.nlm.nih.gov/pubmed/?term=Minacapelli%20R%5BAuthor%5D&amp;cauthor=true&amp;cauthor_uid=30609770" TargetMode="External"/><Relationship Id="rId14" Type="http://schemas.openxmlformats.org/officeDocument/2006/relationships/hyperlink" Target="https://www.ncbi.nlm.nih.gov/pubmed/?term=Scharfman%20HE%5BAuthor%5D&amp;cauthor=true&amp;cauthor_uid=2501236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35AB3-EA70-4787-B285-CA12ACF8F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20982</Words>
  <Characters>119603</Characters>
  <Application>Microsoft Office Word</Application>
  <DocSecurity>0</DocSecurity>
  <Lines>996</Lines>
  <Paragraphs>280</Paragraphs>
  <ScaleCrop>false</ScaleCrop>
  <HeadingPairs>
    <vt:vector size="6" baseType="variant">
      <vt:variant>
        <vt:lpstr>Название</vt:lpstr>
      </vt:variant>
      <vt:variant>
        <vt:i4>1</vt:i4>
      </vt:variant>
      <vt:variant>
        <vt:lpstr>Заголовки</vt:lpstr>
      </vt:variant>
      <vt:variant>
        <vt:i4>8</vt:i4>
      </vt:variant>
      <vt:variant>
        <vt:lpstr>Title</vt:lpstr>
      </vt:variant>
      <vt:variant>
        <vt:i4>1</vt:i4>
      </vt:variant>
    </vt:vector>
  </HeadingPairs>
  <TitlesOfParts>
    <vt:vector size="10" baseType="lpstr">
      <vt:lpstr/>
      <vt:lpstr>        Simptomele encefalitei la sugari:</vt:lpstr>
      <vt:lpstr>        Anamneza și examenul clinic poate indica:</vt:lpstr>
      <vt:lpstr>        Probe de laborator indicate:</vt:lpstr>
      <vt:lpstr>        </vt:lpstr>
      <vt:lpstr>        Simptome care necesită intervenție medicală urgentă la copii:</vt:lpstr>
      <vt:lpstr>    Tratamentul encefalitei constă în ameliorarea simptomelor, deci – este unul supo</vt:lpstr>
      <vt:lpstr>    </vt:lpstr>
      <vt:lpstr>    Factori de risc ai encefalitei:</vt:lpstr>
      <vt:lpstr/>
    </vt:vector>
  </TitlesOfParts>
  <Company/>
  <LinksUpToDate>false</LinksUpToDate>
  <CharactersWithSpaces>140305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Пользователь</cp:lastModifiedBy>
  <cp:revision>2</cp:revision>
  <dcterms:created xsi:type="dcterms:W3CDTF">2021-03-10T09:00:00Z</dcterms:created>
  <dcterms:modified xsi:type="dcterms:W3CDTF">2021-03-10T09:00:00Z</dcterms:modified>
</cp:coreProperties>
</file>